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5378" w14:textId="742F3E92" w:rsidR="009947EB" w:rsidRPr="006A7155" w:rsidRDefault="00FD017C" w:rsidP="00440F56">
      <w:pPr>
        <w:spacing w:line="380" w:lineRule="exact"/>
        <w:rPr>
          <w:color w:val="000000" w:themeColor="text1"/>
        </w:rPr>
      </w:pPr>
      <w:r>
        <w:rPr>
          <w:noProof/>
          <w:color w:val="000000" w:themeColor="text1"/>
        </w:rPr>
        <w:drawing>
          <wp:anchor distT="0" distB="0" distL="114300" distR="114300" simplePos="0" relativeHeight="251658240" behindDoc="0" locked="0" layoutInCell="1" allowOverlap="1" wp14:anchorId="0563CFFD" wp14:editId="2D080BE3">
            <wp:simplePos x="0" y="0"/>
            <wp:positionH relativeFrom="column">
              <wp:posOffset>-3810</wp:posOffset>
            </wp:positionH>
            <wp:positionV relativeFrom="paragraph">
              <wp:posOffset>-4097</wp:posOffset>
            </wp:positionV>
            <wp:extent cx="2476800" cy="58680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C logo(版本CS6)-台灣醫學院評鑑委員會-TC-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800" cy="586800"/>
                    </a:xfrm>
                    <a:prstGeom prst="rect">
                      <a:avLst/>
                    </a:prstGeom>
                  </pic:spPr>
                </pic:pic>
              </a:graphicData>
            </a:graphic>
            <wp14:sizeRelH relativeFrom="page">
              <wp14:pctWidth>0</wp14:pctWidth>
            </wp14:sizeRelH>
            <wp14:sizeRelV relativeFrom="page">
              <wp14:pctHeight>0</wp14:pctHeight>
            </wp14:sizeRelV>
          </wp:anchor>
        </w:drawing>
      </w:r>
    </w:p>
    <w:p w14:paraId="1AC2E3A2" w14:textId="77777777" w:rsidR="00FB357F" w:rsidRPr="006A7155" w:rsidRDefault="00FB357F" w:rsidP="00440F56">
      <w:pPr>
        <w:spacing w:line="380" w:lineRule="exact"/>
        <w:jc w:val="center"/>
        <w:rPr>
          <w:rFonts w:eastAsia="標楷體"/>
          <w:b/>
          <w:color w:val="000000" w:themeColor="text1"/>
          <w:sz w:val="32"/>
          <w:szCs w:val="32"/>
        </w:rPr>
      </w:pPr>
    </w:p>
    <w:p w14:paraId="41A38ACE" w14:textId="77777777" w:rsidR="0095154C" w:rsidRPr="006A7155" w:rsidRDefault="0095154C" w:rsidP="00440F56">
      <w:pPr>
        <w:spacing w:line="380" w:lineRule="exact"/>
        <w:jc w:val="center"/>
        <w:rPr>
          <w:rFonts w:eastAsia="標楷體"/>
          <w:b/>
          <w:color w:val="000000" w:themeColor="text1"/>
          <w:sz w:val="32"/>
          <w:szCs w:val="32"/>
        </w:rPr>
      </w:pPr>
    </w:p>
    <w:p w14:paraId="3A10C938" w14:textId="77777777" w:rsidR="00FB357F" w:rsidRPr="006A7155" w:rsidRDefault="00FB357F" w:rsidP="00440F56">
      <w:pPr>
        <w:spacing w:line="380" w:lineRule="exact"/>
        <w:jc w:val="center"/>
        <w:rPr>
          <w:rFonts w:eastAsia="標楷體"/>
          <w:b/>
          <w:color w:val="000000" w:themeColor="text1"/>
          <w:sz w:val="32"/>
          <w:szCs w:val="32"/>
        </w:rPr>
      </w:pPr>
    </w:p>
    <w:p w14:paraId="31042EA7" w14:textId="77777777" w:rsidR="00DA074B" w:rsidRPr="006A7155" w:rsidRDefault="00DA074B" w:rsidP="00440F56">
      <w:pPr>
        <w:spacing w:line="380" w:lineRule="exact"/>
        <w:jc w:val="center"/>
        <w:rPr>
          <w:rFonts w:eastAsia="標楷體"/>
          <w:b/>
          <w:color w:val="000000" w:themeColor="text1"/>
          <w:sz w:val="32"/>
          <w:szCs w:val="32"/>
        </w:rPr>
      </w:pPr>
    </w:p>
    <w:p w14:paraId="087E972F" w14:textId="08D236E5" w:rsidR="00DA074B" w:rsidRPr="006A7155" w:rsidRDefault="003D5C47" w:rsidP="003D7E3C">
      <w:pPr>
        <w:spacing w:line="360" w:lineRule="auto"/>
        <w:jc w:val="center"/>
        <w:rPr>
          <w:rFonts w:eastAsia="標楷體"/>
          <w:b/>
          <w:color w:val="000000" w:themeColor="text1"/>
          <w:sz w:val="80"/>
          <w:szCs w:val="80"/>
        </w:rPr>
      </w:pPr>
      <w:r>
        <w:rPr>
          <w:rFonts w:eastAsia="標楷體" w:hint="eastAsia"/>
          <w:b/>
          <w:color w:val="000000" w:themeColor="text1"/>
          <w:sz w:val="80"/>
          <w:szCs w:val="80"/>
        </w:rPr>
        <w:t>臺灣</w:t>
      </w:r>
      <w:r w:rsidR="004267FD" w:rsidRPr="006A7155">
        <w:rPr>
          <w:rFonts w:eastAsia="標楷體"/>
          <w:b/>
          <w:color w:val="000000" w:themeColor="text1"/>
          <w:sz w:val="80"/>
          <w:szCs w:val="80"/>
        </w:rPr>
        <w:t>醫學院評鑑委員會</w:t>
      </w:r>
    </w:p>
    <w:p w14:paraId="7B7AA9BB" w14:textId="77777777" w:rsidR="00DA074B" w:rsidRPr="006A7155" w:rsidRDefault="00DA074B" w:rsidP="00440F56">
      <w:pPr>
        <w:spacing w:line="380" w:lineRule="exact"/>
        <w:jc w:val="center"/>
        <w:rPr>
          <w:rFonts w:eastAsia="標楷體"/>
          <w:b/>
          <w:color w:val="000000" w:themeColor="text1"/>
          <w:sz w:val="48"/>
          <w:szCs w:val="48"/>
        </w:rPr>
      </w:pPr>
    </w:p>
    <w:p w14:paraId="2BCE6BF6" w14:textId="77777777" w:rsidR="00DA074B" w:rsidRPr="006A7155" w:rsidRDefault="00DA074B" w:rsidP="00440F56">
      <w:pPr>
        <w:spacing w:line="380" w:lineRule="exact"/>
        <w:jc w:val="center"/>
        <w:rPr>
          <w:rFonts w:eastAsia="標楷體"/>
          <w:b/>
          <w:color w:val="000000" w:themeColor="text1"/>
          <w:sz w:val="48"/>
          <w:szCs w:val="48"/>
        </w:rPr>
      </w:pPr>
    </w:p>
    <w:p w14:paraId="29108E1E" w14:textId="77777777" w:rsidR="00DA074B" w:rsidRPr="006A7155" w:rsidRDefault="00DA074B" w:rsidP="003D7E3C">
      <w:pPr>
        <w:spacing w:line="276" w:lineRule="auto"/>
        <w:jc w:val="center"/>
        <w:rPr>
          <w:rFonts w:eastAsia="標楷體"/>
          <w:b/>
          <w:color w:val="000000" w:themeColor="text1"/>
          <w:sz w:val="32"/>
          <w:szCs w:val="32"/>
        </w:rPr>
      </w:pPr>
    </w:p>
    <w:p w14:paraId="7B28CEE4"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醫學教育品質認證準則</w:t>
      </w:r>
    </w:p>
    <w:p w14:paraId="6795F14B"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及自我評鑑報告格式</w:t>
      </w:r>
    </w:p>
    <w:p w14:paraId="7E56BCCF" w14:textId="33A4B00D" w:rsidR="00902A1C" w:rsidRPr="006A7155" w:rsidRDefault="00630872" w:rsidP="003D7E3C">
      <w:pPr>
        <w:spacing w:line="276" w:lineRule="auto"/>
        <w:jc w:val="center"/>
        <w:rPr>
          <w:rFonts w:eastAsia="標楷體"/>
          <w:b/>
          <w:color w:val="000000" w:themeColor="text1"/>
          <w:sz w:val="70"/>
          <w:szCs w:val="70"/>
        </w:rPr>
      </w:pPr>
      <w:r>
        <w:rPr>
          <w:rFonts w:eastAsia="標楷體" w:hint="eastAsia"/>
          <w:b/>
          <w:color w:val="000000" w:themeColor="text1"/>
          <w:sz w:val="70"/>
          <w:szCs w:val="70"/>
        </w:rPr>
        <w:t>202</w:t>
      </w:r>
      <w:r w:rsidR="003778B0">
        <w:rPr>
          <w:rFonts w:eastAsia="標楷體"/>
          <w:b/>
          <w:color w:val="000000" w:themeColor="text1"/>
          <w:sz w:val="70"/>
          <w:szCs w:val="70"/>
        </w:rPr>
        <w:t>5</w:t>
      </w:r>
      <w:r w:rsidR="00BE4471" w:rsidRPr="006A7155">
        <w:rPr>
          <w:rFonts w:eastAsia="標楷體" w:hint="eastAsia"/>
          <w:b/>
          <w:color w:val="000000" w:themeColor="text1"/>
          <w:sz w:val="70"/>
          <w:szCs w:val="70"/>
        </w:rPr>
        <w:t>版</w:t>
      </w:r>
      <w:r>
        <w:rPr>
          <w:rFonts w:eastAsia="標楷體" w:hint="eastAsia"/>
          <w:b/>
          <w:color w:val="000000" w:themeColor="text1"/>
          <w:sz w:val="70"/>
          <w:szCs w:val="70"/>
        </w:rPr>
        <w:t>(11</w:t>
      </w:r>
      <w:r w:rsidR="003778B0">
        <w:rPr>
          <w:rFonts w:eastAsia="標楷體"/>
          <w:b/>
          <w:color w:val="000000" w:themeColor="text1"/>
          <w:sz w:val="70"/>
          <w:szCs w:val="70"/>
        </w:rPr>
        <w:t>4</w:t>
      </w:r>
      <w:r>
        <w:rPr>
          <w:rFonts w:eastAsia="標楷體" w:hint="eastAsia"/>
          <w:b/>
          <w:color w:val="000000" w:themeColor="text1"/>
          <w:sz w:val="70"/>
          <w:szCs w:val="70"/>
        </w:rPr>
        <w:t>年度</w:t>
      </w:r>
      <w:r>
        <w:rPr>
          <w:rFonts w:eastAsia="標楷體" w:hint="eastAsia"/>
          <w:b/>
          <w:color w:val="000000" w:themeColor="text1"/>
          <w:sz w:val="70"/>
          <w:szCs w:val="70"/>
        </w:rPr>
        <w:t>)</w:t>
      </w:r>
    </w:p>
    <w:p w14:paraId="609646FC" w14:textId="77777777" w:rsidR="00C77E3A" w:rsidRPr="006A7155" w:rsidRDefault="00C77E3A" w:rsidP="00440F56">
      <w:pPr>
        <w:spacing w:line="380" w:lineRule="exact"/>
        <w:jc w:val="center"/>
        <w:rPr>
          <w:rFonts w:eastAsia="標楷體"/>
          <w:b/>
          <w:color w:val="000000" w:themeColor="text1"/>
          <w:sz w:val="70"/>
          <w:szCs w:val="70"/>
        </w:rPr>
      </w:pPr>
    </w:p>
    <w:p w14:paraId="002E2012" w14:textId="77777777" w:rsidR="00C77E3A" w:rsidRPr="006A7155" w:rsidRDefault="00C77E3A" w:rsidP="00440F56">
      <w:pPr>
        <w:spacing w:line="380" w:lineRule="exact"/>
        <w:jc w:val="center"/>
        <w:rPr>
          <w:rFonts w:eastAsia="標楷體"/>
          <w:b/>
          <w:color w:val="000000" w:themeColor="text1"/>
          <w:sz w:val="70"/>
          <w:szCs w:val="70"/>
        </w:rPr>
      </w:pPr>
    </w:p>
    <w:p w14:paraId="049102F2" w14:textId="77777777" w:rsidR="00DA074B" w:rsidRPr="006A7155" w:rsidRDefault="00DA074B" w:rsidP="003D7E3C">
      <w:pPr>
        <w:spacing w:line="276" w:lineRule="auto"/>
        <w:jc w:val="center"/>
        <w:rPr>
          <w:rFonts w:eastAsia="標楷體"/>
          <w:b/>
          <w:color w:val="000000" w:themeColor="text1"/>
          <w:sz w:val="48"/>
          <w:szCs w:val="48"/>
        </w:rPr>
      </w:pPr>
    </w:p>
    <w:p w14:paraId="4A2ABE6E" w14:textId="77777777" w:rsidR="0095154C" w:rsidRPr="006A7155" w:rsidRDefault="0095154C" w:rsidP="003D7E3C">
      <w:pPr>
        <w:spacing w:line="276" w:lineRule="auto"/>
        <w:jc w:val="center"/>
        <w:rPr>
          <w:rFonts w:eastAsia="標楷體"/>
          <w:b/>
          <w:color w:val="000000" w:themeColor="text1"/>
          <w:sz w:val="48"/>
          <w:szCs w:val="48"/>
        </w:rPr>
      </w:pPr>
    </w:p>
    <w:p w14:paraId="64D852DE" w14:textId="77777777" w:rsidR="0095154C" w:rsidRPr="006A7155" w:rsidRDefault="0095154C" w:rsidP="003D7E3C">
      <w:pPr>
        <w:spacing w:line="276" w:lineRule="auto"/>
        <w:jc w:val="center"/>
        <w:rPr>
          <w:rFonts w:eastAsia="標楷體"/>
          <w:b/>
          <w:color w:val="000000" w:themeColor="text1"/>
          <w:sz w:val="48"/>
          <w:szCs w:val="48"/>
        </w:rPr>
      </w:pPr>
    </w:p>
    <w:p w14:paraId="59EFFE97" w14:textId="77777777" w:rsidR="0095154C" w:rsidRPr="006A7155" w:rsidRDefault="0095154C" w:rsidP="003D7E3C">
      <w:pPr>
        <w:spacing w:line="276" w:lineRule="auto"/>
        <w:jc w:val="center"/>
        <w:rPr>
          <w:rFonts w:eastAsia="標楷體"/>
          <w:b/>
          <w:color w:val="000000" w:themeColor="text1"/>
          <w:sz w:val="48"/>
          <w:szCs w:val="48"/>
        </w:rPr>
      </w:pPr>
    </w:p>
    <w:p w14:paraId="6706CEEE" w14:textId="77777777" w:rsidR="00902A1C" w:rsidRPr="006A7155" w:rsidRDefault="00902A1C" w:rsidP="003D7E3C">
      <w:pPr>
        <w:spacing w:line="276" w:lineRule="auto"/>
        <w:jc w:val="center"/>
        <w:rPr>
          <w:rFonts w:eastAsia="標楷體"/>
          <w:b/>
          <w:color w:val="000000" w:themeColor="text1"/>
          <w:sz w:val="48"/>
          <w:szCs w:val="48"/>
        </w:rPr>
      </w:pPr>
    </w:p>
    <w:p w14:paraId="0B3D65C4" w14:textId="77777777" w:rsidR="00635402" w:rsidRPr="006A7155" w:rsidRDefault="00635402" w:rsidP="003D7E3C">
      <w:pPr>
        <w:spacing w:line="276" w:lineRule="auto"/>
        <w:jc w:val="center"/>
        <w:rPr>
          <w:rFonts w:eastAsia="標楷體"/>
          <w:b/>
          <w:color w:val="000000" w:themeColor="text1"/>
          <w:sz w:val="48"/>
          <w:szCs w:val="48"/>
        </w:rPr>
      </w:pPr>
    </w:p>
    <w:p w14:paraId="4D75D9DB" w14:textId="77777777" w:rsidR="00635402" w:rsidRPr="006A7155" w:rsidRDefault="00635402" w:rsidP="003D7E3C">
      <w:pPr>
        <w:spacing w:line="276" w:lineRule="auto"/>
        <w:jc w:val="center"/>
        <w:rPr>
          <w:rFonts w:eastAsia="標楷體"/>
          <w:b/>
          <w:color w:val="000000" w:themeColor="text1"/>
          <w:sz w:val="48"/>
          <w:szCs w:val="48"/>
        </w:rPr>
      </w:pPr>
    </w:p>
    <w:p w14:paraId="3D33959A" w14:textId="3AA58DC1" w:rsidR="00DA074B" w:rsidRPr="006A7155" w:rsidRDefault="004267FD" w:rsidP="00440F56">
      <w:pPr>
        <w:spacing w:line="380" w:lineRule="exact"/>
        <w:jc w:val="center"/>
        <w:rPr>
          <w:rFonts w:eastAsia="標楷體"/>
          <w:b/>
          <w:color w:val="000000" w:themeColor="text1"/>
          <w:sz w:val="44"/>
          <w:szCs w:val="44"/>
        </w:rPr>
      </w:pPr>
      <w:r w:rsidRPr="006A7155">
        <w:rPr>
          <w:rFonts w:eastAsia="標楷體"/>
          <w:b/>
          <w:color w:val="000000" w:themeColor="text1"/>
          <w:sz w:val="44"/>
          <w:szCs w:val="44"/>
        </w:rPr>
        <w:t>公佈日期</w:t>
      </w:r>
      <w:r w:rsidR="00F024E9" w:rsidRPr="006A7155">
        <w:rPr>
          <w:rFonts w:eastAsia="標楷體"/>
          <w:b/>
          <w:color w:val="000000" w:themeColor="text1"/>
          <w:sz w:val="44"/>
          <w:szCs w:val="44"/>
        </w:rPr>
        <w:t>：</w:t>
      </w:r>
      <w:r w:rsidRPr="006A7155">
        <w:rPr>
          <w:rFonts w:eastAsia="標楷體"/>
          <w:b/>
          <w:color w:val="000000" w:themeColor="text1"/>
          <w:sz w:val="44"/>
          <w:szCs w:val="44"/>
        </w:rPr>
        <w:t>20</w:t>
      </w:r>
      <w:r w:rsidR="00E77CF7" w:rsidRPr="006A7155">
        <w:rPr>
          <w:rFonts w:eastAsia="標楷體" w:hint="eastAsia"/>
          <w:b/>
          <w:color w:val="000000" w:themeColor="text1"/>
          <w:sz w:val="44"/>
          <w:szCs w:val="44"/>
        </w:rPr>
        <w:t>2</w:t>
      </w:r>
      <w:r w:rsidR="003778B0">
        <w:rPr>
          <w:rFonts w:eastAsia="標楷體"/>
          <w:b/>
          <w:color w:val="000000" w:themeColor="text1"/>
          <w:sz w:val="44"/>
          <w:szCs w:val="44"/>
        </w:rPr>
        <w:t>5</w:t>
      </w:r>
      <w:r w:rsidRPr="006A7155">
        <w:rPr>
          <w:rFonts w:eastAsia="標楷體"/>
          <w:b/>
          <w:color w:val="000000" w:themeColor="text1"/>
          <w:sz w:val="44"/>
          <w:szCs w:val="44"/>
        </w:rPr>
        <w:t>年</w:t>
      </w:r>
      <w:r w:rsidRPr="006A7155">
        <w:rPr>
          <w:rFonts w:eastAsia="標楷體"/>
          <w:b/>
          <w:color w:val="000000" w:themeColor="text1"/>
          <w:sz w:val="44"/>
          <w:szCs w:val="44"/>
        </w:rPr>
        <w:t>1</w:t>
      </w:r>
      <w:r w:rsidRPr="006A7155">
        <w:rPr>
          <w:rFonts w:eastAsia="標楷體"/>
          <w:b/>
          <w:color w:val="000000" w:themeColor="text1"/>
          <w:sz w:val="44"/>
          <w:szCs w:val="44"/>
        </w:rPr>
        <w:t>月</w:t>
      </w:r>
    </w:p>
    <w:p w14:paraId="7EFF1620" w14:textId="77777777" w:rsidR="003D7E3C" w:rsidRPr="006A7155" w:rsidRDefault="003D7E3C" w:rsidP="00440F56">
      <w:pPr>
        <w:spacing w:line="380" w:lineRule="exact"/>
        <w:jc w:val="center"/>
        <w:rPr>
          <w:rFonts w:eastAsia="標楷體"/>
          <w:b/>
          <w:color w:val="000000" w:themeColor="text1"/>
          <w:sz w:val="44"/>
          <w:szCs w:val="44"/>
        </w:rPr>
      </w:pPr>
    </w:p>
    <w:p w14:paraId="1B00BA05" w14:textId="77777777" w:rsidR="0095154C" w:rsidRPr="006A7155" w:rsidRDefault="0095154C" w:rsidP="00440F56">
      <w:pPr>
        <w:spacing w:line="380" w:lineRule="exact"/>
        <w:jc w:val="center"/>
        <w:rPr>
          <w:rFonts w:eastAsia="標楷體"/>
          <w:b/>
          <w:color w:val="000000" w:themeColor="text1"/>
          <w:sz w:val="44"/>
          <w:szCs w:val="44"/>
        </w:rPr>
      </w:pPr>
    </w:p>
    <w:p w14:paraId="05ED16FB" w14:textId="77777777" w:rsidR="0095154C" w:rsidRPr="006A7155" w:rsidRDefault="0095154C" w:rsidP="00440F56">
      <w:pPr>
        <w:spacing w:line="380" w:lineRule="exact"/>
        <w:jc w:val="center"/>
        <w:rPr>
          <w:rFonts w:eastAsia="標楷體"/>
          <w:b/>
          <w:color w:val="000000" w:themeColor="text1"/>
          <w:sz w:val="44"/>
          <w:szCs w:val="44"/>
        </w:rPr>
      </w:pPr>
    </w:p>
    <w:p w14:paraId="73974165" w14:textId="34D40699" w:rsidR="00104D29" w:rsidRPr="006A7155" w:rsidRDefault="000E6D5E" w:rsidP="007913C5">
      <w:pPr>
        <w:spacing w:line="380" w:lineRule="exact"/>
        <w:jc w:val="center"/>
        <w:rPr>
          <w:rFonts w:eastAsia="標楷體"/>
          <w:b/>
          <w:color w:val="000000" w:themeColor="text1"/>
          <w:sz w:val="32"/>
          <w:szCs w:val="32"/>
        </w:rPr>
      </w:pPr>
      <w:r>
        <w:rPr>
          <w:rFonts w:eastAsia="標楷體" w:hint="eastAsia"/>
          <w:b/>
          <w:color w:val="000000" w:themeColor="text1"/>
          <w:sz w:val="32"/>
          <w:szCs w:val="32"/>
        </w:rPr>
        <w:lastRenderedPageBreak/>
        <w:t>臺灣</w:t>
      </w:r>
      <w:r w:rsidR="004267FD" w:rsidRPr="006A7155">
        <w:rPr>
          <w:rFonts w:eastAsia="標楷體"/>
          <w:b/>
          <w:color w:val="000000" w:themeColor="text1"/>
          <w:sz w:val="32"/>
          <w:szCs w:val="32"/>
        </w:rPr>
        <w:t>醫學院評鑑委員會</w:t>
      </w:r>
    </w:p>
    <w:p w14:paraId="0CB4B1F6" w14:textId="77777777" w:rsidR="009D53BB"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Taiwan Medical Accreditation Council (TMAC)</w:t>
      </w:r>
    </w:p>
    <w:p w14:paraId="0B1BDDFF" w14:textId="2DE28F21" w:rsidR="009D53BB" w:rsidRPr="006A7155" w:rsidRDefault="004267FD"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醫學教育品質認證準則</w:t>
      </w:r>
      <w:r w:rsidRPr="006A7155">
        <w:rPr>
          <w:rFonts w:eastAsia="標楷體"/>
          <w:b/>
          <w:color w:val="000000" w:themeColor="text1"/>
          <w:sz w:val="32"/>
          <w:szCs w:val="32"/>
        </w:rPr>
        <w:t>20</w:t>
      </w:r>
      <w:r w:rsidR="00E77CF7" w:rsidRPr="006A7155">
        <w:rPr>
          <w:rFonts w:eastAsia="標楷體" w:hint="eastAsia"/>
          <w:b/>
          <w:color w:val="000000" w:themeColor="text1"/>
          <w:sz w:val="32"/>
          <w:szCs w:val="32"/>
        </w:rPr>
        <w:t>2</w:t>
      </w:r>
      <w:r w:rsidR="003778B0">
        <w:rPr>
          <w:rFonts w:eastAsia="標楷體"/>
          <w:b/>
          <w:color w:val="000000" w:themeColor="text1"/>
          <w:sz w:val="32"/>
          <w:szCs w:val="32"/>
        </w:rPr>
        <w:t>5</w:t>
      </w:r>
      <w:r w:rsidRPr="006A7155">
        <w:rPr>
          <w:rFonts w:eastAsia="標楷體"/>
          <w:b/>
          <w:color w:val="000000" w:themeColor="text1"/>
          <w:sz w:val="32"/>
          <w:szCs w:val="32"/>
        </w:rPr>
        <w:t>版</w:t>
      </w:r>
    </w:p>
    <w:p w14:paraId="472038E2" w14:textId="77777777" w:rsidR="009D53BB" w:rsidRPr="006A7155" w:rsidRDefault="009D53BB" w:rsidP="00440F56">
      <w:pPr>
        <w:spacing w:line="380" w:lineRule="exact"/>
        <w:jc w:val="center"/>
        <w:rPr>
          <w:rFonts w:eastAsia="標楷體"/>
          <w:b/>
          <w:color w:val="000000" w:themeColor="text1"/>
          <w:sz w:val="28"/>
          <w:szCs w:val="28"/>
        </w:rPr>
      </w:pPr>
    </w:p>
    <w:p w14:paraId="3A330740" w14:textId="77777777" w:rsidR="0028686F"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說</w:t>
      </w:r>
      <w:r w:rsidRPr="006A7155">
        <w:rPr>
          <w:rFonts w:eastAsia="標楷體"/>
          <w:b/>
          <w:color w:val="000000" w:themeColor="text1"/>
          <w:sz w:val="28"/>
          <w:szCs w:val="28"/>
        </w:rPr>
        <w:t xml:space="preserve"> </w:t>
      </w:r>
      <w:r w:rsidRPr="006A7155">
        <w:rPr>
          <w:rFonts w:eastAsia="標楷體"/>
          <w:b/>
          <w:color w:val="000000" w:themeColor="text1"/>
          <w:sz w:val="28"/>
          <w:szCs w:val="28"/>
        </w:rPr>
        <w:t>明</w:t>
      </w:r>
    </w:p>
    <w:p w14:paraId="52A9F139" w14:textId="77777777" w:rsidR="0028686F" w:rsidRPr="006A7155" w:rsidRDefault="0028686F" w:rsidP="00440F56">
      <w:pPr>
        <w:spacing w:line="380" w:lineRule="exact"/>
        <w:ind w:firstLineChars="1900" w:firstLine="4564"/>
        <w:jc w:val="both"/>
        <w:rPr>
          <w:rFonts w:eastAsia="標楷體"/>
          <w:b/>
          <w:color w:val="000000" w:themeColor="text1"/>
        </w:rPr>
      </w:pPr>
    </w:p>
    <w:p w14:paraId="5C9802C7" w14:textId="77777777" w:rsidR="00003A4C" w:rsidRPr="006A7155" w:rsidRDefault="004267FD" w:rsidP="00440F56">
      <w:pPr>
        <w:spacing w:line="380" w:lineRule="exact"/>
        <w:ind w:firstLineChars="150" w:firstLine="360"/>
        <w:jc w:val="both"/>
        <w:rPr>
          <w:rFonts w:eastAsia="標楷體"/>
          <w:color w:val="000000" w:themeColor="text1"/>
        </w:rPr>
      </w:pPr>
      <w:bookmarkStart w:id="0" w:name="OLE_LINK3"/>
      <w:bookmarkStart w:id="1" w:name="OLE_LINK4"/>
      <w:r w:rsidRPr="006A7155">
        <w:rPr>
          <w:rFonts w:eastAsia="標楷體"/>
          <w:color w:val="000000" w:themeColor="text1"/>
        </w:rPr>
        <w:t>本準則適用於現行一般醫學教育及學士後醫學教育，評鑑準則將隨社會環境結構或學制之變遷進行適度修訂。</w:t>
      </w:r>
      <w:r w:rsidRPr="006A7155">
        <w:rPr>
          <w:rFonts w:eastAsia="標楷體"/>
          <w:b/>
          <w:color w:val="000000" w:themeColor="text1"/>
        </w:rPr>
        <w:t>本準則中所稱之「醫學系</w:t>
      </w:r>
      <w:r w:rsidRPr="006A7155">
        <w:rPr>
          <w:b/>
          <w:color w:val="000000" w:themeColor="text1"/>
        </w:rPr>
        <w:t>」</w:t>
      </w:r>
      <w:r w:rsidRPr="006A7155">
        <w:rPr>
          <w:rFonts w:eastAsia="標楷體"/>
          <w:b/>
          <w:color w:val="000000" w:themeColor="text1"/>
        </w:rPr>
        <w:t>，依各校組織架構和牽涉之權限不同，所對應之單位可為醫學系層級之上，如醫學院或學校</w:t>
      </w:r>
      <w:r w:rsidRPr="006A7155">
        <w:rPr>
          <w:b/>
          <w:color w:val="000000" w:themeColor="text1"/>
        </w:rPr>
        <w:t>。</w:t>
      </w:r>
      <w:r w:rsidRPr="006A7155">
        <w:rPr>
          <w:rFonts w:eastAsia="標楷體"/>
          <w:color w:val="000000" w:themeColor="text1"/>
        </w:rPr>
        <w:t>此外，各醫學校院因體制不同，其決策單位（</w:t>
      </w:r>
      <w:r w:rsidRPr="006A7155">
        <w:rPr>
          <w:rFonts w:eastAsia="標楷體"/>
          <w:color w:val="000000" w:themeColor="text1"/>
        </w:rPr>
        <w:t>Governing Body</w:t>
      </w:r>
      <w:r w:rsidRPr="006A7155">
        <w:rPr>
          <w:rFonts w:eastAsia="標楷體"/>
          <w:color w:val="000000" w:themeColor="text1"/>
        </w:rPr>
        <w:t>）可為校或院務會議或董事會。</w:t>
      </w:r>
    </w:p>
    <w:p w14:paraId="4EAF7BC9" w14:textId="77777777" w:rsidR="00003A4C" w:rsidRPr="006A7155" w:rsidRDefault="004267FD" w:rsidP="00440F56">
      <w:pPr>
        <w:spacing w:line="380" w:lineRule="exact"/>
        <w:ind w:firstLineChars="150" w:firstLine="360"/>
        <w:jc w:val="both"/>
        <w:rPr>
          <w:rFonts w:eastAsia="標楷體"/>
          <w:color w:val="000000" w:themeColor="text1"/>
        </w:rPr>
      </w:pPr>
      <w:r w:rsidRPr="006A7155">
        <w:rPr>
          <w:rFonts w:eastAsia="標楷體"/>
          <w:color w:val="000000" w:themeColor="text1"/>
        </w:rPr>
        <w:t>各條準則之以重要程度分為「</w:t>
      </w:r>
      <w:r w:rsidRPr="006A7155">
        <w:rPr>
          <w:rFonts w:eastAsia="標楷體"/>
          <w:b/>
          <w:color w:val="000000" w:themeColor="text1"/>
        </w:rPr>
        <w:t>必須（</w:t>
      </w:r>
      <w:r w:rsidRPr="006A7155">
        <w:rPr>
          <w:rFonts w:eastAsia="標楷體"/>
          <w:b/>
          <w:color w:val="000000" w:themeColor="text1"/>
        </w:rPr>
        <w:t>must</w:t>
      </w:r>
      <w:r w:rsidRPr="006A7155">
        <w:rPr>
          <w:rFonts w:eastAsia="標楷體"/>
          <w:b/>
          <w:color w:val="000000" w:themeColor="text1"/>
        </w:rPr>
        <w:t>）</w:t>
      </w:r>
      <w:r w:rsidRPr="006A7155">
        <w:rPr>
          <w:rFonts w:eastAsia="標楷體"/>
          <w:color w:val="000000" w:themeColor="text1"/>
        </w:rPr>
        <w:t>」或「</w:t>
      </w:r>
      <w:r w:rsidRPr="006A7155">
        <w:rPr>
          <w:rFonts w:eastAsia="標楷體"/>
          <w:b/>
          <w:color w:val="000000" w:themeColor="text1"/>
        </w:rPr>
        <w:t>應</w:t>
      </w:r>
      <w:r w:rsidRPr="006A7155">
        <w:rPr>
          <w:rFonts w:eastAsia="標楷體"/>
          <w:color w:val="000000" w:themeColor="text1"/>
        </w:rPr>
        <w:t>（</w:t>
      </w:r>
      <w:r w:rsidRPr="006A7155">
        <w:rPr>
          <w:rFonts w:eastAsia="標楷體"/>
          <w:b/>
          <w:color w:val="000000" w:themeColor="text1"/>
        </w:rPr>
        <w:t>should</w:t>
      </w:r>
      <w:r w:rsidRPr="006A7155">
        <w:rPr>
          <w:rFonts w:eastAsia="標楷體"/>
          <w:color w:val="000000" w:themeColor="text1"/>
        </w:rPr>
        <w:t>）」，其定義與差別為：</w:t>
      </w:r>
    </w:p>
    <w:p w14:paraId="3D2CB2A6"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必須</w:t>
      </w:r>
      <w:r w:rsidRPr="006A7155">
        <w:rPr>
          <w:rFonts w:eastAsia="標楷體"/>
          <w:color w:val="000000" w:themeColor="text1"/>
        </w:rPr>
        <w:t>」：必要且應該具備，具強制性，若不符合準則的要求則必列為重大缺失。</w:t>
      </w:r>
    </w:p>
    <w:p w14:paraId="76CE61F8"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應</w:t>
      </w:r>
      <w:r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各校可依現況自行斟酌實施，若沒有實施，</w:t>
      </w:r>
      <w:r w:rsidRPr="006A7155">
        <w:rPr>
          <w:rFonts w:eastAsia="標楷體"/>
          <w:b/>
          <w:color w:val="000000" w:themeColor="text1"/>
        </w:rPr>
        <w:t>必須</w:t>
      </w:r>
      <w:r w:rsidRPr="006A7155">
        <w:rPr>
          <w:rFonts w:eastAsia="標楷體"/>
          <w:color w:val="000000" w:themeColor="text1"/>
        </w:rPr>
        <w:t>有理由說明之。</w:t>
      </w:r>
    </w:p>
    <w:p w14:paraId="669154DD" w14:textId="77777777" w:rsidR="00003A4C" w:rsidRPr="006A7155" w:rsidRDefault="004267FD" w:rsidP="003D7E3C">
      <w:pPr>
        <w:tabs>
          <w:tab w:val="left" w:pos="0"/>
        </w:tabs>
        <w:spacing w:before="240"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針對本準則條文中相近名詞，或部分特定用詞之定義說明如下：</w:t>
      </w:r>
    </w:p>
    <w:p w14:paraId="7071802B" w14:textId="77777777" w:rsidR="00003A4C" w:rsidRPr="006A7155" w:rsidRDefault="004267FD" w:rsidP="00440F56">
      <w:pPr>
        <w:numPr>
          <w:ilvl w:val="0"/>
          <w:numId w:val="1"/>
        </w:numPr>
        <w:tabs>
          <w:tab w:val="left" w:pos="0"/>
        </w:tabs>
        <w:spacing w:line="380" w:lineRule="exact"/>
        <w:rPr>
          <w:rFonts w:eastAsia="標楷體"/>
          <w:color w:val="000000" w:themeColor="text1"/>
        </w:rPr>
      </w:pPr>
      <w:r w:rsidRPr="006A7155">
        <w:rPr>
          <w:rFonts w:eastAsia="標楷體"/>
          <w:color w:val="000000" w:themeColor="text1"/>
        </w:rPr>
        <w:t>使命、目標與目的之區別：</w:t>
      </w:r>
    </w:p>
    <w:p w14:paraId="664CF818" w14:textId="5FAE7B90" w:rsidR="00F666E4" w:rsidRPr="006A7155" w:rsidRDefault="004267FD"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使命</w:t>
      </w:r>
      <w:r w:rsidRPr="006A7155">
        <w:rPr>
          <w:rFonts w:eastAsia="標楷體"/>
          <w:color w:val="000000" w:themeColor="text1"/>
        </w:rPr>
        <w:t xml:space="preserve"> (</w:t>
      </w:r>
      <w:r w:rsidR="00EA58EA" w:rsidRPr="006A7155">
        <w:rPr>
          <w:rFonts w:eastAsia="標楷體"/>
          <w:color w:val="000000" w:themeColor="text1"/>
        </w:rPr>
        <w:t>M</w:t>
      </w:r>
      <w:r w:rsidRPr="006A7155">
        <w:rPr>
          <w:rFonts w:eastAsia="標楷體"/>
          <w:color w:val="000000" w:themeColor="text1"/>
        </w:rPr>
        <w:t xml:space="preserve">ission) </w:t>
      </w:r>
      <w:r w:rsidR="00F024E9"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說明組織存在的目的</w:t>
      </w:r>
      <w:r w:rsidR="003D7E3C" w:rsidRPr="006A7155">
        <w:rPr>
          <w:rFonts w:eastAsia="標楷體"/>
          <w:color w:val="000000" w:themeColor="text1"/>
        </w:rPr>
        <w:t>與價值</w:t>
      </w:r>
      <w:r w:rsidRPr="006A7155">
        <w:rPr>
          <w:rFonts w:eastAsia="標楷體"/>
          <w:color w:val="000000" w:themeColor="text1"/>
        </w:rPr>
        <w:t>，</w:t>
      </w:r>
      <w:r w:rsidR="00F666E4" w:rsidRPr="006A7155">
        <w:rPr>
          <w:rFonts w:eastAsia="標楷體"/>
          <w:color w:val="000000" w:themeColor="text1"/>
        </w:rPr>
        <w:t>是組織發展和存在的理由，也是組織最根本、最崇高的任務和責任。</w:t>
      </w:r>
    </w:p>
    <w:p w14:paraId="31D6932D" w14:textId="229C9D99" w:rsidR="007A320D" w:rsidRPr="006A7155" w:rsidRDefault="00EA58EA"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願景</w:t>
      </w:r>
      <w:r w:rsidR="003D7E3C" w:rsidRPr="006A7155">
        <w:rPr>
          <w:rFonts w:eastAsia="標楷體"/>
          <w:color w:val="000000" w:themeColor="text1"/>
        </w:rPr>
        <w:t xml:space="preserve"> (Vision) </w:t>
      </w:r>
      <w:r w:rsidR="00F024E9" w:rsidRPr="006A7155">
        <w:rPr>
          <w:rFonts w:eastAsia="標楷體"/>
          <w:color w:val="000000" w:themeColor="text1"/>
        </w:rPr>
        <w:t>：</w:t>
      </w:r>
      <w:r w:rsidR="00F666E4" w:rsidRPr="006A7155">
        <w:rPr>
          <w:rFonts w:eastAsia="標楷體"/>
          <w:color w:val="000000" w:themeColor="text1"/>
        </w:rPr>
        <w:t>是組織成員</w:t>
      </w:r>
      <w:r w:rsidR="00736A58" w:rsidRPr="006A7155">
        <w:rPr>
          <w:rFonts w:eastAsia="標楷體" w:hint="eastAsia"/>
          <w:color w:val="000000" w:themeColor="text1"/>
        </w:rPr>
        <w:t>希望</w:t>
      </w:r>
      <w:r w:rsidR="00F666E4" w:rsidRPr="006A7155">
        <w:rPr>
          <w:rFonts w:eastAsia="標楷體"/>
          <w:color w:val="000000" w:themeColor="text1"/>
        </w:rPr>
        <w:t>看到、且願意為之努力實踐的未來景象。</w:t>
      </w:r>
      <w:r w:rsidR="00F666E4" w:rsidRPr="006A7155">
        <w:rPr>
          <w:rFonts w:eastAsia="標楷體"/>
          <w:color w:val="000000" w:themeColor="text1"/>
        </w:rPr>
        <w:br/>
      </w:r>
      <w:r w:rsidR="004267FD" w:rsidRPr="006A7155">
        <w:rPr>
          <w:rFonts w:eastAsia="標楷體"/>
          <w:color w:val="000000" w:themeColor="text1"/>
        </w:rPr>
        <w:t>目的</w:t>
      </w:r>
      <w:r w:rsidR="00F74B8E" w:rsidRPr="006A7155">
        <w:rPr>
          <w:rFonts w:eastAsia="標楷體" w:hint="eastAsia"/>
          <w:color w:val="000000" w:themeColor="text1"/>
        </w:rPr>
        <w:t xml:space="preserve"> </w:t>
      </w:r>
      <w:r w:rsidR="004267FD" w:rsidRPr="006A7155">
        <w:rPr>
          <w:rFonts w:eastAsia="標楷體"/>
          <w:color w:val="000000" w:themeColor="text1"/>
        </w:rPr>
        <w:t>(</w:t>
      </w:r>
      <w:r w:rsidRPr="006A7155">
        <w:rPr>
          <w:rFonts w:eastAsia="標楷體"/>
          <w:color w:val="000000" w:themeColor="text1"/>
        </w:rPr>
        <w:t>G</w:t>
      </w:r>
      <w:r w:rsidR="004267FD" w:rsidRPr="006A7155">
        <w:rPr>
          <w:rFonts w:eastAsia="標楷體"/>
          <w:color w:val="000000" w:themeColor="text1"/>
        </w:rPr>
        <w:t>oals)</w:t>
      </w:r>
      <w:r w:rsidR="004267FD" w:rsidRPr="006A7155">
        <w:rPr>
          <w:rFonts w:eastAsia="標楷體"/>
          <w:color w:val="000000" w:themeColor="text1"/>
        </w:rPr>
        <w:t>：較抽象、廣泛及較為籠統的結果。</w:t>
      </w:r>
    </w:p>
    <w:p w14:paraId="0FD8F2C0" w14:textId="08B8BFFA"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目標</w:t>
      </w:r>
      <w:r w:rsidR="00F74B8E" w:rsidRPr="006A7155">
        <w:rPr>
          <w:rFonts w:eastAsia="標楷體" w:hint="eastAsia"/>
          <w:color w:val="000000" w:themeColor="text1"/>
        </w:rPr>
        <w:t xml:space="preserve"> </w:t>
      </w:r>
      <w:r w:rsidRPr="006A7155">
        <w:rPr>
          <w:rFonts w:eastAsia="標楷體"/>
          <w:color w:val="000000" w:themeColor="text1"/>
        </w:rPr>
        <w:t>(</w:t>
      </w:r>
      <w:r w:rsidR="00EA58EA" w:rsidRPr="006A7155">
        <w:rPr>
          <w:rFonts w:eastAsia="標楷體"/>
          <w:color w:val="000000" w:themeColor="text1"/>
        </w:rPr>
        <w:t>O</w:t>
      </w:r>
      <w:r w:rsidRPr="006A7155">
        <w:rPr>
          <w:rFonts w:eastAsia="標楷體"/>
          <w:color w:val="000000" w:themeColor="text1"/>
        </w:rPr>
        <w:t>bjectives)</w:t>
      </w:r>
      <w:r w:rsidRPr="006A7155">
        <w:rPr>
          <w:rFonts w:eastAsia="標楷體"/>
          <w:color w:val="000000" w:themeColor="text1"/>
        </w:rPr>
        <w:t>：較具體、細緻、可測量，且有明確的結果。</w:t>
      </w:r>
      <w:r w:rsidR="0028686F" w:rsidRPr="006A7155">
        <w:rPr>
          <w:rFonts w:eastAsia="標楷體"/>
          <w:color w:val="000000" w:themeColor="text1"/>
        </w:rPr>
        <w:t xml:space="preserve"> </w:t>
      </w:r>
    </w:p>
    <w:p w14:paraId="10E57B95" w14:textId="36FCB8EE" w:rsidR="00003A4C" w:rsidRPr="006A7155" w:rsidRDefault="004267FD" w:rsidP="00440F56">
      <w:pPr>
        <w:numPr>
          <w:ilvl w:val="0"/>
          <w:numId w:val="1"/>
        </w:numPr>
        <w:tabs>
          <w:tab w:val="left" w:pos="0"/>
        </w:tabs>
        <w:spacing w:line="380" w:lineRule="exact"/>
        <w:jc w:val="both"/>
        <w:rPr>
          <w:rFonts w:eastAsia="標楷體"/>
          <w:color w:val="000000" w:themeColor="text1"/>
        </w:rPr>
      </w:pPr>
      <w:r w:rsidRPr="006A7155">
        <w:rPr>
          <w:rFonts w:eastAsia="標楷體"/>
          <w:color w:val="000000" w:themeColor="text1"/>
        </w:rPr>
        <w:t>「評量」、「評估」及「</w:t>
      </w:r>
      <w:r w:rsidR="00DE5D17" w:rsidRPr="006A7155">
        <w:rPr>
          <w:rFonts w:eastAsia="標楷體"/>
          <w:color w:val="000000" w:themeColor="text1"/>
        </w:rPr>
        <w:t>認證</w:t>
      </w:r>
      <w:r w:rsidRPr="006A7155">
        <w:rPr>
          <w:rFonts w:eastAsia="標楷體"/>
          <w:color w:val="000000" w:themeColor="text1"/>
        </w:rPr>
        <w:t>」之適用對象區別如下：</w:t>
      </w:r>
    </w:p>
    <w:p w14:paraId="4EC2AFB6" w14:textId="77777777" w:rsidR="00003A4C" w:rsidRPr="006A7155" w:rsidRDefault="004267FD" w:rsidP="00736A58">
      <w:pPr>
        <w:tabs>
          <w:tab w:val="left" w:pos="0"/>
        </w:tabs>
        <w:spacing w:line="380" w:lineRule="exact"/>
        <w:ind w:left="480"/>
        <w:rPr>
          <w:rFonts w:eastAsia="標楷體"/>
          <w:color w:val="000000" w:themeColor="text1"/>
        </w:rPr>
      </w:pPr>
      <w:r w:rsidRPr="006A7155">
        <w:rPr>
          <w:rFonts w:eastAsia="標楷體"/>
          <w:color w:val="000000" w:themeColor="text1"/>
        </w:rPr>
        <w:t>評量（</w:t>
      </w:r>
      <w:r w:rsidR="00EA58EA" w:rsidRPr="006A7155">
        <w:rPr>
          <w:rFonts w:eastAsia="標楷體"/>
          <w:color w:val="000000" w:themeColor="text1"/>
        </w:rPr>
        <w:t>A</w:t>
      </w:r>
      <w:r w:rsidRPr="006A7155">
        <w:rPr>
          <w:rFonts w:eastAsia="標楷體"/>
          <w:color w:val="000000" w:themeColor="text1"/>
        </w:rPr>
        <w:t>ssessment</w:t>
      </w:r>
      <w:r w:rsidRPr="006A7155">
        <w:rPr>
          <w:rFonts w:eastAsia="標楷體"/>
          <w:color w:val="000000" w:themeColor="text1"/>
        </w:rPr>
        <w:t>）：適用於學生學習成果。</w:t>
      </w:r>
    </w:p>
    <w:p w14:paraId="1DDBB5E1"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評估（</w:t>
      </w:r>
      <w:r w:rsidR="00EA58EA" w:rsidRPr="006A7155">
        <w:rPr>
          <w:rFonts w:eastAsia="標楷體"/>
          <w:color w:val="000000" w:themeColor="text1"/>
        </w:rPr>
        <w:t>E</w:t>
      </w:r>
      <w:r w:rsidRPr="006A7155">
        <w:rPr>
          <w:rFonts w:eastAsia="標楷體"/>
          <w:color w:val="000000" w:themeColor="text1"/>
        </w:rPr>
        <w:t>valuation</w:t>
      </w:r>
      <w:r w:rsidRPr="006A7155">
        <w:rPr>
          <w:rFonts w:eastAsia="標楷體"/>
          <w:color w:val="000000" w:themeColor="text1"/>
        </w:rPr>
        <w:t>）：適用於教師、課程。</w:t>
      </w:r>
    </w:p>
    <w:p w14:paraId="10DD4DA3" w14:textId="77777777" w:rsidR="00003A4C" w:rsidRPr="006A7155" w:rsidRDefault="00EA58EA"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認證</w:t>
      </w:r>
      <w:r w:rsidR="004267FD" w:rsidRPr="006A7155">
        <w:rPr>
          <w:rFonts w:eastAsia="標楷體"/>
          <w:color w:val="000000" w:themeColor="text1"/>
        </w:rPr>
        <w:t>（</w:t>
      </w:r>
      <w:r w:rsidRPr="006A7155">
        <w:rPr>
          <w:rFonts w:eastAsia="標楷體"/>
          <w:color w:val="000000" w:themeColor="text1"/>
        </w:rPr>
        <w:t>A</w:t>
      </w:r>
      <w:r w:rsidR="004267FD" w:rsidRPr="006A7155">
        <w:rPr>
          <w:rFonts w:eastAsia="標楷體"/>
          <w:color w:val="000000" w:themeColor="text1"/>
        </w:rPr>
        <w:t>ccreditation</w:t>
      </w:r>
      <w:r w:rsidR="004267FD" w:rsidRPr="006A7155">
        <w:rPr>
          <w:rFonts w:eastAsia="標楷體"/>
          <w:color w:val="000000" w:themeColor="text1"/>
        </w:rPr>
        <w:t>）：適用於機構</w:t>
      </w:r>
      <w:r w:rsidRPr="006A7155">
        <w:rPr>
          <w:rFonts w:eastAsia="標楷體"/>
          <w:color w:val="000000" w:themeColor="text1"/>
        </w:rPr>
        <w:t>認證</w:t>
      </w:r>
      <w:r w:rsidR="004267FD" w:rsidRPr="006A7155">
        <w:rPr>
          <w:rFonts w:eastAsia="標楷體"/>
          <w:color w:val="000000" w:themeColor="text1"/>
        </w:rPr>
        <w:t>，如大學、醫學院、醫學系或教學醫院。</w:t>
      </w:r>
    </w:p>
    <w:p w14:paraId="14F811FA" w14:textId="77777777" w:rsidR="00003A4C" w:rsidRPr="006A7155" w:rsidRDefault="004267FD" w:rsidP="00440F56">
      <w:pPr>
        <w:numPr>
          <w:ilvl w:val="0"/>
          <w:numId w:val="2"/>
        </w:numPr>
        <w:tabs>
          <w:tab w:val="left" w:pos="0"/>
        </w:tabs>
        <w:spacing w:line="380" w:lineRule="exact"/>
        <w:jc w:val="both"/>
        <w:rPr>
          <w:rFonts w:eastAsia="標楷體"/>
          <w:color w:val="000000" w:themeColor="text1"/>
        </w:rPr>
      </w:pPr>
      <w:r w:rsidRPr="006A7155">
        <w:rPr>
          <w:rFonts w:eastAsia="標楷體"/>
          <w:color w:val="000000" w:themeColor="text1"/>
        </w:rPr>
        <w:t>等同性與等效性</w:t>
      </w:r>
    </w:p>
    <w:p w14:paraId="0BD65A4C" w14:textId="54D8AB7C" w:rsidR="00003A4C" w:rsidRPr="006A7155" w:rsidRDefault="004267FD" w:rsidP="00440F56">
      <w:pPr>
        <w:tabs>
          <w:tab w:val="left" w:pos="0"/>
        </w:tabs>
        <w:spacing w:line="380" w:lineRule="exact"/>
        <w:ind w:firstLineChars="150" w:firstLine="360"/>
        <w:jc w:val="both"/>
        <w:rPr>
          <w:rFonts w:eastAsia="標楷體"/>
          <w:color w:val="000000" w:themeColor="text1"/>
        </w:rPr>
      </w:pPr>
      <w:r w:rsidRPr="006A7155">
        <w:rPr>
          <w:rFonts w:eastAsia="標楷體"/>
          <w:color w:val="000000" w:themeColor="text1"/>
        </w:rPr>
        <w:t>等同性</w:t>
      </w:r>
      <w:r w:rsidR="00DE5D17" w:rsidRPr="006A7155">
        <w:rPr>
          <w:rFonts w:eastAsia="標楷體" w:hint="eastAsia"/>
          <w:color w:val="000000" w:themeColor="text1"/>
        </w:rPr>
        <w:t xml:space="preserve"> </w:t>
      </w:r>
      <w:r w:rsidRPr="006A7155">
        <w:rPr>
          <w:rFonts w:eastAsia="標楷體"/>
          <w:color w:val="000000" w:themeColor="text1"/>
        </w:rPr>
        <w:t>(comparability)</w:t>
      </w:r>
      <w:r w:rsidR="00F024E9" w:rsidRPr="006A7155">
        <w:rPr>
          <w:rFonts w:eastAsia="標楷體"/>
          <w:color w:val="000000" w:themeColor="text1"/>
        </w:rPr>
        <w:t>：</w:t>
      </w:r>
      <w:r w:rsidRPr="006A7155">
        <w:rPr>
          <w:rFonts w:eastAsia="標楷體"/>
          <w:color w:val="000000" w:themeColor="text1"/>
        </w:rPr>
        <w:t>可相比擬的。</w:t>
      </w:r>
    </w:p>
    <w:p w14:paraId="3952CB1C" w14:textId="77777777" w:rsidR="00003A4C" w:rsidRPr="006A7155" w:rsidRDefault="004267FD" w:rsidP="00440F56">
      <w:pPr>
        <w:tabs>
          <w:tab w:val="left" w:pos="0"/>
        </w:tabs>
        <w:spacing w:line="380" w:lineRule="exact"/>
        <w:ind w:firstLineChars="150" w:firstLine="360"/>
        <w:jc w:val="both"/>
        <w:rPr>
          <w:rFonts w:eastAsia="標楷體"/>
          <w:color w:val="000000" w:themeColor="text1"/>
        </w:rPr>
      </w:pPr>
      <w:r w:rsidRPr="006A7155">
        <w:rPr>
          <w:rFonts w:eastAsia="標楷體"/>
          <w:color w:val="000000" w:themeColor="text1"/>
        </w:rPr>
        <w:t>等效性</w:t>
      </w:r>
      <w:r w:rsidR="00DE5D17" w:rsidRPr="006A7155">
        <w:rPr>
          <w:rFonts w:eastAsia="標楷體" w:hint="eastAsia"/>
          <w:color w:val="000000" w:themeColor="text1"/>
        </w:rPr>
        <w:t xml:space="preserve"> </w:t>
      </w:r>
      <w:r w:rsidRPr="006A7155">
        <w:rPr>
          <w:rFonts w:eastAsia="標楷體"/>
          <w:color w:val="000000" w:themeColor="text1"/>
        </w:rPr>
        <w:t>(equivalency)</w:t>
      </w:r>
      <w:r w:rsidRPr="006A7155">
        <w:rPr>
          <w:rFonts w:eastAsia="標楷體"/>
          <w:color w:val="000000" w:themeColor="text1"/>
        </w:rPr>
        <w:t>：一致效果的評估標準。</w:t>
      </w:r>
    </w:p>
    <w:p w14:paraId="3846BF2C"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準則中提到之評量方式：</w:t>
      </w:r>
    </w:p>
    <w:p w14:paraId="0D20D833" w14:textId="27B7E55C" w:rsidR="00024D93" w:rsidRPr="006A7155" w:rsidRDefault="004267FD" w:rsidP="00234BDA">
      <w:pPr>
        <w:pStyle w:val="af4"/>
        <w:numPr>
          <w:ilvl w:val="0"/>
          <w:numId w:val="19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t>形成性評量</w:t>
      </w:r>
      <w:r w:rsidRPr="006A7155">
        <w:rPr>
          <w:rFonts w:eastAsia="標楷體"/>
          <w:color w:val="000000" w:themeColor="text1"/>
        </w:rPr>
        <w:t>(formative assessment)</w:t>
      </w:r>
      <w:r w:rsidRPr="006A7155">
        <w:rPr>
          <w:rFonts w:eastAsia="標楷體"/>
          <w:b/>
          <w:color w:val="000000" w:themeColor="text1"/>
        </w:rPr>
        <w:t>：</w:t>
      </w:r>
      <w:r w:rsidR="00024D93" w:rsidRPr="006A7155">
        <w:rPr>
          <w:rFonts w:eastAsia="標楷體"/>
          <w:color w:val="000000" w:themeColor="text1"/>
        </w:rPr>
        <w:t>在學生的學習過程中</w:t>
      </w:r>
      <w:r w:rsidR="00DA28EC" w:rsidRPr="006A7155">
        <w:rPr>
          <w:rFonts w:eastAsia="標楷體" w:hint="eastAsia"/>
          <w:color w:val="000000" w:themeColor="text1"/>
        </w:rPr>
        <w:t>實施</w:t>
      </w:r>
      <w:r w:rsidR="00F1075A" w:rsidRPr="006A7155">
        <w:rPr>
          <w:rFonts w:eastAsia="標楷體"/>
          <w:color w:val="000000" w:themeColor="text1"/>
        </w:rPr>
        <w:t>評量，</w:t>
      </w:r>
      <w:r w:rsidR="00F1075A" w:rsidRPr="006A7155">
        <w:rPr>
          <w:rFonts w:eastAsia="標楷體" w:hint="eastAsia"/>
          <w:color w:val="000000" w:themeColor="text1"/>
        </w:rPr>
        <w:t>按評量結果給予</w:t>
      </w:r>
      <w:r w:rsidR="00024D93" w:rsidRPr="006A7155">
        <w:rPr>
          <w:rFonts w:eastAsia="標楷體"/>
          <w:color w:val="000000" w:themeColor="text1"/>
        </w:rPr>
        <w:t>具體回饋</w:t>
      </w:r>
      <w:r w:rsidR="00024D93" w:rsidRPr="006A7155">
        <w:rPr>
          <w:rFonts w:eastAsia="標楷體"/>
          <w:color w:val="000000" w:themeColor="text1"/>
        </w:rPr>
        <w:t>(feedback)</w:t>
      </w:r>
      <w:r w:rsidR="00024D93" w:rsidRPr="006A7155">
        <w:rPr>
          <w:rFonts w:eastAsia="標楷體"/>
          <w:color w:val="000000" w:themeColor="text1"/>
        </w:rPr>
        <w:t>，監督學生進步情況，期使學生改進學習行為。</w:t>
      </w:r>
    </w:p>
    <w:p w14:paraId="4012CE81" w14:textId="0CDD730B" w:rsidR="00003A4C" w:rsidRPr="006A7155" w:rsidRDefault="004267FD" w:rsidP="00234BDA">
      <w:pPr>
        <w:pStyle w:val="af4"/>
        <w:numPr>
          <w:ilvl w:val="0"/>
          <w:numId w:val="197"/>
        </w:numPr>
        <w:tabs>
          <w:tab w:val="left" w:pos="0"/>
        </w:tabs>
        <w:spacing w:line="380" w:lineRule="exact"/>
        <w:ind w:leftChars="0" w:hanging="196"/>
        <w:jc w:val="both"/>
        <w:rPr>
          <w:rFonts w:eastAsia="標楷體"/>
          <w:color w:val="000000" w:themeColor="text1"/>
        </w:rPr>
      </w:pPr>
      <w:r w:rsidRPr="006A7155">
        <w:rPr>
          <w:rFonts w:eastAsia="標楷體"/>
          <w:color w:val="000000" w:themeColor="text1"/>
        </w:rPr>
        <w:t>總結性評量</w:t>
      </w:r>
      <w:r w:rsidRPr="006A7155">
        <w:rPr>
          <w:rFonts w:eastAsia="標楷體"/>
          <w:color w:val="000000" w:themeColor="text1"/>
        </w:rPr>
        <w:t>(summative assessment)</w:t>
      </w:r>
      <w:r w:rsidRPr="006A7155">
        <w:rPr>
          <w:rFonts w:eastAsia="標楷體"/>
          <w:b/>
          <w:color w:val="000000" w:themeColor="text1"/>
        </w:rPr>
        <w:t>：</w:t>
      </w:r>
      <w:r w:rsidR="00024D93" w:rsidRPr="006A7155">
        <w:rPr>
          <w:rFonts w:eastAsia="標楷體"/>
          <w:color w:val="000000" w:themeColor="text1"/>
        </w:rPr>
        <w:t>在課程或教學行為結束時所作的評量，目的在測量學生的學習成就，以便評定成績，</w:t>
      </w:r>
      <w:r w:rsidR="00F1075A" w:rsidRPr="006A7155">
        <w:rPr>
          <w:rFonts w:eastAsia="標楷體" w:hint="eastAsia"/>
          <w:color w:val="000000" w:themeColor="text1"/>
        </w:rPr>
        <w:t>做為判斷接續處置</w:t>
      </w:r>
      <w:r w:rsidR="00F1075A" w:rsidRPr="006A7155">
        <w:rPr>
          <w:rFonts w:eastAsia="標楷體" w:hint="eastAsia"/>
          <w:color w:val="000000" w:themeColor="text1"/>
        </w:rPr>
        <w:t>(</w:t>
      </w:r>
      <w:r w:rsidR="00F1075A" w:rsidRPr="006A7155">
        <w:rPr>
          <w:rFonts w:eastAsia="標楷體" w:hint="eastAsia"/>
          <w:color w:val="000000" w:themeColor="text1"/>
        </w:rPr>
        <w:t>通過</w:t>
      </w:r>
      <w:r w:rsidR="00F1075A" w:rsidRPr="006A7155">
        <w:rPr>
          <w:rFonts w:eastAsia="標楷體" w:hint="eastAsia"/>
          <w:color w:val="000000" w:themeColor="text1"/>
        </w:rPr>
        <w:t>/</w:t>
      </w:r>
      <w:r w:rsidR="00F1075A" w:rsidRPr="006A7155">
        <w:rPr>
          <w:rFonts w:eastAsia="標楷體" w:hint="eastAsia"/>
          <w:color w:val="000000" w:themeColor="text1"/>
        </w:rPr>
        <w:t>認證</w:t>
      </w:r>
      <w:r w:rsidR="00F1075A" w:rsidRPr="006A7155">
        <w:rPr>
          <w:rFonts w:eastAsia="標楷體" w:hint="eastAsia"/>
          <w:color w:val="000000" w:themeColor="text1"/>
        </w:rPr>
        <w:t>/</w:t>
      </w:r>
      <w:r w:rsidR="00F1075A" w:rsidRPr="006A7155">
        <w:rPr>
          <w:rFonts w:eastAsia="標楷體" w:hint="eastAsia"/>
          <w:color w:val="000000" w:themeColor="text1"/>
        </w:rPr>
        <w:t>排序</w:t>
      </w:r>
      <w:r w:rsidR="00F1075A" w:rsidRPr="006A7155">
        <w:rPr>
          <w:rFonts w:eastAsia="標楷體" w:hint="eastAsia"/>
          <w:color w:val="000000" w:themeColor="text1"/>
        </w:rPr>
        <w:t>/</w:t>
      </w:r>
      <w:r w:rsidR="00F1075A" w:rsidRPr="006A7155">
        <w:rPr>
          <w:rFonts w:eastAsia="標楷體" w:hint="eastAsia"/>
          <w:color w:val="000000" w:themeColor="text1"/>
        </w:rPr>
        <w:t>獎賞等</w:t>
      </w:r>
      <w:r w:rsidR="00F1075A" w:rsidRPr="006A7155">
        <w:rPr>
          <w:rFonts w:eastAsia="標楷體" w:hint="eastAsia"/>
          <w:color w:val="000000" w:themeColor="text1"/>
        </w:rPr>
        <w:t>)</w:t>
      </w:r>
      <w:r w:rsidR="00F1075A" w:rsidRPr="006A7155">
        <w:rPr>
          <w:rFonts w:eastAsia="標楷體" w:hint="eastAsia"/>
          <w:color w:val="000000" w:themeColor="text1"/>
        </w:rPr>
        <w:t>的依據</w:t>
      </w:r>
      <w:r w:rsidR="00024D93" w:rsidRPr="006A7155">
        <w:rPr>
          <w:rFonts w:eastAsia="標楷體"/>
          <w:color w:val="000000" w:themeColor="text1"/>
        </w:rPr>
        <w:t>。</w:t>
      </w:r>
    </w:p>
    <w:p w14:paraId="2C890AA0"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效標參照與常模參照評量之區別與定義：</w:t>
      </w:r>
    </w:p>
    <w:p w14:paraId="206954D9" w14:textId="142E1DC3" w:rsidR="00003A4C" w:rsidRPr="006A7155" w:rsidRDefault="004267FD" w:rsidP="00440F56">
      <w:pPr>
        <w:tabs>
          <w:tab w:val="left" w:pos="426"/>
        </w:tabs>
        <w:spacing w:line="380" w:lineRule="exact"/>
        <w:ind w:left="360" w:rightChars="-56" w:right="-134"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效標參照評量</w:t>
      </w:r>
      <w:r w:rsidR="00B812BE" w:rsidRPr="006A7155">
        <w:rPr>
          <w:rFonts w:eastAsia="標楷體"/>
          <w:color w:val="000000" w:themeColor="text1"/>
        </w:rPr>
        <w:t xml:space="preserve">(criterion-referenced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b/>
          <w:color w:val="000000" w:themeColor="text1"/>
        </w:rPr>
        <w:t>：</w:t>
      </w:r>
      <w:r w:rsidRPr="006A7155">
        <w:rPr>
          <w:rFonts w:eastAsia="標楷體"/>
          <w:color w:val="000000" w:themeColor="text1"/>
        </w:rPr>
        <w:t>解釋個別評量結果時，所參考的對像是以教師在教學前即已事先設定好的效標為依據，依其是否達到這項標準</w:t>
      </w:r>
      <w:r w:rsidRPr="006A7155">
        <w:rPr>
          <w:rFonts w:eastAsia="標楷體"/>
          <w:color w:val="000000" w:themeColor="text1"/>
        </w:rPr>
        <w:t>(</w:t>
      </w:r>
      <w:r w:rsidRPr="006A7155">
        <w:rPr>
          <w:rFonts w:eastAsia="標楷體"/>
          <w:color w:val="000000" w:themeColor="text1"/>
        </w:rPr>
        <w:t>達成者即為學習「精熟」</w:t>
      </w:r>
      <w:r w:rsidRPr="006A7155">
        <w:rPr>
          <w:rFonts w:eastAsia="標楷體"/>
          <w:color w:val="000000" w:themeColor="text1"/>
        </w:rPr>
        <w:t>,</w:t>
      </w:r>
      <w:r w:rsidRPr="006A7155">
        <w:rPr>
          <w:rFonts w:eastAsia="標楷體"/>
          <w:color w:val="000000" w:themeColor="text1"/>
        </w:rPr>
        <w:t>未達成者即為學習「非精熟」</w:t>
      </w:r>
      <w:r w:rsidRPr="006A7155">
        <w:rPr>
          <w:rFonts w:eastAsia="標楷體"/>
          <w:color w:val="000000" w:themeColor="text1"/>
        </w:rPr>
        <w:t>)</w:t>
      </w:r>
      <w:r w:rsidRPr="006A7155">
        <w:rPr>
          <w:rFonts w:eastAsia="標楷體"/>
          <w:color w:val="000000" w:themeColor="text1"/>
        </w:rPr>
        <w:t>，來解釋個別評量結果的教學評量方式，即為「效標參照評量」。效標參照評量的目</w:t>
      </w:r>
      <w:r w:rsidR="003F1253" w:rsidRPr="006A7155">
        <w:rPr>
          <w:rFonts w:eastAsia="標楷體"/>
          <w:color w:val="000000" w:themeColor="text1"/>
        </w:rPr>
        <w:t>的</w:t>
      </w:r>
      <w:r w:rsidRPr="006A7155">
        <w:rPr>
          <w:rFonts w:eastAsia="標楷體"/>
          <w:color w:val="000000" w:themeColor="text1"/>
        </w:rPr>
        <w:t>在找出學生已經學會的和尚未學會的原因或困難所在，以幫助教</w:t>
      </w:r>
      <w:r w:rsidRPr="006A7155">
        <w:rPr>
          <w:rFonts w:eastAsia="標楷體"/>
          <w:color w:val="000000" w:themeColor="text1"/>
        </w:rPr>
        <w:lastRenderedPageBreak/>
        <w:t>師改進教學和學生改進學習。</w:t>
      </w:r>
    </w:p>
    <w:p w14:paraId="03E8CF91" w14:textId="040FB202" w:rsidR="00003A4C" w:rsidRPr="006A7155" w:rsidRDefault="004267FD" w:rsidP="00440F56">
      <w:pPr>
        <w:tabs>
          <w:tab w:val="left" w:pos="196"/>
        </w:tabs>
        <w:spacing w:line="380" w:lineRule="exact"/>
        <w:ind w:left="360" w:hangingChars="150" w:hanging="360"/>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sz w:val="8"/>
          <w:szCs w:val="8"/>
        </w:rPr>
        <w:t xml:space="preserve">● </w:t>
      </w:r>
      <w:r w:rsidRPr="006A7155">
        <w:rPr>
          <w:rFonts w:eastAsia="標楷體"/>
          <w:color w:val="000000" w:themeColor="text1"/>
        </w:rPr>
        <w:t>常模參照評量</w:t>
      </w:r>
      <w:r w:rsidRPr="006A7155">
        <w:rPr>
          <w:rFonts w:eastAsia="標楷體"/>
          <w:color w:val="000000" w:themeColor="text1"/>
        </w:rPr>
        <w:t xml:space="preserve">(norm-referenced </w:t>
      </w:r>
      <w:r w:rsidR="00DA28EC" w:rsidRPr="006A7155">
        <w:rPr>
          <w:rFonts w:eastAsia="標楷體" w:hint="eastAsia"/>
          <w:color w:val="000000" w:themeColor="text1"/>
        </w:rPr>
        <w:t>assessment</w:t>
      </w:r>
      <w:r w:rsidRPr="006A7155">
        <w:rPr>
          <w:rFonts w:eastAsia="標楷體"/>
          <w:color w:val="000000" w:themeColor="text1"/>
        </w:rPr>
        <w:t>)</w:t>
      </w:r>
      <w:r w:rsidRPr="006A7155">
        <w:rPr>
          <w:rFonts w:eastAsia="標楷體"/>
          <w:color w:val="000000" w:themeColor="text1"/>
        </w:rPr>
        <w:t>：解釋個別評量結果時，所參考的對像是以該樣本團體的平均數為標準，依其在團體中所占的相對位置來解釋個別評量結果的教學評量方式，即為「常模參照評量」。這種評量的內涵，即是在比較個人得分和他人得分之間的高低。常模參照評量的目</w:t>
      </w:r>
      <w:r w:rsidR="003F1253" w:rsidRPr="006A7155">
        <w:rPr>
          <w:rFonts w:eastAsia="標楷體"/>
          <w:color w:val="000000" w:themeColor="text1"/>
        </w:rPr>
        <w:t>的</w:t>
      </w:r>
      <w:r w:rsidRPr="006A7155">
        <w:rPr>
          <w:rFonts w:eastAsia="標楷體"/>
          <w:color w:val="000000" w:themeColor="text1"/>
        </w:rPr>
        <w:t>在區分學生彼此間的成就水準高低，以作為教育決策之用。</w:t>
      </w:r>
    </w:p>
    <w:p w14:paraId="156FB323"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本準則中常見英文詞語之中譯：</w:t>
      </w:r>
    </w:p>
    <w:p w14:paraId="793807CC" w14:textId="77777777" w:rsidR="00003A4C" w:rsidRPr="006A7155" w:rsidRDefault="00395533" w:rsidP="00440F56">
      <w:pPr>
        <w:tabs>
          <w:tab w:val="left" w:pos="0"/>
          <w:tab w:val="left" w:pos="426"/>
        </w:tabs>
        <w:spacing w:line="380" w:lineRule="exact"/>
        <w:ind w:firstLineChars="176" w:firstLine="422"/>
        <w:jc w:val="both"/>
        <w:rPr>
          <w:rFonts w:eastAsia="標楷體"/>
          <w:color w:val="000000" w:themeColor="text1"/>
        </w:rPr>
      </w:pPr>
      <w:r w:rsidRPr="006A7155">
        <w:rPr>
          <w:rFonts w:eastAsia="標楷體"/>
          <w:color w:val="000000" w:themeColor="text1"/>
        </w:rPr>
        <w:t>G</w:t>
      </w:r>
      <w:r w:rsidR="004267FD" w:rsidRPr="006A7155">
        <w:rPr>
          <w:rFonts w:eastAsia="標楷體"/>
          <w:color w:val="000000" w:themeColor="text1"/>
        </w:rPr>
        <w:t>eneral medicine</w:t>
      </w:r>
      <w:r w:rsidR="004267FD" w:rsidRPr="006A7155">
        <w:rPr>
          <w:rFonts w:eastAsia="標楷體"/>
          <w:color w:val="000000" w:themeColor="text1"/>
        </w:rPr>
        <w:t>：一般醫學，意指「不分科的醫療照護」。</w:t>
      </w:r>
    </w:p>
    <w:p w14:paraId="75902540" w14:textId="77777777" w:rsidR="00003A4C" w:rsidRPr="006A7155" w:rsidRDefault="004267FD" w:rsidP="00440F56">
      <w:pPr>
        <w:tabs>
          <w:tab w:val="left" w:pos="0"/>
          <w:tab w:val="left" w:pos="426"/>
        </w:tabs>
        <w:spacing w:line="380" w:lineRule="exact"/>
        <w:ind w:firstLineChars="150" w:firstLine="360"/>
        <w:jc w:val="both"/>
        <w:rPr>
          <w:rFonts w:eastAsia="標楷體"/>
          <w:color w:val="000000" w:themeColor="text1"/>
        </w:rPr>
      </w:pPr>
      <w:r w:rsidRPr="006A7155">
        <w:rPr>
          <w:rFonts w:eastAsia="標楷體"/>
          <w:color w:val="000000" w:themeColor="text1"/>
        </w:rPr>
        <w:tab/>
      </w:r>
      <w:r w:rsidR="00395533" w:rsidRPr="006A7155">
        <w:rPr>
          <w:rFonts w:eastAsia="標楷體"/>
          <w:color w:val="000000" w:themeColor="text1"/>
        </w:rPr>
        <w:t>G</w:t>
      </w:r>
      <w:r w:rsidRPr="006A7155">
        <w:rPr>
          <w:rFonts w:eastAsia="標楷體"/>
          <w:color w:val="000000" w:themeColor="text1"/>
        </w:rPr>
        <w:t>eneral physician</w:t>
      </w:r>
      <w:r w:rsidRPr="006A7155">
        <w:rPr>
          <w:rFonts w:eastAsia="標楷體"/>
          <w:color w:val="000000" w:themeColor="text1"/>
        </w:rPr>
        <w:t>：不分科醫師</w:t>
      </w:r>
    </w:p>
    <w:p w14:paraId="35F20A1A" w14:textId="49F3F8B1" w:rsidR="000C26E7" w:rsidRPr="006A7155" w:rsidRDefault="00395533" w:rsidP="00395533">
      <w:pPr>
        <w:tabs>
          <w:tab w:val="left" w:pos="0"/>
        </w:tabs>
        <w:spacing w:line="380" w:lineRule="exact"/>
        <w:jc w:val="both"/>
        <w:rPr>
          <w:rFonts w:eastAsia="標楷體"/>
          <w:color w:val="000000" w:themeColor="text1"/>
        </w:rPr>
      </w:pPr>
      <w:r w:rsidRPr="006A7155">
        <w:rPr>
          <w:rFonts w:eastAsia="標楷體"/>
          <w:color w:val="000000" w:themeColor="text1"/>
        </w:rPr>
        <w:t xml:space="preserve">    C</w:t>
      </w:r>
      <w:r w:rsidR="004267FD" w:rsidRPr="006A7155">
        <w:rPr>
          <w:rFonts w:eastAsia="標楷體"/>
          <w:color w:val="000000" w:themeColor="text1"/>
        </w:rPr>
        <w:t>ore clerkship</w:t>
      </w:r>
      <w:r w:rsidR="00F024E9" w:rsidRPr="006A7155">
        <w:rPr>
          <w:rFonts w:eastAsia="標楷體"/>
          <w:color w:val="000000" w:themeColor="text1"/>
        </w:rPr>
        <w:t>：</w:t>
      </w:r>
      <w:r w:rsidR="004267FD" w:rsidRPr="006A7155">
        <w:rPr>
          <w:rFonts w:eastAsia="標楷體"/>
          <w:color w:val="000000" w:themeColor="text1"/>
        </w:rPr>
        <w:t>核心臨床實習課程</w:t>
      </w:r>
    </w:p>
    <w:p w14:paraId="217A590B" w14:textId="24B6D385" w:rsidR="000C26E7" w:rsidRPr="006A7155" w:rsidRDefault="00395533" w:rsidP="00440F56">
      <w:pPr>
        <w:tabs>
          <w:tab w:val="left" w:pos="0"/>
        </w:tabs>
        <w:spacing w:line="380" w:lineRule="exact"/>
        <w:ind w:firstLineChars="200" w:firstLine="480"/>
        <w:jc w:val="both"/>
        <w:rPr>
          <w:rFonts w:eastAsia="標楷體"/>
          <w:color w:val="000000" w:themeColor="text1"/>
        </w:rPr>
      </w:pPr>
      <w:r w:rsidRPr="006A7155">
        <w:rPr>
          <w:rFonts w:eastAsia="標楷體"/>
          <w:color w:val="000000" w:themeColor="text1"/>
        </w:rPr>
        <w:t>F</w:t>
      </w:r>
      <w:r w:rsidR="004267FD" w:rsidRPr="006A7155">
        <w:rPr>
          <w:rFonts w:eastAsia="標楷體"/>
          <w:color w:val="000000" w:themeColor="text1"/>
        </w:rPr>
        <w:t>ellow</w:t>
      </w:r>
      <w:r w:rsidR="00F024E9" w:rsidRPr="006A7155">
        <w:rPr>
          <w:rFonts w:eastAsia="標楷體"/>
          <w:color w:val="000000" w:themeColor="text1"/>
        </w:rPr>
        <w:t>：</w:t>
      </w:r>
      <w:r w:rsidR="004267FD" w:rsidRPr="006A7155">
        <w:rPr>
          <w:rFonts w:eastAsia="標楷體"/>
          <w:color w:val="000000" w:themeColor="text1"/>
        </w:rPr>
        <w:t>臨床研究員</w:t>
      </w:r>
    </w:p>
    <w:p w14:paraId="6DB6CD6A" w14:textId="206AEF70" w:rsidR="000C26E7" w:rsidRPr="006A7155" w:rsidRDefault="004267FD" w:rsidP="00440F56">
      <w:pPr>
        <w:tabs>
          <w:tab w:val="left" w:pos="0"/>
          <w:tab w:val="left" w:pos="426"/>
        </w:tabs>
        <w:spacing w:line="380" w:lineRule="exact"/>
        <w:ind w:firstLineChars="200" w:firstLine="480"/>
        <w:jc w:val="both"/>
        <w:rPr>
          <w:rFonts w:eastAsia="標楷體"/>
          <w:color w:val="000000" w:themeColor="text1"/>
        </w:rPr>
      </w:pPr>
      <w:r w:rsidRPr="006A7155">
        <w:rPr>
          <w:rFonts w:eastAsia="標楷體"/>
          <w:color w:val="000000" w:themeColor="text1"/>
        </w:rPr>
        <w:t>PGY</w:t>
      </w:r>
      <w:r w:rsidR="00F024E9" w:rsidRPr="006A7155">
        <w:rPr>
          <w:rFonts w:eastAsia="標楷體"/>
          <w:color w:val="000000" w:themeColor="text1"/>
        </w:rPr>
        <w:t>：</w:t>
      </w:r>
      <w:r w:rsidRPr="006A7155">
        <w:rPr>
          <w:rFonts w:eastAsia="標楷體"/>
          <w:color w:val="000000" w:themeColor="text1"/>
        </w:rPr>
        <w:t>畢業後一般醫學訓練醫師</w:t>
      </w:r>
    </w:p>
    <w:p w14:paraId="18F35438" w14:textId="77777777" w:rsidR="00C25BF0"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各條文下之「註釋」為準則條文的</w:t>
      </w:r>
      <w:r w:rsidR="002F4776" w:rsidRPr="006A7155">
        <w:rPr>
          <w:rFonts w:eastAsia="標楷體"/>
          <w:color w:val="000000" w:themeColor="text1"/>
        </w:rPr>
        <w:t>詮釋與涵義</w:t>
      </w:r>
      <w:r w:rsidRPr="006A7155">
        <w:rPr>
          <w:rFonts w:eastAsia="標楷體"/>
          <w:color w:val="000000" w:themeColor="text1"/>
        </w:rPr>
        <w:t>。</w:t>
      </w:r>
    </w:p>
    <w:p w14:paraId="49F2B3CC" w14:textId="137E9E50" w:rsidR="00C8401D" w:rsidRPr="006A7155" w:rsidRDefault="004267FD" w:rsidP="00E77CF7">
      <w:pPr>
        <w:pStyle w:val="af4"/>
        <w:numPr>
          <w:ilvl w:val="0"/>
          <w:numId w:val="2"/>
        </w:numPr>
        <w:adjustRightInd w:val="0"/>
        <w:spacing w:line="380" w:lineRule="exact"/>
        <w:ind w:leftChars="0" w:left="266" w:hanging="266"/>
        <w:rPr>
          <w:rFonts w:eastAsia="標楷體"/>
          <w:color w:val="000000" w:themeColor="text1"/>
        </w:rPr>
      </w:pPr>
      <w:r w:rsidRPr="006A7155">
        <w:rPr>
          <w:rFonts w:eastAsia="標楷體"/>
          <w:color w:val="000000" w:themeColor="text1"/>
        </w:rPr>
        <w:t>主要教學醫院：</w:t>
      </w:r>
      <w:r w:rsidR="00DC793F" w:rsidRPr="006A7155">
        <w:rPr>
          <w:rFonts w:eastAsia="標楷體"/>
          <w:color w:val="000000" w:themeColor="text1"/>
        </w:rPr>
        <w:t>醫學系</w:t>
      </w:r>
      <w:r w:rsidR="00D04909" w:rsidRPr="006A7155">
        <w:rPr>
          <w:rFonts w:eastAsia="標楷體" w:hint="eastAsia"/>
          <w:color w:val="000000" w:themeColor="text1"/>
        </w:rPr>
        <w:t>每一屆</w:t>
      </w:r>
      <w:r w:rsidR="00DC793F" w:rsidRPr="006A7155">
        <w:rPr>
          <w:rFonts w:eastAsia="標楷體"/>
          <w:color w:val="000000" w:themeColor="text1"/>
        </w:rPr>
        <w:t>有超過</w:t>
      </w:r>
      <w:r w:rsidR="00DC793F" w:rsidRPr="006A7155">
        <w:rPr>
          <w:rFonts w:eastAsia="標楷體"/>
          <w:color w:val="000000" w:themeColor="text1"/>
        </w:rPr>
        <w:t>10%</w:t>
      </w:r>
      <w:r w:rsidR="00DC793F" w:rsidRPr="006A7155">
        <w:rPr>
          <w:rFonts w:eastAsia="標楷體"/>
          <w:color w:val="000000" w:themeColor="text1"/>
        </w:rPr>
        <w:t>以上或至少</w:t>
      </w:r>
      <w:r w:rsidR="00DC793F" w:rsidRPr="006A7155">
        <w:rPr>
          <w:rFonts w:eastAsia="標楷體"/>
          <w:color w:val="000000" w:themeColor="text1"/>
        </w:rPr>
        <w:t>10</w:t>
      </w:r>
      <w:r w:rsidR="00DC793F" w:rsidRPr="006A7155">
        <w:rPr>
          <w:rFonts w:eastAsia="標楷體"/>
          <w:color w:val="000000" w:themeColor="text1"/>
        </w:rPr>
        <w:t>人以上的醫學生</w:t>
      </w:r>
      <w:r w:rsidR="00244DF4" w:rsidRPr="006A7155">
        <w:rPr>
          <w:rFonts w:eastAsia="標楷體" w:hint="eastAsia"/>
          <w:color w:val="000000" w:themeColor="text1"/>
        </w:rPr>
        <w:t>被</w:t>
      </w:r>
      <w:r w:rsidR="00DC793F" w:rsidRPr="006A7155">
        <w:rPr>
          <w:rFonts w:eastAsia="標楷體"/>
          <w:color w:val="000000" w:themeColor="text1"/>
        </w:rPr>
        <w:t>送往該醫院進行必修的內科、外科、婦產科、或兒科實習。</w:t>
      </w:r>
    </w:p>
    <w:p w14:paraId="7B8C2299" w14:textId="531C87D2" w:rsidR="00DA28EC" w:rsidRPr="006A7155" w:rsidRDefault="00DA28EC" w:rsidP="009D6001">
      <w:pPr>
        <w:pStyle w:val="af4"/>
        <w:numPr>
          <w:ilvl w:val="0"/>
          <w:numId w:val="2"/>
        </w:numPr>
        <w:adjustRightInd w:val="0"/>
        <w:spacing w:line="380" w:lineRule="exact"/>
        <w:ind w:leftChars="0"/>
        <w:rPr>
          <w:rFonts w:eastAsia="標楷體"/>
          <w:color w:val="000000" w:themeColor="text1"/>
        </w:rPr>
      </w:pPr>
      <w:r w:rsidRPr="006A7155">
        <w:rPr>
          <w:rFonts w:eastAsia="標楷體" w:hint="eastAsia"/>
          <w:color w:val="000000" w:themeColor="text1"/>
        </w:rPr>
        <w:t>主要教學地點</w:t>
      </w:r>
      <w:r w:rsidR="00F024E9" w:rsidRPr="006A7155">
        <w:rPr>
          <w:rFonts w:eastAsia="標楷體" w:hint="eastAsia"/>
          <w:color w:val="000000" w:themeColor="text1"/>
        </w:rPr>
        <w:t>：</w:t>
      </w:r>
      <w:r w:rsidRPr="006A7155">
        <w:rPr>
          <w:rFonts w:eastAsia="標楷體" w:hint="eastAsia"/>
          <w:color w:val="000000" w:themeColor="text1"/>
        </w:rPr>
        <w:t>除了主要教學醫院以外，亦包含醫學生修習必修科目之地點、校區。</w:t>
      </w:r>
    </w:p>
    <w:p w14:paraId="7EE86F93" w14:textId="51FD257E" w:rsidR="00E354A9" w:rsidRPr="006A7155" w:rsidRDefault="004267FD" w:rsidP="00395533">
      <w:pPr>
        <w:pStyle w:val="af4"/>
        <w:numPr>
          <w:ilvl w:val="0"/>
          <w:numId w:val="2"/>
        </w:numPr>
        <w:adjustRightInd w:val="0"/>
        <w:spacing w:line="380" w:lineRule="exact"/>
        <w:ind w:leftChars="0"/>
        <w:rPr>
          <w:rFonts w:eastAsia="標楷體"/>
          <w:color w:val="000000" w:themeColor="text1"/>
        </w:rPr>
      </w:pPr>
      <w:r w:rsidRPr="006A7155">
        <w:rPr>
          <w:rFonts w:eastAsia="標楷體"/>
          <w:color w:val="000000" w:themeColor="text1"/>
        </w:rPr>
        <w:t>有關培養醫學生學習能力的名詞區別</w:t>
      </w:r>
      <w:r w:rsidR="00F024E9" w:rsidRPr="006A7155">
        <w:rPr>
          <w:rFonts w:eastAsia="標楷體"/>
          <w:color w:val="000000" w:themeColor="text1"/>
        </w:rPr>
        <w:t>：</w:t>
      </w:r>
    </w:p>
    <w:p w14:paraId="360D4BC5" w14:textId="378ADB50" w:rsidR="009C45F5" w:rsidRPr="006A7155" w:rsidRDefault="004267FD" w:rsidP="00440F56">
      <w:pPr>
        <w:adjustRightInd w:val="0"/>
        <w:spacing w:line="380" w:lineRule="exact"/>
        <w:ind w:left="708" w:hangingChars="295" w:hanging="708"/>
        <w:rPr>
          <w:rFonts w:eastAsia="標楷體"/>
          <w:color w:val="000000" w:themeColor="text1"/>
        </w:rPr>
      </w:pPr>
      <w:r w:rsidRPr="006A7155">
        <w:rPr>
          <w:rFonts w:eastAsia="標楷體"/>
          <w:color w:val="000000" w:themeColor="text1"/>
        </w:rPr>
        <w:t xml:space="preserve">  (1) </w:t>
      </w:r>
      <w:r w:rsidRPr="006A7155">
        <w:rPr>
          <w:rFonts w:eastAsia="標楷體"/>
          <w:color w:val="000000" w:themeColor="text1"/>
        </w:rPr>
        <w:t>自主學習</w:t>
      </w:r>
      <w:r w:rsidRPr="006A7155">
        <w:rPr>
          <w:rFonts w:eastAsia="標楷體"/>
          <w:color w:val="000000" w:themeColor="text1"/>
        </w:rPr>
        <w:t>(self-directed learning)</w:t>
      </w:r>
      <w:r w:rsidR="00F024E9" w:rsidRPr="006A7155">
        <w:rPr>
          <w:rFonts w:eastAsia="標楷體"/>
          <w:color w:val="000000" w:themeColor="text1"/>
        </w:rPr>
        <w:t>：</w:t>
      </w:r>
      <w:r w:rsidR="009C45F5" w:rsidRPr="006A7155">
        <w:rPr>
          <w:rFonts w:eastAsia="標楷體"/>
          <w:color w:val="000000" w:themeColor="text1"/>
        </w:rPr>
        <w:t>自主學習包括培育學生具備以下能力</w:t>
      </w:r>
      <w:r w:rsidR="005052CB" w:rsidRPr="006A7155">
        <w:rPr>
          <w:rFonts w:eastAsia="標楷體"/>
          <w:color w:val="000000" w:themeColor="text1"/>
        </w:rPr>
        <w:t>：</w:t>
      </w:r>
      <w:r w:rsidR="005052CB" w:rsidRPr="006A7155">
        <w:rPr>
          <w:rFonts w:eastAsia="標楷體"/>
          <w:color w:val="000000" w:themeColor="text1"/>
        </w:rPr>
        <w:t>(</w:t>
      </w:r>
      <w:r w:rsidR="00DC793F" w:rsidRPr="006A7155">
        <w:rPr>
          <w:rFonts w:eastAsia="標楷體"/>
          <w:color w:val="000000" w:themeColor="text1"/>
        </w:rPr>
        <w:t>a</w:t>
      </w:r>
      <w:r w:rsidR="005052CB" w:rsidRPr="006A7155">
        <w:rPr>
          <w:rFonts w:eastAsia="標楷體"/>
          <w:color w:val="000000" w:themeColor="text1"/>
        </w:rPr>
        <w:t>)</w:t>
      </w:r>
      <w:r w:rsidR="005052CB" w:rsidRPr="006A7155">
        <w:rPr>
          <w:rFonts w:eastAsia="標楷體"/>
          <w:color w:val="000000" w:themeColor="text1"/>
        </w:rPr>
        <w:t>評估自我的學習需求；</w:t>
      </w:r>
      <w:r w:rsidR="005052CB" w:rsidRPr="006A7155">
        <w:rPr>
          <w:rFonts w:eastAsia="標楷體"/>
          <w:color w:val="000000" w:themeColor="text1"/>
        </w:rPr>
        <w:t>(</w:t>
      </w:r>
      <w:r w:rsidR="00DC793F" w:rsidRPr="006A7155">
        <w:rPr>
          <w:rFonts w:eastAsia="標楷體"/>
          <w:color w:val="000000" w:themeColor="text1"/>
        </w:rPr>
        <w:t>b</w:t>
      </w:r>
      <w:r w:rsidR="005052CB" w:rsidRPr="006A7155">
        <w:rPr>
          <w:rFonts w:eastAsia="標楷體"/>
          <w:color w:val="000000" w:themeColor="text1"/>
        </w:rPr>
        <w:t>)</w:t>
      </w:r>
      <w:r w:rsidR="005052CB" w:rsidRPr="006A7155">
        <w:rPr>
          <w:rFonts w:eastAsia="標楷體"/>
          <w:color w:val="000000" w:themeColor="text1"/>
        </w:rPr>
        <w:t>確認、分析和組合與學習需求相關之資訊；</w:t>
      </w:r>
      <w:r w:rsidR="005052CB" w:rsidRPr="006A7155">
        <w:rPr>
          <w:rFonts w:eastAsia="標楷體"/>
          <w:color w:val="000000" w:themeColor="text1"/>
        </w:rPr>
        <w:t>(</w:t>
      </w:r>
      <w:r w:rsidR="00DC793F" w:rsidRPr="006A7155">
        <w:rPr>
          <w:rFonts w:eastAsia="標楷體"/>
          <w:color w:val="000000" w:themeColor="text1"/>
        </w:rPr>
        <w:t>c</w:t>
      </w:r>
      <w:r w:rsidR="005052CB" w:rsidRPr="006A7155">
        <w:rPr>
          <w:rFonts w:eastAsia="標楷體"/>
          <w:color w:val="000000" w:themeColor="text1"/>
        </w:rPr>
        <w:t>)</w:t>
      </w:r>
      <w:r w:rsidR="005052CB" w:rsidRPr="006A7155">
        <w:rPr>
          <w:rFonts w:eastAsia="標楷體"/>
          <w:color w:val="000000" w:themeColor="text1"/>
        </w:rPr>
        <w:t>評估資訊來源之可信度；</w:t>
      </w:r>
      <w:r w:rsidR="005052CB" w:rsidRPr="006A7155">
        <w:rPr>
          <w:rFonts w:eastAsia="標楷體"/>
          <w:color w:val="000000" w:themeColor="text1"/>
        </w:rPr>
        <w:t>(</w:t>
      </w:r>
      <w:r w:rsidR="00DC793F" w:rsidRPr="006A7155">
        <w:rPr>
          <w:rFonts w:eastAsia="標楷體"/>
          <w:color w:val="000000" w:themeColor="text1"/>
        </w:rPr>
        <w:t>d</w:t>
      </w:r>
      <w:r w:rsidR="005052CB" w:rsidRPr="006A7155">
        <w:rPr>
          <w:rFonts w:eastAsia="標楷體"/>
          <w:color w:val="000000" w:themeColor="text1"/>
        </w:rPr>
        <w:t>)</w:t>
      </w:r>
      <w:r w:rsidR="005052CB" w:rsidRPr="006A7155">
        <w:rPr>
          <w:rFonts w:eastAsia="標楷體"/>
          <w:color w:val="000000" w:themeColor="text1"/>
        </w:rPr>
        <w:t>與同儕及指導者分享</w:t>
      </w:r>
      <w:r w:rsidR="00917DE0" w:rsidRPr="006A7155">
        <w:rPr>
          <w:rFonts w:ascii="標楷體" w:eastAsia="標楷體" w:hAnsi="標楷體" w:hint="eastAsia"/>
          <w:color w:val="000000" w:themeColor="text1"/>
        </w:rPr>
        <w:t>、</w:t>
      </w:r>
      <w:r w:rsidR="005052CB" w:rsidRPr="006A7155">
        <w:rPr>
          <w:rFonts w:eastAsia="標楷體"/>
          <w:color w:val="000000" w:themeColor="text1"/>
        </w:rPr>
        <w:t>討論所得的資訊。</w:t>
      </w:r>
      <w:r w:rsidRPr="006A7155">
        <w:rPr>
          <w:rFonts w:eastAsia="標楷體"/>
          <w:color w:val="000000" w:themeColor="text1"/>
        </w:rPr>
        <w:t xml:space="preserve">  </w:t>
      </w:r>
    </w:p>
    <w:p w14:paraId="372097AA" w14:textId="628CC228" w:rsidR="00E354A9" w:rsidRPr="006A7155" w:rsidRDefault="004267FD" w:rsidP="00440F56">
      <w:pPr>
        <w:adjustRightInd w:val="0"/>
        <w:spacing w:line="380" w:lineRule="exact"/>
        <w:ind w:leftChars="118" w:left="708" w:hangingChars="177" w:hanging="425"/>
        <w:rPr>
          <w:rFonts w:eastAsia="標楷體"/>
          <w:color w:val="000000" w:themeColor="text1"/>
        </w:rPr>
      </w:pPr>
      <w:r w:rsidRPr="006A7155">
        <w:rPr>
          <w:rFonts w:eastAsia="標楷體"/>
          <w:color w:val="000000" w:themeColor="text1"/>
        </w:rPr>
        <w:t>(</w:t>
      </w:r>
      <w:r w:rsidR="00ED6291" w:rsidRPr="006A7155">
        <w:rPr>
          <w:rFonts w:eastAsia="標楷體"/>
          <w:color w:val="000000" w:themeColor="text1"/>
        </w:rPr>
        <w:t>2</w:t>
      </w:r>
      <w:r w:rsidRPr="006A7155">
        <w:rPr>
          <w:rFonts w:eastAsia="標楷體"/>
          <w:color w:val="000000" w:themeColor="text1"/>
        </w:rPr>
        <w:t xml:space="preserve">) </w:t>
      </w:r>
      <w:r w:rsidRPr="006A7155">
        <w:rPr>
          <w:rFonts w:eastAsia="標楷體"/>
          <w:color w:val="000000" w:themeColor="text1"/>
        </w:rPr>
        <w:t>終生學習</w:t>
      </w:r>
      <w:r w:rsidRPr="006A7155">
        <w:rPr>
          <w:rFonts w:eastAsia="標楷體"/>
          <w:color w:val="000000" w:themeColor="text1"/>
        </w:rPr>
        <w:t>(lifelong learning)</w:t>
      </w:r>
      <w:r w:rsidR="00F024E9" w:rsidRPr="006A7155">
        <w:rPr>
          <w:rFonts w:eastAsia="標楷體"/>
          <w:color w:val="000000" w:themeColor="text1"/>
        </w:rPr>
        <w:t>：</w:t>
      </w:r>
      <w:r w:rsidRPr="006A7155">
        <w:rPr>
          <w:rFonts w:eastAsia="標楷體"/>
          <w:color w:val="000000" w:themeColor="text1"/>
        </w:rPr>
        <w:t>終</w:t>
      </w:r>
      <w:r w:rsidR="00DC793F" w:rsidRPr="006A7155">
        <w:rPr>
          <w:rFonts w:eastAsia="標楷體"/>
          <w:color w:val="000000" w:themeColor="text1"/>
        </w:rPr>
        <w:t>生</w:t>
      </w:r>
      <w:r w:rsidRPr="006A7155">
        <w:rPr>
          <w:rFonts w:eastAsia="標楷體"/>
          <w:color w:val="000000" w:themeColor="text1"/>
        </w:rPr>
        <w:t>學習是指個體一生中連續不斷的進行學習活動。以專業醫學領域的個體而言，是通過自我評估與反思或持續進行醫學教育（</w:t>
      </w:r>
      <w:r w:rsidRPr="006A7155">
        <w:rPr>
          <w:rFonts w:eastAsia="標楷體"/>
          <w:color w:val="000000" w:themeColor="text1"/>
        </w:rPr>
        <w:t>CME</w:t>
      </w:r>
      <w:r w:rsidRPr="006A7155">
        <w:rPr>
          <w:rFonts w:eastAsia="標楷體"/>
          <w:color w:val="000000" w:themeColor="text1"/>
        </w:rPr>
        <w:t>）活動以掌握最新醫學知識和技能的過程。</w:t>
      </w:r>
      <w:r w:rsidR="00C97A33" w:rsidRPr="006A7155">
        <w:rPr>
          <w:rFonts w:eastAsia="標楷體"/>
          <w:color w:val="000000" w:themeColor="text1"/>
        </w:rPr>
        <w:t xml:space="preserve"> </w:t>
      </w:r>
    </w:p>
    <w:p w14:paraId="78671917" w14:textId="77777777" w:rsidR="00B04220" w:rsidRPr="006A7155" w:rsidRDefault="00B04220" w:rsidP="00440F56">
      <w:pPr>
        <w:tabs>
          <w:tab w:val="left" w:pos="0"/>
          <w:tab w:val="left" w:pos="426"/>
        </w:tabs>
        <w:spacing w:line="380" w:lineRule="exact"/>
        <w:ind w:firstLineChars="150" w:firstLine="360"/>
        <w:jc w:val="both"/>
        <w:rPr>
          <w:rFonts w:eastAsia="標楷體"/>
          <w:color w:val="000000" w:themeColor="text1"/>
        </w:rPr>
      </w:pPr>
    </w:p>
    <w:p w14:paraId="263A7A5F"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C756175"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2E28A244"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67E5DF98"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78BFC2B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6F9D5039"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011B9D0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1B632AC6"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466CA7A0"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51678538"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E15919D"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6531465F" w14:textId="77777777" w:rsidR="00F1075A" w:rsidRPr="006A7155" w:rsidRDefault="00F1075A" w:rsidP="00440F56">
      <w:pPr>
        <w:tabs>
          <w:tab w:val="left" w:pos="0"/>
          <w:tab w:val="left" w:pos="426"/>
        </w:tabs>
        <w:spacing w:line="380" w:lineRule="exact"/>
        <w:ind w:firstLineChars="150" w:firstLine="360"/>
        <w:jc w:val="both"/>
        <w:rPr>
          <w:rFonts w:eastAsia="標楷體"/>
          <w:color w:val="000000" w:themeColor="text1"/>
        </w:rPr>
      </w:pPr>
    </w:p>
    <w:p w14:paraId="2E659BFE" w14:textId="77777777" w:rsidR="00F1075A" w:rsidRPr="006A7155" w:rsidRDefault="00F1075A" w:rsidP="00440F56">
      <w:pPr>
        <w:tabs>
          <w:tab w:val="left" w:pos="0"/>
          <w:tab w:val="left" w:pos="426"/>
        </w:tabs>
        <w:spacing w:line="380" w:lineRule="exact"/>
        <w:ind w:firstLineChars="150" w:firstLine="360"/>
        <w:jc w:val="both"/>
        <w:rPr>
          <w:rFonts w:eastAsia="標楷體"/>
          <w:color w:val="000000" w:themeColor="text1"/>
        </w:rPr>
      </w:pPr>
    </w:p>
    <w:p w14:paraId="0C800C4E"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764BEC4"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5EF7220B"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49E1ECB7" w14:textId="73A0B8CE" w:rsidR="00DC793F" w:rsidRPr="006A7155" w:rsidRDefault="00DC793F"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202</w:t>
      </w:r>
      <w:r w:rsidR="00C41709">
        <w:rPr>
          <w:rFonts w:eastAsia="標楷體"/>
          <w:b/>
          <w:color w:val="000000" w:themeColor="text1"/>
          <w:sz w:val="32"/>
          <w:szCs w:val="32"/>
        </w:rPr>
        <w:t>5</w:t>
      </w:r>
      <w:r w:rsidRPr="006A7155">
        <w:rPr>
          <w:rFonts w:eastAsia="標楷體"/>
          <w:b/>
          <w:color w:val="000000" w:themeColor="text1"/>
          <w:sz w:val="32"/>
          <w:szCs w:val="32"/>
        </w:rPr>
        <w:t>年</w:t>
      </w:r>
      <w:r w:rsidRPr="006A7155">
        <w:rPr>
          <w:rFonts w:eastAsia="標楷體"/>
          <w:b/>
          <w:bCs/>
          <w:color w:val="000000" w:themeColor="text1"/>
          <w:sz w:val="32"/>
          <w:szCs w:val="32"/>
        </w:rPr>
        <w:t>（</w:t>
      </w:r>
      <w:r w:rsidRPr="006A7155">
        <w:rPr>
          <w:rFonts w:eastAsia="標楷體"/>
          <w:b/>
          <w:bCs/>
          <w:color w:val="000000" w:themeColor="text1"/>
          <w:sz w:val="32"/>
          <w:szCs w:val="32"/>
        </w:rPr>
        <w:t>1</w:t>
      </w:r>
      <w:r w:rsidR="001C309B">
        <w:rPr>
          <w:rFonts w:eastAsia="標楷體" w:hint="eastAsia"/>
          <w:b/>
          <w:bCs/>
          <w:color w:val="000000" w:themeColor="text1"/>
          <w:sz w:val="32"/>
          <w:szCs w:val="32"/>
        </w:rPr>
        <w:t>1</w:t>
      </w:r>
      <w:r w:rsidR="00C41709">
        <w:rPr>
          <w:rFonts w:eastAsia="標楷體"/>
          <w:b/>
          <w:bCs/>
          <w:color w:val="000000" w:themeColor="text1"/>
          <w:sz w:val="32"/>
          <w:szCs w:val="32"/>
        </w:rPr>
        <w:t>4</w:t>
      </w:r>
      <w:r w:rsidRPr="006A7155">
        <w:rPr>
          <w:rFonts w:eastAsia="標楷體"/>
          <w:b/>
          <w:bCs/>
          <w:color w:val="000000" w:themeColor="text1"/>
          <w:sz w:val="32"/>
          <w:szCs w:val="32"/>
        </w:rPr>
        <w:t>年</w:t>
      </w:r>
      <w:r w:rsidR="00630872">
        <w:rPr>
          <w:rFonts w:eastAsia="標楷體" w:hint="eastAsia"/>
          <w:b/>
          <w:bCs/>
          <w:color w:val="000000" w:themeColor="text1"/>
          <w:sz w:val="32"/>
          <w:szCs w:val="32"/>
        </w:rPr>
        <w:t>度</w:t>
      </w:r>
      <w:r w:rsidRPr="006A7155">
        <w:rPr>
          <w:rFonts w:eastAsia="標楷體"/>
          <w:b/>
          <w:bCs/>
          <w:color w:val="000000" w:themeColor="text1"/>
          <w:sz w:val="32"/>
          <w:szCs w:val="32"/>
        </w:rPr>
        <w:t>）</w:t>
      </w:r>
      <w:r w:rsidRPr="006A7155">
        <w:rPr>
          <w:rFonts w:eastAsia="標楷體"/>
          <w:b/>
          <w:color w:val="000000" w:themeColor="text1"/>
          <w:sz w:val="32"/>
          <w:szCs w:val="32"/>
        </w:rPr>
        <w:t>自我評鑑報告</w:t>
      </w:r>
    </w:p>
    <w:p w14:paraId="7B4317D2" w14:textId="77777777" w:rsidR="00A2757F" w:rsidRPr="006A7155" w:rsidRDefault="00DC793F" w:rsidP="00395533">
      <w:pPr>
        <w:spacing w:before="240" w:line="380" w:lineRule="exact"/>
        <w:jc w:val="center"/>
        <w:rPr>
          <w:rFonts w:eastAsia="標楷體"/>
          <w:b/>
          <w:bCs/>
          <w:color w:val="000000" w:themeColor="text1"/>
          <w:sz w:val="28"/>
          <w:szCs w:val="27"/>
        </w:rPr>
      </w:pPr>
      <w:r w:rsidRPr="006A7155">
        <w:rPr>
          <w:rFonts w:eastAsia="標楷體"/>
          <w:b/>
          <w:bCs/>
          <w:color w:val="000000" w:themeColor="text1"/>
          <w:sz w:val="28"/>
          <w:szCs w:val="27"/>
        </w:rPr>
        <w:t>填表說明</w:t>
      </w:r>
    </w:p>
    <w:p w14:paraId="57F5D058" w14:textId="77777777" w:rsidR="00DC793F" w:rsidRPr="006A7155" w:rsidRDefault="00DC793F" w:rsidP="00440F56">
      <w:pPr>
        <w:spacing w:line="380" w:lineRule="exact"/>
        <w:jc w:val="center"/>
        <w:rPr>
          <w:rFonts w:eastAsia="標楷體"/>
          <w:b/>
          <w:bCs/>
          <w:color w:val="000000" w:themeColor="text1"/>
          <w:sz w:val="28"/>
          <w:szCs w:val="27"/>
        </w:rPr>
      </w:pPr>
    </w:p>
    <w:p w14:paraId="0C469FF5" w14:textId="77777777" w:rsidR="00A2757F" w:rsidRPr="006A7155" w:rsidRDefault="00A2757F" w:rsidP="00440F56">
      <w:pPr>
        <w:adjustRightInd w:val="0"/>
        <w:spacing w:line="380" w:lineRule="exact"/>
        <w:ind w:left="2841" w:right="2761"/>
        <w:jc w:val="center"/>
        <w:rPr>
          <w:rFonts w:eastAsia="標楷體"/>
          <w:color w:val="000000" w:themeColor="text1"/>
          <w:sz w:val="28"/>
          <w:szCs w:val="27"/>
        </w:rPr>
      </w:pPr>
    </w:p>
    <w:p w14:paraId="0C732145" w14:textId="48AF8DF8"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本年度之自評報告係依據「</w:t>
      </w:r>
      <w:r w:rsidRPr="006A7155">
        <w:rPr>
          <w:rFonts w:eastAsia="標楷體"/>
          <w:color w:val="000000" w:themeColor="text1"/>
        </w:rPr>
        <w:t>TMAC</w:t>
      </w:r>
      <w:r w:rsidRPr="006A7155">
        <w:rPr>
          <w:rFonts w:eastAsia="標楷體"/>
          <w:color w:val="000000" w:themeColor="text1"/>
        </w:rPr>
        <w:t>醫學教育品質認證準則</w:t>
      </w:r>
      <w:r w:rsidRPr="006A7155">
        <w:rPr>
          <w:rFonts w:eastAsia="標楷體"/>
          <w:color w:val="000000" w:themeColor="text1"/>
        </w:rPr>
        <w:t>(20</w:t>
      </w:r>
      <w:r w:rsidR="00C41709">
        <w:rPr>
          <w:rFonts w:eastAsia="標楷體"/>
          <w:color w:val="000000" w:themeColor="text1"/>
        </w:rPr>
        <w:t>20</w:t>
      </w:r>
      <w:r w:rsidRPr="006A7155">
        <w:rPr>
          <w:rFonts w:eastAsia="標楷體"/>
          <w:color w:val="000000" w:themeColor="text1"/>
        </w:rPr>
        <w:t>版</w:t>
      </w:r>
      <w:r w:rsidRPr="006A7155">
        <w:rPr>
          <w:rFonts w:eastAsia="標楷體"/>
          <w:color w:val="000000" w:themeColor="text1"/>
        </w:rPr>
        <w:t>)</w:t>
      </w:r>
      <w:r w:rsidRPr="006A7155">
        <w:rPr>
          <w:rFonts w:eastAsia="標楷體"/>
          <w:color w:val="000000" w:themeColor="text1"/>
        </w:rPr>
        <w:t>」制訂。</w:t>
      </w:r>
    </w:p>
    <w:p w14:paraId="37D00E70" w14:textId="77777777"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自評報告中所需資料之擷取區段採學年制；惟國立大學及醫院之會計制度為年曆制，請以會計年度（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43C6A545" w14:textId="77777777"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自評報告中請醫學院（系）提供之資料區間：</w:t>
      </w:r>
    </w:p>
    <w:p w14:paraId="36BF25F4" w14:textId="6E32225B"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「近三學年」之資料，係指</w:t>
      </w:r>
      <w:r w:rsidR="00DC793F" w:rsidRPr="006A7155">
        <w:rPr>
          <w:rFonts w:eastAsia="標楷體"/>
          <w:color w:val="000000" w:themeColor="text1"/>
        </w:rPr>
        <w:t>1</w:t>
      </w:r>
      <w:r w:rsidR="00E176EE">
        <w:rPr>
          <w:rFonts w:eastAsia="標楷體"/>
          <w:color w:val="000000" w:themeColor="text1"/>
        </w:rPr>
        <w:t>1</w:t>
      </w:r>
      <w:r w:rsidR="00C41709">
        <w:rPr>
          <w:rFonts w:eastAsia="標楷體"/>
          <w:color w:val="000000" w:themeColor="text1"/>
        </w:rPr>
        <w:t>1</w:t>
      </w:r>
      <w:r w:rsidRPr="006A7155">
        <w:rPr>
          <w:rFonts w:eastAsia="標楷體"/>
          <w:color w:val="000000" w:themeColor="text1"/>
        </w:rPr>
        <w:t>學年至</w:t>
      </w:r>
      <w:r w:rsidRPr="006A7155">
        <w:rPr>
          <w:rFonts w:eastAsia="標楷體"/>
          <w:color w:val="000000" w:themeColor="text1"/>
        </w:rPr>
        <w:t>1</w:t>
      </w:r>
      <w:r w:rsidR="00806C31">
        <w:rPr>
          <w:rFonts w:eastAsia="標楷體" w:hint="eastAsia"/>
          <w:color w:val="000000" w:themeColor="text1"/>
        </w:rPr>
        <w:t>1</w:t>
      </w:r>
      <w:r w:rsidR="00C41709">
        <w:rPr>
          <w:rFonts w:eastAsia="標楷體"/>
          <w:color w:val="000000" w:themeColor="text1"/>
        </w:rPr>
        <w:t>3</w:t>
      </w:r>
      <w:r w:rsidRPr="006A7155">
        <w:rPr>
          <w:rFonts w:eastAsia="標楷體"/>
          <w:color w:val="000000" w:themeColor="text1"/>
        </w:rPr>
        <w:t>學年（</w:t>
      </w:r>
      <w:r w:rsidRPr="006A7155">
        <w:rPr>
          <w:rFonts w:eastAsia="標楷體"/>
          <w:color w:val="000000" w:themeColor="text1"/>
        </w:rPr>
        <w:t>20</w:t>
      </w:r>
      <w:r w:rsidR="007D0EEC">
        <w:rPr>
          <w:rFonts w:eastAsia="標楷體" w:hint="eastAsia"/>
          <w:color w:val="000000" w:themeColor="text1"/>
        </w:rPr>
        <w:t>2</w:t>
      </w:r>
      <w:r w:rsidR="00C41709">
        <w:rPr>
          <w:rFonts w:eastAsia="標楷體"/>
          <w:color w:val="000000" w:themeColor="text1"/>
        </w:rPr>
        <w:t>2</w:t>
      </w:r>
      <w:r w:rsidRPr="006A7155">
        <w:rPr>
          <w:rFonts w:eastAsia="標楷體"/>
          <w:color w:val="000000" w:themeColor="text1"/>
        </w:rPr>
        <w:t>.8.1~20</w:t>
      </w:r>
      <w:r w:rsidR="00DC793F" w:rsidRPr="006A7155">
        <w:rPr>
          <w:rFonts w:eastAsia="標楷體"/>
          <w:color w:val="000000" w:themeColor="text1"/>
        </w:rPr>
        <w:t>2</w:t>
      </w:r>
      <w:r w:rsidR="00C41709">
        <w:rPr>
          <w:rFonts w:eastAsia="標楷體"/>
          <w:color w:val="000000" w:themeColor="text1"/>
        </w:rPr>
        <w:t>5</w:t>
      </w:r>
      <w:r w:rsidRPr="006A7155">
        <w:rPr>
          <w:rFonts w:eastAsia="標楷體"/>
          <w:color w:val="000000" w:themeColor="text1"/>
        </w:rPr>
        <w:t>.7.31</w:t>
      </w:r>
      <w:r w:rsidRPr="006A7155">
        <w:rPr>
          <w:rFonts w:eastAsia="標楷體"/>
          <w:color w:val="000000" w:themeColor="text1"/>
        </w:rPr>
        <w:t>）</w:t>
      </w:r>
    </w:p>
    <w:p w14:paraId="5E1FCBF8" w14:textId="45E986FE"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「近六學年」之資料，係指</w:t>
      </w:r>
      <w:r w:rsidRPr="006A7155">
        <w:rPr>
          <w:rFonts w:eastAsia="標楷體"/>
          <w:color w:val="000000" w:themeColor="text1"/>
        </w:rPr>
        <w:t>10</w:t>
      </w:r>
      <w:r w:rsidR="00C41709">
        <w:rPr>
          <w:rFonts w:eastAsia="標楷體"/>
          <w:color w:val="000000" w:themeColor="text1"/>
        </w:rPr>
        <w:t>8</w:t>
      </w:r>
      <w:r w:rsidRPr="006A7155">
        <w:rPr>
          <w:rFonts w:eastAsia="標楷體"/>
          <w:color w:val="000000" w:themeColor="text1"/>
        </w:rPr>
        <w:t>學年至</w:t>
      </w:r>
      <w:r w:rsidRPr="006A7155">
        <w:rPr>
          <w:rFonts w:eastAsia="標楷體"/>
          <w:color w:val="000000" w:themeColor="text1"/>
        </w:rPr>
        <w:t>1</w:t>
      </w:r>
      <w:r w:rsidR="00806C31">
        <w:rPr>
          <w:rFonts w:eastAsia="標楷體" w:hint="eastAsia"/>
          <w:color w:val="000000" w:themeColor="text1"/>
        </w:rPr>
        <w:t>1</w:t>
      </w:r>
      <w:r w:rsidR="00C41709">
        <w:rPr>
          <w:rFonts w:eastAsia="標楷體"/>
          <w:color w:val="000000" w:themeColor="text1"/>
        </w:rPr>
        <w:t>3</w:t>
      </w:r>
      <w:r w:rsidRPr="006A7155">
        <w:rPr>
          <w:rFonts w:eastAsia="標楷體"/>
          <w:color w:val="000000" w:themeColor="text1"/>
        </w:rPr>
        <w:t>學年（</w:t>
      </w:r>
      <w:r w:rsidRPr="006A7155">
        <w:rPr>
          <w:rFonts w:eastAsia="標楷體"/>
          <w:color w:val="000000" w:themeColor="text1"/>
        </w:rPr>
        <w:t>201</w:t>
      </w:r>
      <w:r w:rsidR="00C41709">
        <w:rPr>
          <w:rFonts w:eastAsia="標楷體"/>
          <w:color w:val="000000" w:themeColor="text1"/>
        </w:rPr>
        <w:t>9</w:t>
      </w:r>
      <w:r w:rsidRPr="006A7155">
        <w:rPr>
          <w:rFonts w:eastAsia="標楷體"/>
          <w:color w:val="000000" w:themeColor="text1"/>
        </w:rPr>
        <w:t>.8.1~20</w:t>
      </w:r>
      <w:r w:rsidR="002D0BAE" w:rsidRPr="006A7155">
        <w:rPr>
          <w:rFonts w:eastAsia="標楷體"/>
          <w:color w:val="000000" w:themeColor="text1"/>
        </w:rPr>
        <w:t>2</w:t>
      </w:r>
      <w:r w:rsidR="00C41709">
        <w:rPr>
          <w:rFonts w:eastAsia="標楷體"/>
          <w:color w:val="000000" w:themeColor="text1"/>
        </w:rPr>
        <w:t>5</w:t>
      </w:r>
      <w:r w:rsidRPr="006A7155">
        <w:rPr>
          <w:rFonts w:eastAsia="標楷體"/>
          <w:color w:val="000000" w:themeColor="text1"/>
        </w:rPr>
        <w:t>.7.31</w:t>
      </w:r>
      <w:r w:rsidRPr="006A7155">
        <w:rPr>
          <w:rFonts w:eastAsia="標楷體"/>
          <w:color w:val="000000" w:themeColor="text1"/>
        </w:rPr>
        <w:t>）</w:t>
      </w:r>
    </w:p>
    <w:p w14:paraId="04E0CA21" w14:textId="59BB01D1" w:rsidR="00A2757F" w:rsidRPr="006A7155" w:rsidRDefault="004267FD" w:rsidP="00440F56">
      <w:pPr>
        <w:adjustRightInd w:val="0"/>
        <w:spacing w:line="380" w:lineRule="exact"/>
        <w:ind w:left="493" w:right="249" w:firstLine="81"/>
        <w:rPr>
          <w:rFonts w:eastAsia="標楷體"/>
          <w:color w:val="000000" w:themeColor="text1"/>
        </w:rPr>
      </w:pPr>
      <w:r w:rsidRPr="006A7155">
        <w:rPr>
          <w:rFonts w:eastAsia="標楷體"/>
          <w:color w:val="000000" w:themeColor="text1"/>
        </w:rPr>
        <w:t>「未來三學年」之資料，係指</w:t>
      </w:r>
      <w:r w:rsidR="002D0BAE" w:rsidRPr="006A7155">
        <w:rPr>
          <w:rFonts w:eastAsia="標楷體"/>
          <w:color w:val="000000" w:themeColor="text1"/>
        </w:rPr>
        <w:t>11</w:t>
      </w:r>
      <w:r w:rsidR="00C41709">
        <w:rPr>
          <w:rFonts w:eastAsia="標楷體"/>
          <w:color w:val="000000" w:themeColor="text1"/>
        </w:rPr>
        <w:t>5</w:t>
      </w:r>
      <w:r w:rsidRPr="006A7155">
        <w:rPr>
          <w:rFonts w:eastAsia="標楷體"/>
          <w:color w:val="000000" w:themeColor="text1"/>
        </w:rPr>
        <w:t>學年至</w:t>
      </w:r>
      <w:r w:rsidRPr="006A7155">
        <w:rPr>
          <w:rFonts w:eastAsia="標楷體"/>
          <w:color w:val="000000" w:themeColor="text1"/>
        </w:rPr>
        <w:t>11</w:t>
      </w:r>
      <w:r w:rsidR="00C41709">
        <w:rPr>
          <w:rFonts w:eastAsia="標楷體"/>
          <w:color w:val="000000" w:themeColor="text1"/>
        </w:rPr>
        <w:t>7</w:t>
      </w:r>
      <w:r w:rsidRPr="006A7155">
        <w:rPr>
          <w:rFonts w:eastAsia="標楷體"/>
          <w:color w:val="000000" w:themeColor="text1"/>
        </w:rPr>
        <w:t>學年（</w:t>
      </w:r>
      <w:r w:rsidRPr="006A7155">
        <w:rPr>
          <w:rFonts w:eastAsia="標楷體"/>
          <w:color w:val="000000" w:themeColor="text1"/>
        </w:rPr>
        <w:t>20</w:t>
      </w:r>
      <w:r w:rsidR="002D0BAE" w:rsidRPr="006A7155">
        <w:rPr>
          <w:rFonts w:eastAsia="標楷體"/>
          <w:color w:val="000000" w:themeColor="text1"/>
        </w:rPr>
        <w:t>2</w:t>
      </w:r>
      <w:r w:rsidR="00C41709">
        <w:rPr>
          <w:rFonts w:eastAsia="標楷體"/>
          <w:color w:val="000000" w:themeColor="text1"/>
        </w:rPr>
        <w:t>6</w:t>
      </w:r>
      <w:r w:rsidRPr="006A7155">
        <w:rPr>
          <w:rFonts w:eastAsia="標楷體"/>
          <w:color w:val="000000" w:themeColor="text1"/>
        </w:rPr>
        <w:t>.8.1~202</w:t>
      </w:r>
      <w:r w:rsidR="00C41709">
        <w:rPr>
          <w:rFonts w:eastAsia="標楷體"/>
          <w:color w:val="000000" w:themeColor="text1"/>
        </w:rPr>
        <w:t>9</w:t>
      </w:r>
      <w:r w:rsidRPr="006A7155">
        <w:rPr>
          <w:rFonts w:eastAsia="標楷體"/>
          <w:color w:val="000000" w:themeColor="text1"/>
        </w:rPr>
        <w:t>.7.31</w:t>
      </w:r>
      <w:r w:rsidRPr="006A7155">
        <w:rPr>
          <w:rFonts w:eastAsia="標楷體"/>
          <w:color w:val="000000" w:themeColor="text1"/>
        </w:rPr>
        <w:t>）</w:t>
      </w:r>
    </w:p>
    <w:p w14:paraId="3EB71015" w14:textId="5073F322" w:rsidR="00A2757F"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因填具自評報告時間為學期中（</w:t>
      </w:r>
      <w:r w:rsidRPr="006A7155">
        <w:rPr>
          <w:rFonts w:eastAsia="標楷體"/>
          <w:color w:val="000000" w:themeColor="text1"/>
        </w:rPr>
        <w:t>1</w:t>
      </w:r>
      <w:r w:rsidR="00806C31">
        <w:rPr>
          <w:rFonts w:eastAsia="標楷體" w:hint="eastAsia"/>
          <w:color w:val="000000" w:themeColor="text1"/>
        </w:rPr>
        <w:t>1</w:t>
      </w:r>
      <w:r w:rsidR="00C41709">
        <w:rPr>
          <w:rFonts w:eastAsia="標楷體"/>
          <w:color w:val="000000" w:themeColor="text1"/>
        </w:rPr>
        <w:t>3</w:t>
      </w:r>
      <w:r w:rsidRPr="006A7155">
        <w:rPr>
          <w:rFonts w:eastAsia="標楷體"/>
          <w:color w:val="000000" w:themeColor="text1"/>
        </w:rPr>
        <w:t>-2</w:t>
      </w:r>
      <w:r w:rsidRPr="006A7155">
        <w:rPr>
          <w:rFonts w:eastAsia="標楷體"/>
          <w:color w:val="000000" w:themeColor="text1"/>
        </w:rPr>
        <w:t>），如相關資料與數據尚無法完備，請於</w:t>
      </w:r>
      <w:r w:rsidRPr="006A7155">
        <w:rPr>
          <w:rFonts w:eastAsia="標楷體"/>
          <w:color w:val="000000" w:themeColor="text1"/>
        </w:rPr>
        <w:t>TMAC</w:t>
      </w:r>
      <w:r w:rsidRPr="006A7155">
        <w:rPr>
          <w:rFonts w:eastAsia="標楷體"/>
          <w:color w:val="000000" w:themeColor="text1"/>
        </w:rPr>
        <w:t>實地</w:t>
      </w:r>
      <w:r w:rsidR="004F005F">
        <w:rPr>
          <w:rFonts w:eastAsia="標楷體" w:hint="eastAsia"/>
          <w:color w:val="000000" w:themeColor="text1"/>
        </w:rPr>
        <w:t>訪視</w:t>
      </w:r>
      <w:r w:rsidRPr="006A7155">
        <w:rPr>
          <w:rFonts w:eastAsia="標楷體"/>
          <w:color w:val="000000" w:themeColor="text1"/>
        </w:rPr>
        <w:t>前一個月補充，裝訂成冊連同電子檔寄予</w:t>
      </w:r>
      <w:r w:rsidRPr="006A7155">
        <w:rPr>
          <w:rFonts w:eastAsia="標楷體"/>
          <w:color w:val="000000" w:themeColor="text1"/>
        </w:rPr>
        <w:t>TMAC</w:t>
      </w:r>
      <w:r w:rsidRPr="006A7155">
        <w:rPr>
          <w:rFonts w:eastAsia="標楷體"/>
          <w:color w:val="000000" w:themeColor="text1"/>
        </w:rPr>
        <w:t>。</w:t>
      </w:r>
    </w:p>
    <w:p w14:paraId="0FF0C308" w14:textId="77777777" w:rsidR="00A2757F" w:rsidRPr="006A7155" w:rsidRDefault="002D0BAE"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自評表格或題目內容若學校目前尚無相關機制</w:t>
      </w:r>
      <w:r w:rsidR="004267FD" w:rsidRPr="006A7155">
        <w:rPr>
          <w:rFonts w:eastAsia="標楷體"/>
          <w:color w:val="000000" w:themeColor="text1"/>
        </w:rPr>
        <w:t>作法，請述明理由。</w:t>
      </w:r>
      <w:r w:rsidR="004267FD" w:rsidRPr="006A7155">
        <w:rPr>
          <w:rFonts w:eastAsia="標楷體"/>
          <w:color w:val="000000" w:themeColor="text1"/>
        </w:rPr>
        <w:t>TMAC</w:t>
      </w:r>
      <w:r w:rsidRPr="006A7155">
        <w:rPr>
          <w:rFonts w:eastAsia="標楷體"/>
          <w:color w:val="000000" w:themeColor="text1"/>
        </w:rPr>
        <w:t>新制自評表的設計是參考國際醫學教育的關注趨勢，目的</w:t>
      </w:r>
      <w:r w:rsidR="004267FD" w:rsidRPr="006A7155">
        <w:rPr>
          <w:rFonts w:eastAsia="標楷體"/>
          <w:color w:val="000000" w:themeColor="text1"/>
        </w:rPr>
        <w:t>是讓學校能藉由自評發現辦學或課程設計的不足，進而開始規劃。</w:t>
      </w:r>
    </w:p>
    <w:p w14:paraId="2276D5BC" w14:textId="12E505F1" w:rsidR="00A07124" w:rsidRPr="006A7155" w:rsidRDefault="004267FD" w:rsidP="00234BDA">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認證準則及自評</w:t>
      </w:r>
      <w:r w:rsidR="004E4130" w:rsidRPr="006A7155">
        <w:rPr>
          <w:rFonts w:eastAsia="標楷體" w:hint="eastAsia"/>
          <w:color w:val="000000" w:themeColor="text1"/>
        </w:rPr>
        <w:t>格式</w:t>
      </w:r>
      <w:r w:rsidRPr="006A7155">
        <w:rPr>
          <w:rFonts w:eastAsia="標楷體"/>
          <w:color w:val="000000" w:themeColor="text1"/>
        </w:rPr>
        <w:t>中關於註釋、說明、認證要點與建議佐證資料的定義和作用：</w:t>
      </w:r>
    </w:p>
    <w:p w14:paraId="43F2603E" w14:textId="6D314AF9" w:rsidR="0027609C" w:rsidRPr="006A7155" w:rsidRDefault="004267FD"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b/>
          <w:color w:val="000000" w:themeColor="text1"/>
        </w:rPr>
        <w:t xml:space="preserve">　</w:t>
      </w:r>
      <w:r w:rsidRPr="006A7155">
        <w:rPr>
          <w:b/>
          <w:color w:val="000000" w:themeColor="text1"/>
        </w:rPr>
        <w:t xml:space="preserve"> </w:t>
      </w:r>
      <w:r w:rsidRPr="006A7155">
        <w:rPr>
          <w:rFonts w:eastAsia="標楷體"/>
          <w:color w:val="000000" w:themeColor="text1"/>
        </w:rPr>
        <w:t xml:space="preserve"> (1)</w:t>
      </w:r>
      <w:r w:rsidRPr="006A7155">
        <w:rPr>
          <w:rFonts w:eastAsia="標楷體"/>
          <w:color w:val="000000" w:themeColor="text1"/>
        </w:rPr>
        <w:t>註釋</w:t>
      </w:r>
      <w:r w:rsidR="00F024E9" w:rsidRPr="006A7155">
        <w:rPr>
          <w:rFonts w:eastAsia="標楷體"/>
          <w:color w:val="000000" w:themeColor="text1"/>
        </w:rPr>
        <w:t>：</w:t>
      </w:r>
      <w:r w:rsidRPr="006A7155">
        <w:rPr>
          <w:rFonts w:eastAsia="標楷體"/>
          <w:color w:val="000000" w:themeColor="text1"/>
        </w:rPr>
        <w:t>附註於準則條文下，為條文的詮釋及延伸。</w:t>
      </w:r>
    </w:p>
    <w:p w14:paraId="44630749" w14:textId="5233AE11" w:rsidR="0027609C" w:rsidRPr="006A7155" w:rsidRDefault="004267FD"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(2)</w:t>
      </w:r>
      <w:r w:rsidRPr="006A7155">
        <w:rPr>
          <w:rFonts w:eastAsia="標楷體"/>
          <w:color w:val="000000" w:themeColor="text1"/>
        </w:rPr>
        <w:t>說明：呈現於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00712C01" w:rsidRPr="006A7155">
        <w:rPr>
          <w:rFonts w:eastAsia="標楷體"/>
          <w:color w:val="000000" w:themeColor="text1"/>
        </w:rPr>
        <w:t>中，</w:t>
      </w:r>
      <w:r w:rsidR="00712C01" w:rsidRPr="006A7155">
        <w:rPr>
          <w:rFonts w:eastAsia="標楷體" w:hint="eastAsia"/>
          <w:color w:val="000000" w:themeColor="text1"/>
        </w:rPr>
        <w:t>定義</w:t>
      </w:r>
      <w:r w:rsidR="00712C01" w:rsidRPr="006A7155">
        <w:rPr>
          <w:rFonts w:eastAsia="標楷體"/>
          <w:color w:val="000000" w:themeColor="text1"/>
        </w:rPr>
        <w:t>準則條文中之</w:t>
      </w:r>
      <w:r w:rsidR="00712C01" w:rsidRPr="006A7155">
        <w:rPr>
          <w:rFonts w:eastAsia="標楷體" w:hint="eastAsia"/>
          <w:color w:val="000000" w:themeColor="text1"/>
        </w:rPr>
        <w:t>特殊</w:t>
      </w:r>
      <w:r w:rsidR="00712C01" w:rsidRPr="006A7155">
        <w:rPr>
          <w:rFonts w:eastAsia="標楷體"/>
          <w:color w:val="000000" w:themeColor="text1"/>
        </w:rPr>
        <w:t>名詞</w:t>
      </w:r>
      <w:r w:rsidR="00712C01" w:rsidRPr="006A7155">
        <w:rPr>
          <w:rFonts w:eastAsia="標楷體" w:hint="eastAsia"/>
          <w:color w:val="000000" w:themeColor="text1"/>
        </w:rPr>
        <w:t>，或說明</w:t>
      </w:r>
      <w:r w:rsidR="00712C01" w:rsidRPr="006A7155">
        <w:rPr>
          <w:rFonts w:eastAsia="標楷體"/>
          <w:color w:val="000000" w:themeColor="text1"/>
        </w:rPr>
        <w:t>訂定背景</w:t>
      </w:r>
      <w:r w:rsidR="00712C01" w:rsidRPr="006A7155">
        <w:rPr>
          <w:rFonts w:eastAsia="標楷體" w:hint="eastAsia"/>
          <w:color w:val="000000" w:themeColor="text1"/>
        </w:rPr>
        <w:t>與</w:t>
      </w:r>
      <w:r w:rsidRPr="006A7155">
        <w:rPr>
          <w:rFonts w:eastAsia="標楷體"/>
          <w:color w:val="000000" w:themeColor="text1"/>
        </w:rPr>
        <w:t>緣由。</w:t>
      </w:r>
    </w:p>
    <w:p w14:paraId="00E8C4A2" w14:textId="3F7D50AC" w:rsidR="0027609C" w:rsidRPr="006A7155" w:rsidRDefault="004267FD" w:rsidP="00DA28EC">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 xml:space="preserve"> (3)</w:t>
      </w:r>
      <w:r w:rsidRPr="006A7155">
        <w:rPr>
          <w:rFonts w:eastAsia="標楷體"/>
          <w:color w:val="000000" w:themeColor="text1"/>
        </w:rPr>
        <w:t>認證要點</w:t>
      </w:r>
      <w:r w:rsidR="00F024E9" w:rsidRPr="006A7155">
        <w:rPr>
          <w:rFonts w:eastAsia="標楷體"/>
          <w:color w:val="000000" w:themeColor="text1"/>
        </w:rPr>
        <w:t>：</w:t>
      </w:r>
      <w:r w:rsidR="002D0BAE" w:rsidRPr="006A7155">
        <w:rPr>
          <w:rFonts w:eastAsia="標楷體"/>
          <w:color w:val="000000" w:themeColor="text1"/>
        </w:rPr>
        <w:t>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002D0BAE" w:rsidRPr="006A7155">
        <w:rPr>
          <w:rFonts w:eastAsia="標楷體"/>
          <w:color w:val="000000" w:themeColor="text1"/>
        </w:rPr>
        <w:t>中，解構準則條文內涵與精神，同時為委員訪視</w:t>
      </w:r>
      <w:r w:rsidRPr="006A7155">
        <w:rPr>
          <w:rFonts w:eastAsia="標楷體"/>
          <w:color w:val="000000" w:themeColor="text1"/>
        </w:rPr>
        <w:t>查核</w:t>
      </w:r>
      <w:r w:rsidR="00712C01" w:rsidRPr="006A7155">
        <w:rPr>
          <w:rFonts w:eastAsia="標楷體" w:hint="eastAsia"/>
          <w:color w:val="000000" w:themeColor="text1"/>
        </w:rPr>
        <w:t>依據</w:t>
      </w:r>
      <w:r w:rsidRPr="006A7155">
        <w:rPr>
          <w:rFonts w:eastAsia="標楷體"/>
          <w:color w:val="000000" w:themeColor="text1"/>
        </w:rPr>
        <w:t>。受訪學校必須於自評報告中依照「認證要點」陳述及回應實際辦學情形。</w:t>
      </w:r>
    </w:p>
    <w:p w14:paraId="000587FF" w14:textId="1CDEB58E" w:rsidR="0027609C" w:rsidRPr="006A7155" w:rsidRDefault="004267FD" w:rsidP="00DA28EC">
      <w:pPr>
        <w:adjustRightInd w:val="0"/>
        <w:spacing w:line="380" w:lineRule="exact"/>
        <w:ind w:left="850" w:hangingChars="354" w:hanging="850"/>
        <w:rPr>
          <w:rFonts w:eastAsia="標楷體"/>
          <w:color w:val="000000" w:themeColor="text1"/>
        </w:rPr>
      </w:pPr>
      <w:r w:rsidRPr="006A7155">
        <w:rPr>
          <w:rFonts w:eastAsia="標楷體"/>
          <w:color w:val="000000" w:themeColor="text1"/>
        </w:rPr>
        <w:t xml:space="preserve">     (4)</w:t>
      </w:r>
      <w:r w:rsidRPr="006A7155">
        <w:rPr>
          <w:rFonts w:eastAsia="標楷體"/>
          <w:color w:val="000000" w:themeColor="text1"/>
        </w:rPr>
        <w:t>建議佐證資料</w:t>
      </w:r>
      <w:r w:rsidR="00F024E9" w:rsidRPr="006A7155">
        <w:rPr>
          <w:rFonts w:eastAsia="標楷體"/>
          <w:color w:val="000000" w:themeColor="text1"/>
        </w:rPr>
        <w:t>：</w:t>
      </w:r>
      <w:r w:rsidRPr="006A7155">
        <w:rPr>
          <w:rFonts w:eastAsia="標楷體"/>
          <w:color w:val="000000" w:themeColor="text1"/>
        </w:rPr>
        <w:t>呈現於</w:t>
      </w:r>
      <w:r w:rsidR="004E4130" w:rsidRPr="006A7155">
        <w:rPr>
          <w:rFonts w:eastAsia="標楷體"/>
          <w:color w:val="000000" w:themeColor="text1"/>
        </w:rPr>
        <w:t>自評</w:t>
      </w:r>
      <w:r w:rsidR="004E4130" w:rsidRPr="006A7155">
        <w:rPr>
          <w:rFonts w:eastAsia="標楷體" w:hint="eastAsia"/>
          <w:color w:val="000000" w:themeColor="text1"/>
        </w:rPr>
        <w:t>格式</w:t>
      </w:r>
      <w:r w:rsidRPr="006A7155">
        <w:rPr>
          <w:rFonts w:eastAsia="標楷體"/>
          <w:color w:val="000000" w:themeColor="text1"/>
        </w:rPr>
        <w:t>中，目的為呼應認證要點，請學校另冊呈現相關資料佐證</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會議紀錄、法規規章、文件等</w:t>
      </w:r>
      <w:r w:rsidRPr="006A7155">
        <w:rPr>
          <w:rFonts w:eastAsia="標楷體"/>
          <w:color w:val="000000" w:themeColor="text1"/>
        </w:rPr>
        <w:t>)</w:t>
      </w:r>
      <w:r w:rsidRPr="006A7155">
        <w:rPr>
          <w:rFonts w:eastAsia="標楷體"/>
          <w:color w:val="000000" w:themeColor="text1"/>
        </w:rPr>
        <w:t>；學校可視需要額外提供相關的附件資料，不侷限於「建議佐證資料」所列。</w:t>
      </w:r>
    </w:p>
    <w:p w14:paraId="5DA74733" w14:textId="288D2A2B" w:rsidR="00865AC1" w:rsidRPr="006A7155" w:rsidRDefault="004267FD" w:rsidP="00234BDA">
      <w:pPr>
        <w:pStyle w:val="af4"/>
        <w:numPr>
          <w:ilvl w:val="0"/>
          <w:numId w:val="180"/>
        </w:numPr>
        <w:adjustRightInd w:val="0"/>
        <w:spacing w:line="380" w:lineRule="exact"/>
        <w:ind w:leftChars="0" w:left="532" w:hanging="248"/>
        <w:rPr>
          <w:rFonts w:eastAsia="標楷體"/>
          <w:b/>
          <w:color w:val="000000" w:themeColor="text1"/>
        </w:rPr>
      </w:pPr>
      <w:r w:rsidRPr="006A7155">
        <w:rPr>
          <w:rFonts w:eastAsia="標楷體"/>
          <w:b/>
          <w:color w:val="000000" w:themeColor="text1"/>
        </w:rPr>
        <w:t>學校填寫自評報告</w:t>
      </w:r>
      <w:r w:rsidR="003B0D56" w:rsidRPr="006A7155">
        <w:rPr>
          <w:rFonts w:eastAsia="標楷體" w:hint="eastAsia"/>
          <w:b/>
          <w:color w:val="000000" w:themeColor="text1"/>
        </w:rPr>
        <w:t>注意須知</w:t>
      </w:r>
      <w:r w:rsidR="00F024E9" w:rsidRPr="006A7155">
        <w:rPr>
          <w:rFonts w:eastAsia="標楷體" w:hint="eastAsia"/>
          <w:b/>
          <w:color w:val="000000" w:themeColor="text1"/>
        </w:rPr>
        <w:t>：</w:t>
      </w:r>
    </w:p>
    <w:p w14:paraId="75634A1D" w14:textId="1705CC4E" w:rsidR="00865AC1" w:rsidRPr="006A7155" w:rsidRDefault="0095080A"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格式</w:t>
      </w:r>
      <w:r w:rsidR="00F024E9" w:rsidRPr="006A7155">
        <w:rPr>
          <w:rFonts w:eastAsia="標楷體" w:hint="eastAsia"/>
          <w:color w:val="000000" w:themeColor="text1"/>
        </w:rPr>
        <w:t>：</w:t>
      </w:r>
      <w:r w:rsidR="00865AC1" w:rsidRPr="006A7155">
        <w:rPr>
          <w:rFonts w:eastAsia="標楷體" w:hint="eastAsia"/>
          <w:color w:val="000000" w:themeColor="text1"/>
        </w:rPr>
        <w:t>中文請用標楷體，英文用</w:t>
      </w:r>
      <w:r w:rsidR="00865AC1" w:rsidRPr="006A7155">
        <w:rPr>
          <w:rFonts w:eastAsia="標楷體" w:hint="eastAsia"/>
          <w:color w:val="000000" w:themeColor="text1"/>
        </w:rPr>
        <w:t>Times New Roman</w:t>
      </w:r>
      <w:r w:rsidR="00865AC1" w:rsidRPr="006A7155">
        <w:rPr>
          <w:rFonts w:eastAsia="標楷體" w:hint="eastAsia"/>
          <w:color w:val="000000" w:themeColor="text1"/>
        </w:rPr>
        <w:t>，標題外之內文用</w:t>
      </w:r>
      <w:r w:rsidR="00865AC1" w:rsidRPr="006A7155">
        <w:rPr>
          <w:rFonts w:eastAsia="標楷體" w:hint="eastAsia"/>
          <w:color w:val="000000" w:themeColor="text1"/>
        </w:rPr>
        <w:t>14</w:t>
      </w:r>
      <w:r w:rsidR="00865AC1" w:rsidRPr="006A7155">
        <w:rPr>
          <w:rFonts w:eastAsia="標楷體" w:hint="eastAsia"/>
          <w:color w:val="000000" w:themeColor="text1"/>
        </w:rPr>
        <w:t>級字，固定行距</w:t>
      </w:r>
      <w:r w:rsidR="00865AC1" w:rsidRPr="006A7155">
        <w:rPr>
          <w:rFonts w:eastAsia="標楷體" w:hint="eastAsia"/>
          <w:color w:val="000000" w:themeColor="text1"/>
        </w:rPr>
        <w:t>20</w:t>
      </w:r>
      <w:r w:rsidR="00865AC1" w:rsidRPr="006A7155">
        <w:rPr>
          <w:rFonts w:eastAsia="標楷體" w:hint="eastAsia"/>
          <w:color w:val="000000" w:themeColor="text1"/>
        </w:rPr>
        <w:t>。</w:t>
      </w:r>
    </w:p>
    <w:p w14:paraId="7D1F2B86" w14:textId="77777777" w:rsidR="0095080A" w:rsidRPr="006A7155" w:rsidRDefault="0095080A"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所有文本</w:t>
      </w:r>
      <w:r w:rsidRPr="006A7155">
        <w:rPr>
          <w:rFonts w:eastAsia="標楷體" w:hint="eastAsia"/>
          <w:color w:val="000000" w:themeColor="text1"/>
        </w:rPr>
        <w:t>(</w:t>
      </w:r>
      <w:r w:rsidRPr="006A7155">
        <w:rPr>
          <w:rFonts w:eastAsia="標楷體" w:hint="eastAsia"/>
          <w:color w:val="000000" w:themeColor="text1"/>
        </w:rPr>
        <w:t>含佐證資料</w:t>
      </w:r>
      <w:r w:rsidRPr="006A7155">
        <w:rPr>
          <w:rFonts w:eastAsia="標楷體" w:hint="eastAsia"/>
          <w:color w:val="000000" w:themeColor="text1"/>
        </w:rPr>
        <w:t>)</w:t>
      </w:r>
      <w:r w:rsidRPr="006A7155">
        <w:rPr>
          <w:rFonts w:eastAsia="標楷體" w:hint="eastAsia"/>
          <w:color w:val="000000" w:themeColor="text1"/>
        </w:rPr>
        <w:t>請編目次，標示章節標題及頁碼；圖表請編圖次、表次，標示圖表名稱及頁碼。</w:t>
      </w:r>
    </w:p>
    <w:p w14:paraId="2FD5B096" w14:textId="3FB62ED5" w:rsidR="003B0D56" w:rsidRPr="006A7155" w:rsidRDefault="003B0D56" w:rsidP="00234BDA">
      <w:pPr>
        <w:pStyle w:val="af4"/>
        <w:numPr>
          <w:ilvl w:val="0"/>
          <w:numId w:val="221"/>
        </w:numPr>
        <w:adjustRightInd w:val="0"/>
        <w:spacing w:line="380" w:lineRule="exact"/>
        <w:ind w:leftChars="0"/>
        <w:rPr>
          <w:rFonts w:eastAsia="標楷體"/>
          <w:color w:val="000000" w:themeColor="text1"/>
        </w:rPr>
      </w:pPr>
      <w:r w:rsidRPr="006A7155">
        <w:rPr>
          <w:rFonts w:eastAsia="標楷體" w:hint="eastAsia"/>
          <w:color w:val="000000" w:themeColor="text1"/>
        </w:rPr>
        <w:t>學校繳交之自評資料應包括以下</w:t>
      </w:r>
      <w:r w:rsidR="00F024E9" w:rsidRPr="006A7155">
        <w:rPr>
          <w:rFonts w:eastAsia="標楷體" w:hint="eastAsia"/>
          <w:color w:val="000000" w:themeColor="text1"/>
        </w:rPr>
        <w:t>：</w:t>
      </w:r>
    </w:p>
    <w:p w14:paraId="33E43C8A" w14:textId="2F1B1C07" w:rsidR="003B0D56" w:rsidRPr="006A7155" w:rsidRDefault="003B0D56" w:rsidP="00234BDA">
      <w:pPr>
        <w:pStyle w:val="af4"/>
        <w:numPr>
          <w:ilvl w:val="0"/>
          <w:numId w:val="222"/>
        </w:numPr>
        <w:adjustRightInd w:val="0"/>
        <w:spacing w:line="380" w:lineRule="exact"/>
        <w:ind w:leftChars="0"/>
        <w:rPr>
          <w:rFonts w:eastAsia="標楷體"/>
          <w:color w:val="000000" w:themeColor="text1"/>
        </w:rPr>
      </w:pPr>
      <w:r w:rsidRPr="006A7155">
        <w:rPr>
          <w:rFonts w:eastAsia="標楷體" w:hint="eastAsia"/>
          <w:color w:val="000000" w:themeColor="text1"/>
        </w:rPr>
        <w:t>自評報告</w:t>
      </w:r>
      <w:r w:rsidR="009625E6" w:rsidRPr="006A7155">
        <w:rPr>
          <w:rFonts w:eastAsia="標楷體" w:hint="eastAsia"/>
          <w:color w:val="000000" w:themeColor="text1"/>
        </w:rPr>
        <w:t>主</w:t>
      </w:r>
      <w:r w:rsidR="004A2F75" w:rsidRPr="006A7155">
        <w:rPr>
          <w:rFonts w:eastAsia="標楷體" w:hint="eastAsia"/>
          <w:color w:val="000000" w:themeColor="text1"/>
        </w:rPr>
        <w:t>文</w:t>
      </w:r>
      <w:r w:rsidR="00F024E9" w:rsidRPr="006A7155">
        <w:rPr>
          <w:rFonts w:eastAsia="標楷體" w:hint="eastAsia"/>
          <w:color w:val="000000" w:themeColor="text1"/>
        </w:rPr>
        <w:t>：</w:t>
      </w:r>
      <w:r w:rsidR="0095080A" w:rsidRPr="006A7155">
        <w:rPr>
          <w:rFonts w:eastAsia="標楷體" w:hint="eastAsia"/>
          <w:color w:val="000000" w:themeColor="text1"/>
        </w:rPr>
        <w:t xml:space="preserve"> </w:t>
      </w:r>
    </w:p>
    <w:p w14:paraId="55F35000" w14:textId="3FF10B79" w:rsidR="00865AC1" w:rsidRPr="006A7155" w:rsidRDefault="003B0D56" w:rsidP="0095080A">
      <w:pPr>
        <w:adjustRightInd w:val="0"/>
        <w:spacing w:line="380" w:lineRule="exact"/>
        <w:ind w:left="892" w:firstLineChars="200" w:firstLine="480"/>
        <w:rPr>
          <w:rFonts w:eastAsia="標楷體"/>
          <w:color w:val="000000" w:themeColor="text1"/>
        </w:rPr>
      </w:pPr>
      <w:r w:rsidRPr="006A7155">
        <w:rPr>
          <w:rFonts w:eastAsia="標楷體" w:hint="eastAsia"/>
          <w:color w:val="000000" w:themeColor="text1"/>
        </w:rPr>
        <w:t>a.</w:t>
      </w:r>
      <w:r w:rsidR="00865AC1" w:rsidRPr="006A7155">
        <w:rPr>
          <w:rFonts w:eastAsia="標楷體" w:hint="eastAsia"/>
          <w:color w:val="000000" w:themeColor="text1"/>
        </w:rPr>
        <w:t>第一部分</w:t>
      </w:r>
      <w:r w:rsidR="001A506E" w:rsidRPr="006A7155">
        <w:rPr>
          <w:rFonts w:eastAsia="標楷體" w:hint="eastAsia"/>
          <w:color w:val="000000" w:themeColor="text1"/>
        </w:rPr>
        <w:t xml:space="preserve"> </w:t>
      </w:r>
      <w:r w:rsidR="009C1183" w:rsidRPr="006A7155">
        <w:rPr>
          <w:rFonts w:eastAsia="標楷體"/>
          <w:color w:val="000000" w:themeColor="text1"/>
        </w:rPr>
        <w:t>學校、醫學院及醫學系</w:t>
      </w:r>
      <w:r w:rsidR="001A506E" w:rsidRPr="006A7155">
        <w:rPr>
          <w:rFonts w:eastAsia="標楷體"/>
          <w:color w:val="000000" w:themeColor="text1"/>
        </w:rPr>
        <w:t>簡史</w:t>
      </w:r>
      <w:r w:rsidR="00CC45BE" w:rsidRPr="006A7155">
        <w:rPr>
          <w:rFonts w:eastAsia="標楷體" w:hint="eastAsia"/>
          <w:color w:val="000000" w:themeColor="text1"/>
        </w:rPr>
        <w:t>，最多</w:t>
      </w:r>
      <w:r w:rsidR="001A506E" w:rsidRPr="006A7155">
        <w:rPr>
          <w:rFonts w:eastAsia="標楷體" w:hint="eastAsia"/>
          <w:color w:val="000000" w:themeColor="text1"/>
        </w:rPr>
        <w:t>2</w:t>
      </w:r>
      <w:r w:rsidR="001A506E" w:rsidRPr="006A7155">
        <w:rPr>
          <w:rFonts w:eastAsia="標楷體" w:hint="eastAsia"/>
          <w:color w:val="000000" w:themeColor="text1"/>
        </w:rPr>
        <w:t>頁</w:t>
      </w:r>
      <w:r w:rsidR="00CC45BE" w:rsidRPr="006A7155">
        <w:rPr>
          <w:rFonts w:eastAsia="標楷體" w:hint="eastAsia"/>
          <w:color w:val="000000" w:themeColor="text1"/>
        </w:rPr>
        <w:t>為限</w:t>
      </w:r>
      <w:r w:rsidR="001A506E" w:rsidRPr="006A7155">
        <w:rPr>
          <w:rFonts w:eastAsia="標楷體" w:hint="eastAsia"/>
          <w:color w:val="000000" w:themeColor="text1"/>
        </w:rPr>
        <w:t>。</w:t>
      </w:r>
    </w:p>
    <w:p w14:paraId="7250EFFB" w14:textId="57E0295A" w:rsidR="00865AC1" w:rsidRPr="006A7155" w:rsidRDefault="00DA28EC" w:rsidP="00DA28EC">
      <w:pPr>
        <w:tabs>
          <w:tab w:val="left" w:pos="1386"/>
        </w:tabs>
        <w:adjustRightInd w:val="0"/>
        <w:spacing w:line="380" w:lineRule="exact"/>
        <w:ind w:left="480" w:firstLineChars="350" w:firstLine="840"/>
        <w:rPr>
          <w:rFonts w:eastAsia="標楷體"/>
          <w:color w:val="000000" w:themeColor="text1"/>
        </w:rPr>
      </w:pPr>
      <w:r w:rsidRPr="006A7155">
        <w:rPr>
          <w:rFonts w:eastAsia="標楷體"/>
          <w:color w:val="000000" w:themeColor="text1"/>
        </w:rPr>
        <w:tab/>
      </w:r>
      <w:r w:rsidR="003B0D56" w:rsidRPr="006A7155">
        <w:rPr>
          <w:rFonts w:eastAsia="標楷體" w:hint="eastAsia"/>
          <w:color w:val="000000" w:themeColor="text1"/>
        </w:rPr>
        <w:t>b.</w:t>
      </w:r>
      <w:r w:rsidR="00865AC1" w:rsidRPr="006A7155">
        <w:rPr>
          <w:rFonts w:eastAsia="標楷體" w:hint="eastAsia"/>
          <w:color w:val="000000" w:themeColor="text1"/>
        </w:rPr>
        <w:t>第二部分</w:t>
      </w:r>
      <w:r w:rsidR="001A506E" w:rsidRPr="006A7155">
        <w:rPr>
          <w:rFonts w:eastAsia="標楷體" w:hint="eastAsia"/>
          <w:color w:val="000000" w:themeColor="text1"/>
        </w:rPr>
        <w:t xml:space="preserve"> </w:t>
      </w:r>
      <w:r w:rsidR="001A506E" w:rsidRPr="006A7155">
        <w:rPr>
          <w:rFonts w:eastAsia="標楷體" w:hint="eastAsia"/>
          <w:color w:val="000000" w:themeColor="text1"/>
        </w:rPr>
        <w:t>基本資料與圖表，請依照圖表編號編列圖</w:t>
      </w:r>
      <w:r w:rsidR="00566D63" w:rsidRPr="006A7155">
        <w:rPr>
          <w:rFonts w:eastAsia="標楷體" w:hint="eastAsia"/>
          <w:color w:val="000000" w:themeColor="text1"/>
        </w:rPr>
        <w:t>次、表次</w:t>
      </w:r>
      <w:r w:rsidR="001A506E" w:rsidRPr="006A7155">
        <w:rPr>
          <w:rFonts w:eastAsia="標楷體" w:hint="eastAsia"/>
          <w:color w:val="000000" w:themeColor="text1"/>
        </w:rPr>
        <w:t>及頁碼。</w:t>
      </w:r>
    </w:p>
    <w:p w14:paraId="2613642D" w14:textId="7E00BFFE" w:rsidR="00A2757F" w:rsidRPr="006A7155" w:rsidRDefault="003B0D56" w:rsidP="00F024E9">
      <w:pPr>
        <w:adjustRightInd w:val="0"/>
        <w:spacing w:line="380" w:lineRule="exact"/>
        <w:ind w:left="480" w:firstLineChars="390" w:firstLine="936"/>
        <w:rPr>
          <w:rFonts w:eastAsia="標楷體"/>
          <w:color w:val="000000" w:themeColor="text1"/>
        </w:rPr>
      </w:pPr>
      <w:r w:rsidRPr="006A7155">
        <w:rPr>
          <w:rFonts w:eastAsia="標楷體"/>
          <w:color w:val="000000" w:themeColor="text1"/>
        </w:rPr>
        <w:t>c.</w:t>
      </w:r>
      <w:r w:rsidR="00865AC1" w:rsidRPr="006A7155">
        <w:rPr>
          <w:rFonts w:eastAsia="標楷體" w:hint="eastAsia"/>
          <w:color w:val="000000" w:themeColor="text1"/>
        </w:rPr>
        <w:t>第三部分</w:t>
      </w:r>
      <w:r w:rsidRPr="006A7155">
        <w:rPr>
          <w:rFonts w:eastAsia="標楷體" w:hint="eastAsia"/>
          <w:color w:val="000000" w:themeColor="text1"/>
        </w:rPr>
        <w:t xml:space="preserve"> </w:t>
      </w:r>
      <w:r w:rsidR="004A2F75" w:rsidRPr="006A7155">
        <w:rPr>
          <w:rFonts w:eastAsia="標楷體" w:hint="eastAsia"/>
          <w:color w:val="000000" w:themeColor="text1"/>
        </w:rPr>
        <w:t>自我陳述，</w:t>
      </w:r>
      <w:r w:rsidR="004E4130" w:rsidRPr="006A7155">
        <w:rPr>
          <w:rFonts w:eastAsia="標楷體" w:hint="eastAsia"/>
          <w:color w:val="000000" w:themeColor="text1"/>
        </w:rPr>
        <w:t>依據各條文</w:t>
      </w:r>
      <w:r w:rsidR="004267FD" w:rsidRPr="006A7155">
        <w:rPr>
          <w:rFonts w:eastAsia="標楷體"/>
          <w:color w:val="000000" w:themeColor="text1"/>
        </w:rPr>
        <w:t>「認證要點」</w:t>
      </w:r>
      <w:r w:rsidR="004267FD" w:rsidRPr="00E15DA2">
        <w:rPr>
          <w:rFonts w:eastAsia="標楷體"/>
          <w:b/>
          <w:color w:val="000000" w:themeColor="text1"/>
        </w:rPr>
        <w:t>逐項</w:t>
      </w:r>
      <w:r w:rsidRPr="006A7155">
        <w:rPr>
          <w:rFonts w:eastAsia="標楷體" w:hint="eastAsia"/>
          <w:color w:val="000000" w:themeColor="text1"/>
        </w:rPr>
        <w:t>以</w:t>
      </w:r>
      <w:r w:rsidR="004267FD" w:rsidRPr="006A7155">
        <w:rPr>
          <w:rFonts w:eastAsia="標楷體"/>
          <w:color w:val="000000" w:themeColor="text1"/>
        </w:rPr>
        <w:t>文字陳述。</w:t>
      </w:r>
    </w:p>
    <w:p w14:paraId="50F6CCB7" w14:textId="70DBD79B" w:rsidR="003B0D56" w:rsidRPr="006A7155" w:rsidRDefault="003B0D56" w:rsidP="00DA28EC">
      <w:pPr>
        <w:pStyle w:val="af4"/>
        <w:tabs>
          <w:tab w:val="left" w:pos="851"/>
        </w:tabs>
        <w:adjustRightInd w:val="0"/>
        <w:spacing w:line="380" w:lineRule="exact"/>
        <w:ind w:leftChars="0" w:left="567"/>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00DA28EC" w:rsidRPr="006A7155">
        <w:rPr>
          <w:rFonts w:eastAsia="標楷體"/>
          <w:color w:val="000000" w:themeColor="text1"/>
        </w:rPr>
        <w:tab/>
      </w:r>
      <w:r w:rsidRPr="006A7155">
        <w:rPr>
          <w:rFonts w:eastAsia="標楷體"/>
          <w:color w:val="000000" w:themeColor="text1"/>
        </w:rPr>
        <w:t xml:space="preserve">B. </w:t>
      </w:r>
      <w:r w:rsidRPr="006A7155">
        <w:rPr>
          <w:rFonts w:eastAsia="標楷體" w:hint="eastAsia"/>
          <w:color w:val="000000" w:themeColor="text1"/>
        </w:rPr>
        <w:t>附表</w:t>
      </w:r>
      <w:r w:rsidRPr="006A7155">
        <w:rPr>
          <w:rFonts w:eastAsia="標楷體"/>
          <w:color w:val="000000" w:themeColor="text1"/>
        </w:rPr>
        <w:t>—</w:t>
      </w:r>
      <w:r w:rsidRPr="006A7155">
        <w:rPr>
          <w:rFonts w:eastAsia="標楷體" w:hint="eastAsia"/>
          <w:color w:val="000000" w:themeColor="text1"/>
        </w:rPr>
        <w:t>課程與臨床實習資料</w:t>
      </w:r>
      <w:r w:rsidRPr="006A7155">
        <w:rPr>
          <w:rFonts w:eastAsia="標楷體" w:hint="eastAsia"/>
          <w:color w:val="000000" w:themeColor="text1"/>
        </w:rPr>
        <w:t xml:space="preserve"> </w:t>
      </w:r>
    </w:p>
    <w:p w14:paraId="705DB47B" w14:textId="60A34F37" w:rsidR="00865AC1" w:rsidRPr="006A7155" w:rsidRDefault="003B0D56" w:rsidP="004E4130">
      <w:pPr>
        <w:adjustRightInd w:val="0"/>
        <w:spacing w:line="380" w:lineRule="exact"/>
        <w:ind w:left="1274" w:hangingChars="531" w:hanging="1274"/>
        <w:rPr>
          <w:rFonts w:eastAsia="標楷體"/>
          <w:color w:val="000000" w:themeColor="text1"/>
        </w:rPr>
      </w:pPr>
      <w:r w:rsidRPr="006A7155">
        <w:rPr>
          <w:rFonts w:eastAsia="標楷體" w:hint="eastAsia"/>
          <w:color w:val="000000" w:themeColor="text1"/>
        </w:rPr>
        <w:t xml:space="preserve">        C. </w:t>
      </w:r>
      <w:r w:rsidR="0095080A" w:rsidRPr="006A7155">
        <w:rPr>
          <w:rFonts w:eastAsia="標楷體" w:hint="eastAsia"/>
          <w:color w:val="000000" w:themeColor="text1"/>
        </w:rPr>
        <w:t>各條文下之</w:t>
      </w:r>
      <w:r w:rsidR="0095080A" w:rsidRPr="006A7155">
        <w:rPr>
          <w:rFonts w:eastAsia="標楷體"/>
          <w:color w:val="000000" w:themeColor="text1"/>
        </w:rPr>
        <w:t>「建議佐證資料」</w:t>
      </w:r>
      <w:r w:rsidR="004E4130" w:rsidRPr="006A7155">
        <w:rPr>
          <w:rFonts w:eastAsia="標楷體" w:hint="eastAsia"/>
          <w:color w:val="000000" w:themeColor="text1"/>
        </w:rPr>
        <w:t>:</w:t>
      </w:r>
      <w:r w:rsidR="004E4130" w:rsidRPr="006A7155">
        <w:rPr>
          <w:rFonts w:eastAsia="標楷體"/>
          <w:color w:val="000000" w:themeColor="text1"/>
        </w:rPr>
        <w:t xml:space="preserve"> </w:t>
      </w:r>
      <w:r w:rsidR="008E79D0" w:rsidRPr="008E79D0">
        <w:rPr>
          <w:rFonts w:eastAsia="標楷體"/>
        </w:rPr>
        <w:t>目的為呼應認證要點之佐證資料</w:t>
      </w:r>
      <w:r w:rsidR="008E79D0" w:rsidRPr="008E79D0">
        <w:rPr>
          <w:rFonts w:eastAsia="標楷體" w:hint="eastAsia"/>
        </w:rPr>
        <w:t>，</w:t>
      </w:r>
      <w:r w:rsidR="008E79D0" w:rsidRPr="008E79D0">
        <w:rPr>
          <w:rFonts w:eastAsia="標楷體"/>
        </w:rPr>
        <w:t>例如：會議紀</w:t>
      </w:r>
      <w:r w:rsidR="008E79D0" w:rsidRPr="008E79D0">
        <w:rPr>
          <w:rFonts w:eastAsia="標楷體"/>
        </w:rPr>
        <w:lastRenderedPageBreak/>
        <w:t>錄、法規規章、文件等；申請單位可視需要額外提供附件</w:t>
      </w:r>
      <w:r w:rsidR="008E79D0" w:rsidRPr="008E79D0">
        <w:rPr>
          <w:rFonts w:eastAsia="標楷體" w:hint="eastAsia"/>
        </w:rPr>
        <w:t>與補充資料</w:t>
      </w:r>
      <w:r w:rsidR="008E79D0" w:rsidRPr="008E79D0">
        <w:rPr>
          <w:rFonts w:eastAsia="標楷體"/>
        </w:rPr>
        <w:t>，不侷限於「建議佐證資料」所列。每項佐證資料文件，須編號並加註</w:t>
      </w:r>
      <w:r w:rsidR="008E79D0" w:rsidRPr="008E79D0">
        <w:rPr>
          <w:rFonts w:eastAsia="標楷體" w:hint="eastAsia"/>
        </w:rPr>
        <w:t>所</w:t>
      </w:r>
      <w:r w:rsidR="008E79D0" w:rsidRPr="008E79D0">
        <w:rPr>
          <w:rFonts w:eastAsia="標楷體"/>
        </w:rPr>
        <w:t>對應之</w:t>
      </w:r>
      <w:r w:rsidR="008E79D0" w:rsidRPr="008E79D0">
        <w:rPr>
          <w:rFonts w:eastAsia="標楷體" w:hint="eastAsia"/>
        </w:rPr>
        <w:t>認證準則與認證要點</w:t>
      </w:r>
      <w:r w:rsidR="008E79D0" w:rsidRPr="008E79D0">
        <w:rPr>
          <w:rFonts w:eastAsia="標楷體"/>
        </w:rPr>
        <w:t>、及自評報告中文字敘述之對應頁碼</w:t>
      </w:r>
      <w:r w:rsidR="0095080A" w:rsidRPr="006A7155">
        <w:rPr>
          <w:rFonts w:eastAsia="標楷體" w:hint="eastAsia"/>
          <w:color w:val="000000" w:themeColor="text1"/>
        </w:rPr>
        <w:t>。</w:t>
      </w:r>
    </w:p>
    <w:p w14:paraId="55E1C360" w14:textId="468B214D" w:rsidR="00C25BF0" w:rsidRPr="006A7155" w:rsidRDefault="009441AD" w:rsidP="004D729C">
      <w:pPr>
        <w:tabs>
          <w:tab w:val="left" w:pos="426"/>
          <w:tab w:val="left" w:pos="1134"/>
        </w:tabs>
        <w:spacing w:line="380" w:lineRule="exact"/>
        <w:ind w:leftChars="150" w:left="991" w:hangingChars="263" w:hanging="631"/>
        <w:jc w:val="both"/>
        <w:rPr>
          <w:rFonts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(4)</w:t>
      </w:r>
      <w:r w:rsidRPr="006A7155">
        <w:rPr>
          <w:rFonts w:eastAsia="標楷體" w:hint="eastAsia"/>
          <w:color w:val="000000" w:themeColor="text1"/>
        </w:rPr>
        <w:t>繳交份數</w:t>
      </w:r>
      <w:r w:rsidR="00E15DA2">
        <w:rPr>
          <w:rFonts w:eastAsia="標楷體" w:hint="eastAsia"/>
          <w:color w:val="000000" w:themeColor="text1"/>
        </w:rPr>
        <w:t>：</w:t>
      </w:r>
      <w:r w:rsidRPr="006A7155">
        <w:rPr>
          <w:rFonts w:eastAsia="標楷體" w:hAnsi="標楷體"/>
          <w:color w:val="000000" w:themeColor="text1"/>
        </w:rPr>
        <w:t>依</w:t>
      </w:r>
      <w:r w:rsidRPr="006A7155">
        <w:rPr>
          <w:rFonts w:eastAsia="標楷體"/>
          <w:color w:val="000000" w:themeColor="text1"/>
        </w:rPr>
        <w:t>TMAC</w:t>
      </w:r>
      <w:r w:rsidRPr="006A7155">
        <w:rPr>
          <w:rFonts w:eastAsia="標楷體" w:hAnsi="標楷體"/>
          <w:color w:val="000000" w:themeColor="text1"/>
        </w:rPr>
        <w:t>通知繳交期限前函送</w:t>
      </w:r>
      <w:r w:rsidRPr="006A7155">
        <w:rPr>
          <w:rFonts w:eastAsia="標楷體"/>
          <w:color w:val="000000" w:themeColor="text1"/>
        </w:rPr>
        <w:t>1</w:t>
      </w:r>
      <w:r w:rsidR="00BB5F97">
        <w:rPr>
          <w:rFonts w:eastAsia="標楷體"/>
          <w:color w:val="000000" w:themeColor="text1"/>
        </w:rPr>
        <w:t>0</w:t>
      </w:r>
      <w:r w:rsidRPr="006A7155">
        <w:rPr>
          <w:rFonts w:eastAsia="標楷體" w:hAnsi="標楷體"/>
          <w:color w:val="000000" w:themeColor="text1"/>
        </w:rPr>
        <w:t>份紙本自評報告</w:t>
      </w:r>
      <w:r w:rsidRPr="006A7155">
        <w:rPr>
          <w:rFonts w:eastAsia="標楷體" w:hAnsi="標楷體" w:hint="eastAsia"/>
          <w:color w:val="000000" w:themeColor="text1"/>
        </w:rPr>
        <w:t>主</w:t>
      </w:r>
      <w:r w:rsidRPr="006A7155">
        <w:rPr>
          <w:rFonts w:eastAsia="標楷體" w:hAnsi="標楷體"/>
          <w:color w:val="000000" w:themeColor="text1"/>
        </w:rPr>
        <w:t>文</w:t>
      </w:r>
      <w:r w:rsidRPr="006A7155">
        <w:rPr>
          <w:rFonts w:eastAsia="標楷體" w:hAnsi="標楷體" w:hint="eastAsia"/>
          <w:color w:val="000000" w:themeColor="text1"/>
        </w:rPr>
        <w:t>A</w:t>
      </w:r>
      <w:r w:rsidR="004D729C" w:rsidRPr="006A7155">
        <w:rPr>
          <w:rFonts w:eastAsia="標楷體" w:hAnsi="標楷體" w:hint="eastAsia"/>
          <w:color w:val="000000" w:themeColor="text1"/>
        </w:rPr>
        <w:t>與</w:t>
      </w:r>
      <w:r w:rsidRPr="006A7155">
        <w:rPr>
          <w:rFonts w:eastAsia="標楷體" w:hAnsi="標楷體"/>
          <w:color w:val="000000" w:themeColor="text1"/>
        </w:rPr>
        <w:t>、</w:t>
      </w:r>
      <w:r w:rsidRPr="006A7155">
        <w:rPr>
          <w:rFonts w:eastAsia="標楷體"/>
          <w:color w:val="000000" w:themeColor="text1"/>
        </w:rPr>
        <w:t>1</w:t>
      </w:r>
      <w:r w:rsidRPr="006A7155">
        <w:rPr>
          <w:rFonts w:eastAsia="標楷體" w:hAnsi="標楷體"/>
          <w:color w:val="000000" w:themeColor="text1"/>
        </w:rPr>
        <w:t>份</w:t>
      </w:r>
      <w:r w:rsidR="008E79D0">
        <w:rPr>
          <w:rFonts w:eastAsia="標楷體" w:hAnsi="標楷體" w:hint="eastAsia"/>
          <w:color w:val="000000" w:themeColor="text1"/>
        </w:rPr>
        <w:t>紙</w:t>
      </w:r>
      <w:r w:rsidR="00BB5F97">
        <w:rPr>
          <w:rFonts w:eastAsia="標楷體" w:hAnsi="標楷體" w:hint="eastAsia"/>
          <w:color w:val="000000" w:themeColor="text1"/>
        </w:rPr>
        <w:t>本</w:t>
      </w:r>
      <w:r w:rsidRPr="006A7155">
        <w:rPr>
          <w:rFonts w:eastAsia="標楷體" w:hAnsi="標楷體" w:hint="eastAsia"/>
          <w:color w:val="000000" w:themeColor="text1"/>
        </w:rPr>
        <w:t>課程附表</w:t>
      </w:r>
      <w:r w:rsidRPr="006A7155">
        <w:rPr>
          <w:rFonts w:eastAsia="標楷體" w:hAnsi="標楷體" w:hint="eastAsia"/>
          <w:color w:val="000000" w:themeColor="text1"/>
        </w:rPr>
        <w:t>B</w:t>
      </w:r>
      <w:r w:rsidR="00BB5F97">
        <w:rPr>
          <w:rFonts w:eastAsia="標楷體" w:hAnsi="標楷體" w:hint="eastAsia"/>
          <w:color w:val="000000" w:themeColor="text1"/>
        </w:rPr>
        <w:t>與</w:t>
      </w:r>
      <w:r w:rsidR="00BB5F97" w:rsidRPr="006A7155">
        <w:rPr>
          <w:rFonts w:eastAsia="標楷體"/>
          <w:color w:val="000000" w:themeColor="text1"/>
        </w:rPr>
        <w:t>1</w:t>
      </w:r>
      <w:r w:rsidR="00BB5F97" w:rsidRPr="006A7155">
        <w:rPr>
          <w:rFonts w:eastAsia="標楷體" w:hAnsi="標楷體"/>
          <w:color w:val="000000" w:themeColor="text1"/>
        </w:rPr>
        <w:t>份</w:t>
      </w:r>
      <w:r w:rsidR="00BB5F97">
        <w:rPr>
          <w:rFonts w:eastAsia="標楷體" w:hAnsi="標楷體" w:hint="eastAsia"/>
          <w:color w:val="000000" w:themeColor="text1"/>
        </w:rPr>
        <w:t>紙本建議</w:t>
      </w:r>
      <w:r w:rsidR="00BB5F97" w:rsidRPr="006A7155">
        <w:rPr>
          <w:rFonts w:eastAsia="標楷體" w:hAnsi="標楷體" w:hint="eastAsia"/>
          <w:color w:val="000000" w:themeColor="text1"/>
        </w:rPr>
        <w:t>佐證資料</w:t>
      </w:r>
      <w:r w:rsidR="00BB5F97" w:rsidRPr="006A7155">
        <w:rPr>
          <w:rFonts w:eastAsia="標楷體" w:hAnsi="標楷體" w:hint="eastAsia"/>
          <w:color w:val="000000" w:themeColor="text1"/>
        </w:rPr>
        <w:t>C</w:t>
      </w:r>
      <w:r w:rsidR="004D729C">
        <w:rPr>
          <w:rFonts w:eastAsia="標楷體" w:hAnsi="標楷體" w:hint="eastAsia"/>
          <w:color w:val="000000" w:themeColor="text1"/>
        </w:rPr>
        <w:t>，</w:t>
      </w:r>
      <w:r w:rsidRPr="006A7155">
        <w:rPr>
          <w:rFonts w:eastAsia="標楷體" w:hAnsi="標楷體"/>
          <w:color w:val="000000" w:themeColor="text1"/>
        </w:rPr>
        <w:t>以及</w:t>
      </w:r>
      <w:r w:rsidRPr="006A7155">
        <w:rPr>
          <w:rFonts w:eastAsia="標楷體"/>
          <w:color w:val="000000" w:themeColor="text1"/>
        </w:rPr>
        <w:t>1</w:t>
      </w:r>
      <w:r w:rsidR="00BB5F97">
        <w:rPr>
          <w:rFonts w:eastAsia="標楷體"/>
          <w:color w:val="000000" w:themeColor="text1"/>
        </w:rPr>
        <w:t>0</w:t>
      </w:r>
      <w:r w:rsidRPr="006A7155">
        <w:rPr>
          <w:rFonts w:eastAsia="標楷體" w:hAnsi="標楷體"/>
          <w:color w:val="000000" w:themeColor="text1"/>
        </w:rPr>
        <w:t>份電子檔</w:t>
      </w:r>
      <w:r w:rsidR="00E15DA2">
        <w:rPr>
          <w:rFonts w:eastAsia="標楷體" w:hAnsi="標楷體" w:hint="eastAsia"/>
          <w:color w:val="000000" w:themeColor="text1"/>
        </w:rPr>
        <w:t>隨身</w:t>
      </w:r>
      <w:r w:rsidRPr="006A7155">
        <w:rPr>
          <w:rFonts w:eastAsia="標楷體" w:hAnsi="標楷體"/>
          <w:color w:val="000000" w:themeColor="text1"/>
        </w:rPr>
        <w:t>碟</w:t>
      </w:r>
      <w:r w:rsidRPr="006A7155">
        <w:rPr>
          <w:rFonts w:eastAsia="標楷體" w:hAnsi="標楷體" w:hint="eastAsia"/>
          <w:color w:val="000000" w:themeColor="text1"/>
        </w:rPr>
        <w:t>(</w:t>
      </w:r>
      <w:r w:rsidRPr="006A7155">
        <w:rPr>
          <w:rFonts w:eastAsia="標楷體" w:hAnsi="標楷體" w:hint="eastAsia"/>
          <w:color w:val="000000" w:themeColor="text1"/>
        </w:rPr>
        <w:t>含上述所有資料</w:t>
      </w:r>
      <w:r w:rsidR="008E79D0">
        <w:rPr>
          <w:rFonts w:eastAsia="標楷體" w:hAnsi="標楷體" w:hint="eastAsia"/>
          <w:color w:val="000000" w:themeColor="text1"/>
        </w:rPr>
        <w:t>：包括</w:t>
      </w:r>
      <w:r w:rsidR="008E79D0">
        <w:rPr>
          <w:rFonts w:eastAsia="標楷體" w:hAnsi="標楷體" w:hint="eastAsia"/>
          <w:color w:val="000000" w:themeColor="text1"/>
        </w:rPr>
        <w:t>A</w:t>
      </w:r>
      <w:r w:rsidR="008E79D0">
        <w:rPr>
          <w:rFonts w:eastAsia="標楷體" w:hAnsi="標楷體" w:hint="eastAsia"/>
          <w:color w:val="000000" w:themeColor="text1"/>
        </w:rPr>
        <w:t>、</w:t>
      </w:r>
      <w:r w:rsidR="008E79D0">
        <w:rPr>
          <w:rFonts w:eastAsia="標楷體" w:hAnsi="標楷體" w:hint="eastAsia"/>
          <w:color w:val="000000" w:themeColor="text1"/>
        </w:rPr>
        <w:t>B</w:t>
      </w:r>
      <w:r w:rsidR="008E79D0">
        <w:rPr>
          <w:rFonts w:eastAsia="標楷體" w:hAnsi="標楷體" w:hint="eastAsia"/>
          <w:color w:val="000000" w:themeColor="text1"/>
        </w:rPr>
        <w:t>與建議</w:t>
      </w:r>
      <w:r w:rsidR="008E79D0" w:rsidRPr="006A7155">
        <w:rPr>
          <w:rFonts w:eastAsia="標楷體" w:hAnsi="標楷體" w:hint="eastAsia"/>
          <w:color w:val="000000" w:themeColor="text1"/>
        </w:rPr>
        <w:t>佐證資料</w:t>
      </w:r>
      <w:r w:rsidR="008E79D0" w:rsidRPr="006A7155">
        <w:rPr>
          <w:rFonts w:eastAsia="標楷體" w:hAnsi="標楷體" w:hint="eastAsia"/>
          <w:color w:val="000000" w:themeColor="text1"/>
        </w:rPr>
        <w:t>C</w:t>
      </w:r>
      <w:r w:rsidRPr="006A7155">
        <w:rPr>
          <w:rFonts w:eastAsia="標楷體" w:hAnsi="標楷體" w:hint="eastAsia"/>
          <w:color w:val="000000" w:themeColor="text1"/>
        </w:rPr>
        <w:t>)</w:t>
      </w:r>
      <w:r w:rsidRPr="006A7155">
        <w:rPr>
          <w:rFonts w:eastAsia="標楷體" w:hAnsi="標楷體" w:hint="eastAsia"/>
          <w:color w:val="000000" w:themeColor="text1"/>
        </w:rPr>
        <w:t>。</w:t>
      </w:r>
    </w:p>
    <w:p w14:paraId="36D581F1" w14:textId="6F8452D6" w:rsidR="009441AD" w:rsidRPr="004D729C" w:rsidRDefault="009441AD" w:rsidP="007D72F9">
      <w:pPr>
        <w:pStyle w:val="af4"/>
        <w:numPr>
          <w:ilvl w:val="0"/>
          <w:numId w:val="245"/>
        </w:numPr>
        <w:tabs>
          <w:tab w:val="left" w:pos="0"/>
          <w:tab w:val="left" w:pos="426"/>
        </w:tabs>
        <w:spacing w:line="380" w:lineRule="exact"/>
        <w:ind w:leftChars="0" w:left="868" w:hanging="290"/>
        <w:jc w:val="both"/>
        <w:rPr>
          <w:rFonts w:eastAsia="標楷體" w:hAnsi="標楷體"/>
          <w:color w:val="000000" w:themeColor="text1"/>
        </w:rPr>
      </w:pPr>
      <w:r w:rsidRPr="004D729C">
        <w:rPr>
          <w:rFonts w:eastAsia="標楷體" w:hAnsi="標楷體" w:hint="eastAsia"/>
          <w:color w:val="000000" w:themeColor="text1"/>
        </w:rPr>
        <w:t>繳交</w:t>
      </w:r>
      <w:r w:rsidR="00E15DA2">
        <w:rPr>
          <w:rFonts w:eastAsia="標楷體" w:hAnsi="標楷體" w:hint="eastAsia"/>
          <w:color w:val="000000" w:themeColor="text1"/>
        </w:rPr>
        <w:t>：</w:t>
      </w:r>
      <w:r w:rsidRPr="004D729C">
        <w:rPr>
          <w:rFonts w:eastAsia="標楷體" w:hAnsi="標楷體"/>
          <w:color w:val="000000" w:themeColor="text1"/>
        </w:rPr>
        <w:t>申請單位應力求自我評鑑報告數據、資料正確詳實，函送</w:t>
      </w:r>
      <w:r w:rsidRPr="004D729C">
        <w:rPr>
          <w:rFonts w:eastAsia="標楷體" w:hAnsi="標楷體" w:hint="eastAsia"/>
          <w:color w:val="000000" w:themeColor="text1"/>
          <w:szCs w:val="28"/>
        </w:rPr>
        <w:t>TMAC</w:t>
      </w:r>
      <w:r w:rsidRPr="004D729C">
        <w:rPr>
          <w:rFonts w:eastAsia="標楷體" w:hAnsi="標楷體"/>
          <w:color w:val="000000" w:themeColor="text1"/>
        </w:rPr>
        <w:t>後不宜再大幅修改，以免影響訪視委員資料判讀，</w:t>
      </w:r>
      <w:r w:rsidRPr="004D729C">
        <w:rPr>
          <w:rFonts w:eastAsia="標楷體" w:hAnsi="標楷體" w:hint="eastAsia"/>
          <w:color w:val="000000" w:themeColor="text1"/>
        </w:rPr>
        <w:t>繳交後如有</w:t>
      </w:r>
      <w:r w:rsidRPr="004D729C">
        <w:rPr>
          <w:rFonts w:eastAsia="標楷體" w:hAnsi="標楷體"/>
          <w:color w:val="000000" w:themeColor="text1"/>
        </w:rPr>
        <w:t>必要之修正</w:t>
      </w:r>
      <w:r w:rsidRPr="004D729C">
        <w:rPr>
          <w:rFonts w:eastAsia="標楷體" w:hAnsi="標楷體" w:hint="eastAsia"/>
          <w:color w:val="000000" w:themeColor="text1"/>
        </w:rPr>
        <w:t>，</w:t>
      </w:r>
      <w:r w:rsidRPr="004D729C">
        <w:rPr>
          <w:rFonts w:eastAsia="標楷體" w:hAnsi="標楷體"/>
          <w:color w:val="000000" w:themeColor="text1"/>
        </w:rPr>
        <w:t>請提供修正勘誤</w:t>
      </w:r>
      <w:r w:rsidRPr="004D729C">
        <w:rPr>
          <w:rFonts w:eastAsia="標楷體" w:hAnsi="標楷體" w:hint="eastAsia"/>
          <w:color w:val="000000" w:themeColor="text1"/>
        </w:rPr>
        <w:t>(</w:t>
      </w:r>
      <w:r w:rsidRPr="004D729C">
        <w:rPr>
          <w:rFonts w:eastAsia="標楷體" w:hAnsi="標楷體" w:hint="eastAsia"/>
          <w:color w:val="000000" w:themeColor="text1"/>
        </w:rPr>
        <w:t>對照</w:t>
      </w:r>
      <w:r w:rsidRPr="004D729C">
        <w:rPr>
          <w:rFonts w:eastAsia="標楷體" w:hAnsi="標楷體" w:hint="eastAsia"/>
          <w:color w:val="000000" w:themeColor="text1"/>
        </w:rPr>
        <w:t>)</w:t>
      </w:r>
      <w:r w:rsidRPr="004D729C">
        <w:rPr>
          <w:rFonts w:eastAsia="標楷體" w:hAnsi="標楷體"/>
          <w:color w:val="000000" w:themeColor="text1"/>
        </w:rPr>
        <w:t>表</w:t>
      </w:r>
      <w:r w:rsidRPr="004D729C">
        <w:rPr>
          <w:rFonts w:eastAsia="標楷體" w:hAnsi="標楷體" w:hint="eastAsia"/>
          <w:color w:val="000000" w:themeColor="text1"/>
        </w:rPr>
        <w:t>。</w:t>
      </w:r>
    </w:p>
    <w:bookmarkEnd w:id="0"/>
    <w:bookmarkEnd w:id="1"/>
    <w:p w14:paraId="51111AE8" w14:textId="77777777" w:rsidR="00037DA0" w:rsidRPr="006A7155" w:rsidRDefault="00037DA0" w:rsidP="00440F56">
      <w:pPr>
        <w:adjustRightInd w:val="0"/>
        <w:spacing w:line="380" w:lineRule="exact"/>
        <w:rPr>
          <w:rFonts w:eastAsia="標楷體"/>
          <w:color w:val="000000" w:themeColor="text1"/>
        </w:rPr>
      </w:pPr>
    </w:p>
    <w:p w14:paraId="184218BD" w14:textId="77777777" w:rsidR="00810780" w:rsidRPr="006A7155" w:rsidRDefault="00810780" w:rsidP="00440F56">
      <w:pPr>
        <w:adjustRightInd w:val="0"/>
        <w:spacing w:line="380" w:lineRule="exact"/>
        <w:rPr>
          <w:rFonts w:eastAsia="標楷體"/>
          <w:color w:val="000000" w:themeColor="text1"/>
        </w:rPr>
      </w:pPr>
    </w:p>
    <w:p w14:paraId="3ABBD810" w14:textId="77777777" w:rsidR="00810780" w:rsidRPr="006A7155" w:rsidRDefault="00810780" w:rsidP="00440F56">
      <w:pPr>
        <w:adjustRightInd w:val="0"/>
        <w:spacing w:line="380" w:lineRule="exact"/>
        <w:rPr>
          <w:rFonts w:eastAsia="標楷體"/>
          <w:color w:val="000000" w:themeColor="text1"/>
        </w:rPr>
      </w:pPr>
    </w:p>
    <w:p w14:paraId="535CA9A4" w14:textId="77777777" w:rsidR="00810780" w:rsidRPr="006A7155" w:rsidRDefault="00810780" w:rsidP="00440F56">
      <w:pPr>
        <w:adjustRightInd w:val="0"/>
        <w:spacing w:line="380" w:lineRule="exact"/>
        <w:rPr>
          <w:rFonts w:eastAsia="標楷體"/>
          <w:color w:val="000000" w:themeColor="text1"/>
        </w:rPr>
      </w:pPr>
    </w:p>
    <w:p w14:paraId="24E4CB87" w14:textId="77777777" w:rsidR="00810780" w:rsidRPr="006A7155" w:rsidRDefault="00810780" w:rsidP="00440F56">
      <w:pPr>
        <w:adjustRightInd w:val="0"/>
        <w:spacing w:line="380" w:lineRule="exact"/>
        <w:rPr>
          <w:rFonts w:eastAsia="標楷體"/>
          <w:color w:val="000000" w:themeColor="text1"/>
        </w:rPr>
      </w:pPr>
    </w:p>
    <w:p w14:paraId="7860B070" w14:textId="77777777" w:rsidR="00810780" w:rsidRPr="006A7155" w:rsidRDefault="00810780" w:rsidP="00440F56">
      <w:pPr>
        <w:adjustRightInd w:val="0"/>
        <w:spacing w:line="380" w:lineRule="exact"/>
        <w:rPr>
          <w:rFonts w:eastAsia="標楷體"/>
          <w:color w:val="000000" w:themeColor="text1"/>
        </w:rPr>
      </w:pPr>
    </w:p>
    <w:p w14:paraId="305DB3F2" w14:textId="77777777" w:rsidR="00810780" w:rsidRPr="006A7155" w:rsidRDefault="00810780" w:rsidP="00440F56">
      <w:pPr>
        <w:adjustRightInd w:val="0"/>
        <w:spacing w:line="380" w:lineRule="exact"/>
        <w:rPr>
          <w:rFonts w:eastAsia="標楷體"/>
          <w:color w:val="000000" w:themeColor="text1"/>
        </w:rPr>
      </w:pPr>
    </w:p>
    <w:p w14:paraId="15CD1D1D" w14:textId="77777777" w:rsidR="00810780" w:rsidRPr="006A7155" w:rsidRDefault="00810780" w:rsidP="00440F56">
      <w:pPr>
        <w:adjustRightInd w:val="0"/>
        <w:spacing w:line="380" w:lineRule="exact"/>
        <w:rPr>
          <w:rFonts w:eastAsia="標楷體"/>
          <w:color w:val="000000" w:themeColor="text1"/>
        </w:rPr>
      </w:pPr>
    </w:p>
    <w:p w14:paraId="78E29EF9" w14:textId="77777777" w:rsidR="00810780" w:rsidRPr="006A7155" w:rsidRDefault="00810780" w:rsidP="00440F56">
      <w:pPr>
        <w:adjustRightInd w:val="0"/>
        <w:spacing w:line="380" w:lineRule="exact"/>
        <w:rPr>
          <w:rFonts w:eastAsia="標楷體"/>
          <w:color w:val="000000" w:themeColor="text1"/>
        </w:rPr>
      </w:pPr>
    </w:p>
    <w:p w14:paraId="28F9B490" w14:textId="77777777" w:rsidR="00810780" w:rsidRPr="006A7155" w:rsidRDefault="00810780" w:rsidP="00440F56">
      <w:pPr>
        <w:adjustRightInd w:val="0"/>
        <w:spacing w:line="380" w:lineRule="exact"/>
        <w:rPr>
          <w:rFonts w:eastAsia="標楷體"/>
          <w:color w:val="000000" w:themeColor="text1"/>
        </w:rPr>
      </w:pPr>
    </w:p>
    <w:p w14:paraId="0E90C6C4" w14:textId="77777777" w:rsidR="00810780" w:rsidRPr="006A7155" w:rsidRDefault="00810780" w:rsidP="00440F56">
      <w:pPr>
        <w:adjustRightInd w:val="0"/>
        <w:spacing w:line="380" w:lineRule="exact"/>
        <w:rPr>
          <w:rFonts w:eastAsia="標楷體"/>
          <w:color w:val="000000" w:themeColor="text1"/>
        </w:rPr>
      </w:pPr>
    </w:p>
    <w:p w14:paraId="6326077F" w14:textId="77777777" w:rsidR="00810780" w:rsidRPr="006A7155" w:rsidRDefault="00810780" w:rsidP="00440F56">
      <w:pPr>
        <w:adjustRightInd w:val="0"/>
        <w:spacing w:line="380" w:lineRule="exact"/>
        <w:rPr>
          <w:rFonts w:eastAsia="標楷體"/>
          <w:color w:val="000000" w:themeColor="text1"/>
        </w:rPr>
      </w:pPr>
    </w:p>
    <w:p w14:paraId="44FA791D" w14:textId="77777777" w:rsidR="00810780" w:rsidRPr="006A7155" w:rsidRDefault="00810780" w:rsidP="00440F56">
      <w:pPr>
        <w:adjustRightInd w:val="0"/>
        <w:spacing w:line="380" w:lineRule="exact"/>
        <w:rPr>
          <w:rFonts w:eastAsia="標楷體"/>
          <w:color w:val="000000" w:themeColor="text1"/>
        </w:rPr>
      </w:pPr>
    </w:p>
    <w:p w14:paraId="58052F8A" w14:textId="77777777" w:rsidR="00810780" w:rsidRPr="006A7155" w:rsidRDefault="00810780" w:rsidP="00440F56">
      <w:pPr>
        <w:adjustRightInd w:val="0"/>
        <w:spacing w:line="380" w:lineRule="exact"/>
        <w:rPr>
          <w:rFonts w:eastAsia="標楷體"/>
          <w:color w:val="000000" w:themeColor="text1"/>
        </w:rPr>
      </w:pPr>
    </w:p>
    <w:p w14:paraId="59FDB173" w14:textId="77777777" w:rsidR="00810780" w:rsidRPr="006A7155" w:rsidRDefault="00810780" w:rsidP="00440F56">
      <w:pPr>
        <w:adjustRightInd w:val="0"/>
        <w:spacing w:line="380" w:lineRule="exact"/>
        <w:rPr>
          <w:rFonts w:eastAsia="標楷體"/>
          <w:color w:val="000000" w:themeColor="text1"/>
        </w:rPr>
      </w:pPr>
    </w:p>
    <w:p w14:paraId="748D6D54" w14:textId="77777777" w:rsidR="00810780" w:rsidRPr="006A7155" w:rsidRDefault="00810780" w:rsidP="00440F56">
      <w:pPr>
        <w:adjustRightInd w:val="0"/>
        <w:spacing w:line="380" w:lineRule="exact"/>
        <w:rPr>
          <w:rFonts w:eastAsia="標楷體"/>
          <w:color w:val="000000" w:themeColor="text1"/>
        </w:rPr>
      </w:pPr>
    </w:p>
    <w:p w14:paraId="70A82693" w14:textId="77777777" w:rsidR="00810780" w:rsidRPr="006A7155" w:rsidRDefault="00810780" w:rsidP="00440F56">
      <w:pPr>
        <w:adjustRightInd w:val="0"/>
        <w:spacing w:line="380" w:lineRule="exact"/>
        <w:rPr>
          <w:rFonts w:eastAsia="標楷體"/>
          <w:color w:val="000000" w:themeColor="text1"/>
        </w:rPr>
      </w:pPr>
    </w:p>
    <w:p w14:paraId="7DDCC75D" w14:textId="77777777" w:rsidR="00810780" w:rsidRPr="006A7155" w:rsidRDefault="00810780" w:rsidP="00440F56">
      <w:pPr>
        <w:adjustRightInd w:val="0"/>
        <w:spacing w:line="380" w:lineRule="exact"/>
        <w:rPr>
          <w:rFonts w:eastAsia="標楷體"/>
          <w:color w:val="000000" w:themeColor="text1"/>
        </w:rPr>
      </w:pPr>
    </w:p>
    <w:p w14:paraId="19D945A1" w14:textId="77777777" w:rsidR="00810780" w:rsidRPr="006A7155" w:rsidRDefault="00810780" w:rsidP="00440F56">
      <w:pPr>
        <w:adjustRightInd w:val="0"/>
        <w:spacing w:line="380" w:lineRule="exact"/>
        <w:rPr>
          <w:rFonts w:eastAsia="標楷體"/>
          <w:color w:val="000000" w:themeColor="text1"/>
        </w:rPr>
      </w:pPr>
    </w:p>
    <w:p w14:paraId="3F50FB4B" w14:textId="77777777" w:rsidR="00810780" w:rsidRPr="006A7155" w:rsidRDefault="00810780" w:rsidP="00440F56">
      <w:pPr>
        <w:adjustRightInd w:val="0"/>
        <w:spacing w:line="380" w:lineRule="exact"/>
        <w:rPr>
          <w:rFonts w:eastAsia="標楷體"/>
          <w:color w:val="000000" w:themeColor="text1"/>
        </w:rPr>
      </w:pPr>
    </w:p>
    <w:p w14:paraId="20C542DE" w14:textId="77777777" w:rsidR="00810780" w:rsidRPr="006A7155" w:rsidRDefault="00810780" w:rsidP="00440F56">
      <w:pPr>
        <w:adjustRightInd w:val="0"/>
        <w:spacing w:line="380" w:lineRule="exact"/>
        <w:rPr>
          <w:rFonts w:eastAsia="標楷體"/>
          <w:color w:val="000000" w:themeColor="text1"/>
        </w:rPr>
      </w:pPr>
    </w:p>
    <w:p w14:paraId="4AA2F13A" w14:textId="77777777" w:rsidR="00810780" w:rsidRPr="006A7155" w:rsidRDefault="00810780" w:rsidP="00440F56">
      <w:pPr>
        <w:adjustRightInd w:val="0"/>
        <w:spacing w:line="380" w:lineRule="exact"/>
        <w:rPr>
          <w:rFonts w:eastAsia="標楷體"/>
          <w:color w:val="000000" w:themeColor="text1"/>
        </w:rPr>
      </w:pPr>
    </w:p>
    <w:p w14:paraId="680D08D9" w14:textId="77777777" w:rsidR="00810780" w:rsidRPr="006A7155" w:rsidRDefault="00810780" w:rsidP="00440F56">
      <w:pPr>
        <w:adjustRightInd w:val="0"/>
        <w:spacing w:line="380" w:lineRule="exact"/>
        <w:rPr>
          <w:rFonts w:eastAsia="標楷體"/>
          <w:color w:val="000000" w:themeColor="text1"/>
        </w:rPr>
      </w:pPr>
    </w:p>
    <w:p w14:paraId="5719514F" w14:textId="77777777" w:rsidR="00810780" w:rsidRPr="006A7155" w:rsidRDefault="00810780" w:rsidP="00440F56">
      <w:pPr>
        <w:adjustRightInd w:val="0"/>
        <w:spacing w:line="380" w:lineRule="exact"/>
        <w:rPr>
          <w:rFonts w:eastAsia="標楷體"/>
          <w:color w:val="000000" w:themeColor="text1"/>
        </w:rPr>
      </w:pPr>
    </w:p>
    <w:p w14:paraId="015133CC" w14:textId="77777777" w:rsidR="00810780" w:rsidRPr="006A7155" w:rsidRDefault="00810780" w:rsidP="00440F56">
      <w:pPr>
        <w:adjustRightInd w:val="0"/>
        <w:spacing w:line="380" w:lineRule="exact"/>
        <w:rPr>
          <w:rFonts w:eastAsia="標楷體"/>
          <w:color w:val="000000" w:themeColor="text1"/>
        </w:rPr>
      </w:pPr>
    </w:p>
    <w:p w14:paraId="233CC266" w14:textId="77777777" w:rsidR="00810780" w:rsidRPr="006A7155" w:rsidRDefault="00810780" w:rsidP="00440F56">
      <w:pPr>
        <w:adjustRightInd w:val="0"/>
        <w:spacing w:line="380" w:lineRule="exact"/>
        <w:rPr>
          <w:rFonts w:eastAsia="標楷體"/>
          <w:color w:val="000000" w:themeColor="text1"/>
        </w:rPr>
      </w:pPr>
    </w:p>
    <w:p w14:paraId="6CFA79C0" w14:textId="77777777" w:rsidR="00810780" w:rsidRPr="006A7155" w:rsidRDefault="00810780" w:rsidP="00440F56">
      <w:pPr>
        <w:adjustRightInd w:val="0"/>
        <w:spacing w:line="380" w:lineRule="exact"/>
        <w:rPr>
          <w:rFonts w:eastAsia="標楷體"/>
          <w:color w:val="000000" w:themeColor="text1"/>
        </w:rPr>
      </w:pPr>
    </w:p>
    <w:p w14:paraId="601DB704" w14:textId="77777777" w:rsidR="00810780" w:rsidRPr="006A7155" w:rsidRDefault="00810780" w:rsidP="00440F56">
      <w:pPr>
        <w:adjustRightInd w:val="0"/>
        <w:spacing w:line="380" w:lineRule="exact"/>
        <w:rPr>
          <w:rFonts w:eastAsia="標楷體"/>
          <w:color w:val="000000" w:themeColor="text1"/>
        </w:rPr>
      </w:pPr>
    </w:p>
    <w:p w14:paraId="6F030B36" w14:textId="77777777" w:rsidR="00810780" w:rsidRPr="006A7155" w:rsidRDefault="00810780" w:rsidP="00440F56">
      <w:pPr>
        <w:adjustRightInd w:val="0"/>
        <w:spacing w:line="380" w:lineRule="exact"/>
        <w:rPr>
          <w:rFonts w:eastAsia="標楷體"/>
          <w:color w:val="000000" w:themeColor="text1"/>
        </w:rPr>
      </w:pPr>
    </w:p>
    <w:p w14:paraId="62D212FF" w14:textId="77777777" w:rsidR="00810780" w:rsidRPr="006A7155" w:rsidRDefault="00810780" w:rsidP="00440F56">
      <w:pPr>
        <w:adjustRightInd w:val="0"/>
        <w:spacing w:line="380" w:lineRule="exact"/>
        <w:rPr>
          <w:rFonts w:eastAsia="標楷體"/>
          <w:color w:val="000000" w:themeColor="text1"/>
        </w:rPr>
      </w:pPr>
    </w:p>
    <w:p w14:paraId="763C8652" w14:textId="77777777" w:rsidR="00810780" w:rsidRPr="006A7155" w:rsidRDefault="00810780" w:rsidP="00440F56">
      <w:pPr>
        <w:adjustRightInd w:val="0"/>
        <w:spacing w:line="380" w:lineRule="exact"/>
        <w:rPr>
          <w:rFonts w:eastAsia="標楷體"/>
          <w:color w:val="000000" w:themeColor="text1"/>
        </w:rPr>
      </w:pPr>
    </w:p>
    <w:p w14:paraId="31561CB5" w14:textId="77777777" w:rsidR="00BB5C1B" w:rsidRPr="006A7155" w:rsidRDefault="00BB5C1B" w:rsidP="00BB5C1B">
      <w:pPr>
        <w:jc w:val="center"/>
        <w:rPr>
          <w:rFonts w:ascii="標楷體" w:eastAsia="標楷體" w:hAnsi="標楷體"/>
          <w:b/>
          <w:color w:val="000000" w:themeColor="text1"/>
          <w:sz w:val="36"/>
        </w:rPr>
      </w:pPr>
      <w:bookmarkStart w:id="2" w:name="_Toc9870273"/>
      <w:r w:rsidRPr="006A7155">
        <w:rPr>
          <w:rFonts w:ascii="標楷體" w:eastAsia="標楷體" w:hAnsi="標楷體" w:hint="eastAsia"/>
          <w:b/>
          <w:color w:val="000000" w:themeColor="text1"/>
          <w:sz w:val="36"/>
        </w:rPr>
        <w:t>醫學教育品質認證自我評鑑報告</w:t>
      </w:r>
    </w:p>
    <w:p w14:paraId="4F9823CB" w14:textId="77777777" w:rsidR="00BB5C1B" w:rsidRPr="006A7155" w:rsidRDefault="00BB5C1B" w:rsidP="00BB5C1B">
      <w:pPr>
        <w:jc w:val="center"/>
        <w:rPr>
          <w:rFonts w:ascii="標楷體" w:eastAsia="標楷體" w:hAnsi="標楷體"/>
          <w:b/>
          <w:color w:val="000000" w:themeColor="text1"/>
          <w:sz w:val="36"/>
        </w:rPr>
      </w:pPr>
    </w:p>
    <w:p w14:paraId="1AA20CFF" w14:textId="77777777" w:rsidR="00BB5C1B" w:rsidRPr="006A7155" w:rsidRDefault="00BB5C1B" w:rsidP="00BB5C1B">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第一部分  </w:t>
      </w:r>
    </w:p>
    <w:p w14:paraId="0EA532B5" w14:textId="0EA0F50B" w:rsidR="00BB5C1B" w:rsidRPr="006A7155" w:rsidRDefault="0016086C" w:rsidP="00BB5C1B">
      <w:pPr>
        <w:spacing w:before="240" w:line="420" w:lineRule="exact"/>
        <w:jc w:val="center"/>
        <w:rPr>
          <w:rFonts w:ascii="標楷體" w:eastAsia="標楷體" w:hAnsi="標楷體"/>
          <w:color w:val="000000" w:themeColor="text1"/>
          <w:sz w:val="32"/>
        </w:rPr>
      </w:pPr>
      <w:r w:rsidRPr="006A7155">
        <w:rPr>
          <w:rFonts w:ascii="標楷體" w:eastAsia="標楷體" w:hAnsi="標楷體" w:hint="eastAsia"/>
          <w:b/>
          <w:color w:val="000000" w:themeColor="text1"/>
          <w:sz w:val="32"/>
          <w:u w:val="single"/>
        </w:rPr>
        <w:t xml:space="preserve">       </w:t>
      </w:r>
      <w:r w:rsidRPr="006A7155">
        <w:rPr>
          <w:rFonts w:ascii="標楷體" w:eastAsia="標楷體" w:hAnsi="標楷體" w:hint="eastAsia"/>
          <w:b/>
          <w:color w:val="000000" w:themeColor="text1"/>
          <w:sz w:val="32"/>
        </w:rPr>
        <w:t>大學</w:t>
      </w:r>
      <w:r w:rsidR="00BB5C1B" w:rsidRPr="006A7155">
        <w:rPr>
          <w:rFonts w:ascii="標楷體" w:eastAsia="標楷體" w:hAnsi="標楷體" w:hint="eastAsia"/>
          <w:b/>
          <w:color w:val="000000" w:themeColor="text1"/>
          <w:sz w:val="32"/>
        </w:rPr>
        <w:t>、醫學院及醫學系簡史</w:t>
      </w:r>
    </w:p>
    <w:p w14:paraId="7296F6EF" w14:textId="77777777" w:rsidR="00BB5C1B" w:rsidRPr="006A7155" w:rsidRDefault="00BB5C1B" w:rsidP="00BB5C1B">
      <w:pPr>
        <w:rPr>
          <w:color w:val="000000" w:themeColor="text1"/>
        </w:rPr>
      </w:pPr>
    </w:p>
    <w:p w14:paraId="248C1CF9" w14:textId="53381E84" w:rsidR="00BB5C1B" w:rsidRPr="006A7155" w:rsidRDefault="00BB5C1B" w:rsidP="00BB5C1B">
      <w:pPr>
        <w:rPr>
          <w:rFonts w:ascii="標楷體" w:eastAsia="標楷體" w:hAnsi="標楷體"/>
          <w:b/>
          <w:color w:val="000000" w:themeColor="text1"/>
          <w:sz w:val="36"/>
        </w:rPr>
      </w:pPr>
      <w:r w:rsidRPr="006A7155">
        <w:rPr>
          <w:rFonts w:ascii="標楷體" w:eastAsia="標楷體" w:hAnsi="標楷體" w:hint="eastAsia"/>
          <w:color w:val="000000" w:themeColor="text1"/>
        </w:rPr>
        <w:t>學校簡述</w:t>
      </w:r>
      <w:r w:rsidR="00F024E9" w:rsidRPr="006A7155">
        <w:rPr>
          <w:rFonts w:ascii="標楷體" w:eastAsia="標楷體" w:hAnsi="標楷體" w:hint="eastAsia"/>
          <w:color w:val="000000" w:themeColor="text1"/>
        </w:rPr>
        <w:t>：</w:t>
      </w:r>
    </w:p>
    <w:p w14:paraId="2E403062" w14:textId="77777777" w:rsidR="00BB5C1B" w:rsidRPr="006A7155" w:rsidRDefault="00BB5C1B" w:rsidP="00BB5C1B">
      <w:pPr>
        <w:rPr>
          <w:rFonts w:ascii="標楷體" w:eastAsia="標楷體" w:hAnsi="標楷體"/>
          <w:color w:val="000000" w:themeColor="text1"/>
        </w:rPr>
      </w:pPr>
    </w:p>
    <w:p w14:paraId="773E9BF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E2E391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51C6B5"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0F56FC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782381A"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FA127A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C78440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96F31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7BB34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E73632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B27839"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D02BED"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B6642DE"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9C2000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9D0EBF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22D80853" w14:textId="77777777" w:rsidR="00BB5C1B" w:rsidRPr="006A7155" w:rsidRDefault="00BB5C1B" w:rsidP="00B8708E">
      <w:pPr>
        <w:spacing w:line="400" w:lineRule="exact"/>
        <w:jc w:val="center"/>
        <w:rPr>
          <w:rFonts w:ascii="標楷體" w:eastAsia="標楷體" w:hAnsi="標楷體"/>
          <w:b/>
          <w:color w:val="000000" w:themeColor="text1"/>
          <w:sz w:val="36"/>
        </w:rPr>
      </w:pPr>
    </w:p>
    <w:p w14:paraId="024C97CB"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3D4CAF"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6077F38"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89DA166" w14:textId="77777777" w:rsidR="00BB5C1B" w:rsidRPr="006A7155" w:rsidRDefault="00BB5C1B" w:rsidP="00B8708E">
      <w:pPr>
        <w:spacing w:line="400" w:lineRule="exact"/>
        <w:jc w:val="center"/>
        <w:rPr>
          <w:rFonts w:ascii="標楷體" w:eastAsia="標楷體" w:hAnsi="標楷體"/>
          <w:b/>
          <w:color w:val="000000" w:themeColor="text1"/>
          <w:sz w:val="36"/>
        </w:rPr>
      </w:pPr>
    </w:p>
    <w:p w14:paraId="7E6AFB17" w14:textId="77777777" w:rsidR="00BB5C1B" w:rsidRPr="006A7155" w:rsidRDefault="00BB5C1B" w:rsidP="00B8708E">
      <w:pPr>
        <w:spacing w:line="400" w:lineRule="exact"/>
        <w:jc w:val="center"/>
        <w:rPr>
          <w:rFonts w:ascii="標楷體" w:eastAsia="標楷體" w:hAnsi="標楷體"/>
          <w:b/>
          <w:color w:val="000000" w:themeColor="text1"/>
          <w:sz w:val="36"/>
        </w:rPr>
      </w:pPr>
    </w:p>
    <w:p w14:paraId="34FF5AA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CCD5C4C" w14:textId="77777777" w:rsidR="00BB5C1B" w:rsidRPr="006A7155" w:rsidRDefault="00BB5C1B" w:rsidP="00B8708E">
      <w:pPr>
        <w:spacing w:line="400" w:lineRule="exact"/>
        <w:jc w:val="center"/>
        <w:rPr>
          <w:rFonts w:ascii="標楷體" w:eastAsia="標楷體" w:hAnsi="標楷體"/>
          <w:b/>
          <w:color w:val="000000" w:themeColor="text1"/>
          <w:sz w:val="36"/>
        </w:rPr>
      </w:pPr>
    </w:p>
    <w:p w14:paraId="15F05562" w14:textId="77777777" w:rsidR="00BB5C1B" w:rsidRPr="006A7155" w:rsidRDefault="00BB5C1B" w:rsidP="00B8708E">
      <w:pPr>
        <w:spacing w:line="400" w:lineRule="exact"/>
        <w:jc w:val="center"/>
        <w:rPr>
          <w:rFonts w:ascii="標楷體" w:eastAsia="標楷體" w:hAnsi="標楷體"/>
          <w:b/>
          <w:color w:val="000000" w:themeColor="text1"/>
          <w:sz w:val="36"/>
        </w:rPr>
      </w:pPr>
    </w:p>
    <w:p w14:paraId="64BFD9E0" w14:textId="77777777" w:rsidR="00BB5C1B" w:rsidRPr="006A7155" w:rsidRDefault="00BB5C1B" w:rsidP="00B8708E">
      <w:pPr>
        <w:spacing w:line="400" w:lineRule="exact"/>
        <w:jc w:val="center"/>
        <w:rPr>
          <w:rFonts w:ascii="標楷體" w:eastAsia="標楷體" w:hAnsi="標楷體"/>
          <w:b/>
          <w:color w:val="000000" w:themeColor="text1"/>
          <w:sz w:val="36"/>
        </w:rPr>
      </w:pPr>
    </w:p>
    <w:p w14:paraId="47D58D21" w14:textId="77777777" w:rsidR="00BB5C1B" w:rsidRPr="006A7155" w:rsidRDefault="00BB5C1B" w:rsidP="00B8708E">
      <w:pPr>
        <w:spacing w:line="400" w:lineRule="exact"/>
        <w:jc w:val="center"/>
        <w:rPr>
          <w:rFonts w:ascii="標楷體" w:eastAsia="標楷體" w:hAnsi="標楷體"/>
          <w:b/>
          <w:color w:val="000000" w:themeColor="text1"/>
          <w:sz w:val="36"/>
        </w:rPr>
      </w:pPr>
    </w:p>
    <w:p w14:paraId="5529DABF" w14:textId="25F54BD3" w:rsidR="00BB5C1B" w:rsidRPr="006A7155" w:rsidRDefault="00BB5C1B" w:rsidP="00B8708E">
      <w:pPr>
        <w:spacing w:line="400" w:lineRule="exact"/>
        <w:jc w:val="center"/>
        <w:rPr>
          <w:rFonts w:ascii="標楷體" w:eastAsia="標楷體" w:hAnsi="標楷體"/>
          <w:b/>
          <w:color w:val="000000" w:themeColor="text1"/>
          <w:sz w:val="36"/>
        </w:rPr>
      </w:pPr>
    </w:p>
    <w:p w14:paraId="4E6AAB5A" w14:textId="77777777" w:rsidR="003C4A23" w:rsidRPr="006A7155" w:rsidRDefault="003C4A23" w:rsidP="00B8708E">
      <w:pPr>
        <w:spacing w:line="400" w:lineRule="exact"/>
        <w:jc w:val="center"/>
        <w:rPr>
          <w:rFonts w:ascii="標楷體" w:eastAsia="標楷體" w:hAnsi="標楷體"/>
          <w:b/>
          <w:color w:val="000000" w:themeColor="text1"/>
          <w:sz w:val="36"/>
        </w:rPr>
      </w:pPr>
    </w:p>
    <w:p w14:paraId="59BD41F4" w14:textId="77777777" w:rsidR="00DA28EC" w:rsidRPr="006A7155" w:rsidRDefault="00DA28EC" w:rsidP="00B8708E">
      <w:pPr>
        <w:spacing w:line="400" w:lineRule="exact"/>
        <w:jc w:val="center"/>
        <w:rPr>
          <w:rFonts w:ascii="標楷體" w:eastAsia="標楷體" w:hAnsi="標楷體"/>
          <w:b/>
          <w:color w:val="000000" w:themeColor="text1"/>
          <w:sz w:val="36"/>
        </w:rPr>
      </w:pPr>
    </w:p>
    <w:p w14:paraId="0AF9F932" w14:textId="77777777" w:rsidR="00B8708E" w:rsidRPr="006A7155" w:rsidRDefault="00B8708E"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醫學教育品質認證自我評鑑報告</w:t>
      </w:r>
    </w:p>
    <w:p w14:paraId="32D99AF4"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88E20CB" w14:textId="77777777" w:rsidR="00BB5C1B" w:rsidRPr="006A7155" w:rsidRDefault="00BB5C1B" w:rsidP="00B8708E">
      <w:pPr>
        <w:spacing w:line="400" w:lineRule="exact"/>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第二部分</w:t>
      </w:r>
    </w:p>
    <w:p w14:paraId="611A476C" w14:textId="2F8CEAFB" w:rsidR="00B8708E" w:rsidRPr="006A7155" w:rsidRDefault="00B8708E" w:rsidP="00BB5C1B">
      <w:pPr>
        <w:spacing w:before="240" w:line="400" w:lineRule="exact"/>
        <w:jc w:val="center"/>
        <w:rPr>
          <w:rFonts w:ascii="標楷體" w:eastAsia="標楷體" w:hAnsi="標楷體"/>
          <w:b/>
          <w:color w:val="000000" w:themeColor="text1"/>
          <w:sz w:val="32"/>
        </w:rPr>
      </w:pPr>
      <w:r w:rsidRPr="006A7155">
        <w:rPr>
          <w:rFonts w:ascii="標楷體" w:eastAsia="標楷體" w:hAnsi="標楷體" w:hint="eastAsia"/>
          <w:b/>
          <w:color w:val="000000" w:themeColor="text1"/>
          <w:sz w:val="36"/>
        </w:rPr>
        <w:t>基本資料及圖表</w:t>
      </w:r>
    </w:p>
    <w:p w14:paraId="4832F0B2" w14:textId="77777777" w:rsidR="00B8708E" w:rsidRPr="006A7155" w:rsidRDefault="00B8708E" w:rsidP="00B8708E">
      <w:pPr>
        <w:spacing w:line="400" w:lineRule="exact"/>
        <w:jc w:val="center"/>
        <w:rPr>
          <w:rFonts w:ascii="標楷體" w:eastAsia="標楷體" w:hAnsi="標楷體"/>
          <w:b/>
          <w:color w:val="000000" w:themeColor="text1"/>
          <w:sz w:val="32"/>
        </w:rPr>
      </w:pPr>
    </w:p>
    <w:p w14:paraId="6548BD2B" w14:textId="518D9BEF" w:rsidR="00B8708E" w:rsidRPr="006A7155" w:rsidRDefault="00062555" w:rsidP="00B8708E">
      <w:pPr>
        <w:pStyle w:val="10"/>
        <w:spacing w:before="0" w:after="0" w:line="400" w:lineRule="exact"/>
        <w:jc w:val="center"/>
        <w:rPr>
          <w:rFonts w:eastAsia="標楷體"/>
          <w:color w:val="000000" w:themeColor="text1"/>
          <w:sz w:val="32"/>
          <w:szCs w:val="28"/>
        </w:rPr>
      </w:pPr>
      <w:r>
        <w:rPr>
          <w:rFonts w:eastAsia="標楷體" w:hint="eastAsia"/>
          <w:color w:val="000000" w:themeColor="text1"/>
          <w:sz w:val="32"/>
          <w:szCs w:val="28"/>
        </w:rPr>
        <w:t>第</w:t>
      </w:r>
      <w:r>
        <w:rPr>
          <w:rFonts w:eastAsia="標楷體" w:hint="eastAsia"/>
          <w:color w:val="000000" w:themeColor="text1"/>
          <w:sz w:val="32"/>
          <w:szCs w:val="28"/>
        </w:rPr>
        <w:t>1</w:t>
      </w:r>
      <w:r>
        <w:rPr>
          <w:rFonts w:eastAsia="標楷體" w:hint="eastAsia"/>
          <w:color w:val="000000" w:themeColor="text1"/>
          <w:sz w:val="32"/>
          <w:szCs w:val="28"/>
        </w:rPr>
        <w:t>章</w:t>
      </w:r>
      <w:r w:rsidR="00B8708E" w:rsidRPr="006A7155">
        <w:rPr>
          <w:rFonts w:eastAsia="標楷體" w:hint="eastAsia"/>
          <w:color w:val="000000" w:themeColor="text1"/>
          <w:sz w:val="32"/>
          <w:szCs w:val="28"/>
        </w:rPr>
        <w:t xml:space="preserve">  </w:t>
      </w:r>
      <w:r w:rsidR="00B8708E" w:rsidRPr="006A7155">
        <w:rPr>
          <w:rFonts w:eastAsia="標楷體" w:hint="eastAsia"/>
          <w:color w:val="000000" w:themeColor="text1"/>
          <w:sz w:val="32"/>
          <w:szCs w:val="28"/>
        </w:rPr>
        <w:t>機構</w:t>
      </w:r>
      <w:bookmarkEnd w:id="2"/>
    </w:p>
    <w:p w14:paraId="328E1907" w14:textId="77777777" w:rsidR="00B8708E" w:rsidRPr="006A7155" w:rsidRDefault="00B8708E" w:rsidP="00B8708E">
      <w:pPr>
        <w:pStyle w:val="af7"/>
        <w:spacing w:after="0" w:line="400" w:lineRule="exact"/>
        <w:ind w:left="284" w:hanging="284"/>
        <w:rPr>
          <w:rFonts w:eastAsia="標楷體"/>
          <w:color w:val="000000" w:themeColor="text1"/>
        </w:rPr>
      </w:pPr>
    </w:p>
    <w:p w14:paraId="1062E56E" w14:textId="77777777" w:rsidR="00B8708E" w:rsidRPr="006A7155" w:rsidRDefault="00A61B71" w:rsidP="00234BDA">
      <w:pPr>
        <w:pStyle w:val="af7"/>
        <w:numPr>
          <w:ilvl w:val="0"/>
          <w:numId w:val="27"/>
        </w:numPr>
        <w:spacing w:after="0" w:line="400" w:lineRule="exact"/>
        <w:rPr>
          <w:rFonts w:eastAsia="標楷體"/>
          <w:color w:val="000000" w:themeColor="text1"/>
        </w:rPr>
      </w:pPr>
      <w:r w:rsidRPr="006A7155">
        <w:rPr>
          <w:rFonts w:eastAsia="標楷體" w:hAnsi="標楷體" w:hint="eastAsia"/>
          <w:color w:val="000000" w:themeColor="text1"/>
        </w:rPr>
        <w:t>請提供</w:t>
      </w:r>
      <w:r w:rsidR="00B8708E" w:rsidRPr="006A7155">
        <w:rPr>
          <w:rFonts w:eastAsia="標楷體" w:hAnsi="標楷體" w:hint="eastAsia"/>
          <w:color w:val="000000" w:themeColor="text1"/>
        </w:rPr>
        <w:t>學校與附屬機構及主要教學醫院之組織關係圖</w:t>
      </w:r>
      <w:r w:rsidR="00B8708E" w:rsidRPr="006A7155">
        <w:rPr>
          <w:rFonts w:eastAsia="標楷體" w:hAnsi="標楷體"/>
          <w:color w:val="000000" w:themeColor="text1"/>
        </w:rPr>
        <w:t>(</w:t>
      </w:r>
      <w:r w:rsidR="00B8708E" w:rsidRPr="006A7155">
        <w:rPr>
          <w:rFonts w:eastAsia="標楷體" w:hAnsi="標楷體" w:hint="eastAsia"/>
          <w:color w:val="000000" w:themeColor="text1"/>
        </w:rPr>
        <w:t>相關條文</w:t>
      </w:r>
      <w:r w:rsidR="00B8708E" w:rsidRPr="006A7155">
        <w:rPr>
          <w:rFonts w:eastAsia="標楷體" w:hAnsi="標楷體" w:hint="eastAsia"/>
          <w:color w:val="000000" w:themeColor="text1"/>
        </w:rPr>
        <w:t>1.1.3</w:t>
      </w:r>
      <w:r w:rsidR="00B8708E" w:rsidRPr="006A7155">
        <w:rPr>
          <w:rFonts w:eastAsia="標楷體" w:hAnsi="標楷體" w:hint="eastAsia"/>
          <w:color w:val="000000" w:themeColor="text1"/>
        </w:rPr>
        <w:t>、</w:t>
      </w:r>
      <w:r w:rsidR="00B8708E" w:rsidRPr="006A7155">
        <w:rPr>
          <w:rFonts w:eastAsia="標楷體" w:hAnsi="標楷體"/>
          <w:color w:val="000000" w:themeColor="text1"/>
        </w:rPr>
        <w:t>1.3.3</w:t>
      </w:r>
      <w:r w:rsidR="00B8708E" w:rsidRPr="006A7155">
        <w:rPr>
          <w:rFonts w:eastAsia="標楷體" w:hAnsi="標楷體" w:hint="eastAsia"/>
          <w:color w:val="000000" w:themeColor="text1"/>
        </w:rPr>
        <w:t>、</w:t>
      </w:r>
      <w:r w:rsidR="00B8708E" w:rsidRPr="006A7155">
        <w:rPr>
          <w:rFonts w:eastAsia="標楷體" w:hAnsi="標楷體" w:hint="eastAsia"/>
          <w:color w:val="000000" w:themeColor="text1"/>
        </w:rPr>
        <w:t>1.4.5</w:t>
      </w:r>
      <w:r w:rsidR="00B8708E" w:rsidRPr="006A7155">
        <w:rPr>
          <w:rFonts w:eastAsia="標楷體" w:hAnsi="標楷體"/>
          <w:color w:val="000000" w:themeColor="text1"/>
        </w:rPr>
        <w:t>)</w:t>
      </w:r>
      <w:r w:rsidR="00B8708E" w:rsidRPr="006A7155">
        <w:rPr>
          <w:rFonts w:eastAsia="標楷體" w:hAnsi="標楷體" w:hint="eastAsia"/>
          <w:color w:val="000000" w:themeColor="text1"/>
        </w:rPr>
        <w:t>。</w:t>
      </w:r>
    </w:p>
    <w:p w14:paraId="3D08762B" w14:textId="430B2523" w:rsidR="00B8708E" w:rsidRPr="006A7155" w:rsidRDefault="00B8708E" w:rsidP="00B8708E">
      <w:pPr>
        <w:pStyle w:val="af7"/>
        <w:spacing w:after="0" w:line="400" w:lineRule="exact"/>
        <w:ind w:left="284"/>
        <w:rPr>
          <w:rFonts w:eastAsia="標楷體" w:hAnsi="標楷體"/>
          <w:color w:val="000000" w:themeColor="text1"/>
        </w:rPr>
      </w:pPr>
      <w:r w:rsidRPr="006A7155">
        <w:rPr>
          <w:rFonts w:eastAsia="標楷體" w:hAnsi="標楷體" w:hint="eastAsia"/>
          <w:color w:val="000000" w:themeColor="text1"/>
        </w:rPr>
        <w:t>(</w:t>
      </w:r>
      <w:r w:rsidRPr="006A7155">
        <w:rPr>
          <w:rFonts w:eastAsia="標楷體" w:hAnsi="標楷體" w:hint="eastAsia"/>
          <w:color w:val="000000" w:themeColor="text1"/>
        </w:rPr>
        <w:t>請編號圖次</w:t>
      </w:r>
      <w:r w:rsidR="00F024E9" w:rsidRPr="006A7155">
        <w:rPr>
          <w:rFonts w:eastAsia="標楷體" w:hAnsi="標楷體" w:hint="eastAsia"/>
          <w:color w:val="000000" w:themeColor="text1"/>
        </w:rPr>
        <w:t>：</w:t>
      </w:r>
      <w:r w:rsidRPr="006A7155">
        <w:rPr>
          <w:rFonts w:eastAsia="標楷體" w:hAnsi="標楷體" w:hint="eastAsia"/>
          <w:color w:val="000000" w:themeColor="text1"/>
        </w:rPr>
        <w:t>圖</w:t>
      </w:r>
      <w:r w:rsidRPr="006A7155">
        <w:rPr>
          <w:rFonts w:eastAsia="標楷體" w:hAnsi="標楷體" w:hint="eastAsia"/>
          <w:color w:val="000000" w:themeColor="text1"/>
        </w:rPr>
        <w:t>1-1</w:t>
      </w:r>
      <w:r w:rsidRPr="006A7155">
        <w:rPr>
          <w:rFonts w:eastAsia="標楷體" w:hAnsi="標楷體" w:hint="eastAsia"/>
          <w:color w:val="000000" w:themeColor="text1"/>
        </w:rPr>
        <w:t>學校與附屬機構及主要教學醫院之組織架構關係圖</w:t>
      </w:r>
      <w:r w:rsidRPr="006A7155">
        <w:rPr>
          <w:rFonts w:eastAsia="標楷體" w:hAnsi="標楷體" w:hint="eastAsia"/>
          <w:color w:val="000000" w:themeColor="text1"/>
        </w:rPr>
        <w:t>)</w:t>
      </w:r>
    </w:p>
    <w:p w14:paraId="08AA14DC" w14:textId="77777777"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hint="eastAsia"/>
          <w:color w:val="000000" w:themeColor="text1"/>
        </w:rPr>
        <w:t>請填列下表有關學校負責醫學教育</w:t>
      </w:r>
      <w:r w:rsidR="00A61B71" w:rsidRPr="006A7155">
        <w:rPr>
          <w:rFonts w:eastAsia="標楷體" w:hAnsi="標楷體" w:hint="eastAsia"/>
          <w:color w:val="000000" w:themeColor="text1"/>
        </w:rPr>
        <w:t>、</w:t>
      </w:r>
      <w:r w:rsidR="00A61B71" w:rsidRPr="006A7155">
        <w:rPr>
          <w:rFonts w:eastAsia="標楷體" w:hAnsi="標楷體" w:hint="eastAsia"/>
          <w:bCs/>
          <w:color w:val="000000" w:themeColor="text1"/>
        </w:rPr>
        <w:t>校內相關部門</w:t>
      </w:r>
      <w:r w:rsidRPr="006A7155">
        <w:rPr>
          <w:rFonts w:eastAsia="標楷體" w:hAnsi="標楷體" w:hint="eastAsia"/>
          <w:bCs/>
          <w:color w:val="000000" w:themeColor="text1"/>
        </w:rPr>
        <w:t>、附屬機構和主要</w:t>
      </w:r>
      <w:r w:rsidR="00A61B71" w:rsidRPr="006A7155">
        <w:rPr>
          <w:rFonts w:eastAsia="標楷體" w:hAnsi="標楷體" w:hint="eastAsia"/>
          <w:bCs/>
          <w:color w:val="000000" w:themeColor="text1"/>
        </w:rPr>
        <w:t>教學醫院</w:t>
      </w:r>
      <w:r w:rsidRPr="006A7155">
        <w:rPr>
          <w:rFonts w:eastAsia="標楷體" w:hAnsi="標楷體" w:hint="eastAsia"/>
          <w:bCs/>
          <w:color w:val="000000" w:themeColor="text1"/>
        </w:rPr>
        <w:t>之</w:t>
      </w:r>
      <w:r w:rsidR="00A61B71" w:rsidRPr="006A7155">
        <w:rPr>
          <w:rFonts w:eastAsia="標楷體" w:hAnsi="標楷體" w:hint="eastAsia"/>
          <w:bCs/>
          <w:color w:val="000000" w:themeColor="text1"/>
        </w:rPr>
        <w:t>主管</w:t>
      </w:r>
      <w:r w:rsidRPr="006A7155">
        <w:rPr>
          <w:rFonts w:eastAsia="標楷體" w:hAnsi="標楷體" w:hint="eastAsia"/>
          <w:color w:val="000000" w:themeColor="text1"/>
        </w:rPr>
        <w:t>姓名、</w:t>
      </w:r>
      <w:r w:rsidR="00A61B71" w:rsidRPr="006A7155">
        <w:rPr>
          <w:rFonts w:eastAsia="標楷體" w:hAnsi="標楷體" w:hint="eastAsia"/>
          <w:color w:val="000000" w:themeColor="text1"/>
        </w:rPr>
        <w:t>職</w:t>
      </w:r>
      <w:r w:rsidRPr="006A7155">
        <w:rPr>
          <w:rFonts w:eastAsia="標楷體" w:hAnsi="標楷體" w:hint="eastAsia"/>
          <w:color w:val="000000" w:themeColor="text1"/>
        </w:rPr>
        <w:t>稱及職掌</w:t>
      </w:r>
      <w:r w:rsidRPr="006A7155">
        <w:rPr>
          <w:rFonts w:eastAsia="標楷體" w:hAnsi="標楷體" w:hint="eastAsia"/>
          <w:color w:val="000000" w:themeColor="text1"/>
        </w:rPr>
        <w:t xml:space="preserve"> </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1.1.3</w:t>
      </w:r>
      <w:r w:rsidRPr="006A7155">
        <w:rPr>
          <w:rFonts w:eastAsia="標楷體" w:hAnsi="標楷體" w:hint="eastAsia"/>
          <w:color w:val="000000" w:themeColor="text1"/>
        </w:rPr>
        <w:t>、</w:t>
      </w:r>
      <w:r w:rsidRPr="006A7155">
        <w:rPr>
          <w:rFonts w:eastAsia="標楷體" w:hAnsi="標楷體"/>
          <w:color w:val="000000" w:themeColor="text1"/>
        </w:rPr>
        <w:t>1.3.</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hint="eastAsia"/>
          <w:color w:val="000000" w:themeColor="text1"/>
        </w:rPr>
        <w:t>1.4.5</w:t>
      </w:r>
      <w:r w:rsidRPr="006A7155">
        <w:rPr>
          <w:rFonts w:eastAsia="標楷體" w:hAnsi="標楷體"/>
          <w:color w:val="000000" w:themeColor="text1"/>
        </w:rPr>
        <w:t>)</w:t>
      </w:r>
      <w:r w:rsidRPr="006A7155">
        <w:rPr>
          <w:rFonts w:eastAsia="標楷體" w:hAnsi="標楷體" w:hint="eastAsia"/>
          <w:color w:val="000000" w:themeColor="text1"/>
        </w:rPr>
        <w:t>。</w:t>
      </w:r>
    </w:p>
    <w:p w14:paraId="7FEEE91A" w14:textId="77777777" w:rsidR="00B8708E" w:rsidRPr="006A7155" w:rsidRDefault="00B8708E" w:rsidP="00B8708E">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 </w:t>
      </w:r>
      <w:r w:rsidRPr="006A7155">
        <w:rPr>
          <w:rFonts w:eastAsia="標楷體" w:hAnsi="標楷體" w:hint="eastAsia"/>
          <w:color w:val="000000" w:themeColor="text1"/>
        </w:rPr>
        <w:t>學校、附屬機構和主要教學醫院主管姓名、職稱與職掌表</w:t>
      </w:r>
    </w:p>
    <w:tbl>
      <w:tblPr>
        <w:tblStyle w:val="af9"/>
        <w:tblW w:w="9072" w:type="dxa"/>
        <w:tblInd w:w="392" w:type="dxa"/>
        <w:tblLook w:val="04A0" w:firstRow="1" w:lastRow="0" w:firstColumn="1" w:lastColumn="0" w:noHBand="0" w:noVBand="1"/>
      </w:tblPr>
      <w:tblGrid>
        <w:gridCol w:w="2269"/>
        <w:gridCol w:w="2267"/>
        <w:gridCol w:w="2268"/>
        <w:gridCol w:w="2268"/>
      </w:tblGrid>
      <w:tr w:rsidR="006A7155" w:rsidRPr="006A7155" w14:paraId="1F1BEAF9" w14:textId="77777777" w:rsidTr="0016086C">
        <w:trPr>
          <w:trHeight w:val="655"/>
        </w:trPr>
        <w:tc>
          <w:tcPr>
            <w:tcW w:w="2269" w:type="dxa"/>
            <w:tcBorders>
              <w:bottom w:val="single" w:sz="4" w:space="0" w:color="auto"/>
              <w:tl2br w:val="single" w:sz="4" w:space="0" w:color="auto"/>
            </w:tcBorders>
          </w:tcPr>
          <w:p w14:paraId="0B717898"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主管</w:t>
            </w:r>
          </w:p>
          <w:p w14:paraId="1B2C134C"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機構</w:t>
            </w:r>
            <w:r w:rsidRPr="006A7155">
              <w:rPr>
                <w:rFonts w:eastAsia="標楷體" w:hint="eastAsia"/>
                <w:color w:val="000000" w:themeColor="text1"/>
              </w:rPr>
              <w:t>/</w:t>
            </w:r>
            <w:r w:rsidRPr="006A7155">
              <w:rPr>
                <w:rFonts w:eastAsia="標楷體" w:hint="eastAsia"/>
                <w:color w:val="000000" w:themeColor="text1"/>
              </w:rPr>
              <w:t>組織名稱</w:t>
            </w:r>
          </w:p>
        </w:tc>
        <w:tc>
          <w:tcPr>
            <w:tcW w:w="2267" w:type="dxa"/>
            <w:tcBorders>
              <w:bottom w:val="single" w:sz="4" w:space="0" w:color="auto"/>
            </w:tcBorders>
            <w:vAlign w:val="center"/>
          </w:tcPr>
          <w:p w14:paraId="04ED074E"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主管姓名</w:t>
            </w:r>
          </w:p>
        </w:tc>
        <w:tc>
          <w:tcPr>
            <w:tcW w:w="2268" w:type="dxa"/>
            <w:vAlign w:val="center"/>
          </w:tcPr>
          <w:p w14:paraId="143DF3C3"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職稱</w:t>
            </w:r>
          </w:p>
        </w:tc>
        <w:tc>
          <w:tcPr>
            <w:tcW w:w="2268" w:type="dxa"/>
            <w:vAlign w:val="center"/>
          </w:tcPr>
          <w:p w14:paraId="27BD2AB3" w14:textId="77777777" w:rsidR="00B8708E" w:rsidRPr="006A7155" w:rsidRDefault="00B8708E" w:rsidP="00BA0139">
            <w:pPr>
              <w:pStyle w:val="af7"/>
              <w:spacing w:after="0" w:line="400" w:lineRule="exact"/>
              <w:ind w:left="764" w:hanging="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職掌</w:t>
            </w:r>
          </w:p>
        </w:tc>
      </w:tr>
      <w:tr w:rsidR="006A7155" w:rsidRPr="006A7155" w14:paraId="31C18965" w14:textId="77777777" w:rsidTr="00BA0139">
        <w:trPr>
          <w:trHeight w:val="470"/>
        </w:trPr>
        <w:tc>
          <w:tcPr>
            <w:tcW w:w="2269" w:type="dxa"/>
            <w:tcBorders>
              <w:top w:val="single" w:sz="4" w:space="0" w:color="auto"/>
              <w:bottom w:val="single" w:sz="4" w:space="0" w:color="auto"/>
            </w:tcBorders>
          </w:tcPr>
          <w:p w14:paraId="0D12130C"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7" w:type="dxa"/>
            <w:tcBorders>
              <w:top w:val="single" w:sz="4" w:space="0" w:color="auto"/>
            </w:tcBorders>
          </w:tcPr>
          <w:p w14:paraId="09717CDE"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61D00B64"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551E4C2" w14:textId="77777777" w:rsidR="00B8708E" w:rsidRPr="006A7155" w:rsidRDefault="00B8708E" w:rsidP="00BA0139">
            <w:pPr>
              <w:pStyle w:val="af7"/>
              <w:spacing w:after="0" w:line="400" w:lineRule="exact"/>
              <w:ind w:left="764" w:hanging="284"/>
              <w:rPr>
                <w:rFonts w:eastAsia="標楷體"/>
                <w:color w:val="000000" w:themeColor="text1"/>
              </w:rPr>
            </w:pPr>
          </w:p>
        </w:tc>
      </w:tr>
      <w:tr w:rsidR="006A7155" w:rsidRPr="006A7155" w14:paraId="3236E993" w14:textId="77777777" w:rsidTr="00BA0139">
        <w:trPr>
          <w:trHeight w:val="562"/>
        </w:trPr>
        <w:tc>
          <w:tcPr>
            <w:tcW w:w="2269" w:type="dxa"/>
            <w:tcBorders>
              <w:top w:val="single" w:sz="4" w:space="0" w:color="auto"/>
            </w:tcBorders>
          </w:tcPr>
          <w:p w14:paraId="68C0B3E4"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7" w:type="dxa"/>
          </w:tcPr>
          <w:p w14:paraId="43C2279E"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A76A08F" w14:textId="77777777" w:rsidR="00B8708E" w:rsidRPr="006A7155" w:rsidRDefault="00B8708E" w:rsidP="00BA0139">
            <w:pPr>
              <w:pStyle w:val="af7"/>
              <w:spacing w:after="0" w:line="400" w:lineRule="exact"/>
              <w:ind w:left="764" w:hanging="284"/>
              <w:rPr>
                <w:rFonts w:eastAsia="標楷體"/>
                <w:color w:val="000000" w:themeColor="text1"/>
              </w:rPr>
            </w:pPr>
          </w:p>
        </w:tc>
        <w:tc>
          <w:tcPr>
            <w:tcW w:w="2268" w:type="dxa"/>
          </w:tcPr>
          <w:p w14:paraId="03FA3E5B" w14:textId="77777777" w:rsidR="00B8708E" w:rsidRPr="006A7155" w:rsidRDefault="00B8708E" w:rsidP="00BA0139">
            <w:pPr>
              <w:pStyle w:val="af7"/>
              <w:spacing w:after="0" w:line="400" w:lineRule="exact"/>
              <w:ind w:left="764" w:hanging="284"/>
              <w:rPr>
                <w:rFonts w:eastAsia="標楷體"/>
                <w:color w:val="000000" w:themeColor="text1"/>
              </w:rPr>
            </w:pPr>
          </w:p>
        </w:tc>
      </w:tr>
    </w:tbl>
    <w:p w14:paraId="7FAB6EEF" w14:textId="77777777"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請填列下表近六學年度醫學院院長</w:t>
      </w:r>
      <w:r w:rsidR="00A61B71" w:rsidRPr="006A7155">
        <w:rPr>
          <w:rFonts w:eastAsia="標楷體" w:hint="eastAsia"/>
          <w:color w:val="000000" w:themeColor="text1"/>
        </w:rPr>
        <w:t>、副院長、</w:t>
      </w:r>
      <w:r w:rsidRPr="006A7155">
        <w:rPr>
          <w:rFonts w:eastAsia="標楷體" w:hint="eastAsia"/>
          <w:color w:val="000000" w:themeColor="text1"/>
        </w:rPr>
        <w:t>醫學系系主任</w:t>
      </w:r>
      <w:r w:rsidR="00A61B71" w:rsidRPr="006A7155">
        <w:rPr>
          <w:rFonts w:eastAsia="標楷體" w:hint="eastAsia"/>
          <w:color w:val="000000" w:themeColor="text1"/>
        </w:rPr>
        <w:t>與副系主任</w:t>
      </w:r>
      <w:r w:rsidRPr="006A7155">
        <w:rPr>
          <w:rFonts w:eastAsia="標楷體" w:hint="eastAsia"/>
          <w:color w:val="000000" w:themeColor="text1"/>
        </w:rPr>
        <w:t>之名單，</w:t>
      </w:r>
      <w:r w:rsidR="00A61B71" w:rsidRPr="006A7155">
        <w:rPr>
          <w:rFonts w:eastAsia="標楷體" w:hAnsi="標楷體" w:hint="eastAsia"/>
          <w:color w:val="000000" w:themeColor="text1"/>
        </w:rPr>
        <w:t>若有懸缺、代理或不滿任期即更換之情形，須加註說明。</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1.3.1</w:t>
      </w:r>
      <w:r w:rsidRPr="006A7155">
        <w:rPr>
          <w:rFonts w:eastAsia="標楷體" w:hAnsi="標楷體" w:hint="eastAsia"/>
          <w:color w:val="000000" w:themeColor="text1"/>
        </w:rPr>
        <w:t>、</w:t>
      </w:r>
      <w:r w:rsidRPr="006A7155">
        <w:rPr>
          <w:rFonts w:eastAsia="標楷體" w:hAnsi="標楷體"/>
          <w:color w:val="000000" w:themeColor="text1"/>
        </w:rPr>
        <w:t>1.4.</w:t>
      </w:r>
      <w:r w:rsidRPr="006A7155">
        <w:rPr>
          <w:rFonts w:eastAsia="標楷體" w:hAnsi="標楷體" w:hint="eastAsia"/>
          <w:color w:val="000000" w:themeColor="text1"/>
        </w:rPr>
        <w:t>1</w:t>
      </w:r>
      <w:r w:rsidRPr="006A7155">
        <w:rPr>
          <w:rFonts w:eastAsia="標楷體" w:hAnsi="標楷體"/>
          <w:color w:val="000000" w:themeColor="text1"/>
        </w:rPr>
        <w:t>)</w:t>
      </w:r>
    </w:p>
    <w:p w14:paraId="6ECBD26A" w14:textId="5FFDAD9D" w:rsidR="00B8708E" w:rsidRPr="006A7155" w:rsidRDefault="00B8708E" w:rsidP="00B8708E">
      <w:pPr>
        <w:pStyle w:val="af7"/>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1-2  </w:t>
      </w:r>
      <w:r w:rsidRPr="006A7155">
        <w:rPr>
          <w:rFonts w:eastAsia="標楷體" w:hAnsi="標楷體" w:hint="eastAsia"/>
          <w:color w:val="000000" w:themeColor="text1"/>
        </w:rPr>
        <w:t>近六學年</w:t>
      </w:r>
      <w:r w:rsidR="00244DF4" w:rsidRPr="006A7155">
        <w:rPr>
          <w:rFonts w:eastAsia="標楷體" w:hint="eastAsia"/>
          <w:color w:val="000000" w:themeColor="text1"/>
        </w:rPr>
        <w:t>度</w:t>
      </w:r>
      <w:r w:rsidRPr="006A7155">
        <w:rPr>
          <w:rFonts w:eastAsia="標楷體" w:hAnsi="標楷體" w:hint="eastAsia"/>
          <w:color w:val="000000" w:themeColor="text1"/>
        </w:rPr>
        <w:t>醫學院院長、副院長、系主任、副系主任名單</w:t>
      </w:r>
    </w:p>
    <w:tbl>
      <w:tblPr>
        <w:tblStyle w:val="af9"/>
        <w:tblW w:w="0" w:type="auto"/>
        <w:tblInd w:w="421" w:type="dxa"/>
        <w:tblLook w:val="04A0" w:firstRow="1" w:lastRow="0" w:firstColumn="1" w:lastColumn="0" w:noHBand="0" w:noVBand="1"/>
      </w:tblPr>
      <w:tblGrid>
        <w:gridCol w:w="1388"/>
        <w:gridCol w:w="1807"/>
        <w:gridCol w:w="1808"/>
        <w:gridCol w:w="1807"/>
        <w:gridCol w:w="1808"/>
      </w:tblGrid>
      <w:tr w:rsidR="006A7155" w:rsidRPr="006A7155" w14:paraId="3B083731" w14:textId="77777777" w:rsidTr="00E75AF2">
        <w:tc>
          <w:tcPr>
            <w:tcW w:w="1388" w:type="dxa"/>
          </w:tcPr>
          <w:p w14:paraId="1C5415A2"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tc>
        <w:tc>
          <w:tcPr>
            <w:tcW w:w="1807" w:type="dxa"/>
          </w:tcPr>
          <w:p w14:paraId="60CEBBB2"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76037F51"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院長</w:t>
            </w:r>
          </w:p>
        </w:tc>
        <w:tc>
          <w:tcPr>
            <w:tcW w:w="1808" w:type="dxa"/>
          </w:tcPr>
          <w:p w14:paraId="7F38369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醫學院</w:t>
            </w:r>
          </w:p>
          <w:p w14:paraId="2A933BEA"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副院長</w:t>
            </w:r>
          </w:p>
        </w:tc>
        <w:tc>
          <w:tcPr>
            <w:tcW w:w="1807" w:type="dxa"/>
          </w:tcPr>
          <w:p w14:paraId="6D6E39A0"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38A5A31D"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系主任</w:t>
            </w:r>
          </w:p>
        </w:tc>
        <w:tc>
          <w:tcPr>
            <w:tcW w:w="1808" w:type="dxa"/>
          </w:tcPr>
          <w:p w14:paraId="456F7044"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醫學系</w:t>
            </w:r>
          </w:p>
          <w:p w14:paraId="5F32CDA6" w14:textId="77777777" w:rsidR="00B8708E" w:rsidRPr="006A7155" w:rsidRDefault="00B8708E" w:rsidP="00BA0139">
            <w:pPr>
              <w:pStyle w:val="af7"/>
              <w:snapToGrid w:val="0"/>
              <w:spacing w:after="0" w:line="400" w:lineRule="exact"/>
              <w:jc w:val="center"/>
              <w:rPr>
                <w:rFonts w:eastAsia="標楷體"/>
                <w:color w:val="000000" w:themeColor="text1"/>
              </w:rPr>
            </w:pPr>
            <w:r w:rsidRPr="006A7155">
              <w:rPr>
                <w:rFonts w:eastAsia="標楷體" w:hint="eastAsia"/>
                <w:color w:val="000000" w:themeColor="text1"/>
              </w:rPr>
              <w:t>副系主任</w:t>
            </w:r>
          </w:p>
        </w:tc>
      </w:tr>
      <w:tr w:rsidR="006A7155" w:rsidRPr="006A7155" w14:paraId="30A5A494" w14:textId="77777777" w:rsidTr="00E75AF2">
        <w:tc>
          <w:tcPr>
            <w:tcW w:w="1388" w:type="dxa"/>
          </w:tcPr>
          <w:p w14:paraId="30716353" w14:textId="334CA2A9" w:rsidR="00B8708E" w:rsidRPr="006A7155" w:rsidRDefault="00B8708E" w:rsidP="00B30E13">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B30E13">
              <w:rPr>
                <w:rFonts w:eastAsia="標楷體"/>
                <w:color w:val="000000" w:themeColor="text1"/>
              </w:rPr>
              <w:t>8</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8FC4351"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50AF3DEF"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6DE7ECE9"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578A6D8"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2CC04F91" w14:textId="77777777" w:rsidTr="00E75AF2">
        <w:tc>
          <w:tcPr>
            <w:tcW w:w="1388" w:type="dxa"/>
          </w:tcPr>
          <w:p w14:paraId="5DA7A232" w14:textId="3F2334EF" w:rsidR="00B8708E" w:rsidRPr="006A7155" w:rsidRDefault="00B8708E" w:rsidP="00B30E13">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B30E13">
              <w:rPr>
                <w:rFonts w:eastAsia="標楷體"/>
                <w:color w:val="000000" w:themeColor="text1"/>
              </w:rPr>
              <w:t>9</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3064F9B"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24288EF4"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4300EF79"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15EFD4B8"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63465502" w14:textId="77777777" w:rsidTr="00E75AF2">
        <w:tc>
          <w:tcPr>
            <w:tcW w:w="1388" w:type="dxa"/>
          </w:tcPr>
          <w:p w14:paraId="68B93468" w14:textId="16DFD523" w:rsidR="00B8708E" w:rsidRPr="006A7155" w:rsidRDefault="00B8708E" w:rsidP="00B30E13">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B30E13">
              <w:rPr>
                <w:rFonts w:eastAsia="標楷體"/>
                <w:color w:val="000000" w:themeColor="text1"/>
              </w:rPr>
              <w:t>10</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241C659B"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072AD65"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7A72DD78"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23A74672"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6551629A" w14:textId="77777777" w:rsidTr="00E75AF2">
        <w:tc>
          <w:tcPr>
            <w:tcW w:w="1388" w:type="dxa"/>
          </w:tcPr>
          <w:p w14:paraId="1C382683" w14:textId="59149D35" w:rsidR="00B8708E" w:rsidRPr="006A7155" w:rsidRDefault="00B8708E" w:rsidP="00B30E13">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2A6234">
              <w:rPr>
                <w:rFonts w:eastAsia="標楷體"/>
                <w:color w:val="000000" w:themeColor="text1"/>
              </w:rPr>
              <w:t>1</w:t>
            </w:r>
            <w:r w:rsidR="00B30E13">
              <w:rPr>
                <w:rFonts w:eastAsia="標楷體"/>
                <w:color w:val="000000" w:themeColor="text1"/>
              </w:rPr>
              <w:t>1</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312A41F0"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3D305F91"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03CF0D2E"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39394679"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193C5E8C" w14:textId="77777777" w:rsidTr="00E75AF2">
        <w:tc>
          <w:tcPr>
            <w:tcW w:w="1388" w:type="dxa"/>
          </w:tcPr>
          <w:p w14:paraId="7E409531" w14:textId="3BCA24B4" w:rsidR="00B8708E" w:rsidRPr="006A7155" w:rsidRDefault="00B8708E" w:rsidP="00B30E13">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664008">
              <w:rPr>
                <w:rFonts w:eastAsia="標楷體" w:hint="eastAsia"/>
                <w:color w:val="000000" w:themeColor="text1"/>
              </w:rPr>
              <w:t>1</w:t>
            </w:r>
            <w:r w:rsidR="00B30E13">
              <w:rPr>
                <w:rFonts w:eastAsia="標楷體"/>
                <w:color w:val="000000" w:themeColor="text1"/>
              </w:rPr>
              <w:t>2</w:t>
            </w:r>
            <w:r w:rsidR="00E75AF2" w:rsidRPr="006A7155">
              <w:rPr>
                <w:rFonts w:eastAsia="標楷體" w:hint="eastAsia"/>
                <w:color w:val="000000" w:themeColor="text1"/>
              </w:rPr>
              <w:t>學年</w:t>
            </w:r>
            <w:r w:rsidR="00AA4AAB" w:rsidRPr="006A7155">
              <w:rPr>
                <w:rFonts w:eastAsia="標楷體" w:hint="eastAsia"/>
                <w:color w:val="000000" w:themeColor="text1"/>
              </w:rPr>
              <w:t>度</w:t>
            </w:r>
          </w:p>
        </w:tc>
        <w:tc>
          <w:tcPr>
            <w:tcW w:w="1807" w:type="dxa"/>
          </w:tcPr>
          <w:p w14:paraId="0EA8848C"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1F19931" w14:textId="77777777" w:rsidR="00B8708E" w:rsidRPr="006A7155" w:rsidRDefault="00B8708E" w:rsidP="00BA0139">
            <w:pPr>
              <w:pStyle w:val="af7"/>
              <w:spacing w:after="0" w:line="400" w:lineRule="exact"/>
              <w:rPr>
                <w:rFonts w:eastAsia="標楷體"/>
                <w:color w:val="000000" w:themeColor="text1"/>
              </w:rPr>
            </w:pPr>
          </w:p>
        </w:tc>
        <w:tc>
          <w:tcPr>
            <w:tcW w:w="1807" w:type="dxa"/>
          </w:tcPr>
          <w:p w14:paraId="5C8EDEB1" w14:textId="77777777" w:rsidR="00B8708E" w:rsidRPr="006A7155" w:rsidRDefault="00B8708E" w:rsidP="00BA0139">
            <w:pPr>
              <w:pStyle w:val="af7"/>
              <w:spacing w:after="0" w:line="400" w:lineRule="exact"/>
              <w:rPr>
                <w:rFonts w:eastAsia="標楷體"/>
                <w:color w:val="000000" w:themeColor="text1"/>
              </w:rPr>
            </w:pPr>
          </w:p>
        </w:tc>
        <w:tc>
          <w:tcPr>
            <w:tcW w:w="1808" w:type="dxa"/>
          </w:tcPr>
          <w:p w14:paraId="700209BC" w14:textId="77777777" w:rsidR="00B8708E" w:rsidRPr="006A7155" w:rsidRDefault="00B8708E" w:rsidP="00BA0139">
            <w:pPr>
              <w:pStyle w:val="af7"/>
              <w:spacing w:after="0" w:line="400" w:lineRule="exact"/>
              <w:rPr>
                <w:rFonts w:eastAsia="標楷體"/>
                <w:color w:val="000000" w:themeColor="text1"/>
              </w:rPr>
            </w:pPr>
          </w:p>
        </w:tc>
      </w:tr>
      <w:tr w:rsidR="006C600D" w:rsidRPr="006A7155" w14:paraId="40298EA5" w14:textId="77777777" w:rsidTr="00E75AF2">
        <w:tc>
          <w:tcPr>
            <w:tcW w:w="1388" w:type="dxa"/>
          </w:tcPr>
          <w:p w14:paraId="2177B4A5" w14:textId="53C7B610" w:rsidR="006C600D" w:rsidRPr="006A7155" w:rsidRDefault="006C600D" w:rsidP="00B30E13">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B30E13">
              <w:rPr>
                <w:rFonts w:eastAsia="標楷體"/>
                <w:color w:val="000000" w:themeColor="text1"/>
              </w:rPr>
              <w:t>3</w:t>
            </w:r>
            <w:r w:rsidRPr="006A7155">
              <w:rPr>
                <w:rFonts w:eastAsia="標楷體" w:hint="eastAsia"/>
                <w:color w:val="000000" w:themeColor="text1"/>
              </w:rPr>
              <w:t>學年度</w:t>
            </w:r>
          </w:p>
        </w:tc>
        <w:tc>
          <w:tcPr>
            <w:tcW w:w="1807" w:type="dxa"/>
          </w:tcPr>
          <w:p w14:paraId="0859EABF" w14:textId="77777777" w:rsidR="006C600D" w:rsidRPr="006A7155" w:rsidRDefault="006C600D" w:rsidP="00BA0139">
            <w:pPr>
              <w:pStyle w:val="af7"/>
              <w:spacing w:after="0" w:line="400" w:lineRule="exact"/>
              <w:rPr>
                <w:rFonts w:eastAsia="標楷體"/>
                <w:color w:val="000000" w:themeColor="text1"/>
              </w:rPr>
            </w:pPr>
          </w:p>
        </w:tc>
        <w:tc>
          <w:tcPr>
            <w:tcW w:w="1808" w:type="dxa"/>
          </w:tcPr>
          <w:p w14:paraId="7C8F5BD4" w14:textId="77777777" w:rsidR="006C600D" w:rsidRPr="006A7155" w:rsidRDefault="006C600D" w:rsidP="00BA0139">
            <w:pPr>
              <w:pStyle w:val="af7"/>
              <w:spacing w:after="0" w:line="400" w:lineRule="exact"/>
              <w:rPr>
                <w:rFonts w:eastAsia="標楷體"/>
                <w:color w:val="000000" w:themeColor="text1"/>
              </w:rPr>
            </w:pPr>
          </w:p>
        </w:tc>
        <w:tc>
          <w:tcPr>
            <w:tcW w:w="1807" w:type="dxa"/>
          </w:tcPr>
          <w:p w14:paraId="22C2C7EF" w14:textId="77777777" w:rsidR="006C600D" w:rsidRPr="006A7155" w:rsidRDefault="006C600D" w:rsidP="00BA0139">
            <w:pPr>
              <w:pStyle w:val="af7"/>
              <w:spacing w:after="0" w:line="400" w:lineRule="exact"/>
              <w:rPr>
                <w:rFonts w:eastAsia="標楷體"/>
                <w:color w:val="000000" w:themeColor="text1"/>
              </w:rPr>
            </w:pPr>
          </w:p>
        </w:tc>
        <w:tc>
          <w:tcPr>
            <w:tcW w:w="1808" w:type="dxa"/>
          </w:tcPr>
          <w:p w14:paraId="257CCF4D" w14:textId="77777777" w:rsidR="006C600D" w:rsidRPr="006A7155" w:rsidRDefault="006C600D" w:rsidP="00BA0139">
            <w:pPr>
              <w:pStyle w:val="af7"/>
              <w:spacing w:after="0" w:line="400" w:lineRule="exact"/>
              <w:rPr>
                <w:rFonts w:eastAsia="標楷體"/>
                <w:color w:val="000000" w:themeColor="text1"/>
              </w:rPr>
            </w:pPr>
          </w:p>
        </w:tc>
      </w:tr>
    </w:tbl>
    <w:p w14:paraId="3C03CE0B" w14:textId="67658A57"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 xml:space="preserve"> </w:t>
      </w:r>
      <w:r w:rsidRPr="006A7155">
        <w:rPr>
          <w:rFonts w:eastAsia="標楷體" w:hint="eastAsia"/>
          <w:color w:val="000000" w:themeColor="text1"/>
        </w:rPr>
        <w:t>如設有多位副院長或副系主任，請自行增列、調整表格欄位。</w:t>
      </w:r>
    </w:p>
    <w:p w14:paraId="790443C6" w14:textId="77777777" w:rsidR="00B8708E" w:rsidRPr="006A7155" w:rsidRDefault="00B8708E" w:rsidP="00B8708E">
      <w:pPr>
        <w:pStyle w:val="af7"/>
        <w:spacing w:after="0" w:line="400" w:lineRule="exact"/>
        <w:ind w:left="284"/>
        <w:rPr>
          <w:rFonts w:eastAsia="標楷體"/>
          <w:color w:val="000000" w:themeColor="text1"/>
        </w:rPr>
      </w:pPr>
    </w:p>
    <w:p w14:paraId="33A90395" w14:textId="77777777" w:rsidR="00B8708E" w:rsidRPr="006A7155" w:rsidRDefault="00B8708E" w:rsidP="00B8708E">
      <w:pPr>
        <w:pStyle w:val="af7"/>
        <w:spacing w:after="0" w:line="400" w:lineRule="exact"/>
        <w:ind w:left="284"/>
        <w:rPr>
          <w:rFonts w:eastAsia="標楷體"/>
          <w:color w:val="000000" w:themeColor="text1"/>
        </w:rPr>
      </w:pPr>
    </w:p>
    <w:p w14:paraId="75FB4052" w14:textId="77777777" w:rsidR="00B8708E" w:rsidRPr="006A7155" w:rsidRDefault="00B8708E" w:rsidP="00B8708E">
      <w:pPr>
        <w:pStyle w:val="af7"/>
        <w:spacing w:after="0" w:line="400" w:lineRule="exact"/>
        <w:ind w:left="284"/>
        <w:rPr>
          <w:rFonts w:eastAsia="標楷體"/>
          <w:color w:val="000000" w:themeColor="text1"/>
        </w:rPr>
      </w:pPr>
    </w:p>
    <w:p w14:paraId="42DF77C9" w14:textId="77777777" w:rsidR="00B8708E" w:rsidRPr="006A7155" w:rsidRDefault="00B8708E" w:rsidP="00B8708E">
      <w:pPr>
        <w:pStyle w:val="af7"/>
        <w:spacing w:after="0" w:line="400" w:lineRule="exact"/>
        <w:ind w:left="284"/>
        <w:rPr>
          <w:rFonts w:eastAsia="標楷體"/>
          <w:color w:val="000000" w:themeColor="text1"/>
        </w:rPr>
      </w:pPr>
    </w:p>
    <w:p w14:paraId="12032660" w14:textId="5822DC33"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w:t>
      </w:r>
      <w:r w:rsidRPr="006A7155">
        <w:rPr>
          <w:rFonts w:eastAsia="標楷體" w:hAnsi="標楷體"/>
          <w:color w:val="000000" w:themeColor="text1"/>
        </w:rPr>
        <w:t>近六學</w:t>
      </w:r>
      <w:r w:rsidRPr="006A7155">
        <w:rPr>
          <w:rFonts w:eastAsia="標楷體" w:hAnsi="標楷體" w:hint="eastAsia"/>
          <w:color w:val="000000" w:themeColor="text1"/>
        </w:rPr>
        <w:t>年</w:t>
      </w:r>
      <w:r w:rsidR="00244DF4" w:rsidRPr="006A7155">
        <w:rPr>
          <w:rFonts w:eastAsia="標楷體" w:hAnsi="標楷體"/>
          <w:color w:val="000000" w:themeColor="text1"/>
        </w:rPr>
        <w:t>度</w:t>
      </w:r>
      <w:r w:rsidRPr="006A7155">
        <w:rPr>
          <w:rFonts w:eastAsia="標楷體" w:hAnsi="標楷體" w:hint="eastAsia"/>
          <w:color w:val="000000" w:themeColor="text1"/>
        </w:rPr>
        <w:t>學</w:t>
      </w:r>
      <w:r w:rsidRPr="006A7155">
        <w:rPr>
          <w:rFonts w:eastAsia="標楷體" w:hAnsi="標楷體"/>
          <w:color w:val="000000" w:themeColor="text1"/>
        </w:rPr>
        <w:t>科主任空缺之科別及空缺期間</w:t>
      </w:r>
      <w:r w:rsidR="00A61B71" w:rsidRPr="006A7155">
        <w:rPr>
          <w:rFonts w:eastAsia="標楷體" w:hAnsi="標楷體"/>
          <w:color w:val="000000" w:themeColor="text1"/>
        </w:rPr>
        <w:t>(</w:t>
      </w:r>
      <w:r w:rsidR="00A61B71" w:rsidRPr="006A7155">
        <w:rPr>
          <w:rFonts w:eastAsia="標楷體" w:hAnsi="標楷體" w:hint="eastAsia"/>
          <w:color w:val="000000" w:themeColor="text1"/>
        </w:rPr>
        <w:t>若有懸缺、代理或不滿任期即更換之情形，須加註說明</w:t>
      </w:r>
      <w:r w:rsidR="00A61B71"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相關條文</w:t>
      </w:r>
      <w:r w:rsidRPr="006A7155">
        <w:rPr>
          <w:rFonts w:eastAsia="標楷體" w:hAnsi="標楷體"/>
          <w:color w:val="000000" w:themeColor="text1"/>
        </w:rPr>
        <w:t>1.4.1)</w:t>
      </w:r>
    </w:p>
    <w:p w14:paraId="1DE3E7E0"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color w:val="000000" w:themeColor="text1"/>
        </w:rPr>
        <w:t>1-</w:t>
      </w:r>
      <w:r w:rsidRPr="006A7155">
        <w:rPr>
          <w:rFonts w:eastAsia="標楷體" w:hAnsi="標楷體" w:hint="eastAsia"/>
          <w:color w:val="000000" w:themeColor="text1"/>
        </w:rPr>
        <w:t>3</w:t>
      </w:r>
      <w:r w:rsidRPr="006A7155">
        <w:rPr>
          <w:rFonts w:eastAsia="標楷體" w:hAnsi="標楷體"/>
          <w:color w:val="000000" w:themeColor="text1"/>
        </w:rPr>
        <w:t xml:space="preserve"> </w:t>
      </w:r>
      <w:r w:rsidRPr="006A7155">
        <w:rPr>
          <w:rFonts w:eastAsia="標楷體" w:hAnsi="標楷體" w:hint="eastAsia"/>
          <w:color w:val="000000" w:themeColor="text1"/>
        </w:rPr>
        <w:t>近六學年</w:t>
      </w:r>
      <w:r w:rsidR="00244DF4" w:rsidRPr="006A7155">
        <w:rPr>
          <w:rFonts w:eastAsia="標楷體" w:hAnsi="標楷體"/>
          <w:color w:val="000000" w:themeColor="text1"/>
        </w:rPr>
        <w:t>度</w:t>
      </w:r>
      <w:r w:rsidRPr="006A7155">
        <w:rPr>
          <w:rFonts w:eastAsia="標楷體" w:hAnsi="標楷體" w:hint="eastAsia"/>
          <w:color w:val="000000" w:themeColor="text1"/>
        </w:rPr>
        <w:t>學科主任空缺之科別及空缺期間</w:t>
      </w:r>
    </w:p>
    <w:tbl>
      <w:tblPr>
        <w:tblW w:w="0" w:type="auto"/>
        <w:tblInd w:w="146" w:type="dxa"/>
        <w:tblLayout w:type="fixed"/>
        <w:tblCellMar>
          <w:left w:w="0" w:type="dxa"/>
          <w:right w:w="0" w:type="dxa"/>
        </w:tblCellMar>
        <w:tblLook w:val="01E0" w:firstRow="1" w:lastRow="1" w:firstColumn="1" w:lastColumn="1" w:noHBand="0" w:noVBand="0"/>
      </w:tblPr>
      <w:tblGrid>
        <w:gridCol w:w="1860"/>
        <w:gridCol w:w="1172"/>
        <w:gridCol w:w="1173"/>
        <w:gridCol w:w="1173"/>
        <w:gridCol w:w="1172"/>
        <w:gridCol w:w="1173"/>
        <w:gridCol w:w="1173"/>
      </w:tblGrid>
      <w:tr w:rsidR="002A6234" w:rsidRPr="006A7155" w14:paraId="4F4EA918" w14:textId="77777777" w:rsidTr="00DA28EC">
        <w:trPr>
          <w:trHeight w:hRule="exact" w:val="1276"/>
        </w:trPr>
        <w:tc>
          <w:tcPr>
            <w:tcW w:w="1860" w:type="dxa"/>
            <w:tcBorders>
              <w:top w:val="single" w:sz="4" w:space="0" w:color="000000"/>
              <w:left w:val="single" w:sz="4" w:space="0" w:color="000000"/>
              <w:bottom w:val="single" w:sz="4" w:space="0" w:color="000000"/>
              <w:right w:val="single" w:sz="4" w:space="0" w:color="000000"/>
              <w:tl2br w:val="single" w:sz="4" w:space="0" w:color="auto"/>
            </w:tcBorders>
          </w:tcPr>
          <w:p w14:paraId="78489034" w14:textId="77777777" w:rsidR="002A6234" w:rsidRPr="006A7155" w:rsidRDefault="002A6234" w:rsidP="002A6234">
            <w:pPr>
              <w:adjustRightInd w:val="0"/>
              <w:spacing w:line="400" w:lineRule="exact"/>
              <w:jc w:val="center"/>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w:t>
            </w:r>
            <w:r w:rsidRPr="006A7155">
              <w:rPr>
                <w:rFonts w:eastAsia="標楷體" w:hAnsi="標楷體"/>
                <w:color w:val="000000" w:themeColor="text1"/>
              </w:rPr>
              <w:t>年度</w:t>
            </w:r>
          </w:p>
          <w:p w14:paraId="2B13D961" w14:textId="77777777" w:rsidR="002A6234" w:rsidRPr="006A7155" w:rsidRDefault="002A6234" w:rsidP="002A6234">
            <w:pPr>
              <w:adjustRightInd w:val="0"/>
              <w:rPr>
                <w:rFonts w:eastAsia="標楷體" w:hAnsi="標楷體"/>
                <w:color w:val="000000" w:themeColor="text1"/>
              </w:rPr>
            </w:pPr>
          </w:p>
          <w:p w14:paraId="62D49C42" w14:textId="48C43AE2" w:rsidR="002A6234" w:rsidRPr="006A7155" w:rsidRDefault="002A6234" w:rsidP="002A6234">
            <w:pPr>
              <w:adjustRightInd w:val="0"/>
              <w:rPr>
                <w:rFonts w:eastAsia="標楷體" w:hAnsi="標楷體"/>
                <w:color w:val="000000" w:themeColor="text1"/>
              </w:rPr>
            </w:pPr>
            <w:r w:rsidRPr="006A7155">
              <w:rPr>
                <w:rFonts w:eastAsia="標楷體" w:hAnsi="標楷體" w:hint="eastAsia"/>
                <w:color w:val="000000" w:themeColor="text1"/>
              </w:rPr>
              <w:t>空缺科別</w:t>
            </w:r>
          </w:p>
          <w:p w14:paraId="4B433C4A" w14:textId="1C9031D6" w:rsidR="002A6234" w:rsidRPr="006A7155" w:rsidRDefault="002A6234" w:rsidP="002A6234">
            <w:pPr>
              <w:adjustRightInd w:val="0"/>
              <w:rPr>
                <w:rFonts w:eastAsia="標楷體"/>
                <w:color w:val="000000" w:themeColor="text1"/>
              </w:rPr>
            </w:pPr>
            <w:r w:rsidRPr="006A7155">
              <w:rPr>
                <w:rFonts w:eastAsia="標楷體" w:hAnsi="標楷體" w:hint="eastAsia"/>
                <w:color w:val="000000" w:themeColor="text1"/>
              </w:rPr>
              <w:t>及期間</w:t>
            </w:r>
          </w:p>
        </w:tc>
        <w:tc>
          <w:tcPr>
            <w:tcW w:w="1172" w:type="dxa"/>
            <w:tcBorders>
              <w:top w:val="single" w:sz="4" w:space="0" w:color="000000"/>
              <w:left w:val="single" w:sz="4" w:space="0" w:color="000000"/>
              <w:bottom w:val="single" w:sz="4" w:space="0" w:color="000000"/>
              <w:right w:val="single" w:sz="4" w:space="0" w:color="000000"/>
            </w:tcBorders>
            <w:vAlign w:val="center"/>
          </w:tcPr>
          <w:p w14:paraId="6D6CBA66" w14:textId="51B88F2D"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sidR="00B30E13">
              <w:rPr>
                <w:rFonts w:eastAsia="標楷體"/>
                <w:color w:val="000000" w:themeColor="text1"/>
              </w:rPr>
              <w:t>8</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7F37BAE2" w14:textId="72547AA9"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eastAsia="標楷體"/>
                <w:color w:val="000000" w:themeColor="text1"/>
              </w:rPr>
              <w:t>10</w:t>
            </w:r>
            <w:r w:rsidR="00B30E13">
              <w:rPr>
                <w:rFonts w:eastAsia="標楷體"/>
                <w:color w:val="000000" w:themeColor="text1"/>
              </w:rPr>
              <w:t>9</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18097C98" w14:textId="01EA78AF"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sidR="00B30E13">
              <w:rPr>
                <w:rFonts w:eastAsia="標楷體"/>
                <w:color w:val="000000" w:themeColor="text1"/>
              </w:rPr>
              <w:t>10</w:t>
            </w:r>
            <w:r w:rsidRPr="006A7155">
              <w:rPr>
                <w:rFonts w:eastAsia="標楷體"/>
                <w:color w:val="000000" w:themeColor="text1"/>
              </w:rPr>
              <w:t>學年</w:t>
            </w:r>
          </w:p>
        </w:tc>
        <w:tc>
          <w:tcPr>
            <w:tcW w:w="1172" w:type="dxa"/>
            <w:tcBorders>
              <w:top w:val="single" w:sz="4" w:space="0" w:color="000000"/>
              <w:left w:val="single" w:sz="4" w:space="0" w:color="000000"/>
              <w:bottom w:val="single" w:sz="4" w:space="0" w:color="000000"/>
              <w:right w:val="single" w:sz="4" w:space="0" w:color="000000"/>
            </w:tcBorders>
            <w:vAlign w:val="center"/>
          </w:tcPr>
          <w:p w14:paraId="3EFD9CE0" w14:textId="3F8A0B64"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w:t>
            </w:r>
            <w:r w:rsidR="00B30E13">
              <w:rPr>
                <w:rFonts w:eastAsia="標楷體"/>
                <w:color w:val="000000" w:themeColor="text1"/>
              </w:rPr>
              <w:t>1</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2278060F" w14:textId="4FCEF0F9"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B30E13">
              <w:rPr>
                <w:rFonts w:eastAsia="標楷體"/>
                <w:color w:val="000000" w:themeColor="text1"/>
              </w:rPr>
              <w:t>2</w:t>
            </w:r>
            <w:r w:rsidRPr="006A7155">
              <w:rPr>
                <w:rFonts w:eastAsia="標楷體"/>
                <w:color w:val="000000" w:themeColor="text1"/>
              </w:rPr>
              <w:t>學年</w:t>
            </w:r>
          </w:p>
        </w:tc>
        <w:tc>
          <w:tcPr>
            <w:tcW w:w="1173" w:type="dxa"/>
            <w:tcBorders>
              <w:top w:val="single" w:sz="4" w:space="0" w:color="000000"/>
              <w:left w:val="single" w:sz="4" w:space="0" w:color="000000"/>
              <w:bottom w:val="single" w:sz="4" w:space="0" w:color="000000"/>
              <w:right w:val="single" w:sz="4" w:space="0" w:color="000000"/>
            </w:tcBorders>
            <w:vAlign w:val="center"/>
          </w:tcPr>
          <w:p w14:paraId="718D2844" w14:textId="6C90A8E7" w:rsidR="002A6234" w:rsidRPr="006A7155" w:rsidRDefault="002A6234" w:rsidP="00B30E13">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B30E13">
              <w:rPr>
                <w:rFonts w:eastAsia="標楷體"/>
                <w:color w:val="000000" w:themeColor="text1"/>
              </w:rPr>
              <w:t>3</w:t>
            </w:r>
            <w:r w:rsidRPr="006A7155">
              <w:rPr>
                <w:rFonts w:eastAsia="標楷體"/>
                <w:color w:val="000000" w:themeColor="text1"/>
              </w:rPr>
              <w:t>學年</w:t>
            </w:r>
          </w:p>
        </w:tc>
      </w:tr>
      <w:tr w:rsidR="006A7155" w:rsidRPr="006A7155" w14:paraId="06A77DFF" w14:textId="77777777" w:rsidTr="00BA0139">
        <w:trPr>
          <w:trHeight w:hRule="exact" w:val="1653"/>
        </w:trPr>
        <w:tc>
          <w:tcPr>
            <w:tcW w:w="1860" w:type="dxa"/>
            <w:tcBorders>
              <w:top w:val="single" w:sz="4" w:space="0" w:color="000000"/>
              <w:left w:val="single" w:sz="4" w:space="0" w:color="000000"/>
              <w:bottom w:val="single" w:sz="4" w:space="0" w:color="000000"/>
              <w:right w:val="single" w:sz="4" w:space="0" w:color="000000"/>
            </w:tcBorders>
          </w:tcPr>
          <w:p w14:paraId="17B9E93E" w14:textId="77777777" w:rsidR="00B8708E" w:rsidRPr="006A7155" w:rsidRDefault="00B8708E" w:rsidP="00793D44">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基礎學科科主任空缺之科別及空缺期間：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5235BC19"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727DFD58"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666D193E" w14:textId="77777777" w:rsidR="00B8708E" w:rsidRPr="006A7155" w:rsidRDefault="00B8708E" w:rsidP="00BA0139">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026E5E88"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5F2D364F"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648969A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9705617" w14:textId="77777777" w:rsidTr="00BA0139">
        <w:trPr>
          <w:trHeight w:hRule="exact" w:val="1390"/>
        </w:trPr>
        <w:tc>
          <w:tcPr>
            <w:tcW w:w="1860" w:type="dxa"/>
            <w:tcBorders>
              <w:top w:val="single" w:sz="4" w:space="0" w:color="000000"/>
              <w:left w:val="single" w:sz="4" w:space="0" w:color="000000"/>
              <w:bottom w:val="single" w:sz="4" w:space="0" w:color="000000"/>
              <w:right w:val="single" w:sz="4" w:space="0" w:color="000000"/>
            </w:tcBorders>
          </w:tcPr>
          <w:p w14:paraId="62994DF1"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臨床學科科主任空缺之科別及空缺期間：</w:t>
            </w:r>
          </w:p>
        </w:tc>
        <w:tc>
          <w:tcPr>
            <w:tcW w:w="1172" w:type="dxa"/>
            <w:tcBorders>
              <w:top w:val="single" w:sz="4" w:space="0" w:color="000000"/>
              <w:left w:val="single" w:sz="4" w:space="0" w:color="000000"/>
              <w:bottom w:val="single" w:sz="4" w:space="0" w:color="000000"/>
              <w:right w:val="single" w:sz="4" w:space="0" w:color="000000"/>
            </w:tcBorders>
          </w:tcPr>
          <w:p w14:paraId="2E4FFA22"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4D3BAD30"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056FE52E" w14:textId="77777777" w:rsidR="00B8708E" w:rsidRPr="006A7155" w:rsidRDefault="00B8708E" w:rsidP="00BA0139">
            <w:pPr>
              <w:adjustRightInd w:val="0"/>
              <w:spacing w:line="400" w:lineRule="exact"/>
              <w:rPr>
                <w:rFonts w:eastAsia="標楷體"/>
                <w:color w:val="000000" w:themeColor="text1"/>
              </w:rPr>
            </w:pPr>
          </w:p>
        </w:tc>
        <w:tc>
          <w:tcPr>
            <w:tcW w:w="1172" w:type="dxa"/>
            <w:tcBorders>
              <w:top w:val="single" w:sz="4" w:space="0" w:color="000000"/>
              <w:left w:val="single" w:sz="4" w:space="0" w:color="000000"/>
              <w:bottom w:val="single" w:sz="4" w:space="0" w:color="000000"/>
              <w:right w:val="single" w:sz="4" w:space="0" w:color="000000"/>
            </w:tcBorders>
          </w:tcPr>
          <w:p w14:paraId="30B7C7EA"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157D2A50" w14:textId="77777777" w:rsidR="00B8708E" w:rsidRPr="006A7155" w:rsidRDefault="00B8708E" w:rsidP="00BA0139">
            <w:pPr>
              <w:adjustRightInd w:val="0"/>
              <w:spacing w:line="400" w:lineRule="exact"/>
              <w:rPr>
                <w:rFonts w:eastAsia="標楷體"/>
                <w:color w:val="000000" w:themeColor="text1"/>
              </w:rPr>
            </w:pPr>
          </w:p>
        </w:tc>
        <w:tc>
          <w:tcPr>
            <w:tcW w:w="1173" w:type="dxa"/>
            <w:tcBorders>
              <w:top w:val="single" w:sz="4" w:space="0" w:color="000000"/>
              <w:left w:val="single" w:sz="4" w:space="0" w:color="000000"/>
              <w:bottom w:val="single" w:sz="4" w:space="0" w:color="000000"/>
              <w:right w:val="single" w:sz="4" w:space="0" w:color="000000"/>
            </w:tcBorders>
          </w:tcPr>
          <w:p w14:paraId="7DCCEB6B" w14:textId="77777777" w:rsidR="00B8708E" w:rsidRPr="006A7155" w:rsidRDefault="00B8708E" w:rsidP="00BA0139">
            <w:pPr>
              <w:adjustRightInd w:val="0"/>
              <w:spacing w:line="400" w:lineRule="exact"/>
              <w:rPr>
                <w:rFonts w:eastAsia="標楷體"/>
                <w:color w:val="000000" w:themeColor="text1"/>
              </w:rPr>
            </w:pPr>
          </w:p>
        </w:tc>
      </w:tr>
    </w:tbl>
    <w:p w14:paraId="25A391B0" w14:textId="77777777" w:rsidR="00B8708E" w:rsidRPr="006A7155" w:rsidRDefault="00B8708E" w:rsidP="009E3FB7">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請填列下表近三學年</w:t>
      </w:r>
      <w:r w:rsidRPr="009E3FB7">
        <w:rPr>
          <w:rFonts w:eastAsia="標楷體" w:hAnsi="標楷體" w:hint="eastAsia"/>
          <w:color w:val="000000" w:themeColor="text1"/>
        </w:rPr>
        <w:t>醫學院</w:t>
      </w:r>
      <w:r w:rsidRPr="006A7155">
        <w:rPr>
          <w:rFonts w:eastAsia="標楷體" w:hint="eastAsia"/>
          <w:color w:val="000000" w:themeColor="text1"/>
        </w:rPr>
        <w:t>、醫學系辦公室行政人員數</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1.4.1)</w:t>
      </w:r>
      <w:r w:rsidRPr="006A7155">
        <w:rPr>
          <w:rFonts w:eastAsia="標楷體" w:hint="eastAsia"/>
          <w:color w:val="000000" w:themeColor="text1"/>
        </w:rPr>
        <w:t>。</w:t>
      </w:r>
    </w:p>
    <w:p w14:paraId="0F18E4E8"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1-4 </w:t>
      </w:r>
      <w:r w:rsidRPr="006A7155">
        <w:rPr>
          <w:rFonts w:eastAsia="標楷體" w:hint="eastAsia"/>
          <w:color w:val="000000" w:themeColor="text1"/>
        </w:rPr>
        <w:t>近三學年醫學院、醫學系辦公室行政人員數</w:t>
      </w:r>
    </w:p>
    <w:tbl>
      <w:tblPr>
        <w:tblStyle w:val="af9"/>
        <w:tblW w:w="0" w:type="auto"/>
        <w:tblInd w:w="421" w:type="dxa"/>
        <w:tblLook w:val="04A0" w:firstRow="1" w:lastRow="0" w:firstColumn="1" w:lastColumn="0" w:noHBand="0" w:noVBand="1"/>
      </w:tblPr>
      <w:tblGrid>
        <w:gridCol w:w="668"/>
        <w:gridCol w:w="2410"/>
        <w:gridCol w:w="1701"/>
        <w:gridCol w:w="1701"/>
        <w:gridCol w:w="1701"/>
      </w:tblGrid>
      <w:tr w:rsidR="006A7155" w:rsidRPr="006A7155" w14:paraId="551F7DD1" w14:textId="77777777" w:rsidTr="00E77CF7">
        <w:tc>
          <w:tcPr>
            <w:tcW w:w="3078" w:type="dxa"/>
            <w:gridSpan w:val="2"/>
            <w:tcBorders>
              <w:tl2br w:val="single" w:sz="4" w:space="0" w:color="auto"/>
            </w:tcBorders>
          </w:tcPr>
          <w:p w14:paraId="49125533"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5F5B52DA"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701" w:type="dxa"/>
          </w:tcPr>
          <w:p w14:paraId="4D86606B" w14:textId="5FF24203" w:rsidR="00B8708E" w:rsidRPr="006A7155" w:rsidRDefault="00B8708E" w:rsidP="00B30E13">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2A6234">
              <w:rPr>
                <w:rFonts w:eastAsia="標楷體"/>
                <w:color w:val="000000" w:themeColor="text1"/>
              </w:rPr>
              <w:t>1</w:t>
            </w:r>
            <w:r w:rsidR="00B30E13">
              <w:rPr>
                <w:rFonts w:eastAsia="標楷體"/>
                <w:color w:val="000000" w:themeColor="text1"/>
              </w:rPr>
              <w:t>1</w:t>
            </w:r>
            <w:r w:rsidR="00072680" w:rsidRPr="006A7155">
              <w:rPr>
                <w:rFonts w:eastAsia="標楷體" w:hint="eastAsia"/>
                <w:color w:val="000000" w:themeColor="text1"/>
              </w:rPr>
              <w:t>學年</w:t>
            </w:r>
          </w:p>
        </w:tc>
        <w:tc>
          <w:tcPr>
            <w:tcW w:w="1701" w:type="dxa"/>
          </w:tcPr>
          <w:p w14:paraId="372DBFF0" w14:textId="19EE938F" w:rsidR="00B8708E" w:rsidRPr="006A7155" w:rsidRDefault="00B8708E" w:rsidP="00B30E13">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664008">
              <w:rPr>
                <w:rFonts w:eastAsia="標楷體" w:hint="eastAsia"/>
                <w:color w:val="000000" w:themeColor="text1"/>
              </w:rPr>
              <w:t>1</w:t>
            </w:r>
            <w:r w:rsidR="00B30E13">
              <w:rPr>
                <w:rFonts w:eastAsia="標楷體"/>
                <w:color w:val="000000" w:themeColor="text1"/>
              </w:rPr>
              <w:t>2</w:t>
            </w:r>
            <w:r w:rsidR="00072680" w:rsidRPr="006A7155">
              <w:rPr>
                <w:rFonts w:eastAsia="標楷體" w:hint="eastAsia"/>
                <w:color w:val="000000" w:themeColor="text1"/>
              </w:rPr>
              <w:t>學年</w:t>
            </w:r>
          </w:p>
        </w:tc>
        <w:tc>
          <w:tcPr>
            <w:tcW w:w="1701" w:type="dxa"/>
          </w:tcPr>
          <w:p w14:paraId="71293692" w14:textId="2AEFDBE4" w:rsidR="00B8708E" w:rsidRPr="006A7155" w:rsidRDefault="00B8708E" w:rsidP="00B30E13">
            <w:pPr>
              <w:pStyle w:val="af7"/>
              <w:spacing w:before="240" w:after="0" w:line="400" w:lineRule="exact"/>
              <w:jc w:val="center"/>
              <w:rPr>
                <w:rFonts w:eastAsia="標楷體"/>
                <w:color w:val="000000" w:themeColor="text1"/>
              </w:rPr>
            </w:pPr>
            <w:r w:rsidRPr="006A7155">
              <w:rPr>
                <w:rFonts w:eastAsia="標楷體" w:hint="eastAsia"/>
                <w:color w:val="000000" w:themeColor="text1"/>
              </w:rPr>
              <w:t>1</w:t>
            </w:r>
            <w:r w:rsidR="006C600D">
              <w:rPr>
                <w:rFonts w:eastAsia="標楷體" w:hint="eastAsia"/>
                <w:color w:val="000000" w:themeColor="text1"/>
              </w:rPr>
              <w:t>1</w:t>
            </w:r>
            <w:r w:rsidR="00B30E13">
              <w:rPr>
                <w:rFonts w:eastAsia="標楷體"/>
                <w:color w:val="000000" w:themeColor="text1"/>
              </w:rPr>
              <w:t>3</w:t>
            </w:r>
            <w:r w:rsidR="00072680" w:rsidRPr="006A7155">
              <w:rPr>
                <w:rFonts w:eastAsia="標楷體" w:hint="eastAsia"/>
                <w:color w:val="000000" w:themeColor="text1"/>
              </w:rPr>
              <w:t>學年</w:t>
            </w:r>
          </w:p>
        </w:tc>
      </w:tr>
      <w:tr w:rsidR="006A7155" w:rsidRPr="006A7155" w14:paraId="79DF0C54" w14:textId="77777777" w:rsidTr="009E3FB7">
        <w:trPr>
          <w:trHeight w:val="790"/>
        </w:trPr>
        <w:tc>
          <w:tcPr>
            <w:tcW w:w="668" w:type="dxa"/>
            <w:vMerge w:val="restart"/>
            <w:vAlign w:val="center"/>
          </w:tcPr>
          <w:p w14:paraId="342AA1A7"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醫</w:t>
            </w:r>
          </w:p>
          <w:p w14:paraId="62885EA1"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p>
          <w:p w14:paraId="24A333F6"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院</w:t>
            </w:r>
          </w:p>
        </w:tc>
        <w:tc>
          <w:tcPr>
            <w:tcW w:w="2410" w:type="dxa"/>
            <w:vAlign w:val="center"/>
          </w:tcPr>
          <w:p w14:paraId="240D264E"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2783522F"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3F4925D"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089FE9F5"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300104CA" w14:textId="77777777" w:rsidTr="009E3FB7">
        <w:trPr>
          <w:trHeight w:val="492"/>
        </w:trPr>
        <w:tc>
          <w:tcPr>
            <w:tcW w:w="668" w:type="dxa"/>
            <w:vMerge/>
            <w:vAlign w:val="center"/>
          </w:tcPr>
          <w:p w14:paraId="7CE8F8C9"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109D240B" w14:textId="535D9EF5" w:rsidR="00072680" w:rsidRPr="006A7155" w:rsidRDefault="00072680" w:rsidP="00072680">
            <w:pPr>
              <w:pStyle w:val="af7"/>
              <w:spacing w:after="0" w:line="400" w:lineRule="exact"/>
              <w:rPr>
                <w:rFonts w:eastAsia="標楷體"/>
                <w:color w:val="000000" w:themeColor="text1"/>
              </w:rPr>
            </w:pPr>
            <w:r w:rsidRPr="006A7155">
              <w:rPr>
                <w:rFonts w:eastAsia="標楷體" w:hint="eastAsia"/>
                <w:color w:val="000000" w:themeColor="text1"/>
              </w:rPr>
              <w:t>約聘僱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777C788F"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D29F97C"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4E550DD8"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34ABED4E" w14:textId="77777777" w:rsidTr="009E3FB7">
        <w:trPr>
          <w:trHeight w:val="338"/>
        </w:trPr>
        <w:tc>
          <w:tcPr>
            <w:tcW w:w="668" w:type="dxa"/>
            <w:vMerge/>
            <w:vAlign w:val="center"/>
          </w:tcPr>
          <w:p w14:paraId="311CE492"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3C799180" w14:textId="651839AE"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ECFBAE3"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224152B6"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3F0EC518"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731BD0FD" w14:textId="77777777" w:rsidTr="009E3FB7">
        <w:tc>
          <w:tcPr>
            <w:tcW w:w="668" w:type="dxa"/>
            <w:vMerge w:val="restart"/>
            <w:vAlign w:val="center"/>
          </w:tcPr>
          <w:p w14:paraId="322193BF" w14:textId="77777777" w:rsidR="00072680" w:rsidRPr="006A7155" w:rsidRDefault="00072680" w:rsidP="00BA0139">
            <w:pPr>
              <w:pStyle w:val="af7"/>
              <w:spacing w:before="240" w:after="0" w:line="400" w:lineRule="exact"/>
              <w:jc w:val="center"/>
              <w:rPr>
                <w:rFonts w:eastAsia="標楷體"/>
                <w:color w:val="000000" w:themeColor="text1"/>
              </w:rPr>
            </w:pPr>
            <w:r w:rsidRPr="006A7155">
              <w:rPr>
                <w:rFonts w:eastAsia="標楷體" w:hint="eastAsia"/>
                <w:color w:val="000000" w:themeColor="text1"/>
              </w:rPr>
              <w:t>醫學系</w:t>
            </w:r>
          </w:p>
        </w:tc>
        <w:tc>
          <w:tcPr>
            <w:tcW w:w="2410" w:type="dxa"/>
            <w:vAlign w:val="center"/>
          </w:tcPr>
          <w:p w14:paraId="4D2DE279" w14:textId="77777777"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專職行政人員</w:t>
            </w:r>
          </w:p>
        </w:tc>
        <w:tc>
          <w:tcPr>
            <w:tcW w:w="1701" w:type="dxa"/>
          </w:tcPr>
          <w:p w14:paraId="74561EDC"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26EAD522"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19FF52E5"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1270431B" w14:textId="77777777" w:rsidTr="009E3FB7">
        <w:trPr>
          <w:trHeight w:val="492"/>
        </w:trPr>
        <w:tc>
          <w:tcPr>
            <w:tcW w:w="668" w:type="dxa"/>
            <w:vMerge/>
          </w:tcPr>
          <w:p w14:paraId="0D2D63CA"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2159E2D3" w14:textId="333B8D7F" w:rsidR="00072680" w:rsidRPr="006A7155" w:rsidRDefault="00072680" w:rsidP="00072680">
            <w:pPr>
              <w:pStyle w:val="af7"/>
              <w:spacing w:after="0" w:line="400" w:lineRule="exact"/>
              <w:rPr>
                <w:rFonts w:eastAsia="標楷體"/>
                <w:color w:val="000000" w:themeColor="text1"/>
              </w:rPr>
            </w:pPr>
            <w:r w:rsidRPr="006A7155">
              <w:rPr>
                <w:rFonts w:eastAsia="標楷體" w:hint="eastAsia"/>
                <w:color w:val="000000" w:themeColor="text1"/>
              </w:rPr>
              <w:t>約聘</w:t>
            </w:r>
            <w:r w:rsidR="00E373DC" w:rsidRPr="006A7155">
              <w:rPr>
                <w:rFonts w:eastAsia="標楷體" w:hint="eastAsia"/>
                <w:color w:val="000000" w:themeColor="text1"/>
              </w:rPr>
              <w:t>僱</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105F731A"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38CF53A2"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04C8479F" w14:textId="77777777" w:rsidR="00072680" w:rsidRPr="006A7155" w:rsidRDefault="00072680" w:rsidP="00BA0139">
            <w:pPr>
              <w:pStyle w:val="af7"/>
              <w:spacing w:before="240" w:after="0" w:line="400" w:lineRule="exact"/>
              <w:rPr>
                <w:rFonts w:eastAsia="標楷體"/>
                <w:color w:val="000000" w:themeColor="text1"/>
              </w:rPr>
            </w:pPr>
          </w:p>
        </w:tc>
      </w:tr>
      <w:tr w:rsidR="006A7155" w:rsidRPr="006A7155" w14:paraId="70BE56C4" w14:textId="77777777" w:rsidTr="009E3FB7">
        <w:trPr>
          <w:trHeight w:val="402"/>
        </w:trPr>
        <w:tc>
          <w:tcPr>
            <w:tcW w:w="668" w:type="dxa"/>
            <w:vMerge/>
          </w:tcPr>
          <w:p w14:paraId="776CF81C" w14:textId="77777777" w:rsidR="00072680" w:rsidRPr="006A7155" w:rsidRDefault="00072680" w:rsidP="00BA0139">
            <w:pPr>
              <w:pStyle w:val="af7"/>
              <w:spacing w:before="240" w:after="0" w:line="400" w:lineRule="exact"/>
              <w:rPr>
                <w:rFonts w:eastAsia="標楷體"/>
                <w:color w:val="000000" w:themeColor="text1"/>
              </w:rPr>
            </w:pPr>
          </w:p>
        </w:tc>
        <w:tc>
          <w:tcPr>
            <w:tcW w:w="2410" w:type="dxa"/>
            <w:vAlign w:val="center"/>
          </w:tcPr>
          <w:p w14:paraId="2A773685" w14:textId="6E9D8168" w:rsidR="00072680" w:rsidRPr="006A7155" w:rsidRDefault="00072680" w:rsidP="00BA0139">
            <w:pPr>
              <w:pStyle w:val="af7"/>
              <w:spacing w:after="0" w:line="400" w:lineRule="exact"/>
              <w:rPr>
                <w:rFonts w:eastAsia="標楷體"/>
                <w:color w:val="000000" w:themeColor="text1"/>
              </w:rPr>
            </w:pPr>
            <w:r w:rsidRPr="006A7155">
              <w:rPr>
                <w:rFonts w:eastAsia="標楷體" w:hint="eastAsia"/>
                <w:color w:val="000000" w:themeColor="text1"/>
              </w:rPr>
              <w:t>計畫行政人員</w:t>
            </w:r>
            <w:r w:rsidRPr="006A7155">
              <w:rPr>
                <w:rFonts w:eastAsia="標楷體" w:hint="eastAsia"/>
                <w:color w:val="000000" w:themeColor="text1"/>
              </w:rPr>
              <w:t>(</w:t>
            </w:r>
            <w:r w:rsidRPr="006A7155">
              <w:rPr>
                <w:rFonts w:eastAsia="標楷體" w:hint="eastAsia"/>
                <w:color w:val="000000" w:themeColor="text1"/>
              </w:rPr>
              <w:t>請註明聘期</w:t>
            </w:r>
            <w:r w:rsidRPr="006A7155">
              <w:rPr>
                <w:rFonts w:eastAsia="標楷體" w:hint="eastAsia"/>
                <w:color w:val="000000" w:themeColor="text1"/>
              </w:rPr>
              <w:t>)</w:t>
            </w:r>
          </w:p>
        </w:tc>
        <w:tc>
          <w:tcPr>
            <w:tcW w:w="1701" w:type="dxa"/>
          </w:tcPr>
          <w:p w14:paraId="3A7358F8"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7628F4F6" w14:textId="77777777" w:rsidR="00072680" w:rsidRPr="006A7155" w:rsidRDefault="00072680" w:rsidP="00BA0139">
            <w:pPr>
              <w:pStyle w:val="af7"/>
              <w:spacing w:before="240" w:after="0" w:line="400" w:lineRule="exact"/>
              <w:rPr>
                <w:rFonts w:eastAsia="標楷體"/>
                <w:color w:val="000000" w:themeColor="text1"/>
              </w:rPr>
            </w:pPr>
          </w:p>
        </w:tc>
        <w:tc>
          <w:tcPr>
            <w:tcW w:w="1701" w:type="dxa"/>
          </w:tcPr>
          <w:p w14:paraId="1C4A7D87" w14:textId="77777777" w:rsidR="00072680" w:rsidRPr="006A7155" w:rsidRDefault="00072680" w:rsidP="00BA0139">
            <w:pPr>
              <w:pStyle w:val="af7"/>
              <w:spacing w:before="240" w:after="0" w:line="400" w:lineRule="exact"/>
              <w:rPr>
                <w:rFonts w:eastAsia="標楷體"/>
                <w:color w:val="000000" w:themeColor="text1"/>
              </w:rPr>
            </w:pPr>
          </w:p>
        </w:tc>
      </w:tr>
    </w:tbl>
    <w:p w14:paraId="77CB19F4" w14:textId="68FA9F41"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請提供貴校與醫學教育相關之重要組織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之組織架構關係圖。例如</w:t>
      </w:r>
      <w:r w:rsidR="00F024E9" w:rsidRPr="006A7155">
        <w:rPr>
          <w:rFonts w:eastAsia="標楷體" w:hint="eastAsia"/>
          <w:color w:val="000000" w:themeColor="text1"/>
        </w:rPr>
        <w:t>：</w:t>
      </w:r>
      <w:r w:rsidRPr="006A7155">
        <w:rPr>
          <w:rFonts w:eastAsia="標楷體" w:hint="eastAsia"/>
          <w:color w:val="000000" w:themeColor="text1"/>
        </w:rPr>
        <w:t>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實習委員會、教師相關委員會、學生相</w:t>
      </w:r>
      <w:r w:rsidRPr="006A7155">
        <w:rPr>
          <w:rFonts w:eastAsia="標楷體" w:hint="eastAsia"/>
          <w:color w:val="000000" w:themeColor="text1"/>
        </w:rPr>
        <w:lastRenderedPageBreak/>
        <w:t>關委員會等</w:t>
      </w:r>
      <w:r w:rsidRPr="006A7155">
        <w:rPr>
          <w:rFonts w:eastAsia="標楷體" w:hint="eastAsia"/>
          <w:color w:val="000000" w:themeColor="text1"/>
        </w:rPr>
        <w:t xml:space="preserve"> (</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r w:rsidRPr="006A7155">
        <w:rPr>
          <w:rFonts w:eastAsia="標楷體" w:hint="eastAsia"/>
          <w:color w:val="000000" w:themeColor="text1"/>
        </w:rPr>
        <w:t>。</w:t>
      </w:r>
    </w:p>
    <w:p w14:paraId="45AF99DB" w14:textId="4E0B1F4F"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請編號圖次</w:t>
      </w:r>
      <w:r w:rsidR="00F024E9" w:rsidRPr="006A7155">
        <w:rPr>
          <w:rFonts w:eastAsia="標楷體" w:hint="eastAsia"/>
          <w:color w:val="000000" w:themeColor="text1"/>
        </w:rPr>
        <w:t>：</w:t>
      </w:r>
      <w:r w:rsidRPr="006A7155">
        <w:rPr>
          <w:rFonts w:eastAsia="標楷體" w:hint="eastAsia"/>
          <w:color w:val="000000" w:themeColor="text1"/>
        </w:rPr>
        <w:t>圖</w:t>
      </w:r>
      <w:r w:rsidRPr="006A7155">
        <w:rPr>
          <w:rFonts w:eastAsia="標楷體" w:hint="eastAsia"/>
          <w:color w:val="000000" w:themeColor="text1"/>
        </w:rPr>
        <w:t>1-2</w:t>
      </w:r>
      <w:r w:rsidRPr="006A7155">
        <w:rPr>
          <w:rFonts w:eastAsia="標楷體" w:hint="eastAsia"/>
          <w:color w:val="000000" w:themeColor="text1"/>
        </w:rPr>
        <w:t>與醫學教育相關之</w:t>
      </w:r>
      <w:r w:rsidRPr="006A7155">
        <w:rPr>
          <w:rFonts w:eastAsia="標楷體" w:hint="eastAsia"/>
          <w:color w:val="000000" w:themeColor="text1"/>
        </w:rPr>
        <w:t>OOO</w:t>
      </w:r>
      <w:r w:rsidRPr="006A7155">
        <w:rPr>
          <w:rFonts w:eastAsia="標楷體" w:hint="eastAsia"/>
          <w:color w:val="000000" w:themeColor="text1"/>
        </w:rPr>
        <w:t>委員會組織架構關係圖</w:t>
      </w:r>
      <w:r w:rsidRPr="006A7155">
        <w:rPr>
          <w:rFonts w:eastAsia="標楷體" w:hint="eastAsia"/>
          <w:color w:val="000000" w:themeColor="text1"/>
        </w:rPr>
        <w:t>)</w:t>
      </w:r>
    </w:p>
    <w:p w14:paraId="7CAE35E7" w14:textId="1893E595" w:rsidR="00B8708E" w:rsidRPr="006A7155" w:rsidRDefault="00B8708E" w:rsidP="00234BDA">
      <w:pPr>
        <w:pStyle w:val="af7"/>
        <w:numPr>
          <w:ilvl w:val="0"/>
          <w:numId w:val="27"/>
        </w:numPr>
        <w:spacing w:before="240" w:after="0" w:line="400" w:lineRule="exact"/>
        <w:ind w:left="284" w:hanging="284"/>
        <w:rPr>
          <w:rFonts w:eastAsia="標楷體"/>
          <w:color w:val="000000" w:themeColor="text1"/>
        </w:rPr>
      </w:pPr>
      <w:r w:rsidRPr="006A7155">
        <w:rPr>
          <w:rFonts w:eastAsia="標楷體" w:hint="eastAsia"/>
          <w:color w:val="000000" w:themeColor="text1"/>
        </w:rPr>
        <w:t>請填列下表貴校與醫學教育相關重要組織</w:t>
      </w:r>
      <w:r w:rsidRPr="006A7155">
        <w:rPr>
          <w:rFonts w:eastAsia="標楷體" w:hint="eastAsia"/>
          <w:color w:val="000000" w:themeColor="text1"/>
        </w:rPr>
        <w:t>(</w:t>
      </w:r>
      <w:r w:rsidRPr="006A7155">
        <w:rPr>
          <w:rFonts w:eastAsia="標楷體" w:hint="eastAsia"/>
          <w:color w:val="000000" w:themeColor="text1"/>
        </w:rPr>
        <w:t>委員會</w:t>
      </w:r>
      <w:r w:rsidRPr="006A7155">
        <w:rPr>
          <w:rFonts w:eastAsia="標楷體" w:hint="eastAsia"/>
          <w:color w:val="000000" w:themeColor="text1"/>
        </w:rPr>
        <w:t>)</w:t>
      </w:r>
      <w:r w:rsidRPr="006A7155">
        <w:rPr>
          <w:rFonts w:eastAsia="標楷體" w:hint="eastAsia"/>
          <w:color w:val="000000" w:themeColor="text1"/>
        </w:rPr>
        <w:t>之主管、成員、職稱、職掌與職責授權</w:t>
      </w:r>
      <w:r w:rsidRPr="006A7155">
        <w:rPr>
          <w:rFonts w:eastAsia="標楷體" w:hint="eastAsia"/>
          <w:color w:val="000000" w:themeColor="text1"/>
        </w:rPr>
        <w:t xml:space="preserve"> (</w:t>
      </w:r>
      <w:r w:rsidRPr="006A7155">
        <w:rPr>
          <w:rFonts w:eastAsia="標楷體" w:hint="eastAsia"/>
          <w:color w:val="000000" w:themeColor="text1"/>
        </w:rPr>
        <w:t>例如</w:t>
      </w:r>
      <w:r w:rsidR="00F024E9" w:rsidRPr="006A7155">
        <w:rPr>
          <w:rFonts w:eastAsia="標楷體" w:hint="eastAsia"/>
          <w:color w:val="000000" w:themeColor="text1"/>
        </w:rPr>
        <w:t>：</w:t>
      </w:r>
      <w:r w:rsidRPr="006A7155">
        <w:rPr>
          <w:rFonts w:eastAsia="標楷體" w:hint="eastAsia"/>
          <w:color w:val="000000" w:themeColor="text1"/>
        </w:rPr>
        <w:t>校</w:t>
      </w:r>
      <w:r w:rsidRPr="006A7155">
        <w:rPr>
          <w:rFonts w:eastAsia="標楷體" w:hint="eastAsia"/>
          <w:color w:val="000000" w:themeColor="text1"/>
        </w:rPr>
        <w:t>/</w:t>
      </w:r>
      <w:r w:rsidRPr="006A7155">
        <w:rPr>
          <w:rFonts w:eastAsia="標楷體" w:hint="eastAsia"/>
          <w:color w:val="000000" w:themeColor="text1"/>
        </w:rPr>
        <w:t>院</w:t>
      </w:r>
      <w:r w:rsidRPr="006A7155">
        <w:rPr>
          <w:rFonts w:eastAsia="標楷體" w:hint="eastAsia"/>
          <w:color w:val="000000" w:themeColor="text1"/>
        </w:rPr>
        <w:t>/</w:t>
      </w:r>
      <w:r w:rsidRPr="006A7155">
        <w:rPr>
          <w:rFonts w:eastAsia="標楷體" w:hint="eastAsia"/>
          <w:color w:val="000000" w:themeColor="text1"/>
        </w:rPr>
        <w:t>系務委員會、院</w:t>
      </w:r>
      <w:r w:rsidRPr="006A7155">
        <w:rPr>
          <w:rFonts w:eastAsia="標楷體" w:hint="eastAsia"/>
          <w:color w:val="000000" w:themeColor="text1"/>
        </w:rPr>
        <w:t>/</w:t>
      </w:r>
      <w:r w:rsidRPr="006A7155">
        <w:rPr>
          <w:rFonts w:eastAsia="標楷體" w:hint="eastAsia"/>
          <w:color w:val="000000" w:themeColor="text1"/>
        </w:rPr>
        <w:t>系課程委員會及次委員會、院</w:t>
      </w:r>
      <w:r w:rsidRPr="006A7155">
        <w:rPr>
          <w:rFonts w:eastAsia="標楷體" w:hint="eastAsia"/>
          <w:color w:val="000000" w:themeColor="text1"/>
        </w:rPr>
        <w:t>/</w:t>
      </w:r>
      <w:r w:rsidRPr="006A7155">
        <w:rPr>
          <w:rFonts w:eastAsia="標楷體" w:hint="eastAsia"/>
          <w:color w:val="000000" w:themeColor="text1"/>
        </w:rPr>
        <w:t>系教評會</w:t>
      </w:r>
      <w:r w:rsidRPr="006A7155">
        <w:rPr>
          <w:rFonts w:ascii="標楷體" w:eastAsia="標楷體" w:hAnsi="標楷體" w:hint="eastAsia"/>
          <w:color w:val="000000" w:themeColor="text1"/>
        </w:rPr>
        <w:t>、</w:t>
      </w:r>
      <w:r w:rsidRPr="006A7155">
        <w:rPr>
          <w:rFonts w:eastAsia="標楷體" w:hint="eastAsia"/>
          <w:color w:val="000000" w:themeColor="text1"/>
        </w:rPr>
        <w:t>實習委員會、教師相關委員會、學生相關委員會等</w:t>
      </w:r>
      <w:r w:rsidRPr="006A7155">
        <w:rPr>
          <w:rFonts w:eastAsia="標楷體" w:hint="eastAsia"/>
          <w:color w:val="000000" w:themeColor="text1"/>
        </w:rPr>
        <w:t xml:space="preserve">) </w:t>
      </w:r>
      <w:r w:rsidRPr="006A7155">
        <w:rPr>
          <w:rFonts w:eastAsia="標楷體" w:hint="eastAsia"/>
          <w:color w:val="000000" w:themeColor="text1"/>
        </w:rPr>
        <w:t>。職責授權範圍包括提出建議</w:t>
      </w:r>
      <w:r w:rsidRPr="006A7155">
        <w:rPr>
          <w:rFonts w:eastAsia="標楷體" w:hint="eastAsia"/>
          <w:color w:val="000000" w:themeColor="text1"/>
        </w:rPr>
        <w:t>(</w:t>
      </w:r>
      <w:r w:rsidRPr="006A7155">
        <w:rPr>
          <w:rFonts w:eastAsia="標楷體"/>
          <w:color w:val="000000" w:themeColor="text1"/>
        </w:rPr>
        <w:t>R-recommendation)</w:t>
      </w:r>
      <w:r w:rsidRPr="006A7155">
        <w:rPr>
          <w:rFonts w:eastAsia="標楷體" w:hint="eastAsia"/>
          <w:color w:val="000000" w:themeColor="text1"/>
        </w:rPr>
        <w:t>、授權可採取行動</w:t>
      </w:r>
      <w:r w:rsidRPr="006A7155">
        <w:rPr>
          <w:rFonts w:eastAsia="標楷體" w:hint="eastAsia"/>
          <w:color w:val="000000" w:themeColor="text1"/>
        </w:rPr>
        <w:t>(</w:t>
      </w:r>
      <w:r w:rsidRPr="006A7155">
        <w:rPr>
          <w:rFonts w:eastAsia="標楷體"/>
          <w:color w:val="000000" w:themeColor="text1"/>
        </w:rPr>
        <w:t>A-action)</w:t>
      </w:r>
      <w:r w:rsidRPr="006A7155">
        <w:rPr>
          <w:rFonts w:eastAsia="標楷體" w:hint="eastAsia"/>
          <w:color w:val="000000" w:themeColor="text1"/>
        </w:rPr>
        <w:t>、或同時具備以上</w:t>
      </w:r>
      <w:r w:rsidRPr="006A7155">
        <w:rPr>
          <w:rFonts w:eastAsia="標楷體" w:hint="eastAsia"/>
          <w:color w:val="000000" w:themeColor="text1"/>
        </w:rPr>
        <w:t>2</w:t>
      </w:r>
      <w:r w:rsidRPr="006A7155">
        <w:rPr>
          <w:rFonts w:eastAsia="標楷體" w:hint="eastAsia"/>
          <w:color w:val="000000" w:themeColor="text1"/>
        </w:rPr>
        <w:t>種功能</w:t>
      </w:r>
      <w:r w:rsidRPr="006A7155">
        <w:rPr>
          <w:rFonts w:eastAsia="標楷體" w:hint="eastAsia"/>
          <w:color w:val="000000" w:themeColor="text1"/>
        </w:rPr>
        <w:t xml:space="preserve"> (</w:t>
      </w:r>
      <w:r w:rsidRPr="006A7155">
        <w:rPr>
          <w:rFonts w:eastAsia="標楷體"/>
          <w:color w:val="000000" w:themeColor="text1"/>
        </w:rPr>
        <w:t xml:space="preserve">B-both) </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1.1.3</w:t>
      </w:r>
      <w:r w:rsidRPr="006A7155">
        <w:rPr>
          <w:rFonts w:eastAsia="標楷體" w:hint="eastAsia"/>
          <w:color w:val="000000" w:themeColor="text1"/>
        </w:rPr>
        <w:t>、</w:t>
      </w:r>
      <w:r w:rsidRPr="006A7155">
        <w:rPr>
          <w:rFonts w:eastAsia="標楷體" w:hint="eastAsia"/>
          <w:color w:val="000000" w:themeColor="text1"/>
        </w:rPr>
        <w:t>1.3.4</w:t>
      </w:r>
      <w:r w:rsidRPr="006A7155">
        <w:rPr>
          <w:rFonts w:eastAsia="標楷體" w:hint="eastAsia"/>
          <w:color w:val="000000" w:themeColor="text1"/>
        </w:rPr>
        <w:t>、</w:t>
      </w:r>
      <w:r w:rsidRPr="006A7155">
        <w:rPr>
          <w:rFonts w:eastAsia="標楷體" w:hint="eastAsia"/>
          <w:color w:val="000000" w:themeColor="text1"/>
        </w:rPr>
        <w:t>2.1.2.1</w:t>
      </w:r>
      <w:r w:rsidRPr="006A7155">
        <w:rPr>
          <w:rFonts w:eastAsia="標楷體" w:hint="eastAsia"/>
          <w:color w:val="000000" w:themeColor="text1"/>
        </w:rPr>
        <w:t>、</w:t>
      </w:r>
      <w:r w:rsidRPr="006A7155">
        <w:rPr>
          <w:rFonts w:eastAsia="標楷體" w:hint="eastAsia"/>
          <w:color w:val="000000" w:themeColor="text1"/>
        </w:rPr>
        <w:t>4.1.7)</w:t>
      </w:r>
    </w:p>
    <w:p w14:paraId="4256ECD5" w14:textId="77777777" w:rsidR="00B8708E" w:rsidRPr="006A7155" w:rsidRDefault="00B8708E" w:rsidP="00B8708E">
      <w:pPr>
        <w:pStyle w:val="af7"/>
        <w:spacing w:before="240" w:after="0"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1-5 </w:t>
      </w:r>
      <w:r w:rsidRPr="006A7155">
        <w:rPr>
          <w:rFonts w:eastAsia="標楷體" w:hint="eastAsia"/>
          <w:color w:val="000000" w:themeColor="text1"/>
        </w:rPr>
        <w:t>與醫學教育相關之重要組織</w:t>
      </w:r>
      <w:r w:rsidRPr="006A7155">
        <w:rPr>
          <w:rFonts w:eastAsia="標楷體" w:hint="eastAsia"/>
          <w:color w:val="000000" w:themeColor="text1"/>
        </w:rPr>
        <w:t>(</w:t>
      </w:r>
      <w:r w:rsidRPr="006A7155">
        <w:rPr>
          <w:rFonts w:eastAsia="標楷體" w:hint="eastAsia"/>
          <w:color w:val="000000" w:themeColor="text1"/>
        </w:rPr>
        <w:t>委員會及次委員會</w:t>
      </w:r>
      <w:r w:rsidRPr="006A7155">
        <w:rPr>
          <w:rFonts w:eastAsia="標楷體" w:hint="eastAsia"/>
          <w:color w:val="000000" w:themeColor="text1"/>
        </w:rPr>
        <w:t>)</w:t>
      </w:r>
      <w:r w:rsidRPr="006A7155">
        <w:rPr>
          <w:rFonts w:eastAsia="標楷體" w:hint="eastAsia"/>
          <w:color w:val="000000" w:themeColor="text1"/>
        </w:rPr>
        <w:t>之組織成員、與職責授權範圍表</w:t>
      </w:r>
    </w:p>
    <w:tbl>
      <w:tblPr>
        <w:tblStyle w:val="af9"/>
        <w:tblW w:w="9747" w:type="dxa"/>
        <w:tblInd w:w="284" w:type="dxa"/>
        <w:tblLook w:val="04A0" w:firstRow="1" w:lastRow="0" w:firstColumn="1" w:lastColumn="0" w:noHBand="0" w:noVBand="1"/>
      </w:tblPr>
      <w:tblGrid>
        <w:gridCol w:w="1667"/>
        <w:gridCol w:w="1418"/>
        <w:gridCol w:w="1417"/>
        <w:gridCol w:w="1418"/>
        <w:gridCol w:w="1417"/>
        <w:gridCol w:w="1134"/>
        <w:gridCol w:w="1276"/>
      </w:tblGrid>
      <w:tr w:rsidR="006A7155" w:rsidRPr="006A7155" w14:paraId="559B4E3E" w14:textId="77777777" w:rsidTr="00BA0139">
        <w:tc>
          <w:tcPr>
            <w:tcW w:w="1667" w:type="dxa"/>
            <w:vMerge w:val="restart"/>
          </w:tcPr>
          <w:p w14:paraId="1BC8826B"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組織</w:t>
            </w:r>
            <w:r w:rsidRPr="006A7155">
              <w:rPr>
                <w:rFonts w:eastAsia="標楷體"/>
                <w:color w:val="000000" w:themeColor="text1"/>
              </w:rPr>
              <w:t>(</w:t>
            </w:r>
            <w:r w:rsidRPr="006A7155">
              <w:rPr>
                <w:rFonts w:eastAsia="標楷體"/>
                <w:color w:val="000000" w:themeColor="text1"/>
              </w:rPr>
              <w:t>委員會</w:t>
            </w:r>
            <w:r w:rsidRPr="006A7155">
              <w:rPr>
                <w:rFonts w:eastAsia="標楷體"/>
                <w:color w:val="000000" w:themeColor="text1"/>
              </w:rPr>
              <w:t>/</w:t>
            </w:r>
            <w:r w:rsidRPr="006A7155">
              <w:rPr>
                <w:rFonts w:eastAsia="標楷體"/>
                <w:color w:val="000000" w:themeColor="text1"/>
              </w:rPr>
              <w:t>次委員會</w:t>
            </w:r>
            <w:r w:rsidRPr="006A7155">
              <w:rPr>
                <w:rFonts w:eastAsia="標楷體" w:hint="eastAsia"/>
                <w:color w:val="000000" w:themeColor="text1"/>
              </w:rPr>
              <w:t>/</w:t>
            </w:r>
            <w:r w:rsidRPr="006A7155">
              <w:rPr>
                <w:rFonts w:eastAsia="標楷體" w:hint="eastAsia"/>
                <w:color w:val="000000" w:themeColor="text1"/>
              </w:rPr>
              <w:t>小組</w:t>
            </w:r>
            <w:r w:rsidRPr="006A7155">
              <w:rPr>
                <w:rFonts w:eastAsia="標楷體"/>
                <w:color w:val="000000" w:themeColor="text1"/>
              </w:rPr>
              <w:t>)</w:t>
            </w:r>
            <w:r w:rsidRPr="006A7155">
              <w:rPr>
                <w:rFonts w:eastAsia="標楷體"/>
                <w:color w:val="000000" w:themeColor="text1"/>
              </w:rPr>
              <w:t>名稱</w:t>
            </w:r>
          </w:p>
        </w:tc>
        <w:tc>
          <w:tcPr>
            <w:tcW w:w="4253" w:type="dxa"/>
            <w:gridSpan w:val="3"/>
          </w:tcPr>
          <w:p w14:paraId="764010F2"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主管</w:t>
            </w:r>
          </w:p>
        </w:tc>
        <w:tc>
          <w:tcPr>
            <w:tcW w:w="2551" w:type="dxa"/>
            <w:gridSpan w:val="2"/>
          </w:tcPr>
          <w:p w14:paraId="12D6F819"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成員</w:t>
            </w:r>
          </w:p>
        </w:tc>
        <w:tc>
          <w:tcPr>
            <w:tcW w:w="1276" w:type="dxa"/>
            <w:vMerge w:val="restart"/>
          </w:tcPr>
          <w:p w14:paraId="5BF88503"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職責授權範圍</w:t>
            </w:r>
          </w:p>
          <w:p w14:paraId="6813AB30"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(R/A/B)</w:t>
            </w:r>
          </w:p>
        </w:tc>
      </w:tr>
      <w:tr w:rsidR="006A7155" w:rsidRPr="006A7155" w14:paraId="07A677EE" w14:textId="77777777" w:rsidTr="00BA0139">
        <w:tc>
          <w:tcPr>
            <w:tcW w:w="1667" w:type="dxa"/>
            <w:vMerge/>
          </w:tcPr>
          <w:p w14:paraId="42157963" w14:textId="77777777" w:rsidR="00B8708E" w:rsidRPr="006A7155" w:rsidRDefault="00B8708E" w:rsidP="00BA0139">
            <w:pPr>
              <w:pStyle w:val="af7"/>
              <w:spacing w:after="0" w:line="400" w:lineRule="exact"/>
              <w:jc w:val="center"/>
              <w:rPr>
                <w:rFonts w:eastAsia="標楷體"/>
                <w:color w:val="000000" w:themeColor="text1"/>
              </w:rPr>
            </w:pPr>
          </w:p>
        </w:tc>
        <w:tc>
          <w:tcPr>
            <w:tcW w:w="1418" w:type="dxa"/>
          </w:tcPr>
          <w:p w14:paraId="4CDEB523"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16D7E851"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417" w:type="dxa"/>
          </w:tcPr>
          <w:p w14:paraId="73F834C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418" w:type="dxa"/>
          </w:tcPr>
          <w:p w14:paraId="140DAFD4"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產生方式</w:t>
            </w:r>
          </w:p>
        </w:tc>
        <w:tc>
          <w:tcPr>
            <w:tcW w:w="1417" w:type="dxa"/>
          </w:tcPr>
          <w:p w14:paraId="6C1F2377"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姓名及</w:t>
            </w:r>
          </w:p>
          <w:p w14:paraId="01A08911"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職稱</w:t>
            </w:r>
          </w:p>
        </w:tc>
        <w:tc>
          <w:tcPr>
            <w:tcW w:w="1134" w:type="dxa"/>
          </w:tcPr>
          <w:p w14:paraId="06B6F5F8"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職掌</w:t>
            </w:r>
          </w:p>
        </w:tc>
        <w:tc>
          <w:tcPr>
            <w:tcW w:w="1276" w:type="dxa"/>
            <w:vMerge/>
          </w:tcPr>
          <w:p w14:paraId="3406E5B1" w14:textId="77777777" w:rsidR="00B8708E" w:rsidRPr="006A7155" w:rsidRDefault="00B8708E" w:rsidP="00BA0139">
            <w:pPr>
              <w:pStyle w:val="af7"/>
              <w:spacing w:after="0" w:line="400" w:lineRule="exact"/>
              <w:jc w:val="center"/>
              <w:rPr>
                <w:rFonts w:eastAsia="標楷體"/>
                <w:color w:val="000000" w:themeColor="text1"/>
              </w:rPr>
            </w:pPr>
          </w:p>
        </w:tc>
      </w:tr>
      <w:tr w:rsidR="006A7155" w:rsidRPr="006A7155" w14:paraId="1059F16A" w14:textId="77777777" w:rsidTr="00BA0139">
        <w:tc>
          <w:tcPr>
            <w:tcW w:w="1667" w:type="dxa"/>
          </w:tcPr>
          <w:p w14:paraId="18539F45"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5B11E5EE"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58AEC512"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3CB3162"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65326161"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58CEABD7"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0BA33CA3"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4DB38501" w14:textId="77777777" w:rsidTr="00BA0139">
        <w:tc>
          <w:tcPr>
            <w:tcW w:w="1667" w:type="dxa"/>
          </w:tcPr>
          <w:p w14:paraId="658F2BD3"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0911FF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1A83DFD6"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502EC273"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2CE687FA"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22FB3F43"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1BB6C515"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001088D4" w14:textId="77777777" w:rsidTr="00BA0139">
        <w:tc>
          <w:tcPr>
            <w:tcW w:w="1667" w:type="dxa"/>
          </w:tcPr>
          <w:p w14:paraId="7B02510D"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22EC49D3"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5DD8DEEB"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63ECD13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0F22D76B"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46AECC55"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3AE1B604" w14:textId="77777777" w:rsidR="00B8708E" w:rsidRPr="006A7155" w:rsidRDefault="00B8708E" w:rsidP="00BA0139">
            <w:pPr>
              <w:pStyle w:val="af7"/>
              <w:spacing w:before="240" w:after="0" w:line="400" w:lineRule="exact"/>
              <w:rPr>
                <w:rFonts w:eastAsia="標楷體"/>
                <w:color w:val="000000" w:themeColor="text1"/>
              </w:rPr>
            </w:pPr>
          </w:p>
        </w:tc>
      </w:tr>
      <w:tr w:rsidR="006A7155" w:rsidRPr="006A7155" w14:paraId="5346C93D" w14:textId="77777777" w:rsidTr="00BA0139">
        <w:tc>
          <w:tcPr>
            <w:tcW w:w="1667" w:type="dxa"/>
          </w:tcPr>
          <w:p w14:paraId="155DEA89"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EFB421E"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182450D0" w14:textId="77777777" w:rsidR="00B8708E" w:rsidRPr="006A7155" w:rsidRDefault="00B8708E" w:rsidP="00BA0139">
            <w:pPr>
              <w:pStyle w:val="af7"/>
              <w:spacing w:before="240" w:after="0" w:line="400" w:lineRule="exact"/>
              <w:rPr>
                <w:rFonts w:eastAsia="標楷體"/>
                <w:color w:val="000000" w:themeColor="text1"/>
              </w:rPr>
            </w:pPr>
          </w:p>
        </w:tc>
        <w:tc>
          <w:tcPr>
            <w:tcW w:w="1418" w:type="dxa"/>
          </w:tcPr>
          <w:p w14:paraId="443CE9A5" w14:textId="77777777" w:rsidR="00B8708E" w:rsidRPr="006A7155" w:rsidRDefault="00B8708E" w:rsidP="00BA0139">
            <w:pPr>
              <w:pStyle w:val="af7"/>
              <w:spacing w:before="240" w:after="0" w:line="400" w:lineRule="exact"/>
              <w:rPr>
                <w:rFonts w:eastAsia="標楷體"/>
                <w:color w:val="000000" w:themeColor="text1"/>
              </w:rPr>
            </w:pPr>
          </w:p>
        </w:tc>
        <w:tc>
          <w:tcPr>
            <w:tcW w:w="1417" w:type="dxa"/>
          </w:tcPr>
          <w:p w14:paraId="6FDC2D9D" w14:textId="77777777" w:rsidR="00B8708E" w:rsidRPr="006A7155" w:rsidRDefault="00B8708E" w:rsidP="00BA0139">
            <w:pPr>
              <w:pStyle w:val="af7"/>
              <w:spacing w:before="240" w:after="0" w:line="400" w:lineRule="exact"/>
              <w:rPr>
                <w:rFonts w:eastAsia="標楷體"/>
                <w:color w:val="000000" w:themeColor="text1"/>
              </w:rPr>
            </w:pPr>
          </w:p>
        </w:tc>
        <w:tc>
          <w:tcPr>
            <w:tcW w:w="1134" w:type="dxa"/>
          </w:tcPr>
          <w:p w14:paraId="6CCED598" w14:textId="77777777" w:rsidR="00B8708E" w:rsidRPr="006A7155" w:rsidRDefault="00B8708E" w:rsidP="00BA0139">
            <w:pPr>
              <w:pStyle w:val="af7"/>
              <w:spacing w:before="240" w:after="0" w:line="400" w:lineRule="exact"/>
              <w:rPr>
                <w:rFonts w:eastAsia="標楷體"/>
                <w:color w:val="000000" w:themeColor="text1"/>
              </w:rPr>
            </w:pPr>
          </w:p>
        </w:tc>
        <w:tc>
          <w:tcPr>
            <w:tcW w:w="1276" w:type="dxa"/>
          </w:tcPr>
          <w:p w14:paraId="55E52845" w14:textId="77777777" w:rsidR="00B8708E" w:rsidRPr="006A7155" w:rsidRDefault="00B8708E" w:rsidP="00BA0139">
            <w:pPr>
              <w:pStyle w:val="af7"/>
              <w:spacing w:before="240" w:after="0" w:line="400" w:lineRule="exact"/>
              <w:rPr>
                <w:rFonts w:eastAsia="標楷體"/>
                <w:color w:val="000000" w:themeColor="text1"/>
              </w:rPr>
            </w:pPr>
          </w:p>
        </w:tc>
      </w:tr>
    </w:tbl>
    <w:p w14:paraId="5DA311C2" w14:textId="70169177" w:rsidR="00B8708E" w:rsidRPr="006A7155" w:rsidRDefault="00B8708E" w:rsidP="00B8708E">
      <w:pPr>
        <w:pStyle w:val="af7"/>
        <w:spacing w:after="0" w:line="400" w:lineRule="exact"/>
        <w:ind w:left="284"/>
        <w:rPr>
          <w:rFonts w:eastAsia="標楷體"/>
          <w:color w:val="000000" w:themeColor="text1"/>
        </w:rPr>
      </w:pP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可依照填列之委員會自行增列、調整表格欄位</w:t>
      </w:r>
    </w:p>
    <w:p w14:paraId="53ED2F32" w14:textId="33110E47" w:rsidR="00B8708E" w:rsidRPr="006A7155" w:rsidRDefault="00B8708E" w:rsidP="00234BDA">
      <w:pPr>
        <w:pStyle w:val="af4"/>
        <w:numPr>
          <w:ilvl w:val="0"/>
          <w:numId w:val="27"/>
        </w:numPr>
        <w:adjustRightInd w:val="0"/>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填表說明主要</w:t>
      </w:r>
      <w:r w:rsidR="00072680" w:rsidRPr="006A7155">
        <w:rPr>
          <w:rFonts w:eastAsia="標楷體"/>
          <w:color w:val="000000" w:themeColor="text1"/>
        </w:rPr>
        <w:t>教學地點（</w:t>
      </w:r>
      <w:r w:rsidR="00072680" w:rsidRPr="006A7155">
        <w:rPr>
          <w:rFonts w:eastAsia="標楷體" w:hint="eastAsia"/>
          <w:color w:val="000000" w:themeColor="text1"/>
        </w:rPr>
        <w:t>含主要</w:t>
      </w:r>
      <w:r w:rsidRPr="006A7155">
        <w:rPr>
          <w:rFonts w:eastAsia="標楷體"/>
          <w:color w:val="000000" w:themeColor="text1"/>
        </w:rPr>
        <w:t>教學醫院）名稱、地理位置、學術主管姓名及職稱。</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1.4.3.1</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.1.3.2)</w:t>
      </w:r>
      <w:r w:rsidRPr="006A7155">
        <w:rPr>
          <w:rFonts w:eastAsia="標楷體" w:hint="eastAsia"/>
          <w:color w:val="000000" w:themeColor="text1"/>
        </w:rPr>
        <w:t xml:space="preserve">  </w:t>
      </w:r>
    </w:p>
    <w:p w14:paraId="4D386456" w14:textId="23A6E533" w:rsidR="00B8708E" w:rsidRPr="006A7155" w:rsidRDefault="00B8708E" w:rsidP="00B8708E">
      <w:pPr>
        <w:adjustRightInd w:val="0"/>
        <w:spacing w:before="240" w:line="400" w:lineRule="exact"/>
        <w:ind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1-6 </w:t>
      </w:r>
      <w:r w:rsidRPr="006A7155">
        <w:rPr>
          <w:rFonts w:eastAsia="標楷體" w:hint="eastAsia"/>
          <w:color w:val="000000" w:themeColor="text1"/>
        </w:rPr>
        <w:t>主要</w:t>
      </w:r>
      <w:r w:rsidRPr="006A7155">
        <w:rPr>
          <w:rFonts w:eastAsia="標楷體"/>
          <w:color w:val="000000" w:themeColor="text1"/>
        </w:rPr>
        <w:t>教學地點（</w:t>
      </w:r>
      <w:r w:rsidR="00072680" w:rsidRPr="006A7155">
        <w:rPr>
          <w:rFonts w:eastAsia="標楷體" w:hint="eastAsia"/>
          <w:color w:val="000000" w:themeColor="text1"/>
        </w:rPr>
        <w:t>含主要</w:t>
      </w:r>
      <w:r w:rsidRPr="006A7155">
        <w:rPr>
          <w:rFonts w:eastAsia="標楷體"/>
          <w:color w:val="000000" w:themeColor="text1"/>
        </w:rPr>
        <w:t>教學醫院）</w:t>
      </w:r>
      <w:r w:rsidRPr="006A7155">
        <w:rPr>
          <w:rFonts w:eastAsia="標楷體" w:hint="eastAsia"/>
          <w:color w:val="000000" w:themeColor="text1"/>
        </w:rPr>
        <w:t>名稱、地理位置與學術主管一覽表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5"/>
        <w:gridCol w:w="2845"/>
        <w:gridCol w:w="3010"/>
      </w:tblGrid>
      <w:tr w:rsidR="006A7155" w:rsidRPr="006A7155" w14:paraId="092631AD" w14:textId="77777777" w:rsidTr="005B2C59">
        <w:tc>
          <w:tcPr>
            <w:tcW w:w="2845" w:type="dxa"/>
          </w:tcPr>
          <w:p w14:paraId="076E028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教學地點名稱</w:t>
            </w:r>
          </w:p>
        </w:tc>
        <w:tc>
          <w:tcPr>
            <w:tcW w:w="2845" w:type="dxa"/>
          </w:tcPr>
          <w:p w14:paraId="22647D6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地理位置</w:t>
            </w:r>
          </w:p>
        </w:tc>
        <w:tc>
          <w:tcPr>
            <w:tcW w:w="3010" w:type="dxa"/>
          </w:tcPr>
          <w:p w14:paraId="042B3894" w14:textId="2653BF9B"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醫學教育</w:t>
            </w:r>
            <w:r w:rsidRPr="006A7155">
              <w:rPr>
                <w:rFonts w:eastAsia="標楷體"/>
                <w:color w:val="000000" w:themeColor="text1"/>
              </w:rPr>
              <w:t>主管姓名及職稱</w:t>
            </w:r>
          </w:p>
        </w:tc>
      </w:tr>
      <w:tr w:rsidR="006A7155" w:rsidRPr="006A7155" w14:paraId="72DC040B" w14:textId="77777777" w:rsidTr="005B2C59">
        <w:tc>
          <w:tcPr>
            <w:tcW w:w="2845" w:type="dxa"/>
          </w:tcPr>
          <w:p w14:paraId="194C7E43"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26947D99"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29A32555"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991B499" w14:textId="77777777" w:rsidTr="005B2C59">
        <w:tc>
          <w:tcPr>
            <w:tcW w:w="2845" w:type="dxa"/>
          </w:tcPr>
          <w:p w14:paraId="7D9415D9"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35172FC7"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5590A834"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6199E61C" w14:textId="77777777" w:rsidTr="005B2C59">
        <w:tc>
          <w:tcPr>
            <w:tcW w:w="2845" w:type="dxa"/>
          </w:tcPr>
          <w:p w14:paraId="55CA2606" w14:textId="77777777" w:rsidR="00B8708E" w:rsidRPr="006A7155" w:rsidRDefault="00B8708E" w:rsidP="00BA0139">
            <w:pPr>
              <w:widowControl/>
              <w:adjustRightInd w:val="0"/>
              <w:spacing w:line="400" w:lineRule="exact"/>
              <w:rPr>
                <w:rFonts w:eastAsia="標楷體"/>
                <w:color w:val="000000" w:themeColor="text1"/>
              </w:rPr>
            </w:pPr>
          </w:p>
        </w:tc>
        <w:tc>
          <w:tcPr>
            <w:tcW w:w="2845" w:type="dxa"/>
          </w:tcPr>
          <w:p w14:paraId="4721A938" w14:textId="77777777" w:rsidR="00B8708E" w:rsidRPr="006A7155" w:rsidRDefault="00B8708E" w:rsidP="00BA0139">
            <w:pPr>
              <w:widowControl/>
              <w:adjustRightInd w:val="0"/>
              <w:spacing w:line="400" w:lineRule="exact"/>
              <w:rPr>
                <w:rFonts w:eastAsia="標楷體"/>
                <w:color w:val="000000" w:themeColor="text1"/>
              </w:rPr>
            </w:pPr>
          </w:p>
        </w:tc>
        <w:tc>
          <w:tcPr>
            <w:tcW w:w="3010" w:type="dxa"/>
          </w:tcPr>
          <w:p w14:paraId="7165988A" w14:textId="77777777" w:rsidR="00B8708E" w:rsidRPr="006A7155" w:rsidRDefault="00B8708E" w:rsidP="00BA0139">
            <w:pPr>
              <w:widowControl/>
              <w:adjustRightInd w:val="0"/>
              <w:spacing w:line="400" w:lineRule="exact"/>
              <w:rPr>
                <w:rFonts w:eastAsia="標楷體"/>
                <w:color w:val="000000" w:themeColor="text1"/>
              </w:rPr>
            </w:pPr>
          </w:p>
        </w:tc>
      </w:tr>
    </w:tbl>
    <w:p w14:paraId="681DA34D" w14:textId="77777777" w:rsidR="00B8708E" w:rsidRPr="006A7155" w:rsidRDefault="00B8708E" w:rsidP="00234BDA">
      <w:pPr>
        <w:pStyle w:val="af7"/>
        <w:numPr>
          <w:ilvl w:val="0"/>
          <w:numId w:val="27"/>
        </w:numPr>
        <w:adjustRightInd w:val="0"/>
        <w:spacing w:before="240" w:after="0" w:line="400" w:lineRule="exact"/>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hint="eastAsia"/>
          <w:color w:val="000000" w:themeColor="text1"/>
        </w:rPr>
        <w:t>(</w:t>
      </w:r>
      <w:r w:rsidRPr="006A7155">
        <w:rPr>
          <w:rFonts w:eastAsia="標楷體" w:hAnsi="標楷體" w:hint="eastAsia"/>
          <w:color w:val="000000" w:themeColor="text1"/>
        </w:rPr>
        <w:t>註</w:t>
      </w:r>
      <w:r w:rsidRPr="006A7155">
        <w:rPr>
          <w:rFonts w:eastAsia="標楷體" w:hAnsi="標楷體" w:hint="eastAsia"/>
          <w:color w:val="000000" w:themeColor="text1"/>
        </w:rPr>
        <w:t>1)</w:t>
      </w:r>
      <w:r w:rsidRPr="006A7155">
        <w:rPr>
          <w:rFonts w:eastAsia="標楷體" w:hAnsi="標楷體"/>
          <w:color w:val="000000" w:themeColor="text1"/>
        </w:rPr>
        <w:t>學校近六學年的收入與支出概要情形</w:t>
      </w:r>
      <w:r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540EA6B9" w14:textId="77777777" w:rsidR="00B8708E" w:rsidRPr="006A7155" w:rsidRDefault="00B8708E" w:rsidP="00B8708E">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1-7 </w:t>
      </w:r>
      <w:r w:rsidRPr="006A7155">
        <w:rPr>
          <w:rFonts w:eastAsia="標楷體" w:hAnsi="標楷體" w:hint="eastAsia"/>
          <w:color w:val="000000" w:themeColor="text1"/>
        </w:rPr>
        <w:t>近六學年學校經費收入與支出概要表</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316"/>
        <w:gridCol w:w="1203"/>
        <w:gridCol w:w="1203"/>
        <w:gridCol w:w="1203"/>
        <w:gridCol w:w="1203"/>
        <w:gridCol w:w="1203"/>
        <w:gridCol w:w="284"/>
      </w:tblGrid>
      <w:tr w:rsidR="005F1D07" w:rsidRPr="006A7155" w14:paraId="4394274E" w14:textId="77777777" w:rsidTr="00AA4AAB">
        <w:trPr>
          <w:gridAfter w:val="1"/>
          <w:wAfter w:w="284" w:type="dxa"/>
        </w:trPr>
        <w:tc>
          <w:tcPr>
            <w:tcW w:w="2405" w:type="dxa"/>
            <w:tcBorders>
              <w:tl2br w:val="single" w:sz="4" w:space="0" w:color="auto"/>
            </w:tcBorders>
          </w:tcPr>
          <w:p w14:paraId="7584E708" w14:textId="74650BC9" w:rsidR="005F1D07" w:rsidRPr="006A7155" w:rsidRDefault="005F1D07" w:rsidP="005F1D07">
            <w:pPr>
              <w:spacing w:line="400" w:lineRule="exact"/>
              <w:rPr>
                <w:rFonts w:eastAsia="標楷體"/>
                <w:color w:val="000000" w:themeColor="text1"/>
              </w:rPr>
            </w:pPr>
            <w:r w:rsidRPr="006A7155">
              <w:rPr>
                <w:rFonts w:eastAsia="標楷體" w:hint="eastAsia"/>
                <w:b/>
                <w:color w:val="000000" w:themeColor="text1"/>
              </w:rPr>
              <w:t xml:space="preserve">      </w:t>
            </w:r>
            <w:r w:rsidRPr="006A7155">
              <w:rPr>
                <w:rFonts w:eastAsia="標楷體" w:hint="eastAsia"/>
                <w:color w:val="000000" w:themeColor="text1"/>
              </w:rPr>
              <w:t xml:space="preserve">    </w:t>
            </w:r>
            <w:r w:rsidRPr="006A7155">
              <w:rPr>
                <w:rFonts w:eastAsia="標楷體" w:hint="eastAsia"/>
                <w:color w:val="000000" w:themeColor="text1"/>
              </w:rPr>
              <w:t>學年度</w:t>
            </w:r>
          </w:p>
          <w:p w14:paraId="511EFAAC" w14:textId="5F7A0BDE" w:rsidR="005F1D07" w:rsidRPr="006A7155" w:rsidRDefault="005F1D07" w:rsidP="005F1D07">
            <w:pPr>
              <w:spacing w:line="400" w:lineRule="exact"/>
              <w:rPr>
                <w:rFonts w:eastAsia="標楷體"/>
                <w:color w:val="000000" w:themeColor="text1"/>
              </w:rPr>
            </w:pPr>
            <w:r w:rsidRPr="006A7155">
              <w:rPr>
                <w:rFonts w:eastAsia="標楷體" w:hint="eastAsia"/>
                <w:color w:val="000000" w:themeColor="text1"/>
              </w:rPr>
              <w:t>經費</w:t>
            </w:r>
            <w:r w:rsidRPr="006A7155">
              <w:rPr>
                <w:rFonts w:eastAsia="標楷體"/>
                <w:color w:val="000000" w:themeColor="text1"/>
              </w:rPr>
              <w:t>收</w:t>
            </w:r>
            <w:r w:rsidRPr="006A7155">
              <w:rPr>
                <w:rFonts w:eastAsia="標楷體" w:hint="eastAsia"/>
                <w:color w:val="000000" w:themeColor="text1"/>
              </w:rPr>
              <w:t>支情形</w:t>
            </w:r>
          </w:p>
        </w:tc>
        <w:tc>
          <w:tcPr>
            <w:tcW w:w="1316" w:type="dxa"/>
            <w:vAlign w:val="center"/>
          </w:tcPr>
          <w:p w14:paraId="2C836ECE" w14:textId="4C0D32E6" w:rsidR="005F1D07" w:rsidRPr="006A7155" w:rsidRDefault="005F1D07" w:rsidP="005F1D07">
            <w:pPr>
              <w:spacing w:line="400" w:lineRule="exact"/>
              <w:ind w:rightChars="-30" w:right="-72"/>
              <w:jc w:val="center"/>
              <w:rPr>
                <w:rFonts w:eastAsia="標楷體"/>
                <w:color w:val="000000" w:themeColor="text1"/>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203" w:type="dxa"/>
            <w:vAlign w:val="center"/>
          </w:tcPr>
          <w:p w14:paraId="493E91E7" w14:textId="4184DB4A"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03" w:type="dxa"/>
            <w:vAlign w:val="center"/>
          </w:tcPr>
          <w:p w14:paraId="0070262F" w14:textId="6BAD970F"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03" w:type="dxa"/>
            <w:vAlign w:val="center"/>
          </w:tcPr>
          <w:p w14:paraId="697595B0" w14:textId="0D9A03F8"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203" w:type="dxa"/>
            <w:shd w:val="clear" w:color="auto" w:fill="auto"/>
            <w:vAlign w:val="center"/>
          </w:tcPr>
          <w:p w14:paraId="5EFC7F1E" w14:textId="05283493"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203" w:type="dxa"/>
            <w:tcBorders>
              <w:bottom w:val="single" w:sz="4" w:space="0" w:color="auto"/>
            </w:tcBorders>
            <w:shd w:val="clear" w:color="auto" w:fill="auto"/>
            <w:vAlign w:val="center"/>
          </w:tcPr>
          <w:p w14:paraId="17A582B5" w14:textId="233AC7FC"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20947127" w14:textId="77777777" w:rsidTr="00BA0139">
        <w:trPr>
          <w:gridAfter w:val="1"/>
          <w:wAfter w:w="284" w:type="dxa"/>
        </w:trPr>
        <w:tc>
          <w:tcPr>
            <w:tcW w:w="9736" w:type="dxa"/>
            <w:gridSpan w:val="7"/>
          </w:tcPr>
          <w:p w14:paraId="25B4B51A"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1.</w:t>
            </w:r>
            <w:r w:rsidRPr="006A7155">
              <w:rPr>
                <w:rFonts w:eastAsia="標楷體"/>
                <w:b/>
                <w:color w:val="000000" w:themeColor="text1"/>
              </w:rPr>
              <w:t>學雜費（醫學院）</w:t>
            </w:r>
          </w:p>
        </w:tc>
      </w:tr>
      <w:tr w:rsidR="006A7155" w:rsidRPr="006A7155" w14:paraId="3726FA15" w14:textId="77777777" w:rsidTr="00AA4AAB">
        <w:trPr>
          <w:gridAfter w:val="1"/>
          <w:wAfter w:w="284" w:type="dxa"/>
        </w:trPr>
        <w:tc>
          <w:tcPr>
            <w:tcW w:w="2405" w:type="dxa"/>
          </w:tcPr>
          <w:p w14:paraId="79C59C50"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醫學系</w:t>
            </w:r>
          </w:p>
        </w:tc>
        <w:tc>
          <w:tcPr>
            <w:tcW w:w="1316" w:type="dxa"/>
          </w:tcPr>
          <w:p w14:paraId="2D0A9D47" w14:textId="77777777" w:rsidR="00B8708E" w:rsidRPr="006A7155" w:rsidRDefault="00B8708E" w:rsidP="00BA0139">
            <w:pPr>
              <w:spacing w:line="400" w:lineRule="exact"/>
              <w:jc w:val="center"/>
              <w:rPr>
                <w:rFonts w:eastAsia="標楷體"/>
                <w:color w:val="000000" w:themeColor="text1"/>
              </w:rPr>
            </w:pPr>
          </w:p>
        </w:tc>
        <w:tc>
          <w:tcPr>
            <w:tcW w:w="1203" w:type="dxa"/>
          </w:tcPr>
          <w:p w14:paraId="0B407C25" w14:textId="77777777" w:rsidR="00B8708E" w:rsidRPr="006A7155" w:rsidRDefault="00B8708E" w:rsidP="00BA0139">
            <w:pPr>
              <w:spacing w:line="400" w:lineRule="exact"/>
              <w:jc w:val="center"/>
              <w:rPr>
                <w:rFonts w:eastAsia="標楷體"/>
                <w:color w:val="000000" w:themeColor="text1"/>
              </w:rPr>
            </w:pPr>
          </w:p>
        </w:tc>
        <w:tc>
          <w:tcPr>
            <w:tcW w:w="1203" w:type="dxa"/>
          </w:tcPr>
          <w:p w14:paraId="43E758A1" w14:textId="77777777" w:rsidR="00B8708E" w:rsidRPr="006A7155" w:rsidRDefault="00B8708E" w:rsidP="00BA0139">
            <w:pPr>
              <w:spacing w:line="400" w:lineRule="exact"/>
              <w:jc w:val="center"/>
              <w:rPr>
                <w:rFonts w:eastAsia="標楷體"/>
                <w:color w:val="000000" w:themeColor="text1"/>
              </w:rPr>
            </w:pPr>
          </w:p>
        </w:tc>
        <w:tc>
          <w:tcPr>
            <w:tcW w:w="1203" w:type="dxa"/>
          </w:tcPr>
          <w:p w14:paraId="1D3FF361" w14:textId="77777777" w:rsidR="00B8708E" w:rsidRPr="006A7155" w:rsidRDefault="00B8708E" w:rsidP="00BA0139">
            <w:pPr>
              <w:spacing w:line="400" w:lineRule="exact"/>
              <w:jc w:val="center"/>
              <w:rPr>
                <w:rFonts w:eastAsia="標楷體"/>
                <w:color w:val="000000" w:themeColor="text1"/>
              </w:rPr>
            </w:pPr>
          </w:p>
        </w:tc>
        <w:tc>
          <w:tcPr>
            <w:tcW w:w="1203" w:type="dxa"/>
            <w:shd w:val="clear" w:color="auto" w:fill="auto"/>
          </w:tcPr>
          <w:p w14:paraId="3968906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B779F4B" w14:textId="77777777" w:rsidR="00B8708E" w:rsidRPr="006A7155" w:rsidRDefault="00B8708E" w:rsidP="00BA0139">
            <w:pPr>
              <w:spacing w:line="400" w:lineRule="exact"/>
              <w:rPr>
                <w:rFonts w:eastAsia="標楷體"/>
                <w:color w:val="000000" w:themeColor="text1"/>
              </w:rPr>
            </w:pPr>
          </w:p>
        </w:tc>
      </w:tr>
      <w:tr w:rsidR="006A7155" w:rsidRPr="006A7155" w14:paraId="2B01A798" w14:textId="77777777" w:rsidTr="00AA4AAB">
        <w:trPr>
          <w:gridAfter w:val="1"/>
          <w:wAfter w:w="284" w:type="dxa"/>
        </w:trPr>
        <w:tc>
          <w:tcPr>
            <w:tcW w:w="2405" w:type="dxa"/>
          </w:tcPr>
          <w:p w14:paraId="6D54B897"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2)</w:t>
            </w:r>
          </w:p>
        </w:tc>
        <w:tc>
          <w:tcPr>
            <w:tcW w:w="1316" w:type="dxa"/>
          </w:tcPr>
          <w:p w14:paraId="663A6533" w14:textId="77777777" w:rsidR="00B8708E" w:rsidRPr="006A7155" w:rsidRDefault="00B8708E" w:rsidP="00BA0139">
            <w:pPr>
              <w:spacing w:line="400" w:lineRule="exact"/>
              <w:jc w:val="center"/>
              <w:rPr>
                <w:rFonts w:eastAsia="標楷體"/>
                <w:color w:val="000000" w:themeColor="text1"/>
              </w:rPr>
            </w:pPr>
          </w:p>
        </w:tc>
        <w:tc>
          <w:tcPr>
            <w:tcW w:w="1203" w:type="dxa"/>
          </w:tcPr>
          <w:p w14:paraId="6949488A" w14:textId="77777777" w:rsidR="00B8708E" w:rsidRPr="006A7155" w:rsidRDefault="00B8708E" w:rsidP="00BA0139">
            <w:pPr>
              <w:spacing w:line="400" w:lineRule="exact"/>
              <w:jc w:val="center"/>
              <w:rPr>
                <w:rFonts w:eastAsia="標楷體"/>
                <w:color w:val="000000" w:themeColor="text1"/>
              </w:rPr>
            </w:pPr>
          </w:p>
        </w:tc>
        <w:tc>
          <w:tcPr>
            <w:tcW w:w="1203" w:type="dxa"/>
          </w:tcPr>
          <w:p w14:paraId="3B70CF5E" w14:textId="77777777" w:rsidR="00B8708E" w:rsidRPr="006A7155" w:rsidRDefault="00B8708E" w:rsidP="00BA0139">
            <w:pPr>
              <w:spacing w:line="400" w:lineRule="exact"/>
              <w:jc w:val="center"/>
              <w:rPr>
                <w:rFonts w:eastAsia="標楷體"/>
                <w:color w:val="000000" w:themeColor="text1"/>
              </w:rPr>
            </w:pPr>
          </w:p>
        </w:tc>
        <w:tc>
          <w:tcPr>
            <w:tcW w:w="1203" w:type="dxa"/>
          </w:tcPr>
          <w:p w14:paraId="71D01EF0" w14:textId="77777777" w:rsidR="00B8708E" w:rsidRPr="006A7155" w:rsidRDefault="00B8708E" w:rsidP="00BA0139">
            <w:pPr>
              <w:spacing w:line="400" w:lineRule="exact"/>
              <w:jc w:val="center"/>
              <w:rPr>
                <w:rFonts w:eastAsia="標楷體"/>
                <w:color w:val="000000" w:themeColor="text1"/>
              </w:rPr>
            </w:pPr>
          </w:p>
        </w:tc>
        <w:tc>
          <w:tcPr>
            <w:tcW w:w="1203" w:type="dxa"/>
            <w:shd w:val="clear" w:color="auto" w:fill="auto"/>
          </w:tcPr>
          <w:p w14:paraId="583FDC90"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24FD786D" w14:textId="77777777" w:rsidR="00B8708E" w:rsidRPr="006A7155" w:rsidRDefault="00B8708E" w:rsidP="00BA0139">
            <w:pPr>
              <w:spacing w:line="400" w:lineRule="exact"/>
              <w:rPr>
                <w:rFonts w:eastAsia="標楷體"/>
                <w:color w:val="000000" w:themeColor="text1"/>
              </w:rPr>
            </w:pPr>
          </w:p>
        </w:tc>
      </w:tr>
      <w:tr w:rsidR="006A7155" w:rsidRPr="006A7155" w14:paraId="54220847" w14:textId="77777777" w:rsidTr="00BA0139">
        <w:trPr>
          <w:gridAfter w:val="1"/>
          <w:wAfter w:w="284" w:type="dxa"/>
        </w:trPr>
        <w:tc>
          <w:tcPr>
            <w:tcW w:w="9736" w:type="dxa"/>
            <w:gridSpan w:val="7"/>
            <w:tcBorders>
              <w:top w:val="nil"/>
              <w:bottom w:val="single" w:sz="4" w:space="0" w:color="auto"/>
              <w:right w:val="nil"/>
            </w:tcBorders>
          </w:tcPr>
          <w:p w14:paraId="79873C52"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lastRenderedPageBreak/>
              <w:t>2.</w:t>
            </w:r>
            <w:r w:rsidRPr="006A7155">
              <w:rPr>
                <w:rFonts w:eastAsia="標楷體"/>
                <w:b/>
                <w:color w:val="000000" w:themeColor="text1"/>
              </w:rPr>
              <w:t>政府撥款</w:t>
            </w:r>
          </w:p>
        </w:tc>
      </w:tr>
      <w:tr w:rsidR="006A7155" w:rsidRPr="006A7155" w14:paraId="16F463FC" w14:textId="77777777" w:rsidTr="00AA4AAB">
        <w:trPr>
          <w:gridAfter w:val="1"/>
          <w:wAfter w:w="284" w:type="dxa"/>
          <w:trHeight w:val="626"/>
        </w:trPr>
        <w:tc>
          <w:tcPr>
            <w:tcW w:w="2405" w:type="dxa"/>
            <w:tcBorders>
              <w:top w:val="single" w:sz="4" w:space="0" w:color="auto"/>
            </w:tcBorders>
          </w:tcPr>
          <w:p w14:paraId="38A47A9D"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中央政府（例如教育部、衛福部等）</w:t>
            </w:r>
          </w:p>
        </w:tc>
        <w:tc>
          <w:tcPr>
            <w:tcW w:w="1316" w:type="dxa"/>
            <w:tcBorders>
              <w:top w:val="single" w:sz="4" w:space="0" w:color="auto"/>
            </w:tcBorders>
          </w:tcPr>
          <w:p w14:paraId="1900A55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48D2C474"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8C7808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789B054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E2631C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A50C077" w14:textId="77777777" w:rsidR="00B8708E" w:rsidRPr="006A7155" w:rsidRDefault="00B8708E" w:rsidP="00BA0139">
            <w:pPr>
              <w:spacing w:line="400" w:lineRule="exact"/>
              <w:rPr>
                <w:rFonts w:eastAsia="標楷體"/>
                <w:color w:val="000000" w:themeColor="text1"/>
              </w:rPr>
            </w:pPr>
          </w:p>
        </w:tc>
      </w:tr>
      <w:tr w:rsidR="006A7155" w:rsidRPr="006A7155" w14:paraId="2D95C873" w14:textId="77777777" w:rsidTr="00AA4AAB">
        <w:trPr>
          <w:gridAfter w:val="1"/>
          <w:wAfter w:w="284" w:type="dxa"/>
          <w:trHeight w:val="716"/>
        </w:trPr>
        <w:tc>
          <w:tcPr>
            <w:tcW w:w="2405" w:type="dxa"/>
          </w:tcPr>
          <w:p w14:paraId="38AC6A5A"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地方（縣市政府，若無則毋須填寫）</w:t>
            </w:r>
          </w:p>
        </w:tc>
        <w:tc>
          <w:tcPr>
            <w:tcW w:w="1316" w:type="dxa"/>
          </w:tcPr>
          <w:p w14:paraId="4978D430" w14:textId="77777777" w:rsidR="00B8708E" w:rsidRPr="006A7155" w:rsidRDefault="00B8708E" w:rsidP="00BA0139">
            <w:pPr>
              <w:spacing w:line="400" w:lineRule="exact"/>
              <w:jc w:val="center"/>
              <w:rPr>
                <w:rFonts w:eastAsia="標楷體"/>
                <w:color w:val="000000" w:themeColor="text1"/>
              </w:rPr>
            </w:pPr>
          </w:p>
        </w:tc>
        <w:tc>
          <w:tcPr>
            <w:tcW w:w="1203" w:type="dxa"/>
          </w:tcPr>
          <w:p w14:paraId="3B7118F1" w14:textId="77777777" w:rsidR="00B8708E" w:rsidRPr="006A7155" w:rsidRDefault="00B8708E" w:rsidP="00BA0139">
            <w:pPr>
              <w:spacing w:line="400" w:lineRule="exact"/>
              <w:jc w:val="center"/>
              <w:rPr>
                <w:rFonts w:eastAsia="標楷體"/>
                <w:color w:val="000000" w:themeColor="text1"/>
              </w:rPr>
            </w:pPr>
          </w:p>
        </w:tc>
        <w:tc>
          <w:tcPr>
            <w:tcW w:w="1203" w:type="dxa"/>
          </w:tcPr>
          <w:p w14:paraId="7CD6B7C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4555284"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84B6A4B"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0399F01" w14:textId="77777777" w:rsidR="00B8708E" w:rsidRPr="006A7155" w:rsidRDefault="00B8708E" w:rsidP="00BA0139">
            <w:pPr>
              <w:spacing w:line="400" w:lineRule="exact"/>
              <w:rPr>
                <w:rFonts w:eastAsia="標楷體"/>
                <w:color w:val="000000" w:themeColor="text1"/>
              </w:rPr>
            </w:pPr>
          </w:p>
        </w:tc>
      </w:tr>
      <w:tr w:rsidR="006A7155" w:rsidRPr="006A7155" w14:paraId="0BDDD48B" w14:textId="77777777" w:rsidTr="00AA4AAB">
        <w:trPr>
          <w:gridAfter w:val="1"/>
          <w:wAfter w:w="284" w:type="dxa"/>
        </w:trPr>
        <w:tc>
          <w:tcPr>
            <w:tcW w:w="2405" w:type="dxa"/>
          </w:tcPr>
          <w:p w14:paraId="6637AA82"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所屬大學撥款</w:t>
            </w:r>
          </w:p>
          <w:p w14:paraId="0095290D" w14:textId="77777777" w:rsidR="00B8708E" w:rsidRPr="006A7155" w:rsidRDefault="00B8708E" w:rsidP="00BA0139">
            <w:pPr>
              <w:spacing w:line="400" w:lineRule="exact"/>
              <w:ind w:leftChars="-64" w:left="-154"/>
              <w:rPr>
                <w:rFonts w:eastAsia="標楷體"/>
                <w:color w:val="000000" w:themeColor="text1"/>
              </w:rPr>
            </w:pPr>
            <w:r w:rsidRPr="006A7155">
              <w:rPr>
                <w:rFonts w:eastAsia="標楷體"/>
                <w:color w:val="000000" w:themeColor="text1"/>
              </w:rPr>
              <w:t>（資本門、經常門加總）</w:t>
            </w:r>
          </w:p>
        </w:tc>
        <w:tc>
          <w:tcPr>
            <w:tcW w:w="1316" w:type="dxa"/>
          </w:tcPr>
          <w:p w14:paraId="755499CE" w14:textId="77777777" w:rsidR="00B8708E" w:rsidRPr="006A7155" w:rsidRDefault="00B8708E" w:rsidP="00BA0139">
            <w:pPr>
              <w:spacing w:line="400" w:lineRule="exact"/>
              <w:jc w:val="center"/>
              <w:rPr>
                <w:rFonts w:eastAsia="標楷體"/>
                <w:color w:val="000000" w:themeColor="text1"/>
              </w:rPr>
            </w:pPr>
          </w:p>
        </w:tc>
        <w:tc>
          <w:tcPr>
            <w:tcW w:w="1203" w:type="dxa"/>
          </w:tcPr>
          <w:p w14:paraId="499D7BFB" w14:textId="77777777" w:rsidR="00B8708E" w:rsidRPr="006A7155" w:rsidRDefault="00B8708E" w:rsidP="00BA0139">
            <w:pPr>
              <w:spacing w:line="400" w:lineRule="exact"/>
              <w:jc w:val="center"/>
              <w:rPr>
                <w:rFonts w:eastAsia="標楷體"/>
                <w:color w:val="000000" w:themeColor="text1"/>
              </w:rPr>
            </w:pPr>
          </w:p>
        </w:tc>
        <w:tc>
          <w:tcPr>
            <w:tcW w:w="1203" w:type="dxa"/>
          </w:tcPr>
          <w:p w14:paraId="39AA3336"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17B6F1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761A25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79DCD67" w14:textId="77777777" w:rsidR="00B8708E" w:rsidRPr="006A7155" w:rsidRDefault="00B8708E" w:rsidP="00BA0139">
            <w:pPr>
              <w:spacing w:line="400" w:lineRule="exact"/>
              <w:rPr>
                <w:rFonts w:eastAsia="標楷體"/>
                <w:color w:val="000000" w:themeColor="text1"/>
              </w:rPr>
            </w:pPr>
          </w:p>
        </w:tc>
      </w:tr>
      <w:tr w:rsidR="006A7155" w:rsidRPr="006A7155" w14:paraId="2A68085E" w14:textId="77777777" w:rsidTr="00BA0139">
        <w:tc>
          <w:tcPr>
            <w:tcW w:w="9736" w:type="dxa"/>
            <w:gridSpan w:val="7"/>
            <w:tcBorders>
              <w:top w:val="nil"/>
              <w:bottom w:val="nil"/>
              <w:right w:val="nil"/>
            </w:tcBorders>
          </w:tcPr>
          <w:p w14:paraId="582F9017"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4.</w:t>
            </w:r>
            <w:r w:rsidRPr="006A7155">
              <w:rPr>
                <w:rFonts w:eastAsia="標楷體"/>
                <w:b/>
                <w:color w:val="000000" w:themeColor="text1"/>
              </w:rPr>
              <w:t>研究補助金（例如國科會、教育部、衛福部）及建教合作</w:t>
            </w:r>
            <w:r w:rsidRPr="006A7155">
              <w:rPr>
                <w:rFonts w:eastAsia="標楷體"/>
                <w:color w:val="000000" w:themeColor="text1"/>
              </w:rPr>
              <w:t>（實額）</w:t>
            </w:r>
          </w:p>
        </w:tc>
        <w:tc>
          <w:tcPr>
            <w:tcW w:w="284" w:type="dxa"/>
            <w:tcBorders>
              <w:top w:val="nil"/>
              <w:bottom w:val="nil"/>
              <w:right w:val="nil"/>
            </w:tcBorders>
          </w:tcPr>
          <w:p w14:paraId="33B7BA04" w14:textId="77777777" w:rsidR="00B8708E" w:rsidRPr="006A7155" w:rsidRDefault="00B8708E" w:rsidP="00BA0139">
            <w:pPr>
              <w:spacing w:line="400" w:lineRule="exact"/>
              <w:rPr>
                <w:rFonts w:eastAsia="標楷體"/>
                <w:color w:val="000000" w:themeColor="text1"/>
              </w:rPr>
            </w:pPr>
          </w:p>
        </w:tc>
      </w:tr>
      <w:tr w:rsidR="006A7155" w:rsidRPr="006A7155" w14:paraId="1C13B1A8" w14:textId="77777777" w:rsidTr="00AA4AAB">
        <w:trPr>
          <w:gridAfter w:val="1"/>
          <w:wAfter w:w="284" w:type="dxa"/>
        </w:trPr>
        <w:tc>
          <w:tcPr>
            <w:tcW w:w="2405" w:type="dxa"/>
          </w:tcPr>
          <w:p w14:paraId="7415BA9D"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中央政府</w:t>
            </w:r>
          </w:p>
          <w:p w14:paraId="00A50948"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（例如教育部、衛生署等）</w:t>
            </w:r>
          </w:p>
        </w:tc>
        <w:tc>
          <w:tcPr>
            <w:tcW w:w="1316" w:type="dxa"/>
          </w:tcPr>
          <w:p w14:paraId="5661C687" w14:textId="77777777" w:rsidR="00B8708E" w:rsidRPr="006A7155" w:rsidRDefault="00B8708E" w:rsidP="00BA0139">
            <w:pPr>
              <w:spacing w:line="400" w:lineRule="exact"/>
              <w:jc w:val="center"/>
              <w:rPr>
                <w:rFonts w:eastAsia="標楷體"/>
                <w:color w:val="000000" w:themeColor="text1"/>
              </w:rPr>
            </w:pPr>
          </w:p>
        </w:tc>
        <w:tc>
          <w:tcPr>
            <w:tcW w:w="1203" w:type="dxa"/>
          </w:tcPr>
          <w:p w14:paraId="000A0BCE" w14:textId="77777777" w:rsidR="00B8708E" w:rsidRPr="006A7155" w:rsidRDefault="00B8708E" w:rsidP="00BA0139">
            <w:pPr>
              <w:spacing w:line="400" w:lineRule="exact"/>
              <w:jc w:val="center"/>
              <w:rPr>
                <w:rFonts w:eastAsia="標楷體"/>
                <w:color w:val="000000" w:themeColor="text1"/>
              </w:rPr>
            </w:pPr>
          </w:p>
        </w:tc>
        <w:tc>
          <w:tcPr>
            <w:tcW w:w="1203" w:type="dxa"/>
          </w:tcPr>
          <w:p w14:paraId="1C7385D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6E2AF8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1174790E"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C54CB9A" w14:textId="77777777" w:rsidR="00B8708E" w:rsidRPr="006A7155" w:rsidRDefault="00B8708E" w:rsidP="00BA0139">
            <w:pPr>
              <w:spacing w:line="400" w:lineRule="exact"/>
              <w:rPr>
                <w:rFonts w:eastAsia="標楷體"/>
                <w:color w:val="000000" w:themeColor="text1"/>
              </w:rPr>
            </w:pPr>
          </w:p>
        </w:tc>
      </w:tr>
      <w:tr w:rsidR="006A7155" w:rsidRPr="006A7155" w14:paraId="74CF45EC" w14:textId="77777777" w:rsidTr="00AA4AAB">
        <w:trPr>
          <w:gridAfter w:val="1"/>
          <w:wAfter w:w="284" w:type="dxa"/>
        </w:trPr>
        <w:tc>
          <w:tcPr>
            <w:tcW w:w="2405" w:type="dxa"/>
          </w:tcPr>
          <w:p w14:paraId="3A934449"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地方</w:t>
            </w:r>
          </w:p>
          <w:p w14:paraId="3EAF7E95"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（若無則毋須填寫）</w:t>
            </w:r>
          </w:p>
        </w:tc>
        <w:tc>
          <w:tcPr>
            <w:tcW w:w="1316" w:type="dxa"/>
          </w:tcPr>
          <w:p w14:paraId="6D9800B4" w14:textId="77777777" w:rsidR="00B8708E" w:rsidRPr="006A7155" w:rsidRDefault="00B8708E" w:rsidP="00BA0139">
            <w:pPr>
              <w:spacing w:line="400" w:lineRule="exact"/>
              <w:jc w:val="center"/>
              <w:rPr>
                <w:rFonts w:eastAsia="標楷體"/>
                <w:color w:val="000000" w:themeColor="text1"/>
              </w:rPr>
            </w:pPr>
          </w:p>
        </w:tc>
        <w:tc>
          <w:tcPr>
            <w:tcW w:w="1203" w:type="dxa"/>
          </w:tcPr>
          <w:p w14:paraId="7B5FECC7" w14:textId="77777777" w:rsidR="00B8708E" w:rsidRPr="006A7155" w:rsidRDefault="00B8708E" w:rsidP="00BA0139">
            <w:pPr>
              <w:spacing w:line="400" w:lineRule="exact"/>
              <w:jc w:val="center"/>
              <w:rPr>
                <w:rFonts w:eastAsia="標楷體"/>
                <w:color w:val="000000" w:themeColor="text1"/>
              </w:rPr>
            </w:pPr>
          </w:p>
        </w:tc>
        <w:tc>
          <w:tcPr>
            <w:tcW w:w="1203" w:type="dxa"/>
          </w:tcPr>
          <w:p w14:paraId="2A0B840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6D401FE"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E5D28C4"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6F1C996" w14:textId="77777777" w:rsidR="00B8708E" w:rsidRPr="006A7155" w:rsidRDefault="00B8708E" w:rsidP="00BA0139">
            <w:pPr>
              <w:spacing w:line="400" w:lineRule="exact"/>
              <w:rPr>
                <w:rFonts w:eastAsia="標楷體"/>
                <w:color w:val="000000" w:themeColor="text1"/>
              </w:rPr>
            </w:pPr>
          </w:p>
        </w:tc>
      </w:tr>
      <w:tr w:rsidR="006A7155" w:rsidRPr="006A7155" w14:paraId="0676ED67" w14:textId="77777777" w:rsidTr="00AA4AAB">
        <w:trPr>
          <w:gridAfter w:val="1"/>
          <w:wAfter w:w="284" w:type="dxa"/>
        </w:trPr>
        <w:tc>
          <w:tcPr>
            <w:tcW w:w="2405" w:type="dxa"/>
          </w:tcPr>
          <w:p w14:paraId="4EBA650C"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私人</w:t>
            </w:r>
          </w:p>
        </w:tc>
        <w:tc>
          <w:tcPr>
            <w:tcW w:w="1316" w:type="dxa"/>
          </w:tcPr>
          <w:p w14:paraId="5FC35001" w14:textId="77777777" w:rsidR="00B8708E" w:rsidRPr="006A7155" w:rsidRDefault="00B8708E" w:rsidP="00BA0139">
            <w:pPr>
              <w:spacing w:line="400" w:lineRule="exact"/>
              <w:jc w:val="center"/>
              <w:rPr>
                <w:rFonts w:eastAsia="標楷體"/>
                <w:color w:val="000000" w:themeColor="text1"/>
              </w:rPr>
            </w:pPr>
          </w:p>
        </w:tc>
        <w:tc>
          <w:tcPr>
            <w:tcW w:w="1203" w:type="dxa"/>
          </w:tcPr>
          <w:p w14:paraId="62E11D9D" w14:textId="77777777" w:rsidR="00B8708E" w:rsidRPr="006A7155" w:rsidRDefault="00B8708E" w:rsidP="00BA0139">
            <w:pPr>
              <w:spacing w:line="400" w:lineRule="exact"/>
              <w:jc w:val="center"/>
              <w:rPr>
                <w:rFonts w:eastAsia="標楷體"/>
                <w:color w:val="000000" w:themeColor="text1"/>
              </w:rPr>
            </w:pPr>
          </w:p>
        </w:tc>
        <w:tc>
          <w:tcPr>
            <w:tcW w:w="1203" w:type="dxa"/>
          </w:tcPr>
          <w:p w14:paraId="7139F56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5788B42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327340E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0A8E0C34" w14:textId="77777777" w:rsidR="00B8708E" w:rsidRPr="006A7155" w:rsidRDefault="00B8708E" w:rsidP="00BA0139">
            <w:pPr>
              <w:spacing w:line="400" w:lineRule="exact"/>
              <w:rPr>
                <w:rFonts w:eastAsia="標楷體"/>
                <w:color w:val="000000" w:themeColor="text1"/>
              </w:rPr>
            </w:pPr>
          </w:p>
        </w:tc>
      </w:tr>
      <w:tr w:rsidR="006A7155" w:rsidRPr="006A7155" w14:paraId="432FBA65" w14:textId="77777777" w:rsidTr="00AA4AAB">
        <w:trPr>
          <w:gridAfter w:val="1"/>
          <w:wAfter w:w="284" w:type="dxa"/>
        </w:trPr>
        <w:tc>
          <w:tcPr>
            <w:tcW w:w="2405" w:type="dxa"/>
          </w:tcPr>
          <w:p w14:paraId="1B7E38F9"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研究計</w:t>
            </w:r>
            <w:r w:rsidRPr="006A7155">
              <w:rPr>
                <w:rFonts w:eastAsia="標楷體" w:hint="eastAsia"/>
                <w:color w:val="000000" w:themeColor="text1"/>
              </w:rPr>
              <w:t>畫</w:t>
            </w:r>
            <w:r w:rsidRPr="006A7155">
              <w:rPr>
                <w:rFonts w:eastAsia="標楷體"/>
                <w:color w:val="000000" w:themeColor="text1"/>
              </w:rPr>
              <w:t>管理費</w:t>
            </w:r>
          </w:p>
        </w:tc>
        <w:tc>
          <w:tcPr>
            <w:tcW w:w="1316" w:type="dxa"/>
          </w:tcPr>
          <w:p w14:paraId="545C76E8" w14:textId="77777777" w:rsidR="00B8708E" w:rsidRPr="006A7155" w:rsidRDefault="00B8708E" w:rsidP="00BA0139">
            <w:pPr>
              <w:spacing w:line="400" w:lineRule="exact"/>
              <w:jc w:val="center"/>
              <w:rPr>
                <w:rFonts w:eastAsia="標楷體"/>
                <w:color w:val="000000" w:themeColor="text1"/>
              </w:rPr>
            </w:pPr>
          </w:p>
        </w:tc>
        <w:tc>
          <w:tcPr>
            <w:tcW w:w="1203" w:type="dxa"/>
          </w:tcPr>
          <w:p w14:paraId="7A4A82EF" w14:textId="77777777" w:rsidR="00B8708E" w:rsidRPr="006A7155" w:rsidRDefault="00B8708E" w:rsidP="00BA0139">
            <w:pPr>
              <w:spacing w:line="400" w:lineRule="exact"/>
              <w:jc w:val="center"/>
              <w:rPr>
                <w:rFonts w:eastAsia="標楷體"/>
                <w:color w:val="000000" w:themeColor="text1"/>
              </w:rPr>
            </w:pPr>
          </w:p>
        </w:tc>
        <w:tc>
          <w:tcPr>
            <w:tcW w:w="1203" w:type="dxa"/>
          </w:tcPr>
          <w:p w14:paraId="178E172B"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411B885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84A4287"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33E7157A" w14:textId="77777777" w:rsidR="00B8708E" w:rsidRPr="006A7155" w:rsidRDefault="00B8708E" w:rsidP="00BA0139">
            <w:pPr>
              <w:spacing w:line="400" w:lineRule="exact"/>
              <w:rPr>
                <w:rFonts w:eastAsia="標楷體"/>
                <w:color w:val="000000" w:themeColor="text1"/>
              </w:rPr>
            </w:pPr>
          </w:p>
        </w:tc>
      </w:tr>
      <w:tr w:rsidR="006A7155" w:rsidRPr="006A7155" w14:paraId="3B7E6BAE" w14:textId="77777777" w:rsidTr="00BA0139">
        <w:tc>
          <w:tcPr>
            <w:tcW w:w="9736" w:type="dxa"/>
            <w:gridSpan w:val="7"/>
            <w:tcBorders>
              <w:top w:val="nil"/>
              <w:bottom w:val="nil"/>
              <w:right w:val="nil"/>
            </w:tcBorders>
          </w:tcPr>
          <w:p w14:paraId="190E7CB3"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5.</w:t>
            </w:r>
            <w:r w:rsidRPr="006A7155">
              <w:rPr>
                <w:rFonts w:eastAsia="標楷體"/>
                <w:b/>
                <w:color w:val="000000" w:themeColor="text1"/>
              </w:rPr>
              <w:t>醫院提撥醫學院款</w:t>
            </w: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284" w:type="dxa"/>
            <w:tcBorders>
              <w:top w:val="nil"/>
              <w:bottom w:val="nil"/>
              <w:right w:val="nil"/>
            </w:tcBorders>
          </w:tcPr>
          <w:p w14:paraId="5BD2A7DB" w14:textId="77777777" w:rsidR="00B8708E" w:rsidRPr="006A7155" w:rsidRDefault="00B8708E" w:rsidP="00BA0139">
            <w:pPr>
              <w:spacing w:line="400" w:lineRule="exact"/>
              <w:rPr>
                <w:rFonts w:eastAsia="標楷體"/>
                <w:color w:val="000000" w:themeColor="text1"/>
              </w:rPr>
            </w:pPr>
          </w:p>
        </w:tc>
      </w:tr>
      <w:tr w:rsidR="006A7155" w:rsidRPr="006A7155" w14:paraId="1296C5F5" w14:textId="77777777" w:rsidTr="00AA4AAB">
        <w:trPr>
          <w:gridAfter w:val="1"/>
          <w:wAfter w:w="284" w:type="dxa"/>
        </w:trPr>
        <w:tc>
          <w:tcPr>
            <w:tcW w:w="2405" w:type="dxa"/>
          </w:tcPr>
          <w:p w14:paraId="7BF5B3FF"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大學附屬醫院</w:t>
            </w:r>
          </w:p>
        </w:tc>
        <w:tc>
          <w:tcPr>
            <w:tcW w:w="1316" w:type="dxa"/>
          </w:tcPr>
          <w:p w14:paraId="1C0729E9" w14:textId="77777777" w:rsidR="00B8708E" w:rsidRPr="006A7155" w:rsidRDefault="00B8708E" w:rsidP="00BA0139">
            <w:pPr>
              <w:spacing w:line="400" w:lineRule="exact"/>
              <w:jc w:val="center"/>
              <w:rPr>
                <w:rFonts w:eastAsia="標楷體"/>
                <w:color w:val="000000" w:themeColor="text1"/>
              </w:rPr>
            </w:pPr>
          </w:p>
        </w:tc>
        <w:tc>
          <w:tcPr>
            <w:tcW w:w="1203" w:type="dxa"/>
          </w:tcPr>
          <w:p w14:paraId="59DF9540" w14:textId="77777777" w:rsidR="00B8708E" w:rsidRPr="006A7155" w:rsidRDefault="00B8708E" w:rsidP="00BA0139">
            <w:pPr>
              <w:spacing w:line="400" w:lineRule="exact"/>
              <w:jc w:val="center"/>
              <w:rPr>
                <w:rFonts w:eastAsia="標楷體"/>
                <w:color w:val="000000" w:themeColor="text1"/>
              </w:rPr>
            </w:pPr>
          </w:p>
        </w:tc>
        <w:tc>
          <w:tcPr>
            <w:tcW w:w="1203" w:type="dxa"/>
          </w:tcPr>
          <w:p w14:paraId="716DAEA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17D17CC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5AABD45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0CFE4B2D" w14:textId="77777777" w:rsidR="00B8708E" w:rsidRPr="006A7155" w:rsidRDefault="00B8708E" w:rsidP="00BA0139">
            <w:pPr>
              <w:spacing w:line="400" w:lineRule="exact"/>
              <w:rPr>
                <w:rFonts w:eastAsia="標楷體"/>
                <w:color w:val="000000" w:themeColor="text1"/>
              </w:rPr>
            </w:pPr>
          </w:p>
        </w:tc>
      </w:tr>
      <w:tr w:rsidR="006A7155" w:rsidRPr="006A7155" w14:paraId="20B2241E" w14:textId="77777777" w:rsidTr="00AA4AAB">
        <w:trPr>
          <w:gridAfter w:val="1"/>
          <w:wAfter w:w="284" w:type="dxa"/>
        </w:trPr>
        <w:tc>
          <w:tcPr>
            <w:tcW w:w="2405" w:type="dxa"/>
          </w:tcPr>
          <w:p w14:paraId="3D34FBDB" w14:textId="77777777" w:rsidR="00B8708E" w:rsidRPr="006A7155" w:rsidRDefault="00B8708E" w:rsidP="00BA0139">
            <w:pPr>
              <w:spacing w:line="400" w:lineRule="exact"/>
              <w:rPr>
                <w:rFonts w:eastAsia="標楷體"/>
                <w:color w:val="000000" w:themeColor="text1"/>
              </w:rPr>
            </w:pPr>
            <w:r w:rsidRPr="006A7155">
              <w:rPr>
                <w:rFonts w:eastAsia="標楷體"/>
                <w:color w:val="000000" w:themeColor="text1"/>
              </w:rPr>
              <w:t>其他合作之教學醫院</w:t>
            </w:r>
          </w:p>
        </w:tc>
        <w:tc>
          <w:tcPr>
            <w:tcW w:w="1316" w:type="dxa"/>
          </w:tcPr>
          <w:p w14:paraId="34AECEB6" w14:textId="77777777" w:rsidR="00B8708E" w:rsidRPr="006A7155" w:rsidRDefault="00B8708E" w:rsidP="00BA0139">
            <w:pPr>
              <w:spacing w:line="400" w:lineRule="exact"/>
              <w:jc w:val="center"/>
              <w:rPr>
                <w:rFonts w:eastAsia="標楷體"/>
                <w:color w:val="000000" w:themeColor="text1"/>
              </w:rPr>
            </w:pPr>
          </w:p>
        </w:tc>
        <w:tc>
          <w:tcPr>
            <w:tcW w:w="1203" w:type="dxa"/>
          </w:tcPr>
          <w:p w14:paraId="313CE0E7" w14:textId="77777777" w:rsidR="00B8708E" w:rsidRPr="006A7155" w:rsidRDefault="00B8708E" w:rsidP="00BA0139">
            <w:pPr>
              <w:spacing w:line="400" w:lineRule="exact"/>
              <w:jc w:val="center"/>
              <w:rPr>
                <w:rFonts w:eastAsia="標楷體"/>
                <w:color w:val="000000" w:themeColor="text1"/>
              </w:rPr>
            </w:pPr>
          </w:p>
        </w:tc>
        <w:tc>
          <w:tcPr>
            <w:tcW w:w="1203" w:type="dxa"/>
          </w:tcPr>
          <w:p w14:paraId="078CCE0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3FC84FF6"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2B06869"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4A24808" w14:textId="77777777" w:rsidR="00B8708E" w:rsidRPr="006A7155" w:rsidRDefault="00B8708E" w:rsidP="00BA0139">
            <w:pPr>
              <w:spacing w:line="400" w:lineRule="exact"/>
              <w:rPr>
                <w:rFonts w:eastAsia="標楷體"/>
                <w:color w:val="000000" w:themeColor="text1"/>
              </w:rPr>
            </w:pPr>
          </w:p>
        </w:tc>
      </w:tr>
      <w:tr w:rsidR="006A7155" w:rsidRPr="006A7155" w14:paraId="0480B312" w14:textId="77777777" w:rsidTr="00AA4AAB">
        <w:trPr>
          <w:gridAfter w:val="1"/>
          <w:wAfter w:w="284" w:type="dxa"/>
        </w:trPr>
        <w:tc>
          <w:tcPr>
            <w:tcW w:w="2405" w:type="dxa"/>
          </w:tcPr>
          <w:p w14:paraId="6D2048C5"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6.</w:t>
            </w:r>
            <w:r w:rsidRPr="006A7155">
              <w:rPr>
                <w:rFonts w:eastAsia="標楷體"/>
                <w:b/>
                <w:color w:val="000000" w:themeColor="text1"/>
              </w:rPr>
              <w:t>捐贈</w:t>
            </w:r>
          </w:p>
        </w:tc>
        <w:tc>
          <w:tcPr>
            <w:tcW w:w="1316" w:type="dxa"/>
          </w:tcPr>
          <w:p w14:paraId="0A949E69" w14:textId="77777777" w:rsidR="00B8708E" w:rsidRPr="006A7155" w:rsidRDefault="00B8708E" w:rsidP="00BA0139">
            <w:pPr>
              <w:spacing w:line="400" w:lineRule="exact"/>
              <w:jc w:val="center"/>
              <w:rPr>
                <w:rFonts w:eastAsia="標楷體"/>
                <w:color w:val="000000" w:themeColor="text1"/>
              </w:rPr>
            </w:pPr>
          </w:p>
        </w:tc>
        <w:tc>
          <w:tcPr>
            <w:tcW w:w="1203" w:type="dxa"/>
          </w:tcPr>
          <w:p w14:paraId="028DEAE7" w14:textId="77777777" w:rsidR="00B8708E" w:rsidRPr="006A7155" w:rsidRDefault="00B8708E" w:rsidP="00BA0139">
            <w:pPr>
              <w:spacing w:line="400" w:lineRule="exact"/>
              <w:jc w:val="center"/>
              <w:rPr>
                <w:rFonts w:eastAsia="標楷體"/>
                <w:color w:val="000000" w:themeColor="text1"/>
              </w:rPr>
            </w:pPr>
          </w:p>
        </w:tc>
        <w:tc>
          <w:tcPr>
            <w:tcW w:w="1203" w:type="dxa"/>
          </w:tcPr>
          <w:p w14:paraId="197961B5"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60A622A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608CB04B"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1054139A" w14:textId="77777777" w:rsidR="00B8708E" w:rsidRPr="006A7155" w:rsidRDefault="00B8708E" w:rsidP="00BA0139">
            <w:pPr>
              <w:spacing w:line="400" w:lineRule="exact"/>
              <w:rPr>
                <w:rFonts w:eastAsia="標楷體"/>
                <w:color w:val="000000" w:themeColor="text1"/>
              </w:rPr>
            </w:pPr>
          </w:p>
        </w:tc>
      </w:tr>
      <w:tr w:rsidR="006A7155" w:rsidRPr="006A7155" w14:paraId="536324E3" w14:textId="77777777" w:rsidTr="00AA4AAB">
        <w:trPr>
          <w:gridAfter w:val="1"/>
          <w:wAfter w:w="284" w:type="dxa"/>
        </w:trPr>
        <w:tc>
          <w:tcPr>
            <w:tcW w:w="2405" w:type="dxa"/>
          </w:tcPr>
          <w:p w14:paraId="58626EE3"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7.</w:t>
            </w:r>
            <w:r w:rsidRPr="006A7155">
              <w:rPr>
                <w:rFonts w:eastAsia="標楷體"/>
                <w:b/>
                <w:color w:val="000000" w:themeColor="text1"/>
              </w:rPr>
              <w:t>基金會收入</w:t>
            </w:r>
          </w:p>
          <w:p w14:paraId="5344E0E4" w14:textId="77777777" w:rsidR="00B8708E" w:rsidRPr="006A7155" w:rsidRDefault="00B8708E" w:rsidP="00BA0139">
            <w:pPr>
              <w:spacing w:line="400" w:lineRule="exact"/>
              <w:jc w:val="center"/>
              <w:rPr>
                <w:rFonts w:eastAsia="標楷體"/>
                <w:color w:val="000000" w:themeColor="text1"/>
              </w:rPr>
            </w:pPr>
            <w:r w:rsidRPr="006A7155">
              <w:rPr>
                <w:rFonts w:eastAsia="標楷體"/>
                <w:color w:val="000000" w:themeColor="text1"/>
              </w:rPr>
              <w:t>（若無則毋須填寫）</w:t>
            </w:r>
          </w:p>
        </w:tc>
        <w:tc>
          <w:tcPr>
            <w:tcW w:w="1316" w:type="dxa"/>
          </w:tcPr>
          <w:p w14:paraId="14747049" w14:textId="77777777" w:rsidR="00B8708E" w:rsidRPr="006A7155" w:rsidRDefault="00B8708E" w:rsidP="00BA0139">
            <w:pPr>
              <w:spacing w:line="400" w:lineRule="exact"/>
              <w:jc w:val="center"/>
              <w:rPr>
                <w:rFonts w:eastAsia="標楷體"/>
                <w:color w:val="000000" w:themeColor="text1"/>
              </w:rPr>
            </w:pPr>
          </w:p>
        </w:tc>
        <w:tc>
          <w:tcPr>
            <w:tcW w:w="1203" w:type="dxa"/>
          </w:tcPr>
          <w:p w14:paraId="520451BF" w14:textId="77777777" w:rsidR="00B8708E" w:rsidRPr="006A7155" w:rsidRDefault="00B8708E" w:rsidP="00BA0139">
            <w:pPr>
              <w:spacing w:line="400" w:lineRule="exact"/>
              <w:jc w:val="center"/>
              <w:rPr>
                <w:rFonts w:eastAsia="標楷體"/>
                <w:color w:val="000000" w:themeColor="text1"/>
              </w:rPr>
            </w:pPr>
          </w:p>
        </w:tc>
        <w:tc>
          <w:tcPr>
            <w:tcW w:w="1203" w:type="dxa"/>
          </w:tcPr>
          <w:p w14:paraId="0AC0F33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273E5A5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1E1DB180"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42F3DCF" w14:textId="77777777" w:rsidR="00B8708E" w:rsidRPr="006A7155" w:rsidRDefault="00B8708E" w:rsidP="00BA0139">
            <w:pPr>
              <w:spacing w:line="400" w:lineRule="exact"/>
              <w:rPr>
                <w:rFonts w:eastAsia="標楷體"/>
                <w:color w:val="000000" w:themeColor="text1"/>
              </w:rPr>
            </w:pPr>
          </w:p>
        </w:tc>
      </w:tr>
      <w:tr w:rsidR="006A7155" w:rsidRPr="006A7155" w14:paraId="19EBB266" w14:textId="77777777" w:rsidTr="00AA4AAB">
        <w:trPr>
          <w:gridAfter w:val="1"/>
          <w:wAfter w:w="284" w:type="dxa"/>
        </w:trPr>
        <w:tc>
          <w:tcPr>
            <w:tcW w:w="2405" w:type="dxa"/>
          </w:tcPr>
          <w:p w14:paraId="1D8AE784"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8.</w:t>
            </w:r>
            <w:r w:rsidRPr="006A7155">
              <w:rPr>
                <w:rFonts w:eastAsia="標楷體"/>
                <w:b/>
                <w:color w:val="000000" w:themeColor="text1"/>
              </w:rPr>
              <w:t>其他</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4)</w:t>
            </w:r>
          </w:p>
        </w:tc>
        <w:tc>
          <w:tcPr>
            <w:tcW w:w="1316" w:type="dxa"/>
          </w:tcPr>
          <w:p w14:paraId="74E07EA1" w14:textId="77777777" w:rsidR="00B8708E" w:rsidRPr="006A7155" w:rsidRDefault="00B8708E" w:rsidP="00BA0139">
            <w:pPr>
              <w:spacing w:line="400" w:lineRule="exact"/>
              <w:jc w:val="center"/>
              <w:rPr>
                <w:rFonts w:eastAsia="標楷體"/>
                <w:color w:val="000000" w:themeColor="text1"/>
              </w:rPr>
            </w:pPr>
          </w:p>
        </w:tc>
        <w:tc>
          <w:tcPr>
            <w:tcW w:w="1203" w:type="dxa"/>
          </w:tcPr>
          <w:p w14:paraId="6366D1DC" w14:textId="77777777" w:rsidR="00B8708E" w:rsidRPr="006A7155" w:rsidRDefault="00B8708E" w:rsidP="00BA0139">
            <w:pPr>
              <w:spacing w:line="400" w:lineRule="exact"/>
              <w:jc w:val="center"/>
              <w:rPr>
                <w:rFonts w:eastAsia="標楷體"/>
                <w:color w:val="000000" w:themeColor="text1"/>
              </w:rPr>
            </w:pPr>
          </w:p>
        </w:tc>
        <w:tc>
          <w:tcPr>
            <w:tcW w:w="1203" w:type="dxa"/>
          </w:tcPr>
          <w:p w14:paraId="7A8DC9F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2C8B3D1D"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74B45693"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456A4BD3" w14:textId="77777777" w:rsidR="00B8708E" w:rsidRPr="006A7155" w:rsidRDefault="00B8708E" w:rsidP="00BA0139">
            <w:pPr>
              <w:spacing w:line="400" w:lineRule="exact"/>
              <w:rPr>
                <w:rFonts w:eastAsia="標楷體"/>
                <w:color w:val="000000" w:themeColor="text1"/>
              </w:rPr>
            </w:pPr>
          </w:p>
        </w:tc>
      </w:tr>
      <w:tr w:rsidR="006A7155" w:rsidRPr="006A7155" w14:paraId="251EB6B3" w14:textId="77777777" w:rsidTr="00AA4AAB">
        <w:trPr>
          <w:gridAfter w:val="1"/>
          <w:wAfter w:w="284" w:type="dxa"/>
        </w:trPr>
        <w:tc>
          <w:tcPr>
            <w:tcW w:w="2405" w:type="dxa"/>
          </w:tcPr>
          <w:p w14:paraId="0227B73E"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以上</w:t>
            </w:r>
            <w:r w:rsidRPr="006A7155">
              <w:rPr>
                <w:rFonts w:eastAsia="標楷體"/>
                <w:b/>
                <w:color w:val="000000" w:themeColor="text1"/>
              </w:rPr>
              <w:t>8</w:t>
            </w:r>
            <w:r w:rsidRPr="006A7155">
              <w:rPr>
                <w:rFonts w:eastAsia="標楷體"/>
                <w:b/>
                <w:color w:val="000000" w:themeColor="text1"/>
              </w:rPr>
              <w:t>項醫學院總收入</w:t>
            </w:r>
            <w:r w:rsidRPr="006A7155">
              <w:rPr>
                <w:rFonts w:eastAsia="標楷體"/>
                <w:color w:val="000000" w:themeColor="text1"/>
              </w:rPr>
              <w:t xml:space="preserve"> </w:t>
            </w:r>
          </w:p>
        </w:tc>
        <w:tc>
          <w:tcPr>
            <w:tcW w:w="1316" w:type="dxa"/>
          </w:tcPr>
          <w:p w14:paraId="48AD843D" w14:textId="77777777" w:rsidR="00B8708E" w:rsidRPr="006A7155" w:rsidRDefault="00B8708E" w:rsidP="00BA0139">
            <w:pPr>
              <w:spacing w:line="400" w:lineRule="exact"/>
              <w:jc w:val="center"/>
              <w:rPr>
                <w:rFonts w:eastAsia="標楷體"/>
                <w:color w:val="000000" w:themeColor="text1"/>
              </w:rPr>
            </w:pPr>
          </w:p>
        </w:tc>
        <w:tc>
          <w:tcPr>
            <w:tcW w:w="1203" w:type="dxa"/>
          </w:tcPr>
          <w:p w14:paraId="43B6F347" w14:textId="77777777" w:rsidR="00B8708E" w:rsidRPr="006A7155" w:rsidRDefault="00B8708E" w:rsidP="00BA0139">
            <w:pPr>
              <w:spacing w:line="400" w:lineRule="exact"/>
              <w:jc w:val="center"/>
              <w:rPr>
                <w:rFonts w:eastAsia="標楷體"/>
                <w:color w:val="000000" w:themeColor="text1"/>
              </w:rPr>
            </w:pPr>
          </w:p>
        </w:tc>
        <w:tc>
          <w:tcPr>
            <w:tcW w:w="1203" w:type="dxa"/>
          </w:tcPr>
          <w:p w14:paraId="5C9FB07A"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75420F4F"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252457C"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29405C39" w14:textId="77777777" w:rsidR="00B8708E" w:rsidRPr="006A7155" w:rsidRDefault="00B8708E" w:rsidP="00BA0139">
            <w:pPr>
              <w:spacing w:line="400" w:lineRule="exact"/>
              <w:rPr>
                <w:rFonts w:eastAsia="標楷體"/>
                <w:color w:val="000000" w:themeColor="text1"/>
              </w:rPr>
            </w:pPr>
          </w:p>
        </w:tc>
      </w:tr>
      <w:tr w:rsidR="006A7155" w:rsidRPr="006A7155" w14:paraId="76EA6A59" w14:textId="77777777" w:rsidTr="00AA4AAB">
        <w:trPr>
          <w:gridAfter w:val="1"/>
          <w:wAfter w:w="284" w:type="dxa"/>
        </w:trPr>
        <w:tc>
          <w:tcPr>
            <w:tcW w:w="2405" w:type="dxa"/>
          </w:tcPr>
          <w:p w14:paraId="2653C027" w14:textId="77777777" w:rsidR="00B8708E" w:rsidRPr="006A7155" w:rsidRDefault="00B8708E" w:rsidP="00BA0139">
            <w:pPr>
              <w:spacing w:line="400" w:lineRule="exact"/>
              <w:rPr>
                <w:rFonts w:eastAsia="標楷體"/>
                <w:color w:val="000000" w:themeColor="text1"/>
              </w:rPr>
            </w:pPr>
            <w:r w:rsidRPr="006A7155">
              <w:rPr>
                <w:rFonts w:eastAsia="標楷體"/>
                <w:b/>
                <w:color w:val="000000" w:themeColor="text1"/>
              </w:rPr>
              <w:t>醫學院總支出及轉帳</w:t>
            </w:r>
          </w:p>
        </w:tc>
        <w:tc>
          <w:tcPr>
            <w:tcW w:w="1316" w:type="dxa"/>
          </w:tcPr>
          <w:p w14:paraId="75FF6AD0" w14:textId="77777777" w:rsidR="00B8708E" w:rsidRPr="006A7155" w:rsidRDefault="00B8708E" w:rsidP="00BA0139">
            <w:pPr>
              <w:spacing w:line="400" w:lineRule="exact"/>
              <w:jc w:val="center"/>
              <w:rPr>
                <w:rFonts w:eastAsia="標楷體"/>
                <w:color w:val="000000" w:themeColor="text1"/>
              </w:rPr>
            </w:pPr>
          </w:p>
        </w:tc>
        <w:tc>
          <w:tcPr>
            <w:tcW w:w="1203" w:type="dxa"/>
          </w:tcPr>
          <w:p w14:paraId="62B194D0" w14:textId="77777777" w:rsidR="00B8708E" w:rsidRPr="006A7155" w:rsidRDefault="00B8708E" w:rsidP="00BA0139">
            <w:pPr>
              <w:spacing w:line="400" w:lineRule="exact"/>
              <w:jc w:val="center"/>
              <w:rPr>
                <w:rFonts w:eastAsia="標楷體"/>
                <w:color w:val="000000" w:themeColor="text1"/>
              </w:rPr>
            </w:pPr>
          </w:p>
        </w:tc>
        <w:tc>
          <w:tcPr>
            <w:tcW w:w="1203" w:type="dxa"/>
          </w:tcPr>
          <w:p w14:paraId="51A6D517"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0849B1EB"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0E3B40B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122D823F" w14:textId="77777777" w:rsidR="00B8708E" w:rsidRPr="006A7155" w:rsidRDefault="00B8708E" w:rsidP="00BA0139">
            <w:pPr>
              <w:spacing w:line="400" w:lineRule="exact"/>
              <w:rPr>
                <w:rFonts w:eastAsia="標楷體"/>
                <w:color w:val="000000" w:themeColor="text1"/>
              </w:rPr>
            </w:pPr>
          </w:p>
        </w:tc>
      </w:tr>
      <w:tr w:rsidR="006A7155" w:rsidRPr="006A7155" w14:paraId="3BE90514" w14:textId="77777777" w:rsidTr="00AA4AAB">
        <w:trPr>
          <w:gridAfter w:val="1"/>
          <w:wAfter w:w="284" w:type="dxa"/>
        </w:trPr>
        <w:tc>
          <w:tcPr>
            <w:tcW w:w="2405" w:type="dxa"/>
          </w:tcPr>
          <w:p w14:paraId="19FED2C4"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5FE87B8C" w14:textId="77777777" w:rsidR="00B8708E" w:rsidRPr="006A7155" w:rsidRDefault="00B8708E" w:rsidP="00BA0139">
            <w:pPr>
              <w:spacing w:line="400" w:lineRule="exact"/>
              <w:jc w:val="center"/>
              <w:rPr>
                <w:rFonts w:eastAsia="標楷體"/>
                <w:color w:val="000000" w:themeColor="text1"/>
              </w:rPr>
            </w:pPr>
          </w:p>
        </w:tc>
        <w:tc>
          <w:tcPr>
            <w:tcW w:w="1203" w:type="dxa"/>
          </w:tcPr>
          <w:p w14:paraId="74D89B99" w14:textId="77777777" w:rsidR="00B8708E" w:rsidRPr="006A7155" w:rsidRDefault="00B8708E" w:rsidP="00BA0139">
            <w:pPr>
              <w:spacing w:line="400" w:lineRule="exact"/>
              <w:jc w:val="center"/>
              <w:rPr>
                <w:rFonts w:eastAsia="標楷體"/>
                <w:color w:val="000000" w:themeColor="text1"/>
              </w:rPr>
            </w:pPr>
          </w:p>
        </w:tc>
        <w:tc>
          <w:tcPr>
            <w:tcW w:w="1203" w:type="dxa"/>
          </w:tcPr>
          <w:p w14:paraId="34D6327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185A0E9E"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51EF76A6"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6AA7A16F" w14:textId="77777777" w:rsidR="00B8708E" w:rsidRPr="006A7155" w:rsidRDefault="00B8708E" w:rsidP="00BA0139">
            <w:pPr>
              <w:spacing w:line="400" w:lineRule="exact"/>
              <w:rPr>
                <w:rFonts w:eastAsia="標楷體"/>
                <w:color w:val="000000" w:themeColor="text1"/>
              </w:rPr>
            </w:pPr>
          </w:p>
        </w:tc>
      </w:tr>
      <w:tr w:rsidR="006A7155" w:rsidRPr="006A7155" w14:paraId="0517A1B2" w14:textId="77777777" w:rsidTr="00AA4AAB">
        <w:trPr>
          <w:gridAfter w:val="1"/>
          <w:wAfter w:w="284" w:type="dxa"/>
        </w:trPr>
        <w:tc>
          <w:tcPr>
            <w:tcW w:w="2405" w:type="dxa"/>
          </w:tcPr>
          <w:p w14:paraId="75749D5D"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全校總收入</w:t>
            </w:r>
          </w:p>
        </w:tc>
        <w:tc>
          <w:tcPr>
            <w:tcW w:w="1316" w:type="dxa"/>
          </w:tcPr>
          <w:p w14:paraId="15C5F578" w14:textId="77777777" w:rsidR="00B8708E" w:rsidRPr="006A7155" w:rsidRDefault="00B8708E" w:rsidP="00BA0139">
            <w:pPr>
              <w:spacing w:line="400" w:lineRule="exact"/>
              <w:jc w:val="center"/>
              <w:rPr>
                <w:rFonts w:eastAsia="標楷體"/>
                <w:color w:val="000000" w:themeColor="text1"/>
              </w:rPr>
            </w:pPr>
          </w:p>
        </w:tc>
        <w:tc>
          <w:tcPr>
            <w:tcW w:w="1203" w:type="dxa"/>
          </w:tcPr>
          <w:p w14:paraId="6666B9A9" w14:textId="77777777" w:rsidR="00B8708E" w:rsidRPr="006A7155" w:rsidRDefault="00B8708E" w:rsidP="00BA0139">
            <w:pPr>
              <w:spacing w:line="400" w:lineRule="exact"/>
              <w:jc w:val="center"/>
              <w:rPr>
                <w:rFonts w:eastAsia="標楷體"/>
                <w:color w:val="000000" w:themeColor="text1"/>
              </w:rPr>
            </w:pPr>
          </w:p>
        </w:tc>
        <w:tc>
          <w:tcPr>
            <w:tcW w:w="1203" w:type="dxa"/>
          </w:tcPr>
          <w:p w14:paraId="0DED63A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6715070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2CBAD5E8"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16ACFAA1" w14:textId="77777777" w:rsidR="00B8708E" w:rsidRPr="006A7155" w:rsidRDefault="00B8708E" w:rsidP="00BA0139">
            <w:pPr>
              <w:spacing w:line="400" w:lineRule="exact"/>
              <w:rPr>
                <w:rFonts w:eastAsia="標楷體"/>
                <w:color w:val="000000" w:themeColor="text1"/>
              </w:rPr>
            </w:pPr>
          </w:p>
        </w:tc>
      </w:tr>
      <w:tr w:rsidR="006A7155" w:rsidRPr="006A7155" w14:paraId="4522624A" w14:textId="77777777" w:rsidTr="00AA4AAB">
        <w:trPr>
          <w:gridAfter w:val="1"/>
          <w:wAfter w:w="284" w:type="dxa"/>
        </w:trPr>
        <w:tc>
          <w:tcPr>
            <w:tcW w:w="2405" w:type="dxa"/>
          </w:tcPr>
          <w:p w14:paraId="76A2EDC5"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全校總支出</w:t>
            </w:r>
          </w:p>
        </w:tc>
        <w:tc>
          <w:tcPr>
            <w:tcW w:w="1316" w:type="dxa"/>
          </w:tcPr>
          <w:p w14:paraId="6388A30A" w14:textId="77777777" w:rsidR="00B8708E" w:rsidRPr="006A7155" w:rsidRDefault="00B8708E" w:rsidP="00BA0139">
            <w:pPr>
              <w:spacing w:line="400" w:lineRule="exact"/>
              <w:jc w:val="center"/>
              <w:rPr>
                <w:rFonts w:eastAsia="標楷體"/>
                <w:color w:val="000000" w:themeColor="text1"/>
              </w:rPr>
            </w:pPr>
          </w:p>
        </w:tc>
        <w:tc>
          <w:tcPr>
            <w:tcW w:w="1203" w:type="dxa"/>
          </w:tcPr>
          <w:p w14:paraId="0BE395DF" w14:textId="77777777" w:rsidR="00B8708E" w:rsidRPr="006A7155" w:rsidRDefault="00B8708E" w:rsidP="00BA0139">
            <w:pPr>
              <w:spacing w:line="400" w:lineRule="exact"/>
              <w:jc w:val="center"/>
              <w:rPr>
                <w:rFonts w:eastAsia="標楷體"/>
                <w:color w:val="000000" w:themeColor="text1"/>
              </w:rPr>
            </w:pPr>
          </w:p>
        </w:tc>
        <w:tc>
          <w:tcPr>
            <w:tcW w:w="1203" w:type="dxa"/>
          </w:tcPr>
          <w:p w14:paraId="34F93A52"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tcPr>
          <w:p w14:paraId="583F1901"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bottom w:val="single" w:sz="4" w:space="0" w:color="auto"/>
            </w:tcBorders>
            <w:shd w:val="clear" w:color="auto" w:fill="auto"/>
          </w:tcPr>
          <w:p w14:paraId="07AF2491"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bottom w:val="single" w:sz="4" w:space="0" w:color="auto"/>
            </w:tcBorders>
            <w:shd w:val="clear" w:color="auto" w:fill="auto"/>
          </w:tcPr>
          <w:p w14:paraId="651A830C" w14:textId="77777777" w:rsidR="00B8708E" w:rsidRPr="006A7155" w:rsidRDefault="00B8708E" w:rsidP="00BA0139">
            <w:pPr>
              <w:spacing w:line="400" w:lineRule="exact"/>
              <w:rPr>
                <w:rFonts w:eastAsia="標楷體"/>
                <w:color w:val="000000" w:themeColor="text1"/>
              </w:rPr>
            </w:pPr>
          </w:p>
        </w:tc>
      </w:tr>
      <w:tr w:rsidR="006A7155" w:rsidRPr="006A7155" w14:paraId="5B919F6C" w14:textId="77777777" w:rsidTr="00AA4AAB">
        <w:trPr>
          <w:gridAfter w:val="1"/>
          <w:wAfter w:w="284" w:type="dxa"/>
        </w:trPr>
        <w:tc>
          <w:tcPr>
            <w:tcW w:w="2405" w:type="dxa"/>
          </w:tcPr>
          <w:p w14:paraId="53217F2F" w14:textId="77777777" w:rsidR="00B8708E" w:rsidRPr="006A7155" w:rsidRDefault="00B8708E" w:rsidP="00BA0139">
            <w:pPr>
              <w:spacing w:line="400" w:lineRule="exact"/>
              <w:rPr>
                <w:rFonts w:eastAsia="標楷體"/>
                <w:b/>
                <w:color w:val="000000" w:themeColor="text1"/>
              </w:rPr>
            </w:pPr>
            <w:r w:rsidRPr="006A7155">
              <w:rPr>
                <w:rFonts w:eastAsia="標楷體"/>
                <w:b/>
                <w:color w:val="000000" w:themeColor="text1"/>
              </w:rPr>
              <w:t>全校收入</w:t>
            </w:r>
            <w:r w:rsidRPr="006A7155">
              <w:rPr>
                <w:rFonts w:eastAsia="標楷體"/>
                <w:b/>
                <w:color w:val="000000" w:themeColor="text1"/>
              </w:rPr>
              <w:t>/</w:t>
            </w:r>
            <w:r w:rsidRPr="006A7155">
              <w:rPr>
                <w:rFonts w:eastAsia="標楷體"/>
                <w:b/>
                <w:color w:val="000000" w:themeColor="text1"/>
              </w:rPr>
              <w:t>支出及轉帳之餘額（短缺）</w:t>
            </w:r>
          </w:p>
        </w:tc>
        <w:tc>
          <w:tcPr>
            <w:tcW w:w="1316" w:type="dxa"/>
          </w:tcPr>
          <w:p w14:paraId="471900CC" w14:textId="77777777" w:rsidR="00B8708E" w:rsidRPr="006A7155" w:rsidRDefault="00B8708E" w:rsidP="00BA0139">
            <w:pPr>
              <w:spacing w:line="400" w:lineRule="exact"/>
              <w:jc w:val="center"/>
              <w:rPr>
                <w:rFonts w:eastAsia="標楷體"/>
                <w:color w:val="000000" w:themeColor="text1"/>
              </w:rPr>
            </w:pPr>
          </w:p>
        </w:tc>
        <w:tc>
          <w:tcPr>
            <w:tcW w:w="1203" w:type="dxa"/>
          </w:tcPr>
          <w:p w14:paraId="254059F8" w14:textId="77777777" w:rsidR="00B8708E" w:rsidRPr="006A7155" w:rsidRDefault="00B8708E" w:rsidP="00BA0139">
            <w:pPr>
              <w:spacing w:line="400" w:lineRule="exact"/>
              <w:jc w:val="center"/>
              <w:rPr>
                <w:rFonts w:eastAsia="標楷體"/>
                <w:color w:val="000000" w:themeColor="text1"/>
              </w:rPr>
            </w:pPr>
          </w:p>
        </w:tc>
        <w:tc>
          <w:tcPr>
            <w:tcW w:w="1203" w:type="dxa"/>
          </w:tcPr>
          <w:p w14:paraId="30C839FD"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tcPr>
          <w:p w14:paraId="0C656FE9" w14:textId="77777777" w:rsidR="00B8708E" w:rsidRPr="006A7155" w:rsidRDefault="00B8708E" w:rsidP="00BA0139">
            <w:pPr>
              <w:spacing w:line="400" w:lineRule="exact"/>
              <w:jc w:val="center"/>
              <w:rPr>
                <w:rFonts w:eastAsia="標楷體"/>
                <w:color w:val="000000" w:themeColor="text1"/>
              </w:rPr>
            </w:pPr>
          </w:p>
        </w:tc>
        <w:tc>
          <w:tcPr>
            <w:tcW w:w="1203" w:type="dxa"/>
            <w:tcBorders>
              <w:top w:val="single" w:sz="4" w:space="0" w:color="auto"/>
            </w:tcBorders>
            <w:shd w:val="clear" w:color="auto" w:fill="auto"/>
          </w:tcPr>
          <w:p w14:paraId="2A82FEAF" w14:textId="77777777" w:rsidR="00B8708E" w:rsidRPr="006A7155" w:rsidRDefault="00B8708E" w:rsidP="00BA0139">
            <w:pPr>
              <w:spacing w:line="400" w:lineRule="exact"/>
              <w:rPr>
                <w:rFonts w:eastAsia="標楷體"/>
                <w:color w:val="000000" w:themeColor="text1"/>
              </w:rPr>
            </w:pPr>
          </w:p>
        </w:tc>
        <w:tc>
          <w:tcPr>
            <w:tcW w:w="1203" w:type="dxa"/>
            <w:tcBorders>
              <w:top w:val="single" w:sz="4" w:space="0" w:color="auto"/>
            </w:tcBorders>
            <w:shd w:val="clear" w:color="auto" w:fill="auto"/>
          </w:tcPr>
          <w:p w14:paraId="7E714C86" w14:textId="77777777" w:rsidR="00B8708E" w:rsidRPr="006A7155" w:rsidRDefault="00B8708E" w:rsidP="00BA0139">
            <w:pPr>
              <w:spacing w:line="400" w:lineRule="exact"/>
              <w:rPr>
                <w:rFonts w:eastAsia="標楷體"/>
                <w:color w:val="000000" w:themeColor="text1"/>
              </w:rPr>
            </w:pPr>
          </w:p>
        </w:tc>
      </w:tr>
    </w:tbl>
    <w:p w14:paraId="7C9DDE0E" w14:textId="77777777" w:rsidR="00B8708E" w:rsidRPr="006A7155" w:rsidRDefault="00B8708E" w:rsidP="00B8708E">
      <w:pPr>
        <w:spacing w:line="400" w:lineRule="exact"/>
        <w:ind w:left="463" w:hangingChars="193" w:hanging="463"/>
        <w:rPr>
          <w:rFonts w:eastAsia="標楷體"/>
          <w:b/>
          <w:color w:val="000000" w:themeColor="text1"/>
        </w:rPr>
      </w:pPr>
      <w:r w:rsidRPr="006A7155">
        <w:rPr>
          <w:rFonts w:eastAsia="標楷體"/>
          <w:color w:val="000000" w:themeColor="text1"/>
        </w:rPr>
        <w:t>註</w:t>
      </w:r>
      <w:r w:rsidRPr="006A7155">
        <w:rPr>
          <w:rFonts w:eastAsia="標楷體" w:hint="eastAsia"/>
          <w:color w:val="000000" w:themeColor="text1"/>
        </w:rPr>
        <w:t>1</w:t>
      </w:r>
      <w:r w:rsidRPr="006A7155">
        <w:rPr>
          <w:rFonts w:eastAsia="標楷體"/>
          <w:color w:val="000000" w:themeColor="text1"/>
        </w:rPr>
        <w:t>：該表格資料之擷取區段採學年制；</w:t>
      </w:r>
      <w:r w:rsidRPr="006A7155">
        <w:rPr>
          <w:rFonts w:eastAsia="標楷體" w:hint="eastAsia"/>
          <w:color w:val="000000" w:themeColor="text1"/>
        </w:rPr>
        <w:t>惟</w:t>
      </w:r>
      <w:r w:rsidRPr="006A7155">
        <w:rPr>
          <w:rFonts w:eastAsia="標楷體"/>
          <w:color w:val="000000" w:themeColor="text1"/>
        </w:rPr>
        <w:t>國立大學及醫院之會計制度為年曆制，請以會計年度（</w:t>
      </w:r>
      <w:r w:rsidRPr="006A7155">
        <w:rPr>
          <w:rFonts w:eastAsia="標楷體"/>
          <w:color w:val="000000" w:themeColor="text1"/>
        </w:rPr>
        <w:t>1-12</w:t>
      </w:r>
      <w:r w:rsidRPr="006A7155">
        <w:rPr>
          <w:rFonts w:eastAsia="標楷體"/>
          <w:color w:val="000000" w:themeColor="text1"/>
        </w:rPr>
        <w:t>月）之資料填入，並加註於表格下。</w:t>
      </w:r>
    </w:p>
    <w:p w14:paraId="4F5CA789" w14:textId="25B1089F"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00F024E9" w:rsidRPr="006A7155">
        <w:rPr>
          <w:rFonts w:eastAsia="標楷體" w:hint="eastAsia"/>
          <w:color w:val="000000" w:themeColor="text1"/>
        </w:rPr>
        <w:t>：</w:t>
      </w:r>
      <w:r w:rsidRPr="006A7155">
        <w:rPr>
          <w:rFonts w:eastAsia="標楷體"/>
          <w:color w:val="000000" w:themeColor="text1"/>
        </w:rPr>
        <w:t>指醫學院內其他學系、研究所的學雜費收入現況。</w:t>
      </w:r>
    </w:p>
    <w:p w14:paraId="309414B4" w14:textId="2879EFBF"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3</w:t>
      </w:r>
      <w:r w:rsidR="00F024E9" w:rsidRPr="006A7155">
        <w:rPr>
          <w:rFonts w:eastAsia="標楷體" w:hint="eastAsia"/>
          <w:color w:val="000000" w:themeColor="text1"/>
        </w:rPr>
        <w:t>：</w:t>
      </w:r>
      <w:r w:rsidRPr="006A7155">
        <w:rPr>
          <w:rFonts w:eastAsia="標楷體"/>
          <w:color w:val="000000" w:themeColor="text1"/>
        </w:rPr>
        <w:t>若附屬或附設醫院是直接撥款到大學，請</w:t>
      </w:r>
      <w:r w:rsidRPr="006A7155">
        <w:rPr>
          <w:rFonts w:eastAsia="標楷體" w:hint="eastAsia"/>
          <w:color w:val="000000" w:themeColor="text1"/>
        </w:rPr>
        <w:t>填列</w:t>
      </w:r>
      <w:r w:rsidRPr="006A7155">
        <w:rPr>
          <w:rFonts w:eastAsia="標楷體"/>
          <w:color w:val="000000" w:themeColor="text1"/>
        </w:rPr>
        <w:t>分攤至醫學院之經費。</w:t>
      </w:r>
      <w:r w:rsidRPr="006A7155">
        <w:rPr>
          <w:rFonts w:eastAsia="標楷體"/>
          <w:color w:val="000000" w:themeColor="text1"/>
        </w:rPr>
        <w:t xml:space="preserve"> </w:t>
      </w:r>
    </w:p>
    <w:p w14:paraId="3BEB0061" w14:textId="3A66D721"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4</w:t>
      </w:r>
      <w:r w:rsidR="00F024E9" w:rsidRPr="006A7155">
        <w:rPr>
          <w:rFonts w:eastAsia="標楷體" w:hint="eastAsia"/>
          <w:color w:val="000000" w:themeColor="text1"/>
        </w:rPr>
        <w:t>：</w:t>
      </w:r>
      <w:r w:rsidRPr="006A7155">
        <w:rPr>
          <w:rFonts w:eastAsia="標楷體"/>
          <w:color w:val="000000" w:themeColor="text1"/>
        </w:rPr>
        <w:t>包括所屬大學以及醫學院提供服務之收入及其他各種收入。</w:t>
      </w:r>
    </w:p>
    <w:p w14:paraId="417A4B8D" w14:textId="6D5F3E61" w:rsidR="00B8708E" w:rsidRPr="006A7155" w:rsidRDefault="00B8708E" w:rsidP="00B8708E">
      <w:pPr>
        <w:pStyle w:val="af7"/>
        <w:adjustRightInd w:val="0"/>
        <w:spacing w:before="240" w:after="0" w:line="400" w:lineRule="exact"/>
        <w:ind w:leftChars="-1" w:left="284" w:hangingChars="119" w:hanging="286"/>
        <w:rPr>
          <w:rFonts w:eastAsia="標楷體" w:hAnsi="標楷體"/>
          <w:color w:val="000000" w:themeColor="text1"/>
        </w:rPr>
      </w:pPr>
      <w:r w:rsidRPr="006A7155">
        <w:rPr>
          <w:rFonts w:eastAsia="標楷體" w:hint="eastAsia"/>
          <w:color w:val="000000" w:themeColor="text1"/>
        </w:rPr>
        <w:t>10.</w:t>
      </w:r>
      <w:r w:rsidRPr="006A7155">
        <w:rPr>
          <w:rFonts w:eastAsia="標楷體" w:hAnsi="標楷體"/>
          <w:color w:val="000000" w:themeColor="text1"/>
        </w:rPr>
        <w:t>學校</w:t>
      </w:r>
      <w:r w:rsidRPr="006A7155">
        <w:rPr>
          <w:rFonts w:eastAsia="標楷體" w:hAnsi="標楷體" w:hint="eastAsia"/>
          <w:color w:val="000000" w:themeColor="text1"/>
        </w:rPr>
        <w:t>若</w:t>
      </w:r>
      <w:r w:rsidRPr="006A7155">
        <w:rPr>
          <w:rFonts w:eastAsia="標楷體" w:hAnsi="標楷體"/>
          <w:color w:val="000000" w:themeColor="text1"/>
        </w:rPr>
        <w:t>設有基金（如校務發展基金）以滿足學校的發展和教育目的（</w:t>
      </w:r>
      <w:r w:rsidRPr="006A7155">
        <w:rPr>
          <w:rFonts w:eastAsia="標楷體"/>
          <w:color w:val="000000" w:themeColor="text1"/>
        </w:rPr>
        <w:t>goals</w:t>
      </w: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近六學年的基金總額和基金使用於醫學系的情形</w:t>
      </w:r>
      <w:r w:rsidR="00214C1F" w:rsidRPr="006A7155">
        <w:rPr>
          <w:rFonts w:eastAsia="標楷體" w:hAnsi="標楷體" w:hint="eastAsia"/>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5.1.1)</w:t>
      </w:r>
    </w:p>
    <w:p w14:paraId="48DA6B52" w14:textId="77777777" w:rsidR="00B8708E" w:rsidRPr="006A7155" w:rsidRDefault="00B8708E" w:rsidP="00072680">
      <w:pPr>
        <w:pStyle w:val="af7"/>
        <w:adjustRightInd w:val="0"/>
        <w:spacing w:before="240" w:after="0" w:line="400" w:lineRule="exact"/>
        <w:ind w:left="284"/>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1-8 </w:t>
      </w:r>
      <w:r w:rsidRPr="006A7155">
        <w:rPr>
          <w:rFonts w:eastAsia="標楷體" w:hAnsi="標楷體" w:hint="eastAsia"/>
          <w:color w:val="000000" w:themeColor="text1"/>
        </w:rPr>
        <w:t>近六學年基金總額與支出表</w:t>
      </w:r>
    </w:p>
    <w:tbl>
      <w:tblPr>
        <w:tblpPr w:leftFromText="180" w:rightFromText="180" w:vertAnchor="text" w:horzAnchor="margin" w:tblpY="68"/>
        <w:tblW w:w="9720" w:type="dxa"/>
        <w:tblLayout w:type="fixed"/>
        <w:tblCellMar>
          <w:left w:w="0" w:type="dxa"/>
          <w:right w:w="0" w:type="dxa"/>
        </w:tblCellMar>
        <w:tblLook w:val="01E0" w:firstRow="1" w:lastRow="1" w:firstColumn="1" w:lastColumn="1" w:noHBand="0" w:noVBand="0"/>
      </w:tblPr>
      <w:tblGrid>
        <w:gridCol w:w="1986"/>
        <w:gridCol w:w="1276"/>
        <w:gridCol w:w="1276"/>
        <w:gridCol w:w="1276"/>
        <w:gridCol w:w="1302"/>
        <w:gridCol w:w="1302"/>
        <w:gridCol w:w="1302"/>
      </w:tblGrid>
      <w:tr w:rsidR="005F1D07" w:rsidRPr="006A7155" w14:paraId="63654B30" w14:textId="77777777" w:rsidTr="008D345D">
        <w:trPr>
          <w:trHeight w:hRule="exact" w:val="856"/>
        </w:trPr>
        <w:tc>
          <w:tcPr>
            <w:tcW w:w="1986" w:type="dxa"/>
            <w:tcBorders>
              <w:top w:val="single" w:sz="4" w:space="0" w:color="000000"/>
              <w:left w:val="single" w:sz="4" w:space="0" w:color="000000"/>
              <w:bottom w:val="single" w:sz="4" w:space="0" w:color="000000"/>
              <w:right w:val="single" w:sz="4" w:space="0" w:color="000000"/>
              <w:tl2br w:val="single" w:sz="4" w:space="0" w:color="auto"/>
            </w:tcBorders>
          </w:tcPr>
          <w:p w14:paraId="3D818310" w14:textId="3102EB1F" w:rsidR="005F1D07" w:rsidRPr="006A7155" w:rsidRDefault="005F1D07" w:rsidP="005F1D07">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36426778" w14:textId="530E3002" w:rsidR="005F1D07" w:rsidRPr="006A7155" w:rsidRDefault="005F1D07" w:rsidP="005F1D07">
            <w:pPr>
              <w:adjustRightInd w:val="0"/>
              <w:spacing w:line="400" w:lineRule="exact"/>
              <w:rPr>
                <w:rFonts w:eastAsia="標楷體"/>
                <w:color w:val="000000" w:themeColor="text1"/>
              </w:rPr>
            </w:pPr>
            <w:r w:rsidRPr="006A7155">
              <w:rPr>
                <w:rFonts w:eastAsia="標楷體" w:hint="eastAsia"/>
                <w:color w:val="000000" w:themeColor="text1"/>
              </w:rPr>
              <w:t>金額</w:t>
            </w:r>
          </w:p>
          <w:p w14:paraId="560C2E87" w14:textId="77777777" w:rsidR="005F1D07" w:rsidRPr="006A7155" w:rsidRDefault="005F1D07" w:rsidP="005F1D07">
            <w:pPr>
              <w:adjustRightInd w:val="0"/>
              <w:spacing w:line="400" w:lineRule="exact"/>
              <w:rPr>
                <w:rFonts w:eastAsia="標楷體"/>
                <w:color w:val="000000" w:themeColor="text1"/>
              </w:rPr>
            </w:pPr>
          </w:p>
          <w:p w14:paraId="27E5A6F1" w14:textId="77777777" w:rsidR="005F1D07" w:rsidRPr="006A7155" w:rsidRDefault="005F1D07" w:rsidP="005F1D07">
            <w:pPr>
              <w:adjustRightInd w:val="0"/>
              <w:spacing w:line="400" w:lineRule="exact"/>
              <w:rPr>
                <w:rFonts w:eastAsia="標楷體"/>
                <w:color w:val="000000" w:themeColor="text1"/>
              </w:rPr>
            </w:pPr>
          </w:p>
          <w:p w14:paraId="7E541428" w14:textId="5FFA7EF7" w:rsidR="005F1D07" w:rsidRPr="006A7155" w:rsidRDefault="005F1D07" w:rsidP="005F1D07">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964DE5" w14:textId="31929F56"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733744B2" w14:textId="100DED6B"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2A536045" w14:textId="70689156"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5BA0F76E" w14:textId="6B844EFB"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494111EC" w14:textId="492A3B63"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302" w:type="dxa"/>
            <w:tcBorders>
              <w:top w:val="single" w:sz="4" w:space="0" w:color="000000"/>
              <w:left w:val="single" w:sz="4" w:space="0" w:color="000000"/>
              <w:bottom w:val="single" w:sz="4" w:space="0" w:color="000000"/>
              <w:right w:val="single" w:sz="4" w:space="0" w:color="000000"/>
            </w:tcBorders>
            <w:vAlign w:val="center"/>
          </w:tcPr>
          <w:p w14:paraId="60597834" w14:textId="332E0A8E" w:rsidR="005F1D07" w:rsidRPr="006A7155" w:rsidRDefault="005F1D07" w:rsidP="005F1D07">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6A46670D"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40026AA5"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基金總額</w:t>
            </w:r>
          </w:p>
        </w:tc>
        <w:tc>
          <w:tcPr>
            <w:tcW w:w="1276" w:type="dxa"/>
            <w:tcBorders>
              <w:top w:val="single" w:sz="4" w:space="0" w:color="000000"/>
              <w:left w:val="single" w:sz="4" w:space="0" w:color="000000"/>
              <w:bottom w:val="single" w:sz="4" w:space="0" w:color="000000"/>
              <w:right w:val="single" w:sz="4" w:space="0" w:color="000000"/>
            </w:tcBorders>
          </w:tcPr>
          <w:p w14:paraId="37C21F99"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D42FA63"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D8C7E9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1E0F312"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DD9C46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6501B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E193546"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29EC3BAF"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使用於醫學系之</w:t>
            </w:r>
          </w:p>
          <w:p w14:paraId="66BA79DF"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總額</w:t>
            </w:r>
          </w:p>
        </w:tc>
        <w:tc>
          <w:tcPr>
            <w:tcW w:w="1276" w:type="dxa"/>
            <w:tcBorders>
              <w:top w:val="single" w:sz="4" w:space="0" w:color="000000"/>
              <w:left w:val="single" w:sz="4" w:space="0" w:color="000000"/>
              <w:bottom w:val="single" w:sz="4" w:space="0" w:color="000000"/>
              <w:right w:val="single" w:sz="4" w:space="0" w:color="000000"/>
            </w:tcBorders>
          </w:tcPr>
          <w:p w14:paraId="1AE23CE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4480C90"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B16E08F"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7B18553"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0547D8B"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46126C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9725399"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481D92E0"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a.</w:t>
            </w:r>
            <w:r w:rsidRPr="006A7155">
              <w:rPr>
                <w:rFonts w:ascii="Times New Roman" w:eastAsia="標楷體" w:hAnsi="Times New Roman"/>
                <w:color w:val="000000" w:themeColor="text1"/>
                <w:sz w:val="24"/>
                <w:szCs w:val="24"/>
              </w:rPr>
              <w:t>建築</w:t>
            </w:r>
          </w:p>
        </w:tc>
        <w:tc>
          <w:tcPr>
            <w:tcW w:w="1276" w:type="dxa"/>
            <w:tcBorders>
              <w:top w:val="single" w:sz="4" w:space="0" w:color="000000"/>
              <w:left w:val="single" w:sz="4" w:space="0" w:color="000000"/>
              <w:bottom w:val="single" w:sz="4" w:space="0" w:color="000000"/>
              <w:right w:val="single" w:sz="4" w:space="0" w:color="000000"/>
            </w:tcBorders>
          </w:tcPr>
          <w:p w14:paraId="31986A0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F2943E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D1F8E5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EA4CF77"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3B7C7A0"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C71EBDD"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E6BA1E0"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31FE1E60" w14:textId="77777777" w:rsidR="00B8708E" w:rsidRPr="006A7155" w:rsidRDefault="00B8708E" w:rsidP="00BA0139">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b.</w:t>
            </w:r>
            <w:r w:rsidRPr="006A7155">
              <w:rPr>
                <w:rFonts w:ascii="Times New Roman" w:eastAsia="標楷體" w:hAnsi="Times New Roman"/>
                <w:color w:val="000000" w:themeColor="text1"/>
                <w:sz w:val="24"/>
                <w:szCs w:val="24"/>
              </w:rPr>
              <w:t>研究設備</w:t>
            </w:r>
          </w:p>
        </w:tc>
        <w:tc>
          <w:tcPr>
            <w:tcW w:w="1276" w:type="dxa"/>
            <w:tcBorders>
              <w:top w:val="single" w:sz="4" w:space="0" w:color="000000"/>
              <w:left w:val="single" w:sz="4" w:space="0" w:color="000000"/>
              <w:bottom w:val="single" w:sz="4" w:space="0" w:color="000000"/>
              <w:right w:val="single" w:sz="4" w:space="0" w:color="000000"/>
            </w:tcBorders>
          </w:tcPr>
          <w:p w14:paraId="7CE02436"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DDA1591"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27A2F85"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47DE4F8"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CC5EE68"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05816B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8DB2282"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622DE7D6"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c.</w:t>
            </w:r>
            <w:r w:rsidRPr="006A7155">
              <w:rPr>
                <w:rFonts w:ascii="Times New Roman" w:eastAsia="標楷體" w:hAnsi="Times New Roman"/>
                <w:color w:val="000000" w:themeColor="text1"/>
                <w:sz w:val="24"/>
                <w:szCs w:val="24"/>
              </w:rPr>
              <w:t>研究經費</w:t>
            </w:r>
          </w:p>
        </w:tc>
        <w:tc>
          <w:tcPr>
            <w:tcW w:w="1276" w:type="dxa"/>
            <w:tcBorders>
              <w:top w:val="single" w:sz="4" w:space="0" w:color="000000"/>
              <w:left w:val="single" w:sz="4" w:space="0" w:color="000000"/>
              <w:bottom w:val="single" w:sz="4" w:space="0" w:color="000000"/>
              <w:right w:val="single" w:sz="4" w:space="0" w:color="000000"/>
            </w:tcBorders>
          </w:tcPr>
          <w:p w14:paraId="1623F84D"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CF9699A"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7552BA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978CFD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5AC9E542"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E6D0EBD"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B984B53"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59C79165" w14:textId="77777777" w:rsidR="00B8708E" w:rsidRPr="006A7155" w:rsidRDefault="00B8708E" w:rsidP="00BA0139">
            <w:pPr>
              <w:pStyle w:val="TableParagraph"/>
              <w:adjustRightInd w:val="0"/>
              <w:spacing w:line="400" w:lineRule="exact"/>
              <w:ind w:left="13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d.</w:t>
            </w:r>
            <w:r w:rsidRPr="006A7155">
              <w:rPr>
                <w:rFonts w:ascii="Times New Roman" w:eastAsia="標楷體" w:hAnsi="Times New Roman"/>
                <w:color w:val="000000" w:themeColor="text1"/>
                <w:sz w:val="24"/>
                <w:szCs w:val="24"/>
              </w:rPr>
              <w:t>教學設備</w:t>
            </w:r>
          </w:p>
        </w:tc>
        <w:tc>
          <w:tcPr>
            <w:tcW w:w="1276" w:type="dxa"/>
            <w:tcBorders>
              <w:top w:val="single" w:sz="4" w:space="0" w:color="000000"/>
              <w:left w:val="single" w:sz="4" w:space="0" w:color="000000"/>
              <w:bottom w:val="single" w:sz="4" w:space="0" w:color="000000"/>
              <w:right w:val="single" w:sz="4" w:space="0" w:color="000000"/>
            </w:tcBorders>
          </w:tcPr>
          <w:p w14:paraId="5821A40F"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D9FC18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CFDEA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59CEC75"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02804C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4A4CB3B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F1F7B81"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1C8E9E0C" w14:textId="77777777" w:rsidR="00B8708E" w:rsidRPr="006A7155" w:rsidRDefault="00B8708E" w:rsidP="00BA0139">
            <w:pPr>
              <w:pStyle w:val="TableParagraph"/>
              <w:adjustRightInd w:val="0"/>
              <w:spacing w:line="400" w:lineRule="exact"/>
              <w:ind w:left="139"/>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e.</w:t>
            </w:r>
            <w:r w:rsidRPr="006A7155">
              <w:rPr>
                <w:rFonts w:ascii="Times New Roman" w:eastAsia="標楷體" w:hAnsi="Times New Roman"/>
                <w:color w:val="000000" w:themeColor="text1"/>
                <w:sz w:val="24"/>
                <w:szCs w:val="24"/>
              </w:rPr>
              <w:t>圖書設備</w:t>
            </w:r>
          </w:p>
        </w:tc>
        <w:tc>
          <w:tcPr>
            <w:tcW w:w="1276" w:type="dxa"/>
            <w:tcBorders>
              <w:top w:val="single" w:sz="4" w:space="0" w:color="000000"/>
              <w:left w:val="single" w:sz="4" w:space="0" w:color="000000"/>
              <w:bottom w:val="single" w:sz="4" w:space="0" w:color="000000"/>
              <w:right w:val="single" w:sz="4" w:space="0" w:color="000000"/>
            </w:tcBorders>
          </w:tcPr>
          <w:p w14:paraId="2652059B"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3ADDD9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A618A"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F1CBEC0"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0CCEC0DE"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72C9B48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C7FA937"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35D1E366" w14:textId="77777777" w:rsidR="00B8708E" w:rsidRPr="006A7155" w:rsidRDefault="00B8708E" w:rsidP="00BA0139">
            <w:pPr>
              <w:pStyle w:val="TableParagraph"/>
              <w:adjustRightInd w:val="0"/>
              <w:spacing w:line="400" w:lineRule="exact"/>
              <w:ind w:left="152"/>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f.</w:t>
            </w:r>
            <w:r w:rsidRPr="006A7155">
              <w:rPr>
                <w:rFonts w:ascii="Times New Roman" w:eastAsia="標楷體" w:hAnsi="Times New Roman"/>
                <w:color w:val="000000" w:themeColor="text1"/>
                <w:sz w:val="24"/>
                <w:szCs w:val="24"/>
              </w:rPr>
              <w:t>教師薪資</w:t>
            </w:r>
          </w:p>
        </w:tc>
        <w:tc>
          <w:tcPr>
            <w:tcW w:w="1276" w:type="dxa"/>
            <w:tcBorders>
              <w:top w:val="single" w:sz="4" w:space="0" w:color="000000"/>
              <w:left w:val="single" w:sz="4" w:space="0" w:color="000000"/>
              <w:bottom w:val="single" w:sz="4" w:space="0" w:color="000000"/>
              <w:right w:val="single" w:sz="4" w:space="0" w:color="000000"/>
            </w:tcBorders>
          </w:tcPr>
          <w:p w14:paraId="500D8A3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27CF2E5"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E7EFF86"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91DAAB1"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22A419C"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1A23DA7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857C118" w14:textId="77777777" w:rsidTr="00BA0139">
        <w:trPr>
          <w:trHeight w:val="397"/>
        </w:trPr>
        <w:tc>
          <w:tcPr>
            <w:tcW w:w="1986" w:type="dxa"/>
            <w:tcBorders>
              <w:top w:val="single" w:sz="4" w:space="0" w:color="000000"/>
              <w:left w:val="single" w:sz="4" w:space="0" w:color="000000"/>
              <w:bottom w:val="single" w:sz="4" w:space="0" w:color="000000"/>
              <w:right w:val="single" w:sz="4" w:space="0" w:color="000000"/>
            </w:tcBorders>
            <w:vAlign w:val="center"/>
          </w:tcPr>
          <w:p w14:paraId="788B9B76" w14:textId="77777777" w:rsidR="00B8708E" w:rsidRPr="006A7155" w:rsidRDefault="00B8708E" w:rsidP="00BA0139">
            <w:pPr>
              <w:pStyle w:val="TableParagraph"/>
              <w:adjustRightInd w:val="0"/>
              <w:spacing w:line="400" w:lineRule="exact"/>
              <w:ind w:left="103" w:firstLine="3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g.</w:t>
            </w:r>
            <w:r w:rsidRPr="006A7155">
              <w:rPr>
                <w:rFonts w:ascii="Times New Roman" w:eastAsia="標楷體" w:hAnsi="Times New Roman"/>
                <w:color w:val="000000" w:themeColor="text1"/>
                <w:sz w:val="24"/>
                <w:szCs w:val="24"/>
              </w:rPr>
              <w:t>其他（請說明）</w:t>
            </w:r>
          </w:p>
        </w:tc>
        <w:tc>
          <w:tcPr>
            <w:tcW w:w="1276" w:type="dxa"/>
            <w:tcBorders>
              <w:top w:val="single" w:sz="4" w:space="0" w:color="000000"/>
              <w:left w:val="single" w:sz="4" w:space="0" w:color="000000"/>
              <w:bottom w:val="single" w:sz="4" w:space="0" w:color="000000"/>
              <w:right w:val="single" w:sz="4" w:space="0" w:color="000000"/>
            </w:tcBorders>
          </w:tcPr>
          <w:p w14:paraId="1ED80112"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FADC51C" w14:textId="77777777" w:rsidR="00B8708E" w:rsidRPr="006A7155" w:rsidRDefault="00B8708E" w:rsidP="00BA0139">
            <w:pPr>
              <w:adjustRightInd w:val="0"/>
              <w:spacing w:line="400" w:lineRule="exact"/>
              <w:rPr>
                <w:rFonts w:eastAsia="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86FBE81"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61EC33F4"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3D91F05B" w14:textId="77777777" w:rsidR="00B8708E" w:rsidRPr="006A7155" w:rsidRDefault="00B8708E" w:rsidP="00BA0139">
            <w:pPr>
              <w:adjustRightInd w:val="0"/>
              <w:spacing w:line="400" w:lineRule="exact"/>
              <w:rPr>
                <w:rFonts w:eastAsia="標楷體"/>
                <w:color w:val="000000" w:themeColor="text1"/>
              </w:rPr>
            </w:pPr>
          </w:p>
        </w:tc>
        <w:tc>
          <w:tcPr>
            <w:tcW w:w="1302" w:type="dxa"/>
            <w:tcBorders>
              <w:top w:val="single" w:sz="4" w:space="0" w:color="000000"/>
              <w:left w:val="single" w:sz="4" w:space="0" w:color="000000"/>
              <w:bottom w:val="single" w:sz="4" w:space="0" w:color="000000"/>
              <w:right w:val="single" w:sz="4" w:space="0" w:color="000000"/>
            </w:tcBorders>
          </w:tcPr>
          <w:p w14:paraId="22BEAF4C" w14:textId="77777777" w:rsidR="00B8708E" w:rsidRPr="006A7155" w:rsidRDefault="00B8708E" w:rsidP="00BA0139">
            <w:pPr>
              <w:adjustRightInd w:val="0"/>
              <w:spacing w:line="400" w:lineRule="exact"/>
              <w:rPr>
                <w:rFonts w:eastAsia="標楷體"/>
                <w:color w:val="000000" w:themeColor="text1"/>
              </w:rPr>
            </w:pPr>
          </w:p>
        </w:tc>
      </w:tr>
    </w:tbl>
    <w:p w14:paraId="299757F6" w14:textId="2AA2FD87" w:rsidR="00B8708E" w:rsidRPr="006A7155" w:rsidRDefault="00B8708E" w:rsidP="00234BDA">
      <w:pPr>
        <w:pStyle w:val="af4"/>
        <w:numPr>
          <w:ilvl w:val="0"/>
          <w:numId w:val="224"/>
        </w:numPr>
        <w:adjustRightInd w:val="0"/>
        <w:spacing w:before="240" w:line="400" w:lineRule="exact"/>
        <w:ind w:leftChars="0" w:left="426" w:hanging="426"/>
        <w:rPr>
          <w:rFonts w:ascii="標楷體" w:eastAsia="標楷體" w:hAnsi="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醫學系與其他健康相關專業領域學系教</w:t>
      </w:r>
      <w:r w:rsidRPr="00100C82">
        <w:rPr>
          <w:rFonts w:eastAsia="標楷體"/>
          <w:color w:val="000000" w:themeColor="text1"/>
        </w:rPr>
        <w:t>師交互授課的資料，並填表說明系、所及學程名稱及專任教師人數（非人次）。</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 xml:space="preserve">1.1.1) </w:t>
      </w:r>
    </w:p>
    <w:p w14:paraId="2E165295" w14:textId="77777777" w:rsidR="00B8708E" w:rsidRPr="006A7155" w:rsidRDefault="00B8708E" w:rsidP="00B8708E">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w:t>
      </w:r>
      <w:r w:rsidRPr="006A7155">
        <w:rPr>
          <w:rFonts w:eastAsia="標楷體" w:hint="eastAsia"/>
          <w:color w:val="000000" w:themeColor="text1"/>
        </w:rPr>
        <w:t>通識及醫學人文課程</w:t>
      </w:r>
      <w:r w:rsidRPr="006A7155">
        <w:rPr>
          <w:rFonts w:eastAsia="標楷體"/>
          <w:color w:val="000000" w:themeColor="text1"/>
        </w:rPr>
        <w:t>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6A7155" w:rsidRPr="006A7155" w14:paraId="2B6A4A9B" w14:textId="77777777" w:rsidTr="00BA0139">
        <w:trPr>
          <w:trHeight w:hRule="exact" w:val="1636"/>
        </w:trPr>
        <w:tc>
          <w:tcPr>
            <w:tcW w:w="3127" w:type="dxa"/>
            <w:tcBorders>
              <w:top w:val="single" w:sz="4" w:space="0" w:color="000000"/>
              <w:left w:val="single" w:sz="4" w:space="0" w:color="000000"/>
              <w:bottom w:val="single" w:sz="4" w:space="0" w:color="000000"/>
              <w:right w:val="single" w:sz="4" w:space="0" w:color="000000"/>
            </w:tcBorders>
            <w:vAlign w:val="center"/>
          </w:tcPr>
          <w:p w14:paraId="296AEC48" w14:textId="77777777" w:rsidR="00B8708E" w:rsidRPr="006A7155" w:rsidRDefault="00B8708E" w:rsidP="00BA0139">
            <w:pPr>
              <w:adjustRightInd w:val="0"/>
              <w:spacing w:line="400" w:lineRule="exact"/>
              <w:ind w:rightChars="56" w:right="134"/>
              <w:jc w:val="both"/>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設通識及醫學人文</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05F74AF2" w14:textId="4342A1BF" w:rsidR="00B8708E" w:rsidRPr="006A7155" w:rsidRDefault="00B8708E" w:rsidP="005F1D07">
            <w:pPr>
              <w:adjustRightInd w:val="0"/>
              <w:spacing w:line="400" w:lineRule="exact"/>
              <w:jc w:val="center"/>
              <w:rPr>
                <w:rFonts w:eastAsia="標楷體"/>
                <w:color w:val="000000" w:themeColor="text1"/>
              </w:rPr>
            </w:pPr>
            <w:r w:rsidRPr="006A7155">
              <w:rPr>
                <w:rFonts w:eastAsia="標楷體"/>
                <w:color w:val="000000" w:themeColor="text1"/>
              </w:rPr>
              <w:t>1</w:t>
            </w:r>
            <w:r w:rsidR="005B2C59">
              <w:rPr>
                <w:rFonts w:eastAsia="標楷體"/>
                <w:color w:val="000000" w:themeColor="text1"/>
              </w:rPr>
              <w:t>1</w:t>
            </w:r>
            <w:r w:rsidR="005F1D07">
              <w:rPr>
                <w:rFonts w:eastAsia="標楷體"/>
                <w:color w:val="000000" w:themeColor="text1"/>
              </w:rPr>
              <w:t>1</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7B02CFA5" w14:textId="6F68E9D5" w:rsidR="00B8708E" w:rsidRPr="006A7155" w:rsidRDefault="00B8708E" w:rsidP="005F1D07">
            <w:pPr>
              <w:adjustRightInd w:val="0"/>
              <w:spacing w:line="400" w:lineRule="exact"/>
              <w:jc w:val="center"/>
              <w:rPr>
                <w:rFonts w:eastAsia="標楷體"/>
                <w:color w:val="000000" w:themeColor="text1"/>
              </w:rPr>
            </w:pPr>
            <w:r w:rsidRPr="006A7155">
              <w:rPr>
                <w:rFonts w:eastAsia="標楷體"/>
                <w:color w:val="000000" w:themeColor="text1"/>
              </w:rPr>
              <w:t>1</w:t>
            </w:r>
            <w:r w:rsidR="00664008">
              <w:rPr>
                <w:rFonts w:eastAsia="標楷體" w:hint="eastAsia"/>
                <w:color w:val="000000" w:themeColor="text1"/>
              </w:rPr>
              <w:t>1</w:t>
            </w:r>
            <w:r w:rsidR="005F1D07">
              <w:rPr>
                <w:rFonts w:eastAsia="標楷體"/>
                <w:color w:val="000000" w:themeColor="text1"/>
              </w:rPr>
              <w:t>2</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35E4F3D0" w14:textId="21106294" w:rsidR="00B8708E" w:rsidRPr="006A7155" w:rsidRDefault="00B8708E" w:rsidP="005F1D07">
            <w:pPr>
              <w:adjustRightInd w:val="0"/>
              <w:spacing w:line="400" w:lineRule="exact"/>
              <w:jc w:val="center"/>
              <w:rPr>
                <w:rFonts w:eastAsia="標楷體"/>
                <w:color w:val="000000" w:themeColor="text1"/>
              </w:rPr>
            </w:pPr>
            <w:r w:rsidRPr="006A7155">
              <w:rPr>
                <w:rFonts w:eastAsia="標楷體"/>
                <w:color w:val="000000" w:themeColor="text1"/>
              </w:rPr>
              <w:t>1</w:t>
            </w:r>
            <w:r w:rsidR="006C600D">
              <w:rPr>
                <w:rFonts w:eastAsia="標楷體" w:hint="eastAsia"/>
                <w:color w:val="000000" w:themeColor="text1"/>
              </w:rPr>
              <w:t>1</w:t>
            </w:r>
            <w:r w:rsidR="005F1D07">
              <w:rPr>
                <w:rFonts w:eastAsia="標楷體"/>
                <w:color w:val="000000" w:themeColor="text1"/>
              </w:rPr>
              <w:t>3</w:t>
            </w:r>
            <w:r w:rsidRPr="006A7155">
              <w:rPr>
                <w:rFonts w:eastAsia="標楷體"/>
                <w:color w:val="000000" w:themeColor="text1"/>
              </w:rPr>
              <w:t>學年度教師數</w:t>
            </w:r>
          </w:p>
        </w:tc>
      </w:tr>
      <w:tr w:rsidR="006A7155" w:rsidRPr="006A7155" w14:paraId="6A4C0E9A" w14:textId="77777777" w:rsidTr="00BA0139">
        <w:trPr>
          <w:trHeight w:hRule="exact" w:val="473"/>
        </w:trPr>
        <w:tc>
          <w:tcPr>
            <w:tcW w:w="3127" w:type="dxa"/>
            <w:tcBorders>
              <w:top w:val="single" w:sz="4" w:space="0" w:color="000000"/>
              <w:left w:val="single" w:sz="4" w:space="0" w:color="000000"/>
              <w:bottom w:val="single" w:sz="4" w:space="0" w:color="000000"/>
              <w:right w:val="single" w:sz="4" w:space="0" w:color="000000"/>
            </w:tcBorders>
            <w:vAlign w:val="center"/>
          </w:tcPr>
          <w:p w14:paraId="27BCE032"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A75F"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AEACBF"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2025EEEF" w14:textId="77777777" w:rsidR="00B8708E" w:rsidRPr="006A7155" w:rsidRDefault="00B8708E" w:rsidP="00BA0139">
            <w:pPr>
              <w:adjustRightInd w:val="0"/>
              <w:spacing w:line="400" w:lineRule="exact"/>
              <w:jc w:val="both"/>
              <w:rPr>
                <w:rFonts w:eastAsia="標楷體"/>
                <w:color w:val="000000" w:themeColor="text1"/>
              </w:rPr>
            </w:pPr>
          </w:p>
        </w:tc>
      </w:tr>
      <w:tr w:rsidR="00B8708E" w:rsidRPr="006A7155" w14:paraId="668C863B" w14:textId="77777777" w:rsidTr="00BA0139">
        <w:trPr>
          <w:trHeight w:hRule="exact" w:val="552"/>
        </w:trPr>
        <w:tc>
          <w:tcPr>
            <w:tcW w:w="3127" w:type="dxa"/>
            <w:tcBorders>
              <w:top w:val="single" w:sz="4" w:space="0" w:color="000000"/>
              <w:left w:val="single" w:sz="4" w:space="0" w:color="000000"/>
              <w:bottom w:val="single" w:sz="4" w:space="0" w:color="000000"/>
              <w:right w:val="single" w:sz="4" w:space="0" w:color="000000"/>
            </w:tcBorders>
            <w:vAlign w:val="center"/>
          </w:tcPr>
          <w:p w14:paraId="02D92A9A"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4404B3"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752E0F"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2674B690" w14:textId="77777777" w:rsidR="00B8708E" w:rsidRPr="006A7155" w:rsidRDefault="00B8708E" w:rsidP="00BA0139">
            <w:pPr>
              <w:adjustRightInd w:val="0"/>
              <w:spacing w:line="400" w:lineRule="exact"/>
              <w:jc w:val="both"/>
              <w:rPr>
                <w:rFonts w:eastAsia="標楷體"/>
                <w:color w:val="000000" w:themeColor="text1"/>
              </w:rPr>
            </w:pPr>
          </w:p>
        </w:tc>
      </w:tr>
    </w:tbl>
    <w:p w14:paraId="3806700F" w14:textId="77777777" w:rsidR="00B8708E" w:rsidRPr="006A7155" w:rsidRDefault="00B8708E" w:rsidP="00B8708E">
      <w:pPr>
        <w:adjustRightInd w:val="0"/>
        <w:spacing w:line="400" w:lineRule="exact"/>
        <w:ind w:leftChars="118" w:left="566" w:hangingChars="118" w:hanging="283"/>
        <w:rPr>
          <w:rFonts w:ascii="標楷體" w:eastAsia="標楷體" w:hAnsi="標楷體"/>
          <w:color w:val="000000" w:themeColor="text1"/>
        </w:rPr>
      </w:pPr>
    </w:p>
    <w:p w14:paraId="6A05B521" w14:textId="77777777" w:rsidR="00B8708E" w:rsidRPr="006A7155" w:rsidRDefault="00B8708E" w:rsidP="00B8708E">
      <w:pPr>
        <w:adjustRightInd w:val="0"/>
        <w:spacing w:line="400" w:lineRule="exact"/>
        <w:ind w:leftChars="118" w:left="566" w:hangingChars="118" w:hanging="283"/>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1-9-2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他系至醫學系開設基礎與臨床整合課之教師學系及人數表</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5B2C59" w:rsidRPr="006A7155" w14:paraId="4B6158AE" w14:textId="77777777" w:rsidTr="00BA0139">
        <w:trPr>
          <w:trHeight w:hRule="exact" w:val="1718"/>
        </w:trPr>
        <w:tc>
          <w:tcPr>
            <w:tcW w:w="3127" w:type="dxa"/>
            <w:tcBorders>
              <w:top w:val="single" w:sz="4" w:space="0" w:color="000000"/>
              <w:left w:val="single" w:sz="4" w:space="0" w:color="000000"/>
              <w:bottom w:val="single" w:sz="4" w:space="0" w:color="000000"/>
              <w:right w:val="single" w:sz="4" w:space="0" w:color="000000"/>
            </w:tcBorders>
            <w:vAlign w:val="center"/>
          </w:tcPr>
          <w:p w14:paraId="7802B057" w14:textId="77777777" w:rsidR="005B2C59" w:rsidRPr="006A7155" w:rsidRDefault="005B2C59" w:rsidP="005B2C59">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至醫學系開</w:t>
            </w:r>
            <w:r w:rsidRPr="006A7155">
              <w:rPr>
                <w:rFonts w:eastAsia="標楷體" w:hint="eastAsia"/>
                <w:color w:val="000000" w:themeColor="text1"/>
                <w:kern w:val="0"/>
              </w:rPr>
              <w:t>設基礎與臨床整合課程</w:t>
            </w:r>
            <w:r w:rsidRPr="006A7155">
              <w:rPr>
                <w:rFonts w:eastAsia="標楷體"/>
                <w:color w:val="000000" w:themeColor="text1"/>
                <w:kern w:val="0"/>
              </w:rPr>
              <w:t>之其他健康相關專業領域教師（</w:t>
            </w:r>
            <w:r w:rsidRPr="006A7155">
              <w:rPr>
                <w:rFonts w:eastAsia="標楷體" w:hint="eastAsia"/>
                <w:color w:val="000000" w:themeColor="text1"/>
                <w:kern w:val="0"/>
              </w:rPr>
              <w:t>所屬</w:t>
            </w:r>
            <w:r w:rsidRPr="006A7155">
              <w:rPr>
                <w:rFonts w:eastAsia="標楷體"/>
                <w:color w:val="000000" w:themeColor="text1"/>
                <w:kern w:val="0"/>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1A33F564" w14:textId="00C2342A" w:rsidR="005B2C59" w:rsidRPr="006A7155" w:rsidRDefault="005B2C59" w:rsidP="005F1D07">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w:t>
            </w:r>
            <w:r w:rsidR="005F1D07">
              <w:rPr>
                <w:rFonts w:eastAsia="標楷體"/>
                <w:color w:val="000000" w:themeColor="text1"/>
              </w:rPr>
              <w:t>1</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5659B380" w14:textId="7872743F" w:rsidR="005B2C59" w:rsidRPr="006A7155" w:rsidRDefault="005B2C59" w:rsidP="005F1D07">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sidR="005F1D07">
              <w:rPr>
                <w:rFonts w:eastAsia="標楷體"/>
                <w:color w:val="000000" w:themeColor="text1"/>
              </w:rPr>
              <w:t>2</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4A481BDA" w14:textId="58B054B4" w:rsidR="005B2C59" w:rsidRPr="006A7155" w:rsidRDefault="005B2C59" w:rsidP="005F1D07">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sidR="005F1D07">
              <w:rPr>
                <w:rFonts w:eastAsia="標楷體"/>
                <w:color w:val="000000" w:themeColor="text1"/>
              </w:rPr>
              <w:t>3</w:t>
            </w:r>
            <w:r w:rsidRPr="006A7155">
              <w:rPr>
                <w:rFonts w:eastAsia="標楷體"/>
                <w:color w:val="000000" w:themeColor="text1"/>
              </w:rPr>
              <w:t>學年度教師數</w:t>
            </w:r>
          </w:p>
        </w:tc>
      </w:tr>
      <w:tr w:rsidR="006A7155" w:rsidRPr="006A7155" w14:paraId="7E58DB4B" w14:textId="77777777" w:rsidTr="00BA0139">
        <w:trPr>
          <w:trHeight w:hRule="exact" w:val="595"/>
        </w:trPr>
        <w:tc>
          <w:tcPr>
            <w:tcW w:w="3127" w:type="dxa"/>
            <w:tcBorders>
              <w:top w:val="single" w:sz="4" w:space="0" w:color="000000"/>
              <w:left w:val="single" w:sz="4" w:space="0" w:color="000000"/>
              <w:bottom w:val="single" w:sz="4" w:space="0" w:color="000000"/>
              <w:right w:val="single" w:sz="4" w:space="0" w:color="000000"/>
            </w:tcBorders>
            <w:vAlign w:val="center"/>
          </w:tcPr>
          <w:p w14:paraId="7093E6EC"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0ED229"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A1546C"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C3091DE" w14:textId="77777777" w:rsidR="00B8708E" w:rsidRPr="006A7155" w:rsidRDefault="00B8708E" w:rsidP="00BA0139">
            <w:pPr>
              <w:adjustRightInd w:val="0"/>
              <w:spacing w:line="400" w:lineRule="exact"/>
              <w:jc w:val="both"/>
              <w:rPr>
                <w:rFonts w:eastAsia="標楷體"/>
                <w:color w:val="000000" w:themeColor="text1"/>
              </w:rPr>
            </w:pPr>
          </w:p>
        </w:tc>
      </w:tr>
      <w:tr w:rsidR="006A7155" w:rsidRPr="006A7155" w14:paraId="468B9944" w14:textId="77777777" w:rsidTr="00BA0139">
        <w:trPr>
          <w:trHeight w:hRule="exact" w:val="561"/>
        </w:trPr>
        <w:tc>
          <w:tcPr>
            <w:tcW w:w="3127" w:type="dxa"/>
            <w:tcBorders>
              <w:top w:val="single" w:sz="4" w:space="0" w:color="000000"/>
              <w:left w:val="single" w:sz="4" w:space="0" w:color="000000"/>
              <w:bottom w:val="single" w:sz="4" w:space="0" w:color="000000"/>
              <w:right w:val="single" w:sz="4" w:space="0" w:color="000000"/>
            </w:tcBorders>
            <w:vAlign w:val="center"/>
          </w:tcPr>
          <w:p w14:paraId="31E1D0CC"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13E206"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D2D7B1"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BA9A77F" w14:textId="77777777" w:rsidR="00B8708E" w:rsidRPr="006A7155" w:rsidRDefault="00B8708E" w:rsidP="00BA0139">
            <w:pPr>
              <w:adjustRightInd w:val="0"/>
              <w:spacing w:line="400" w:lineRule="exact"/>
              <w:jc w:val="both"/>
              <w:rPr>
                <w:rFonts w:eastAsia="標楷體"/>
                <w:color w:val="000000" w:themeColor="text1"/>
              </w:rPr>
            </w:pPr>
          </w:p>
        </w:tc>
      </w:tr>
    </w:tbl>
    <w:p w14:paraId="43CD36DE" w14:textId="107CDCAF" w:rsidR="00B8708E" w:rsidRPr="006A7155" w:rsidRDefault="00B8708E" w:rsidP="008D345D">
      <w:pPr>
        <w:spacing w:before="240" w:line="400" w:lineRule="exact"/>
        <w:rPr>
          <w:rFonts w:eastAsia="標楷體"/>
          <w:color w:val="000000" w:themeColor="text1"/>
        </w:rPr>
      </w:pPr>
      <w:r w:rsidRPr="006A7155">
        <w:rPr>
          <w:rFonts w:hint="eastAsia"/>
          <w:color w:val="000000" w:themeColor="text1"/>
        </w:rPr>
        <w:t xml:space="preserve">  </w:t>
      </w:r>
      <w:r w:rsidRPr="006A7155">
        <w:rPr>
          <w:rFonts w:eastAsia="標楷體"/>
          <w:color w:val="000000" w:themeColor="text1"/>
        </w:rPr>
        <w:t>表</w:t>
      </w:r>
      <w:r w:rsidRPr="006A7155">
        <w:rPr>
          <w:rFonts w:eastAsia="標楷體"/>
          <w:color w:val="000000" w:themeColor="text1"/>
        </w:rPr>
        <w:t>1-</w:t>
      </w:r>
      <w:r w:rsidRPr="006A7155">
        <w:rPr>
          <w:rFonts w:eastAsia="標楷體" w:hint="eastAsia"/>
          <w:color w:val="000000" w:themeColor="text1"/>
        </w:rPr>
        <w:t>9</w:t>
      </w:r>
      <w:r w:rsidRPr="006A7155">
        <w:rPr>
          <w:rFonts w:eastAsia="標楷體"/>
          <w:color w:val="000000" w:themeColor="text1"/>
        </w:rPr>
        <w:t>-</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他系至醫學系開設臨床課程之教師學系及人數表</w:t>
      </w:r>
      <w:r w:rsidRPr="006A7155">
        <w:rPr>
          <w:rFonts w:eastAsia="標楷體"/>
          <w:color w:val="000000" w:themeColor="text1"/>
        </w:rPr>
        <w:t xml:space="preserve"> </w:t>
      </w:r>
    </w:p>
    <w:tbl>
      <w:tblPr>
        <w:tblW w:w="9400" w:type="dxa"/>
        <w:tblInd w:w="281" w:type="dxa"/>
        <w:tblLayout w:type="fixed"/>
        <w:tblCellMar>
          <w:left w:w="0" w:type="dxa"/>
          <w:right w:w="0" w:type="dxa"/>
        </w:tblCellMar>
        <w:tblLook w:val="01E0" w:firstRow="1" w:lastRow="1" w:firstColumn="1" w:lastColumn="1" w:noHBand="0" w:noVBand="0"/>
      </w:tblPr>
      <w:tblGrid>
        <w:gridCol w:w="3127"/>
        <w:gridCol w:w="2268"/>
        <w:gridCol w:w="1985"/>
        <w:gridCol w:w="2020"/>
      </w:tblGrid>
      <w:tr w:rsidR="005B2C59" w:rsidRPr="006A7155" w14:paraId="102ADD77" w14:textId="77777777" w:rsidTr="000771E7">
        <w:trPr>
          <w:trHeight w:hRule="exact" w:val="1479"/>
        </w:trPr>
        <w:tc>
          <w:tcPr>
            <w:tcW w:w="3127" w:type="dxa"/>
            <w:tcBorders>
              <w:top w:val="single" w:sz="4" w:space="0" w:color="000000"/>
              <w:left w:val="single" w:sz="4" w:space="0" w:color="000000"/>
              <w:bottom w:val="single" w:sz="4" w:space="0" w:color="000000"/>
              <w:right w:val="single" w:sz="4" w:space="0" w:color="000000"/>
            </w:tcBorders>
            <w:vAlign w:val="center"/>
          </w:tcPr>
          <w:p w14:paraId="32BEC016" w14:textId="77777777" w:rsidR="005B2C59" w:rsidRPr="006A7155" w:rsidRDefault="005B2C59" w:rsidP="005B2C59">
            <w:pPr>
              <w:spacing w:line="400" w:lineRule="exact"/>
              <w:ind w:leftChars="-1" w:left="-2" w:rightChars="2" w:right="5" w:firstLineChars="1" w:firstLine="2"/>
              <w:rPr>
                <w:rFonts w:eastAsia="標楷體"/>
                <w:color w:val="000000" w:themeColor="text1"/>
              </w:rPr>
            </w:pPr>
            <w:r w:rsidRPr="006A7155">
              <w:rPr>
                <w:rFonts w:eastAsia="標楷體"/>
                <w:color w:val="000000" w:themeColor="text1"/>
              </w:rPr>
              <w:t>至醫學系開</w:t>
            </w:r>
            <w:r w:rsidRPr="006A7155">
              <w:rPr>
                <w:rFonts w:eastAsia="標楷體" w:hint="eastAsia"/>
                <w:color w:val="000000" w:themeColor="text1"/>
              </w:rPr>
              <w:t>設臨床課程</w:t>
            </w:r>
            <w:r w:rsidRPr="006A7155">
              <w:rPr>
                <w:rFonts w:eastAsia="標楷體"/>
                <w:color w:val="000000" w:themeColor="text1"/>
              </w:rPr>
              <w:t>之其他健康相關專業領域教師（</w:t>
            </w:r>
            <w:r w:rsidRPr="006A7155">
              <w:rPr>
                <w:rFonts w:eastAsia="標楷體" w:hint="eastAsia"/>
                <w:color w:val="000000" w:themeColor="text1"/>
              </w:rPr>
              <w:t>所屬</w:t>
            </w:r>
            <w:r w:rsidRPr="006A7155">
              <w:rPr>
                <w:rFonts w:eastAsia="標楷體"/>
                <w:color w:val="000000" w:themeColor="text1"/>
              </w:rPr>
              <w:t>學系、所及學程名稱）</w:t>
            </w:r>
          </w:p>
        </w:tc>
        <w:tc>
          <w:tcPr>
            <w:tcW w:w="2268" w:type="dxa"/>
            <w:tcBorders>
              <w:top w:val="single" w:sz="4" w:space="0" w:color="000000"/>
              <w:left w:val="single" w:sz="4" w:space="0" w:color="000000"/>
              <w:bottom w:val="single" w:sz="4" w:space="0" w:color="000000"/>
              <w:right w:val="single" w:sz="4" w:space="0" w:color="000000"/>
            </w:tcBorders>
            <w:vAlign w:val="center"/>
          </w:tcPr>
          <w:p w14:paraId="5ADBD2DF" w14:textId="7617E237" w:rsidR="005B2C59" w:rsidRPr="006A7155" w:rsidRDefault="005B2C59" w:rsidP="00405797">
            <w:pPr>
              <w:spacing w:line="400" w:lineRule="exact"/>
              <w:rPr>
                <w:rFonts w:eastAsia="標楷體"/>
                <w:color w:val="000000" w:themeColor="text1"/>
              </w:rPr>
            </w:pPr>
            <w:r w:rsidRPr="006A7155">
              <w:rPr>
                <w:rFonts w:eastAsia="標楷體"/>
                <w:color w:val="000000" w:themeColor="text1"/>
              </w:rPr>
              <w:t>1</w:t>
            </w:r>
            <w:r>
              <w:rPr>
                <w:rFonts w:eastAsia="標楷體"/>
                <w:color w:val="000000" w:themeColor="text1"/>
              </w:rPr>
              <w:t>1</w:t>
            </w:r>
            <w:r w:rsidR="00405797">
              <w:rPr>
                <w:rFonts w:eastAsia="標楷體"/>
                <w:color w:val="000000" w:themeColor="text1"/>
              </w:rPr>
              <w:t>1</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3E35AEC5" w14:textId="2D87D9E0" w:rsidR="005B2C59" w:rsidRPr="006A7155" w:rsidRDefault="005B2C59" w:rsidP="00405797">
            <w:pPr>
              <w:spacing w:line="400" w:lineRule="exact"/>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2</w:t>
            </w:r>
            <w:r w:rsidRPr="006A7155">
              <w:rPr>
                <w:rFonts w:eastAsia="標楷體"/>
                <w:color w:val="000000" w:themeColor="text1"/>
              </w:rPr>
              <w:t>學年度教師數</w:t>
            </w:r>
          </w:p>
        </w:tc>
        <w:tc>
          <w:tcPr>
            <w:tcW w:w="2020" w:type="dxa"/>
            <w:tcBorders>
              <w:top w:val="single" w:sz="4" w:space="0" w:color="000000"/>
              <w:left w:val="single" w:sz="4" w:space="0" w:color="000000"/>
              <w:bottom w:val="single" w:sz="4" w:space="0" w:color="000000"/>
              <w:right w:val="single" w:sz="4" w:space="0" w:color="000000"/>
            </w:tcBorders>
            <w:vAlign w:val="center"/>
          </w:tcPr>
          <w:p w14:paraId="2C7E9BC7" w14:textId="23F08B78" w:rsidR="005B2C59" w:rsidRPr="006A7155" w:rsidRDefault="005B2C59" w:rsidP="00405797">
            <w:pPr>
              <w:spacing w:line="400" w:lineRule="exact"/>
              <w:jc w:val="both"/>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3</w:t>
            </w:r>
            <w:r w:rsidRPr="006A7155">
              <w:rPr>
                <w:rFonts w:eastAsia="標楷體"/>
                <w:color w:val="000000" w:themeColor="text1"/>
              </w:rPr>
              <w:t>學年度教師數</w:t>
            </w:r>
          </w:p>
        </w:tc>
      </w:tr>
      <w:tr w:rsidR="006A7155" w:rsidRPr="006A7155" w14:paraId="58A1F167" w14:textId="77777777" w:rsidTr="00BA0139">
        <w:trPr>
          <w:trHeight w:hRule="exact" w:val="565"/>
        </w:trPr>
        <w:tc>
          <w:tcPr>
            <w:tcW w:w="3127" w:type="dxa"/>
            <w:tcBorders>
              <w:top w:val="single" w:sz="4" w:space="0" w:color="000000"/>
              <w:left w:val="single" w:sz="4" w:space="0" w:color="000000"/>
              <w:bottom w:val="single" w:sz="4" w:space="0" w:color="000000"/>
              <w:right w:val="single" w:sz="4" w:space="0" w:color="000000"/>
            </w:tcBorders>
            <w:vAlign w:val="center"/>
          </w:tcPr>
          <w:p w14:paraId="577ECC3C" w14:textId="77777777" w:rsidR="00B8708E" w:rsidRPr="006A7155" w:rsidRDefault="00B8708E" w:rsidP="00BA0139">
            <w:pPr>
              <w:adjustRightInd w:val="0"/>
              <w:spacing w:line="400" w:lineRule="exact"/>
              <w:jc w:val="both"/>
              <w:rPr>
                <w:rFonts w:eastAsia="標楷體"/>
                <w:color w:val="000000" w:themeColor="text1"/>
              </w:rPr>
            </w:pPr>
          </w:p>
          <w:p w14:paraId="366E07DE"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30A2F8"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E8DD56"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A7FEC88" w14:textId="77777777" w:rsidR="00B8708E" w:rsidRPr="006A7155" w:rsidRDefault="00B8708E" w:rsidP="00BA0139">
            <w:pPr>
              <w:adjustRightInd w:val="0"/>
              <w:spacing w:line="400" w:lineRule="exact"/>
              <w:jc w:val="both"/>
              <w:rPr>
                <w:rFonts w:eastAsia="標楷體"/>
                <w:color w:val="000000" w:themeColor="text1"/>
              </w:rPr>
            </w:pPr>
          </w:p>
        </w:tc>
      </w:tr>
      <w:tr w:rsidR="006A7155" w:rsidRPr="006A7155" w14:paraId="4C6C01E8" w14:textId="77777777" w:rsidTr="00BA0139">
        <w:trPr>
          <w:trHeight w:hRule="exact" w:val="573"/>
        </w:trPr>
        <w:tc>
          <w:tcPr>
            <w:tcW w:w="3127" w:type="dxa"/>
            <w:tcBorders>
              <w:top w:val="single" w:sz="4" w:space="0" w:color="000000"/>
              <w:left w:val="single" w:sz="4" w:space="0" w:color="000000"/>
              <w:bottom w:val="single" w:sz="4" w:space="0" w:color="000000"/>
              <w:right w:val="single" w:sz="4" w:space="0" w:color="000000"/>
            </w:tcBorders>
            <w:vAlign w:val="center"/>
          </w:tcPr>
          <w:p w14:paraId="57B6DEA6" w14:textId="77777777" w:rsidR="00B8708E" w:rsidRPr="006A7155" w:rsidRDefault="00B8708E" w:rsidP="00BA0139">
            <w:pPr>
              <w:adjustRightInd w:val="0"/>
              <w:spacing w:line="400" w:lineRule="exact"/>
              <w:jc w:val="both"/>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88652B" w14:textId="77777777" w:rsidR="00B8708E" w:rsidRPr="006A7155" w:rsidRDefault="00B8708E" w:rsidP="00BA0139">
            <w:pPr>
              <w:adjustRightInd w:val="0"/>
              <w:spacing w:line="400" w:lineRule="exact"/>
              <w:jc w:val="both"/>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9DD474" w14:textId="77777777" w:rsidR="00B8708E" w:rsidRPr="006A7155" w:rsidRDefault="00B8708E" w:rsidP="00BA0139">
            <w:pPr>
              <w:adjustRightInd w:val="0"/>
              <w:spacing w:line="400" w:lineRule="exact"/>
              <w:jc w:val="both"/>
              <w:rPr>
                <w:rFonts w:eastAsia="標楷體"/>
                <w:color w:val="000000" w:themeColor="text1"/>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05EC119A" w14:textId="77777777" w:rsidR="00B8708E" w:rsidRPr="006A7155" w:rsidRDefault="00B8708E" w:rsidP="00BA0139">
            <w:pPr>
              <w:adjustRightInd w:val="0"/>
              <w:spacing w:line="400" w:lineRule="exact"/>
              <w:jc w:val="both"/>
              <w:rPr>
                <w:rFonts w:eastAsia="標楷體"/>
                <w:color w:val="000000" w:themeColor="text1"/>
              </w:rPr>
            </w:pPr>
          </w:p>
        </w:tc>
      </w:tr>
    </w:tbl>
    <w:p w14:paraId="66920DA0" w14:textId="115DC4F1" w:rsidR="004A7402" w:rsidRPr="006A7155" w:rsidRDefault="00B8708E" w:rsidP="000771E7">
      <w:pPr>
        <w:spacing w:before="240"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r w:rsidRPr="006A7155">
        <w:rPr>
          <w:rFonts w:ascii="標楷體" w:eastAsia="標楷體" w:hAnsi="標楷體"/>
          <w:color w:val="000000" w:themeColor="text1"/>
        </w:rPr>
        <w:t>表1-</w:t>
      </w:r>
      <w:r w:rsidRPr="006A7155">
        <w:rPr>
          <w:rFonts w:ascii="標楷體" w:eastAsia="標楷體" w:hAnsi="標楷體" w:hint="eastAsia"/>
          <w:color w:val="000000" w:themeColor="text1"/>
        </w:rPr>
        <w:t>9-4</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醫學系</w:t>
      </w:r>
      <w:r w:rsidR="00244DF4" w:rsidRPr="006A7155">
        <w:rPr>
          <w:rFonts w:eastAsia="標楷體"/>
          <w:color w:val="000000" w:themeColor="text1"/>
        </w:rPr>
        <w:t>教師</w:t>
      </w:r>
      <w:r w:rsidRPr="006A7155">
        <w:rPr>
          <w:rFonts w:eastAsia="標楷體" w:hint="eastAsia"/>
          <w:color w:val="000000" w:themeColor="text1"/>
        </w:rPr>
        <w:t>至他系</w:t>
      </w:r>
      <w:r w:rsidRPr="006A7155">
        <w:rPr>
          <w:rFonts w:eastAsia="標楷體"/>
          <w:color w:val="000000" w:themeColor="text1"/>
        </w:rPr>
        <w:t>開設課程之人數表</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268"/>
        <w:gridCol w:w="1985"/>
        <w:gridCol w:w="1984"/>
      </w:tblGrid>
      <w:tr w:rsidR="005B2C59" w:rsidRPr="006A7155" w14:paraId="6FA8D997" w14:textId="77777777" w:rsidTr="00BA0139">
        <w:trPr>
          <w:trHeight w:hRule="exact" w:val="1277"/>
        </w:trPr>
        <w:tc>
          <w:tcPr>
            <w:tcW w:w="3127" w:type="dxa"/>
            <w:tcBorders>
              <w:top w:val="single" w:sz="4" w:space="0" w:color="000000"/>
              <w:left w:val="single" w:sz="4" w:space="0" w:color="000000"/>
              <w:bottom w:val="single" w:sz="4" w:space="0" w:color="000000"/>
              <w:right w:val="single" w:sz="4" w:space="0" w:color="000000"/>
            </w:tcBorders>
            <w:vAlign w:val="center"/>
          </w:tcPr>
          <w:p w14:paraId="0C21A5FE" w14:textId="77777777" w:rsidR="005B2C59" w:rsidRPr="006A7155" w:rsidRDefault="005B2C59" w:rsidP="005B2C59">
            <w:pPr>
              <w:adjustRightInd w:val="0"/>
              <w:spacing w:line="400" w:lineRule="exact"/>
              <w:ind w:left="103" w:rightChars="64" w:right="154"/>
              <w:jc w:val="both"/>
              <w:rPr>
                <w:rFonts w:eastAsia="標楷體"/>
                <w:color w:val="000000" w:themeColor="text1"/>
                <w:kern w:val="0"/>
              </w:rPr>
            </w:pPr>
            <w:r w:rsidRPr="006A7155">
              <w:rPr>
                <w:rFonts w:eastAsia="標楷體"/>
                <w:color w:val="000000" w:themeColor="text1"/>
                <w:kern w:val="0"/>
              </w:rPr>
              <w:t>醫學系教師至其他健康相關專業領域（學系、所及學程名稱）開課</w:t>
            </w:r>
          </w:p>
        </w:tc>
        <w:tc>
          <w:tcPr>
            <w:tcW w:w="2268" w:type="dxa"/>
            <w:tcBorders>
              <w:top w:val="single" w:sz="4" w:space="0" w:color="000000"/>
              <w:left w:val="single" w:sz="4" w:space="0" w:color="000000"/>
              <w:bottom w:val="single" w:sz="4" w:space="0" w:color="000000"/>
              <w:right w:val="single" w:sz="4" w:space="0" w:color="000000"/>
            </w:tcBorders>
            <w:vAlign w:val="center"/>
          </w:tcPr>
          <w:p w14:paraId="01E9C636" w14:textId="4E2BD665" w:rsidR="005B2C59" w:rsidRPr="006A7155" w:rsidRDefault="005B2C59" w:rsidP="00405797">
            <w:pPr>
              <w:adjustRightInd w:val="0"/>
              <w:spacing w:line="400" w:lineRule="exact"/>
              <w:ind w:left="129"/>
              <w:jc w:val="both"/>
              <w:rPr>
                <w:rFonts w:eastAsia="標楷體"/>
                <w:color w:val="000000" w:themeColor="text1"/>
                <w:kern w:val="0"/>
                <w:lang w:eastAsia="en-US"/>
              </w:rPr>
            </w:pPr>
            <w:r w:rsidRPr="006A7155">
              <w:rPr>
                <w:rFonts w:eastAsia="標楷體"/>
                <w:color w:val="000000" w:themeColor="text1"/>
              </w:rPr>
              <w:t>1</w:t>
            </w:r>
            <w:r>
              <w:rPr>
                <w:rFonts w:eastAsia="標楷體"/>
                <w:color w:val="000000" w:themeColor="text1"/>
              </w:rPr>
              <w:t>1</w:t>
            </w:r>
            <w:r w:rsidR="00405797">
              <w:rPr>
                <w:rFonts w:eastAsia="標楷體"/>
                <w:color w:val="000000" w:themeColor="text1"/>
              </w:rPr>
              <w:t>1</w:t>
            </w:r>
            <w:r w:rsidRPr="006A7155">
              <w:rPr>
                <w:rFonts w:eastAsia="標楷體"/>
                <w:color w:val="000000" w:themeColor="text1"/>
              </w:rPr>
              <w:t>學年度教師數</w:t>
            </w:r>
          </w:p>
        </w:tc>
        <w:tc>
          <w:tcPr>
            <w:tcW w:w="1985" w:type="dxa"/>
            <w:tcBorders>
              <w:top w:val="single" w:sz="4" w:space="0" w:color="000000"/>
              <w:left w:val="single" w:sz="4" w:space="0" w:color="000000"/>
              <w:bottom w:val="single" w:sz="4" w:space="0" w:color="000000"/>
              <w:right w:val="single" w:sz="4" w:space="0" w:color="000000"/>
            </w:tcBorders>
            <w:vAlign w:val="center"/>
          </w:tcPr>
          <w:p w14:paraId="0065BD4B" w14:textId="1783894D" w:rsidR="005B2C59" w:rsidRPr="006A7155" w:rsidRDefault="005B2C59" w:rsidP="00405797">
            <w:pPr>
              <w:adjustRightInd w:val="0"/>
              <w:spacing w:line="400" w:lineRule="exact"/>
              <w:jc w:val="both"/>
              <w:rPr>
                <w:rFonts w:eastAsia="標楷體"/>
                <w:color w:val="000000" w:themeColor="text1"/>
                <w:kern w:val="0"/>
                <w:lang w:eastAsia="en-US"/>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2</w:t>
            </w:r>
            <w:r w:rsidRPr="006A7155">
              <w:rPr>
                <w:rFonts w:eastAsia="標楷體"/>
                <w:color w:val="000000" w:themeColor="text1"/>
              </w:rPr>
              <w:t>學年度教師數</w:t>
            </w:r>
          </w:p>
        </w:tc>
        <w:tc>
          <w:tcPr>
            <w:tcW w:w="1984" w:type="dxa"/>
            <w:tcBorders>
              <w:top w:val="single" w:sz="4" w:space="0" w:color="000000"/>
              <w:left w:val="single" w:sz="4" w:space="0" w:color="000000"/>
              <w:bottom w:val="single" w:sz="4" w:space="0" w:color="000000"/>
              <w:right w:val="single" w:sz="4" w:space="0" w:color="000000"/>
            </w:tcBorders>
            <w:vAlign w:val="center"/>
          </w:tcPr>
          <w:p w14:paraId="5A1B9826" w14:textId="6050E41F" w:rsidR="005B2C59" w:rsidRPr="006A7155" w:rsidRDefault="005B2C59" w:rsidP="00405797">
            <w:pPr>
              <w:adjustRightInd w:val="0"/>
              <w:spacing w:line="400" w:lineRule="exact"/>
              <w:rPr>
                <w:rFonts w:eastAsia="標楷體"/>
                <w:color w:val="000000" w:themeColor="text1"/>
                <w:kern w:val="0"/>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3</w:t>
            </w:r>
            <w:r w:rsidRPr="006A7155">
              <w:rPr>
                <w:rFonts w:eastAsia="標楷體"/>
                <w:color w:val="000000" w:themeColor="text1"/>
              </w:rPr>
              <w:t>學年度教師數</w:t>
            </w:r>
          </w:p>
        </w:tc>
      </w:tr>
      <w:tr w:rsidR="006A7155" w:rsidRPr="006A7155" w14:paraId="0F0FE87F" w14:textId="77777777" w:rsidTr="00BA0139">
        <w:trPr>
          <w:trHeight w:hRule="exact" w:val="286"/>
        </w:trPr>
        <w:tc>
          <w:tcPr>
            <w:tcW w:w="3127" w:type="dxa"/>
            <w:tcBorders>
              <w:top w:val="single" w:sz="4" w:space="0" w:color="000000"/>
              <w:left w:val="single" w:sz="4" w:space="0" w:color="000000"/>
              <w:bottom w:val="single" w:sz="4" w:space="0" w:color="000000"/>
              <w:right w:val="single" w:sz="4" w:space="0" w:color="000000"/>
            </w:tcBorders>
          </w:tcPr>
          <w:p w14:paraId="3BB06619" w14:textId="77777777" w:rsidR="00B8708E" w:rsidRPr="006A7155" w:rsidRDefault="00B8708E" w:rsidP="00BA0139">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49AAD0" w14:textId="77777777" w:rsidR="00B8708E" w:rsidRPr="006A7155" w:rsidRDefault="00B8708E" w:rsidP="00BA0139">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A2AF6AF"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7D465AA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9168F29" w14:textId="77777777" w:rsidTr="00BA0139">
        <w:trPr>
          <w:trHeight w:hRule="exact" w:val="287"/>
        </w:trPr>
        <w:tc>
          <w:tcPr>
            <w:tcW w:w="3127" w:type="dxa"/>
            <w:tcBorders>
              <w:top w:val="single" w:sz="4" w:space="0" w:color="000000"/>
              <w:left w:val="single" w:sz="4" w:space="0" w:color="000000"/>
              <w:bottom w:val="single" w:sz="4" w:space="0" w:color="000000"/>
              <w:right w:val="single" w:sz="4" w:space="0" w:color="000000"/>
            </w:tcBorders>
          </w:tcPr>
          <w:p w14:paraId="70571C7C" w14:textId="77777777" w:rsidR="00B8708E" w:rsidRPr="006A7155" w:rsidRDefault="00B8708E" w:rsidP="00BA0139">
            <w:pPr>
              <w:adjustRightInd w:val="0"/>
              <w:spacing w:line="400" w:lineRule="exact"/>
              <w:rPr>
                <w:rFonts w:eastAsia="標楷體"/>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8ECC4C5" w14:textId="77777777" w:rsidR="00B8708E" w:rsidRPr="006A7155" w:rsidRDefault="00B8708E" w:rsidP="00BA0139">
            <w:pPr>
              <w:adjustRightInd w:val="0"/>
              <w:spacing w:line="400" w:lineRule="exact"/>
              <w:rPr>
                <w:rFonts w:eastAsia="標楷體"/>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0E459FFF"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017B8BB" w14:textId="77777777" w:rsidR="00B8708E" w:rsidRPr="006A7155" w:rsidRDefault="00B8708E" w:rsidP="00BA0139">
            <w:pPr>
              <w:adjustRightInd w:val="0"/>
              <w:spacing w:line="400" w:lineRule="exact"/>
              <w:rPr>
                <w:rFonts w:eastAsia="標楷體"/>
                <w:color w:val="000000" w:themeColor="text1"/>
              </w:rPr>
            </w:pPr>
          </w:p>
        </w:tc>
      </w:tr>
    </w:tbl>
    <w:p w14:paraId="017EFEB3" w14:textId="77777777" w:rsidR="00B8708E" w:rsidRPr="006A7155" w:rsidRDefault="00B8708E" w:rsidP="00B8708E">
      <w:pPr>
        <w:adjustRightInd w:val="0"/>
        <w:spacing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註：此處是指專任的醫學系/其他健康專業領域教師，並請填學年的資料（可自行增列表格）。</w:t>
      </w:r>
    </w:p>
    <w:p w14:paraId="7FFDD497" w14:textId="02D7C179" w:rsidR="00B8708E" w:rsidRPr="006A7155" w:rsidRDefault="00B8708E" w:rsidP="00234BDA">
      <w:pPr>
        <w:pStyle w:val="af7"/>
        <w:numPr>
          <w:ilvl w:val="0"/>
          <w:numId w:val="224"/>
        </w:numPr>
        <w:adjustRightInd w:val="0"/>
        <w:spacing w:before="240" w:after="0" w:line="400" w:lineRule="exact"/>
        <w:ind w:left="350" w:hanging="350"/>
        <w:rPr>
          <w:rFonts w:eastAsia="標楷體"/>
          <w:color w:val="000000" w:themeColor="text1"/>
        </w:rPr>
      </w:pPr>
      <w:r w:rsidRPr="006A7155">
        <w:rPr>
          <w:rFonts w:eastAsia="標楷體" w:hAnsi="標楷體"/>
          <w:color w:val="000000" w:themeColor="text1"/>
        </w:rPr>
        <w:t>請填表說明</w:t>
      </w:r>
      <w:r w:rsidRPr="006A7155">
        <w:rPr>
          <w:rFonts w:eastAsia="標楷體" w:hAnsi="標楷體" w:hint="eastAsia"/>
          <w:color w:val="000000" w:themeColor="text1"/>
        </w:rPr>
        <w:t>近六學</w:t>
      </w:r>
      <w:r w:rsidRPr="006A7155">
        <w:rPr>
          <w:rFonts w:eastAsia="標楷體" w:hAnsi="標楷體"/>
          <w:color w:val="000000" w:themeColor="text1"/>
        </w:rPr>
        <w:t>年</w:t>
      </w:r>
      <w:r w:rsidR="00244DF4" w:rsidRPr="006A7155">
        <w:rPr>
          <w:rFonts w:eastAsia="標楷體"/>
          <w:color w:val="000000" w:themeColor="text1"/>
        </w:rPr>
        <w:t>度</w:t>
      </w:r>
      <w:r w:rsidRPr="006A7155">
        <w:rPr>
          <w:rFonts w:eastAsia="標楷體" w:hAnsi="標楷體"/>
          <w:color w:val="000000" w:themeColor="text1"/>
        </w:rPr>
        <w:t>醫學院內大學系所、生醫科學領域之碩博士研究所、其他健康相關專業學科及學程之學生總數</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1.1.1)</w:t>
      </w:r>
      <w:r w:rsidRPr="006A7155">
        <w:rPr>
          <w:rFonts w:eastAsia="標楷體" w:hAnsi="標楷體"/>
          <w:color w:val="000000" w:themeColor="text1"/>
        </w:rPr>
        <w:t>。</w:t>
      </w:r>
    </w:p>
    <w:p w14:paraId="47D1B492" w14:textId="77777777" w:rsidR="00B8708E" w:rsidRPr="006A7155" w:rsidRDefault="00B8708E" w:rsidP="00B8708E">
      <w:pPr>
        <w:pStyle w:val="af7"/>
        <w:adjustRightInd w:val="0"/>
        <w:spacing w:before="240" w:after="0" w:line="400" w:lineRule="exact"/>
        <w:ind w:left="568"/>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1-11 </w:t>
      </w:r>
      <w:r w:rsidRPr="006A7155">
        <w:rPr>
          <w:rFonts w:eastAsia="標楷體" w:hAnsi="標楷體" w:hint="eastAsia"/>
          <w:color w:val="000000" w:themeColor="text1"/>
        </w:rPr>
        <w:t>近六學年</w:t>
      </w:r>
      <w:r w:rsidR="00244DF4" w:rsidRPr="006A7155">
        <w:rPr>
          <w:rFonts w:eastAsia="標楷體"/>
          <w:color w:val="000000" w:themeColor="text1"/>
        </w:rPr>
        <w:t>度</w:t>
      </w:r>
      <w:r w:rsidRPr="006A7155">
        <w:rPr>
          <w:rFonts w:eastAsia="標楷體" w:hAnsi="標楷體" w:hint="eastAsia"/>
          <w:color w:val="000000" w:themeColor="text1"/>
        </w:rPr>
        <w:t>各學年醫學院所屬系所、生醫科學及碩博士研究所等學生人數表</w:t>
      </w:r>
    </w:p>
    <w:tbl>
      <w:tblPr>
        <w:tblW w:w="0" w:type="auto"/>
        <w:tblInd w:w="279" w:type="dxa"/>
        <w:tblCellMar>
          <w:left w:w="0" w:type="dxa"/>
          <w:right w:w="0" w:type="dxa"/>
        </w:tblCellMar>
        <w:tblLook w:val="01E0" w:firstRow="1" w:lastRow="1" w:firstColumn="1" w:lastColumn="1" w:noHBand="0" w:noVBand="0"/>
      </w:tblPr>
      <w:tblGrid>
        <w:gridCol w:w="2977"/>
        <w:gridCol w:w="1039"/>
        <w:gridCol w:w="1040"/>
        <w:gridCol w:w="1039"/>
        <w:gridCol w:w="1040"/>
        <w:gridCol w:w="1039"/>
        <w:gridCol w:w="1040"/>
      </w:tblGrid>
      <w:tr w:rsidR="00405797" w:rsidRPr="006A7155" w14:paraId="09EB112C" w14:textId="77777777" w:rsidTr="00AA4AAB">
        <w:trPr>
          <w:trHeight w:hRule="exact" w:val="809"/>
        </w:trPr>
        <w:tc>
          <w:tcPr>
            <w:tcW w:w="2977" w:type="dxa"/>
            <w:tcBorders>
              <w:top w:val="single" w:sz="4" w:space="0" w:color="000000"/>
              <w:left w:val="single" w:sz="4" w:space="0" w:color="000000"/>
              <w:bottom w:val="single" w:sz="4" w:space="0" w:color="auto"/>
              <w:right w:val="single" w:sz="4" w:space="0" w:color="000000"/>
              <w:tl2br w:val="single" w:sz="4" w:space="0" w:color="auto"/>
            </w:tcBorders>
            <w:vAlign w:val="center"/>
          </w:tcPr>
          <w:p w14:paraId="15D7178A" w14:textId="2B4CBC77" w:rsidR="00405797" w:rsidRPr="006A7155" w:rsidRDefault="00405797" w:rsidP="00405797">
            <w:pPr>
              <w:adjustRightInd w:val="0"/>
              <w:spacing w:line="400" w:lineRule="exact"/>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學年度</w:t>
            </w:r>
          </w:p>
          <w:p w14:paraId="530912E4" w14:textId="424CC2B9" w:rsidR="00405797" w:rsidRPr="006A7155" w:rsidRDefault="00405797" w:rsidP="00405797">
            <w:pPr>
              <w:adjustRightInd w:val="0"/>
              <w:spacing w:line="400" w:lineRule="exact"/>
              <w:rPr>
                <w:rFonts w:eastAsia="標楷體"/>
                <w:color w:val="000000" w:themeColor="text1"/>
              </w:rPr>
            </w:pPr>
            <w:r w:rsidRPr="006A7155">
              <w:rPr>
                <w:rFonts w:eastAsia="標楷體" w:hAnsi="標楷體"/>
                <w:color w:val="000000" w:themeColor="text1"/>
              </w:rPr>
              <w:t>系所</w:t>
            </w:r>
            <w:r w:rsidRPr="006A7155">
              <w:rPr>
                <w:rFonts w:eastAsia="標楷體"/>
                <w:color w:val="000000" w:themeColor="text1"/>
              </w:rPr>
              <w:t>/</w:t>
            </w:r>
            <w:r w:rsidRPr="006A7155">
              <w:rPr>
                <w:rFonts w:eastAsia="標楷體" w:hint="eastAsia"/>
                <w:color w:val="000000" w:themeColor="text1"/>
              </w:rPr>
              <w:t>學</w:t>
            </w:r>
            <w:r w:rsidRPr="006A7155">
              <w:rPr>
                <w:rFonts w:eastAsia="標楷體" w:hAnsi="標楷體"/>
                <w:color w:val="000000" w:themeColor="text1"/>
              </w:rPr>
              <w:t>年度</w:t>
            </w:r>
          </w:p>
        </w:tc>
        <w:tc>
          <w:tcPr>
            <w:tcW w:w="1039" w:type="dxa"/>
            <w:tcBorders>
              <w:top w:val="single" w:sz="4" w:space="0" w:color="000000"/>
              <w:left w:val="single" w:sz="4" w:space="0" w:color="000000"/>
              <w:bottom w:val="single" w:sz="4" w:space="0" w:color="000000"/>
              <w:right w:val="single" w:sz="4" w:space="0" w:color="000000"/>
            </w:tcBorders>
            <w:vAlign w:val="center"/>
          </w:tcPr>
          <w:p w14:paraId="1E26841B" w14:textId="45107548"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46A6BA07" w14:textId="208A3956"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053B7D8E" w14:textId="624D613E"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564C7059" w14:textId="6CDE5BCC"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4D7EF646" w14:textId="75C2C0D4"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1ABAC382" w14:textId="1E78D8EC" w:rsidR="00405797" w:rsidRPr="006A7155" w:rsidRDefault="00405797" w:rsidP="00405797">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4EC85170" w14:textId="77777777" w:rsidTr="00AA4AAB">
        <w:trPr>
          <w:trHeight w:hRule="exact" w:val="485"/>
        </w:trPr>
        <w:tc>
          <w:tcPr>
            <w:tcW w:w="2977" w:type="dxa"/>
            <w:tcBorders>
              <w:top w:val="single" w:sz="4" w:space="0" w:color="auto"/>
              <w:left w:val="single" w:sz="4" w:space="0" w:color="000000"/>
              <w:bottom w:val="single" w:sz="4" w:space="0" w:color="000000"/>
              <w:right w:val="single" w:sz="4" w:space="0" w:color="000000"/>
            </w:tcBorders>
          </w:tcPr>
          <w:p w14:paraId="19FE6847" w14:textId="30A9F98D" w:rsidR="00B8708E" w:rsidRPr="006A7155" w:rsidRDefault="008D345D" w:rsidP="00BA0139">
            <w:pPr>
              <w:pStyle w:val="TableParagraph"/>
              <w:adjustRightInd w:val="0"/>
              <w:spacing w:line="400" w:lineRule="exact"/>
              <w:ind w:left="211"/>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歸屬醫學院之各系</w:t>
            </w: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4FF33479"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030E724"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2F201A1C"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7D966954"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E53AE76"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B588A8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92F048B" w14:textId="77777777" w:rsidTr="00AA4AAB">
        <w:trPr>
          <w:trHeight w:hRule="exact" w:val="958"/>
        </w:trPr>
        <w:tc>
          <w:tcPr>
            <w:tcW w:w="2977" w:type="dxa"/>
            <w:tcBorders>
              <w:top w:val="single" w:sz="4" w:space="0" w:color="000000"/>
              <w:left w:val="single" w:sz="4" w:space="0" w:color="000000"/>
              <w:bottom w:val="single" w:sz="4" w:space="0" w:color="000000"/>
              <w:right w:val="single" w:sz="4" w:space="0" w:color="000000"/>
            </w:tcBorders>
          </w:tcPr>
          <w:p w14:paraId="75E90615"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歸屬醫學院之各研究所</w:t>
            </w:r>
          </w:p>
          <w:p w14:paraId="079B5003" w14:textId="4221FFAB" w:rsidR="00B8708E" w:rsidRPr="006A7155" w:rsidRDefault="008D345D"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1</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6C594AA5"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89187B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420F4C92"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FF94A83"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9AC7CB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93AA09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1D784E6" w14:textId="77777777" w:rsidTr="00AA4AAB">
        <w:trPr>
          <w:trHeight w:val="507"/>
        </w:trPr>
        <w:tc>
          <w:tcPr>
            <w:tcW w:w="2977" w:type="dxa"/>
            <w:tcBorders>
              <w:top w:val="single" w:sz="4" w:space="0" w:color="000000"/>
              <w:left w:val="single" w:sz="4" w:space="0" w:color="000000"/>
              <w:bottom w:val="single" w:sz="4" w:space="0" w:color="000000"/>
              <w:right w:val="single" w:sz="4" w:space="0" w:color="000000"/>
            </w:tcBorders>
          </w:tcPr>
          <w:p w14:paraId="57037FBE" w14:textId="7F29B62A" w:rsidR="00736A58" w:rsidRPr="006A7155" w:rsidRDefault="008D345D" w:rsidP="00AA4AAB">
            <w:pPr>
              <w:pStyle w:val="TableParagraph"/>
              <w:adjustRightInd w:val="0"/>
              <w:spacing w:line="400" w:lineRule="exact"/>
              <w:ind w:left="204" w:hangingChars="85" w:hanging="204"/>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00B8708E" w:rsidRPr="006A7155">
              <w:rPr>
                <w:rFonts w:ascii="Times New Roman" w:eastAsia="標楷體" w:hAnsi="標楷體"/>
                <w:color w:val="000000" w:themeColor="text1"/>
                <w:sz w:val="24"/>
                <w:szCs w:val="24"/>
                <w:lang w:eastAsia="zh-TW"/>
              </w:rPr>
              <w:t>生醫科學</w:t>
            </w:r>
            <w:r w:rsidR="00E373DC" w:rsidRPr="006A7155">
              <w:rPr>
                <w:rFonts w:ascii="Times New Roman" w:eastAsia="標楷體" w:hAnsi="標楷體" w:hint="eastAsia"/>
                <w:color w:val="000000" w:themeColor="text1"/>
                <w:sz w:val="24"/>
                <w:szCs w:val="24"/>
                <w:lang w:eastAsia="zh-TW"/>
              </w:rPr>
              <w:t>相關</w:t>
            </w:r>
            <w:r w:rsidR="00B8708E" w:rsidRPr="006A7155">
              <w:rPr>
                <w:rFonts w:ascii="Times New Roman" w:eastAsia="標楷體" w:hAnsi="標楷體"/>
                <w:color w:val="000000" w:themeColor="text1"/>
                <w:sz w:val="24"/>
                <w:szCs w:val="24"/>
                <w:lang w:eastAsia="zh-TW"/>
              </w:rPr>
              <w:t>碩士</w:t>
            </w:r>
            <w:r w:rsidR="00B8708E" w:rsidRPr="006A7155">
              <w:rPr>
                <w:rFonts w:ascii="Times New Roman" w:eastAsia="標楷體" w:hAnsi="標楷體" w:hint="eastAsia"/>
                <w:color w:val="000000" w:themeColor="text1"/>
                <w:sz w:val="24"/>
                <w:szCs w:val="24"/>
                <w:lang w:eastAsia="zh-TW"/>
              </w:rPr>
              <w:t>、博士班</w:t>
            </w:r>
            <w:r w:rsidRPr="006A7155">
              <w:rPr>
                <w:rFonts w:ascii="Times New Roman" w:eastAsia="標楷體" w:hAnsi="標楷體"/>
                <w:color w:val="000000" w:themeColor="text1"/>
                <w:sz w:val="24"/>
                <w:szCs w:val="24"/>
                <w:lang w:eastAsia="zh-TW"/>
              </w:rPr>
              <w:t>研究所</w:t>
            </w:r>
            <w:r w:rsidRPr="006A7155">
              <w:rPr>
                <w:rFonts w:ascii="Times New Roman" w:eastAsia="標楷體" w:hAnsi="標楷體" w:hint="eastAsia"/>
                <w:color w:val="000000" w:themeColor="text1"/>
                <w:sz w:val="20"/>
                <w:szCs w:val="24"/>
                <w:lang w:eastAsia="zh-TW"/>
              </w:rPr>
              <w:t xml:space="preserve"> (</w:t>
            </w:r>
            <w:r w:rsidRPr="006A7155">
              <w:rPr>
                <w:rFonts w:ascii="Times New Roman" w:eastAsia="標楷體" w:hAnsi="標楷體" w:hint="eastAsia"/>
                <w:color w:val="000000" w:themeColor="text1"/>
                <w:sz w:val="20"/>
                <w:szCs w:val="24"/>
                <w:lang w:eastAsia="zh-TW"/>
              </w:rPr>
              <w:t>註</w:t>
            </w:r>
            <w:r w:rsidRPr="006A7155">
              <w:rPr>
                <w:rFonts w:ascii="Times New Roman" w:eastAsia="標楷體" w:hAnsi="標楷體" w:hint="eastAsia"/>
                <w:color w:val="000000" w:themeColor="text1"/>
                <w:sz w:val="20"/>
                <w:szCs w:val="24"/>
                <w:lang w:eastAsia="zh-TW"/>
              </w:rPr>
              <w:t>2)</w:t>
            </w:r>
          </w:p>
        </w:tc>
        <w:tc>
          <w:tcPr>
            <w:tcW w:w="1039" w:type="dxa"/>
            <w:tcBorders>
              <w:top w:val="single" w:sz="4" w:space="0" w:color="000000"/>
              <w:left w:val="single" w:sz="4" w:space="0" w:color="000000"/>
              <w:bottom w:val="single" w:sz="4" w:space="0" w:color="000000"/>
              <w:right w:val="single" w:sz="4" w:space="0" w:color="000000"/>
            </w:tcBorders>
          </w:tcPr>
          <w:p w14:paraId="3C487AC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39C286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8C78D2D"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7A7FDE4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67FF97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6929E8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D402CD0" w14:textId="77777777" w:rsidTr="00AA4AAB">
        <w:trPr>
          <w:trHeight w:hRule="exact" w:val="1272"/>
        </w:trPr>
        <w:tc>
          <w:tcPr>
            <w:tcW w:w="2977" w:type="dxa"/>
            <w:tcBorders>
              <w:top w:val="single" w:sz="4" w:space="0" w:color="000000"/>
              <w:left w:val="single" w:sz="4" w:space="0" w:color="000000"/>
              <w:bottom w:val="single" w:sz="4" w:space="0" w:color="000000"/>
              <w:right w:val="single" w:sz="4" w:space="0" w:color="000000"/>
            </w:tcBorders>
          </w:tcPr>
          <w:p w14:paraId="0FEC2473" w14:textId="0DCA4876" w:rsidR="008D345D" w:rsidRPr="006A7155" w:rsidRDefault="008D345D" w:rsidP="00BA0139">
            <w:pPr>
              <w:pStyle w:val="TableParagraph"/>
              <w:adjustRightInd w:val="0"/>
              <w:spacing w:line="400" w:lineRule="exact"/>
              <w:jc w:val="both"/>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t>其他健康相關專業領域學位（如公共衛生碩士</w:t>
            </w:r>
            <w:r w:rsidR="0016086C" w:rsidRPr="006A7155">
              <w:rPr>
                <w:rFonts w:ascii="Times New Roman" w:eastAsia="標楷體" w:hAnsi="標楷體" w:hint="eastAsia"/>
                <w:color w:val="000000" w:themeColor="text1"/>
                <w:sz w:val="24"/>
                <w:szCs w:val="24"/>
                <w:lang w:eastAsia="zh-TW"/>
              </w:rPr>
              <w:t>、</w:t>
            </w:r>
            <w:r w:rsidRPr="006A7155">
              <w:rPr>
                <w:rFonts w:ascii="Times New Roman" w:eastAsia="標楷體" w:hAnsi="標楷體"/>
                <w:color w:val="000000" w:themeColor="text1"/>
                <w:sz w:val="24"/>
                <w:szCs w:val="24"/>
                <w:lang w:eastAsia="zh-TW"/>
              </w:rPr>
              <w:t>博士）</w:t>
            </w:r>
          </w:p>
          <w:p w14:paraId="44120A5A" w14:textId="08BFBCD2" w:rsidR="00B8708E" w:rsidRPr="006A7155" w:rsidRDefault="008D345D"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 xml:space="preserve"> </w:t>
            </w:r>
            <w:r w:rsidRPr="006A7155">
              <w:rPr>
                <w:rFonts w:ascii="Times New Roman" w:eastAsia="標楷體" w:hAnsi="標楷體" w:hint="eastAsia"/>
                <w:color w:val="000000" w:themeColor="text1"/>
                <w:sz w:val="20"/>
                <w:szCs w:val="24"/>
                <w:lang w:eastAsia="zh-TW"/>
              </w:rPr>
              <w:t>(</w:t>
            </w:r>
            <w:r w:rsidR="00B8708E" w:rsidRPr="006A7155">
              <w:rPr>
                <w:rFonts w:ascii="Times New Roman" w:eastAsia="標楷體" w:hAnsi="標楷體"/>
                <w:color w:val="000000" w:themeColor="text1"/>
                <w:sz w:val="20"/>
                <w:szCs w:val="24"/>
                <w:lang w:eastAsia="zh-TW"/>
              </w:rPr>
              <w:t>註</w:t>
            </w:r>
            <w:r w:rsidR="00B8708E" w:rsidRPr="006A7155">
              <w:rPr>
                <w:rFonts w:ascii="Times New Roman" w:eastAsia="標楷體" w:hAnsi="Times New Roman"/>
                <w:color w:val="000000" w:themeColor="text1"/>
                <w:sz w:val="20"/>
                <w:szCs w:val="24"/>
                <w:lang w:eastAsia="zh-TW"/>
              </w:rPr>
              <w:t>2</w:t>
            </w:r>
            <w:r w:rsidRPr="006A7155">
              <w:rPr>
                <w:rFonts w:ascii="Times New Roman" w:eastAsia="標楷體" w:hAnsi="標楷體" w:hint="eastAsia"/>
                <w:color w:val="000000" w:themeColor="text1"/>
                <w:sz w:val="20"/>
                <w:szCs w:val="24"/>
                <w:lang w:eastAsia="zh-TW"/>
              </w:rPr>
              <w:t>)</w:t>
            </w:r>
          </w:p>
        </w:tc>
        <w:tc>
          <w:tcPr>
            <w:tcW w:w="1039" w:type="dxa"/>
            <w:tcBorders>
              <w:top w:val="single" w:sz="4" w:space="0" w:color="000000"/>
              <w:left w:val="single" w:sz="4" w:space="0" w:color="000000"/>
              <w:bottom w:val="single" w:sz="4" w:space="0" w:color="000000"/>
              <w:right w:val="single" w:sz="4" w:space="0" w:color="000000"/>
            </w:tcBorders>
          </w:tcPr>
          <w:p w14:paraId="0323EB47"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405BF57"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B8A1718"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3BA4BDD3"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A1313C8"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08EAA81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6620164" w14:textId="77777777" w:rsidTr="00AA4AAB">
        <w:trPr>
          <w:trHeight w:hRule="exact" w:val="610"/>
        </w:trPr>
        <w:tc>
          <w:tcPr>
            <w:tcW w:w="2977" w:type="dxa"/>
            <w:tcBorders>
              <w:top w:val="single" w:sz="4" w:space="0" w:color="000000"/>
              <w:left w:val="single" w:sz="4" w:space="0" w:color="000000"/>
              <w:bottom w:val="single" w:sz="4" w:space="0" w:color="000000"/>
              <w:right w:val="single" w:sz="4" w:space="0" w:color="000000"/>
            </w:tcBorders>
          </w:tcPr>
          <w:p w14:paraId="1203FDF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健康相關學程</w:t>
            </w:r>
          </w:p>
        </w:tc>
        <w:tc>
          <w:tcPr>
            <w:tcW w:w="1039" w:type="dxa"/>
            <w:tcBorders>
              <w:top w:val="single" w:sz="4" w:space="0" w:color="000000"/>
              <w:left w:val="single" w:sz="4" w:space="0" w:color="000000"/>
              <w:bottom w:val="single" w:sz="4" w:space="0" w:color="000000"/>
              <w:right w:val="single" w:sz="4" w:space="0" w:color="000000"/>
            </w:tcBorders>
          </w:tcPr>
          <w:p w14:paraId="3E32640A"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2E34AAC7"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5885149"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49A331D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4BADFA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0235433" w14:textId="77777777" w:rsidR="00B8708E" w:rsidRPr="006A7155" w:rsidRDefault="00B8708E" w:rsidP="00BA0139">
            <w:pPr>
              <w:adjustRightInd w:val="0"/>
              <w:spacing w:line="400" w:lineRule="exact"/>
              <w:rPr>
                <w:rFonts w:eastAsia="標楷體"/>
                <w:color w:val="000000" w:themeColor="text1"/>
              </w:rPr>
            </w:pPr>
          </w:p>
        </w:tc>
      </w:tr>
    </w:tbl>
    <w:p w14:paraId="60040E30" w14:textId="77777777" w:rsidR="00AA4AAB" w:rsidRPr="006A7155" w:rsidRDefault="008D345D" w:rsidP="00B8708E">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lastRenderedPageBreak/>
        <w:t xml:space="preserve"> </w:t>
      </w:r>
      <w:r w:rsidR="00B8708E" w:rsidRPr="006A7155">
        <w:rPr>
          <w:rFonts w:eastAsia="標楷體" w:hAnsi="標楷體"/>
          <w:color w:val="000000" w:themeColor="text1"/>
        </w:rPr>
        <w:t>註</w:t>
      </w:r>
      <w:r w:rsidR="00B8708E" w:rsidRPr="006A7155">
        <w:rPr>
          <w:rFonts w:eastAsia="標楷體"/>
          <w:color w:val="000000" w:themeColor="text1"/>
        </w:rPr>
        <w:t>1</w:t>
      </w:r>
      <w:r w:rsidR="00B8708E" w:rsidRPr="006A7155">
        <w:rPr>
          <w:rFonts w:eastAsia="標楷體" w:hAnsi="標楷體"/>
          <w:color w:val="000000" w:themeColor="text1"/>
        </w:rPr>
        <w:t>：請依學校現狀填寫各系所之名稱，無須列出各系所學生人數，只要列出總數即</w:t>
      </w:r>
    </w:p>
    <w:p w14:paraId="38DC4381" w14:textId="219E0D18" w:rsidR="00B8708E" w:rsidRPr="006A7155" w:rsidRDefault="00AA4AAB" w:rsidP="00B8708E">
      <w:pPr>
        <w:adjustRightInd w:val="0"/>
        <w:spacing w:line="400" w:lineRule="exact"/>
        <w:ind w:leftChars="128" w:left="864" w:hangingChars="232" w:hanging="557"/>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color w:val="000000" w:themeColor="text1"/>
        </w:rPr>
        <w:t>可。</w:t>
      </w:r>
    </w:p>
    <w:p w14:paraId="75166E19" w14:textId="41D541CB" w:rsidR="00B8708E" w:rsidRPr="006A7155" w:rsidRDefault="00AA4AAB" w:rsidP="00B8708E">
      <w:pPr>
        <w:adjustRightInd w:val="0"/>
        <w:spacing w:line="400" w:lineRule="exact"/>
        <w:ind w:leftChars="128" w:left="864" w:hangingChars="232" w:hanging="557"/>
        <w:rPr>
          <w:rFonts w:eastAsia="標楷體" w:hAnsi="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color w:val="000000" w:themeColor="text1"/>
        </w:rPr>
        <w:t>註</w:t>
      </w:r>
      <w:r w:rsidR="00B8708E" w:rsidRPr="006A7155">
        <w:rPr>
          <w:rFonts w:eastAsia="標楷體"/>
          <w:color w:val="000000" w:themeColor="text1"/>
        </w:rPr>
        <w:t>2</w:t>
      </w:r>
      <w:r w:rsidR="00B8708E" w:rsidRPr="006A7155">
        <w:rPr>
          <w:rFonts w:eastAsia="標楷體" w:hAnsi="標楷體"/>
          <w:color w:val="000000" w:themeColor="text1"/>
        </w:rPr>
        <w:t>：此處只包括未設於醫學院下之其他健康相關專業領域學位（依學校現況填寫）。</w:t>
      </w:r>
    </w:p>
    <w:p w14:paraId="4C8AA831" w14:textId="77777777" w:rsidR="00B8708E" w:rsidRPr="006A7155" w:rsidRDefault="00B8708E" w:rsidP="00234BDA">
      <w:pPr>
        <w:pStyle w:val="af7"/>
        <w:numPr>
          <w:ilvl w:val="0"/>
          <w:numId w:val="224"/>
        </w:numPr>
        <w:adjustRightInd w:val="0"/>
        <w:spacing w:before="240" w:after="0" w:line="400" w:lineRule="exact"/>
        <w:ind w:left="308" w:hanging="308"/>
        <w:rPr>
          <w:rFonts w:ascii="標楷體" w:eastAsia="標楷體" w:hAnsi="標楷體"/>
          <w:color w:val="000000" w:themeColor="text1"/>
        </w:rPr>
      </w:pPr>
      <w:r w:rsidRPr="006A7155">
        <w:rPr>
          <w:rFonts w:ascii="標楷體" w:eastAsia="標楷體" w:hAnsi="標楷體"/>
          <w:color w:val="000000" w:themeColor="text1"/>
        </w:rPr>
        <w:t>請提供</w:t>
      </w:r>
      <w:r w:rsidRPr="006A7155">
        <w:rPr>
          <w:rFonts w:eastAsia="標楷體"/>
          <w:color w:val="000000" w:themeColor="text1"/>
        </w:rPr>
        <w:t>在醫學系修課之其他健康相關專業領域</w:t>
      </w:r>
      <w:r w:rsidRPr="006A7155">
        <w:rPr>
          <w:rFonts w:eastAsia="標楷體" w:hint="eastAsia"/>
          <w:color w:val="000000" w:themeColor="text1"/>
        </w:rPr>
        <w:t>學系</w:t>
      </w:r>
      <w:r w:rsidRPr="006A7155">
        <w:rPr>
          <w:rFonts w:eastAsia="標楷體"/>
          <w:color w:val="000000" w:themeColor="text1"/>
        </w:rPr>
        <w:t>學生</w:t>
      </w:r>
      <w:r w:rsidRPr="006A7155">
        <w:rPr>
          <w:rFonts w:eastAsia="標楷體" w:hint="eastAsia"/>
          <w:color w:val="000000" w:themeColor="text1"/>
        </w:rPr>
        <w:t>以及</w:t>
      </w:r>
      <w:r w:rsidRPr="006A7155">
        <w:rPr>
          <w:rFonts w:ascii="標楷體" w:eastAsia="標楷體" w:hAnsi="標楷體"/>
          <w:color w:val="000000" w:themeColor="text1"/>
        </w:rPr>
        <w:t>醫學系學生至其他</w:t>
      </w:r>
      <w:r w:rsidRPr="00100C82">
        <w:rPr>
          <w:rFonts w:eastAsia="標楷體"/>
          <w:color w:val="000000" w:themeColor="text1"/>
        </w:rPr>
        <w:t>健康相關專業領域學系修課的資料。請填表說明系、所及學程名稱及學生數目。</w:t>
      </w:r>
      <w:r w:rsidRPr="00100C82">
        <w:rPr>
          <w:rFonts w:eastAsia="標楷體"/>
          <w:color w:val="000000" w:themeColor="text1"/>
        </w:rPr>
        <w:t>(</w:t>
      </w:r>
      <w:r w:rsidRPr="00100C82">
        <w:rPr>
          <w:rFonts w:eastAsia="標楷體"/>
          <w:color w:val="000000" w:themeColor="text1"/>
        </w:rPr>
        <w:t>相關條文</w:t>
      </w:r>
      <w:r w:rsidRPr="00100C82">
        <w:rPr>
          <w:rFonts w:eastAsia="標楷體"/>
          <w:color w:val="000000" w:themeColor="text1"/>
        </w:rPr>
        <w:t>1.1.1)</w:t>
      </w:r>
    </w:p>
    <w:p w14:paraId="7E632B40" w14:textId="77777777" w:rsidR="00B8708E" w:rsidRPr="006A7155" w:rsidRDefault="00B8708E" w:rsidP="00B8708E">
      <w:pPr>
        <w:pStyle w:val="af7"/>
        <w:adjustRightInd w:val="0"/>
        <w:spacing w:before="240" w:after="0" w:line="400" w:lineRule="exact"/>
        <w:ind w:leftChars="-198" w:left="427" w:hangingChars="376" w:hanging="902"/>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1-12-1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他系學生於醫學系修課之學生人數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5B2C59" w:rsidRPr="006A7155" w14:paraId="48EB3434" w14:textId="77777777" w:rsidTr="00BA0139">
        <w:trPr>
          <w:trHeight w:hRule="exact" w:val="1282"/>
        </w:trPr>
        <w:tc>
          <w:tcPr>
            <w:tcW w:w="3127" w:type="dxa"/>
            <w:tcBorders>
              <w:top w:val="single" w:sz="4" w:space="0" w:color="000000"/>
              <w:left w:val="single" w:sz="4" w:space="0" w:color="000000"/>
              <w:bottom w:val="single" w:sz="4" w:space="0" w:color="000000"/>
              <w:right w:val="single" w:sz="4" w:space="0" w:color="000000"/>
            </w:tcBorders>
          </w:tcPr>
          <w:p w14:paraId="3D7F3315" w14:textId="77777777" w:rsidR="005B2C59" w:rsidRPr="006A7155" w:rsidRDefault="005B2C59" w:rsidP="005B2C5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在醫學系修課之其他健康相關專業領域學生（</w:t>
            </w:r>
            <w:r w:rsidRPr="006A7155">
              <w:rPr>
                <w:rFonts w:ascii="Times New Roman" w:eastAsia="標楷體" w:hAnsi="Times New Roman" w:hint="eastAsia"/>
                <w:color w:val="000000" w:themeColor="text1"/>
                <w:sz w:val="24"/>
                <w:szCs w:val="24"/>
                <w:lang w:eastAsia="zh-TW"/>
              </w:rPr>
              <w:t>所屬</w:t>
            </w:r>
            <w:r w:rsidRPr="006A7155">
              <w:rPr>
                <w:rFonts w:ascii="Times New Roman" w:eastAsia="標楷體" w:hAnsi="Times New Roman"/>
                <w:color w:val="000000" w:themeColor="text1"/>
                <w:sz w:val="24"/>
                <w:szCs w:val="24"/>
                <w:lang w:eastAsia="zh-TW"/>
              </w:rPr>
              <w:t>學系、所及學程名稱）</w:t>
            </w:r>
          </w:p>
        </w:tc>
        <w:tc>
          <w:tcPr>
            <w:tcW w:w="2079" w:type="dxa"/>
            <w:tcBorders>
              <w:top w:val="single" w:sz="4" w:space="0" w:color="000000"/>
              <w:left w:val="single" w:sz="4" w:space="0" w:color="000000"/>
              <w:bottom w:val="single" w:sz="4" w:space="0" w:color="000000"/>
              <w:right w:val="single" w:sz="4" w:space="0" w:color="000000"/>
            </w:tcBorders>
            <w:vAlign w:val="center"/>
          </w:tcPr>
          <w:p w14:paraId="53D777C8" w14:textId="5C38FC69" w:rsidR="005B2C59" w:rsidRPr="006A7155" w:rsidRDefault="005B2C59" w:rsidP="00405797">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w:t>
            </w:r>
            <w:r w:rsidR="00405797">
              <w:rPr>
                <w:rFonts w:eastAsia="標楷體"/>
                <w:color w:val="000000" w:themeColor="text1"/>
              </w:rPr>
              <w:t>1</w:t>
            </w:r>
            <w:r w:rsidRPr="006A7155">
              <w:rPr>
                <w:rFonts w:eastAsia="標楷體"/>
                <w:color w:val="000000" w:themeColor="text1"/>
              </w:rPr>
              <w:t>學年度</w:t>
            </w:r>
            <w:r w:rsidR="00643B3C">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0C1B149E" w14:textId="7D694858" w:rsidR="005B2C59" w:rsidRPr="006A7155" w:rsidRDefault="005B2C59" w:rsidP="00643B3C">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2</w:t>
            </w:r>
            <w:r w:rsidRPr="006A7155">
              <w:rPr>
                <w:rFonts w:eastAsia="標楷體"/>
                <w:color w:val="000000" w:themeColor="text1"/>
              </w:rPr>
              <w:t>學年度</w:t>
            </w:r>
            <w:r w:rsidR="00643B3C">
              <w:rPr>
                <w:rFonts w:eastAsia="標楷體" w:hint="eastAsia"/>
                <w:color w:val="000000" w:themeColor="text1"/>
                <w:lang w:eastAsia="zh-TW"/>
              </w:rPr>
              <w:t>學生</w:t>
            </w:r>
            <w:r w:rsidRPr="006A7155">
              <w:rPr>
                <w:rFonts w:eastAsia="標楷體"/>
                <w:color w:val="000000" w:themeColor="text1"/>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05F2A687" w14:textId="61E6C0A1" w:rsidR="005B2C59" w:rsidRPr="006A7155" w:rsidRDefault="005B2C59" w:rsidP="00643B3C">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sidR="00405797">
              <w:rPr>
                <w:rFonts w:eastAsia="標楷體"/>
                <w:color w:val="000000" w:themeColor="text1"/>
              </w:rPr>
              <w:t>3</w:t>
            </w:r>
            <w:r w:rsidRPr="006A7155">
              <w:rPr>
                <w:rFonts w:eastAsia="標楷體"/>
                <w:color w:val="000000" w:themeColor="text1"/>
              </w:rPr>
              <w:t>學年度</w:t>
            </w:r>
            <w:r w:rsidR="00643B3C">
              <w:rPr>
                <w:rFonts w:eastAsia="標楷體" w:hint="eastAsia"/>
                <w:color w:val="000000" w:themeColor="text1"/>
                <w:lang w:eastAsia="zh-TW"/>
              </w:rPr>
              <w:t>學生</w:t>
            </w:r>
            <w:bookmarkStart w:id="3" w:name="_GoBack"/>
            <w:bookmarkEnd w:id="3"/>
            <w:r w:rsidRPr="006A7155">
              <w:rPr>
                <w:rFonts w:eastAsia="標楷體"/>
                <w:color w:val="000000" w:themeColor="text1"/>
              </w:rPr>
              <w:t>數</w:t>
            </w:r>
          </w:p>
        </w:tc>
      </w:tr>
      <w:tr w:rsidR="006A7155" w:rsidRPr="006A7155" w14:paraId="26161DD1" w14:textId="77777777" w:rsidTr="00BA0139">
        <w:trPr>
          <w:trHeight w:hRule="exact" w:val="439"/>
        </w:trPr>
        <w:tc>
          <w:tcPr>
            <w:tcW w:w="3127" w:type="dxa"/>
            <w:tcBorders>
              <w:top w:val="single" w:sz="4" w:space="0" w:color="000000"/>
              <w:left w:val="single" w:sz="4" w:space="0" w:color="000000"/>
              <w:bottom w:val="single" w:sz="4" w:space="0" w:color="000000"/>
              <w:right w:val="single" w:sz="4" w:space="0" w:color="000000"/>
            </w:tcBorders>
          </w:tcPr>
          <w:p w14:paraId="023E7A59"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1E85870"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9958BB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391CEF5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C283420" w14:textId="77777777" w:rsidTr="00BA0139">
        <w:trPr>
          <w:trHeight w:hRule="exact" w:val="418"/>
        </w:trPr>
        <w:tc>
          <w:tcPr>
            <w:tcW w:w="3127" w:type="dxa"/>
            <w:tcBorders>
              <w:top w:val="single" w:sz="4" w:space="0" w:color="000000"/>
              <w:left w:val="single" w:sz="4" w:space="0" w:color="000000"/>
              <w:bottom w:val="single" w:sz="4" w:space="0" w:color="000000"/>
              <w:right w:val="single" w:sz="4" w:space="0" w:color="000000"/>
            </w:tcBorders>
          </w:tcPr>
          <w:p w14:paraId="3982AC86"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5216319"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CE3AECB"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55B56D1F" w14:textId="77777777" w:rsidR="00B8708E" w:rsidRPr="006A7155" w:rsidRDefault="00B8708E" w:rsidP="00BA0139">
            <w:pPr>
              <w:adjustRightInd w:val="0"/>
              <w:spacing w:line="400" w:lineRule="exact"/>
              <w:rPr>
                <w:rFonts w:eastAsia="標楷體"/>
                <w:color w:val="000000" w:themeColor="text1"/>
              </w:rPr>
            </w:pPr>
          </w:p>
        </w:tc>
      </w:tr>
    </w:tbl>
    <w:p w14:paraId="1D647EC0" w14:textId="77777777" w:rsidR="00B8708E" w:rsidRPr="006A7155" w:rsidRDefault="00B8708E" w:rsidP="00B8708E">
      <w:pPr>
        <w:pStyle w:val="af4"/>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1-12-2 </w:t>
      </w:r>
      <w:r w:rsidRPr="006A7155">
        <w:rPr>
          <w:rFonts w:eastAsia="標楷體"/>
          <w:color w:val="000000" w:themeColor="text1"/>
        </w:rPr>
        <w:t>近三學年</w:t>
      </w:r>
      <w:r w:rsidR="00244DF4" w:rsidRPr="006A7155">
        <w:rPr>
          <w:rFonts w:eastAsia="標楷體"/>
          <w:color w:val="000000" w:themeColor="text1"/>
        </w:rPr>
        <w:t>度</w:t>
      </w:r>
      <w:r w:rsidRPr="006A7155">
        <w:rPr>
          <w:rFonts w:eastAsia="標楷體"/>
          <w:color w:val="000000" w:themeColor="text1"/>
        </w:rPr>
        <w:t>醫學系學生至他系修課之人數</w:t>
      </w:r>
    </w:p>
    <w:tbl>
      <w:tblPr>
        <w:tblW w:w="9364" w:type="dxa"/>
        <w:tblInd w:w="281" w:type="dxa"/>
        <w:tblLayout w:type="fixed"/>
        <w:tblCellMar>
          <w:left w:w="0" w:type="dxa"/>
          <w:right w:w="0" w:type="dxa"/>
        </w:tblCellMar>
        <w:tblLook w:val="01E0" w:firstRow="1" w:lastRow="1" w:firstColumn="1" w:lastColumn="1" w:noHBand="0" w:noVBand="0"/>
      </w:tblPr>
      <w:tblGrid>
        <w:gridCol w:w="3127"/>
        <w:gridCol w:w="2079"/>
        <w:gridCol w:w="2079"/>
        <w:gridCol w:w="2079"/>
      </w:tblGrid>
      <w:tr w:rsidR="006A7155" w:rsidRPr="006A7155" w14:paraId="4DEFD4A3" w14:textId="77777777" w:rsidTr="00BA0139">
        <w:trPr>
          <w:trHeight w:hRule="exact" w:val="1270"/>
        </w:trPr>
        <w:tc>
          <w:tcPr>
            <w:tcW w:w="3127" w:type="dxa"/>
            <w:tcBorders>
              <w:top w:val="single" w:sz="4" w:space="0" w:color="000000"/>
              <w:left w:val="single" w:sz="4" w:space="0" w:color="000000"/>
              <w:bottom w:val="single" w:sz="4" w:space="0" w:color="000000"/>
              <w:right w:val="single" w:sz="4" w:space="0" w:color="000000"/>
            </w:tcBorders>
          </w:tcPr>
          <w:p w14:paraId="335F5E66"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醫學系學生</w:t>
            </w:r>
            <w:r w:rsidRPr="006A7155">
              <w:rPr>
                <w:rFonts w:ascii="Times New Roman" w:eastAsia="標楷體" w:hAnsi="Times New Roman" w:hint="eastAsia"/>
                <w:color w:val="000000" w:themeColor="text1"/>
                <w:sz w:val="24"/>
                <w:szCs w:val="24"/>
                <w:lang w:eastAsia="zh-TW"/>
              </w:rPr>
              <w:t>至</w:t>
            </w:r>
            <w:r w:rsidRPr="006A7155">
              <w:rPr>
                <w:rFonts w:ascii="Times New Roman" w:eastAsia="標楷體" w:hAnsi="Times New Roman"/>
                <w:color w:val="000000" w:themeColor="text1"/>
                <w:sz w:val="24"/>
                <w:szCs w:val="24"/>
                <w:lang w:eastAsia="zh-TW"/>
              </w:rPr>
              <w:t>其他健康相關專業領域（學系、所及學程名稱）修課</w:t>
            </w:r>
          </w:p>
        </w:tc>
        <w:tc>
          <w:tcPr>
            <w:tcW w:w="2079" w:type="dxa"/>
            <w:tcBorders>
              <w:top w:val="single" w:sz="4" w:space="0" w:color="000000"/>
              <w:left w:val="single" w:sz="4" w:space="0" w:color="000000"/>
              <w:bottom w:val="single" w:sz="4" w:space="0" w:color="000000"/>
              <w:right w:val="single" w:sz="4" w:space="0" w:color="000000"/>
            </w:tcBorders>
            <w:vAlign w:val="center"/>
          </w:tcPr>
          <w:p w14:paraId="6CB52FF1" w14:textId="0F7317BA"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5B2C59">
              <w:rPr>
                <w:rFonts w:ascii="Times New Roman" w:eastAsia="標楷體" w:hAnsi="Times New Roman"/>
                <w:color w:val="000000" w:themeColor="text1"/>
                <w:sz w:val="24"/>
                <w:szCs w:val="24"/>
                <w:lang w:eastAsia="zh-TW"/>
              </w:rPr>
              <w:t>1</w:t>
            </w:r>
            <w:r w:rsidR="000A63AA">
              <w:rPr>
                <w:rFonts w:ascii="Times New Roman" w:eastAsia="標楷體" w:hAnsi="Times New Roman"/>
                <w:color w:val="000000" w:themeColor="text1"/>
                <w:sz w:val="24"/>
                <w:szCs w:val="24"/>
                <w:lang w:eastAsia="zh-TW"/>
              </w:rPr>
              <w:t>1</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7DFD15ED" w14:textId="77777777"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713F1C28" w14:textId="7C8185B2"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664008">
              <w:rPr>
                <w:rFonts w:ascii="Times New Roman" w:eastAsia="標楷體" w:hAnsi="Times New Roman" w:hint="eastAsia"/>
                <w:color w:val="000000" w:themeColor="text1"/>
                <w:sz w:val="24"/>
                <w:szCs w:val="24"/>
                <w:lang w:eastAsia="zh-TW"/>
              </w:rPr>
              <w:t>1</w:t>
            </w:r>
            <w:r w:rsidR="000A63AA">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D281C80" w14:textId="77777777" w:rsidR="00B8708E" w:rsidRPr="006A7155" w:rsidRDefault="00B8708E" w:rsidP="00BA0139">
            <w:pPr>
              <w:pStyle w:val="TableParagraph"/>
              <w:adjustRightInd w:val="0"/>
              <w:spacing w:line="400" w:lineRule="exact"/>
              <w:ind w:left="129"/>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c>
          <w:tcPr>
            <w:tcW w:w="2079" w:type="dxa"/>
            <w:tcBorders>
              <w:top w:val="single" w:sz="4" w:space="0" w:color="000000"/>
              <w:left w:val="single" w:sz="4" w:space="0" w:color="000000"/>
              <w:bottom w:val="single" w:sz="4" w:space="0" w:color="000000"/>
              <w:right w:val="single" w:sz="4" w:space="0" w:color="000000"/>
            </w:tcBorders>
            <w:vAlign w:val="center"/>
          </w:tcPr>
          <w:p w14:paraId="26DA189E" w14:textId="76FF69AA" w:rsidR="00B8708E" w:rsidRPr="006A7155" w:rsidRDefault="00B8708E" w:rsidP="00BA0139">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5F14CE">
              <w:rPr>
                <w:rFonts w:ascii="Times New Roman" w:eastAsia="標楷體" w:hAnsi="Times New Roman" w:hint="eastAsia"/>
                <w:color w:val="000000" w:themeColor="text1"/>
                <w:sz w:val="24"/>
                <w:szCs w:val="24"/>
                <w:lang w:eastAsia="zh-TW"/>
              </w:rPr>
              <w:t>1</w:t>
            </w:r>
            <w:r w:rsidR="000A63AA">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w:t>
            </w:r>
            <w:r w:rsidRPr="006A7155">
              <w:rPr>
                <w:rFonts w:ascii="Times New Roman" w:eastAsia="標楷體" w:hAnsi="Times New Roman"/>
                <w:color w:val="000000" w:themeColor="text1"/>
                <w:sz w:val="24"/>
                <w:szCs w:val="24"/>
                <w:lang w:eastAsia="zh-TW"/>
              </w:rPr>
              <w:t>年度</w:t>
            </w:r>
          </w:p>
          <w:p w14:paraId="17EF2F21" w14:textId="77777777" w:rsidR="00B8708E" w:rsidRPr="006A7155" w:rsidRDefault="00B8708E" w:rsidP="00BA0139">
            <w:pPr>
              <w:pStyle w:val="TableParagraph"/>
              <w:adjustRightInd w:val="0"/>
              <w:spacing w:line="400" w:lineRule="exact"/>
              <w:ind w:left="15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w:t>
            </w:r>
            <w:r w:rsidRPr="006A7155">
              <w:rPr>
                <w:rFonts w:ascii="Times New Roman" w:eastAsia="標楷體" w:hAnsi="Times New Roman" w:hint="eastAsia"/>
                <w:color w:val="000000" w:themeColor="text1"/>
                <w:sz w:val="24"/>
                <w:szCs w:val="24"/>
                <w:lang w:eastAsia="zh-TW"/>
              </w:rPr>
              <w:t>人</w:t>
            </w:r>
            <w:r w:rsidRPr="006A7155">
              <w:rPr>
                <w:rFonts w:ascii="Times New Roman" w:eastAsia="標楷體" w:hAnsi="Times New Roman"/>
                <w:color w:val="000000" w:themeColor="text1"/>
                <w:sz w:val="24"/>
                <w:szCs w:val="24"/>
              </w:rPr>
              <w:t>數</w:t>
            </w:r>
          </w:p>
        </w:tc>
      </w:tr>
      <w:tr w:rsidR="006A7155" w:rsidRPr="006A7155" w14:paraId="7DD563FE" w14:textId="77777777" w:rsidTr="00E75AF2">
        <w:trPr>
          <w:trHeight w:hRule="exact" w:val="429"/>
        </w:trPr>
        <w:tc>
          <w:tcPr>
            <w:tcW w:w="3127" w:type="dxa"/>
            <w:tcBorders>
              <w:top w:val="single" w:sz="4" w:space="0" w:color="000000"/>
              <w:left w:val="single" w:sz="4" w:space="0" w:color="000000"/>
              <w:bottom w:val="single" w:sz="4" w:space="0" w:color="000000"/>
              <w:right w:val="single" w:sz="4" w:space="0" w:color="000000"/>
            </w:tcBorders>
          </w:tcPr>
          <w:p w14:paraId="04BD4E48"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D70C43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1A239A2B"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62DE1B9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CB45D0B" w14:textId="77777777" w:rsidTr="00BA0139">
        <w:trPr>
          <w:trHeight w:hRule="exact" w:val="422"/>
        </w:trPr>
        <w:tc>
          <w:tcPr>
            <w:tcW w:w="3127" w:type="dxa"/>
            <w:tcBorders>
              <w:top w:val="single" w:sz="4" w:space="0" w:color="000000"/>
              <w:left w:val="single" w:sz="4" w:space="0" w:color="000000"/>
              <w:bottom w:val="single" w:sz="4" w:space="0" w:color="000000"/>
              <w:right w:val="single" w:sz="4" w:space="0" w:color="000000"/>
            </w:tcBorders>
          </w:tcPr>
          <w:p w14:paraId="7E69F5F0"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420D0354"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08459332" w14:textId="77777777" w:rsidR="00B8708E" w:rsidRPr="006A7155" w:rsidRDefault="00B8708E" w:rsidP="00BA0139">
            <w:pPr>
              <w:adjustRightInd w:val="0"/>
              <w:spacing w:line="400" w:lineRule="exact"/>
              <w:rPr>
                <w:rFonts w:eastAsia="標楷體"/>
                <w:color w:val="000000" w:themeColor="text1"/>
              </w:rPr>
            </w:pPr>
          </w:p>
        </w:tc>
        <w:tc>
          <w:tcPr>
            <w:tcW w:w="2079" w:type="dxa"/>
            <w:tcBorders>
              <w:top w:val="single" w:sz="4" w:space="0" w:color="000000"/>
              <w:left w:val="single" w:sz="4" w:space="0" w:color="000000"/>
              <w:bottom w:val="single" w:sz="4" w:space="0" w:color="000000"/>
              <w:right w:val="single" w:sz="4" w:space="0" w:color="000000"/>
            </w:tcBorders>
          </w:tcPr>
          <w:p w14:paraId="702CAB4B" w14:textId="77777777" w:rsidR="00B8708E" w:rsidRPr="006A7155" w:rsidRDefault="00B8708E" w:rsidP="00BA0139">
            <w:pPr>
              <w:adjustRightInd w:val="0"/>
              <w:spacing w:line="400" w:lineRule="exact"/>
              <w:rPr>
                <w:rFonts w:eastAsia="標楷體"/>
                <w:color w:val="000000" w:themeColor="text1"/>
              </w:rPr>
            </w:pPr>
          </w:p>
        </w:tc>
      </w:tr>
    </w:tbl>
    <w:p w14:paraId="2E62787E" w14:textId="36906055" w:rsidR="00B8708E" w:rsidRPr="006A7155" w:rsidRDefault="00B8708E" w:rsidP="00B8708E">
      <w:pPr>
        <w:pStyle w:val="af7"/>
        <w:adjustRightInd w:val="0"/>
        <w:spacing w:after="0" w:line="400" w:lineRule="exact"/>
        <w:ind w:leftChars="120" w:left="793" w:rightChars="-20" w:right="-48" w:hanging="505"/>
        <w:rPr>
          <w:rFonts w:ascii="標楷體" w:eastAsia="標楷體" w:hAnsi="標楷體"/>
          <w:color w:val="000000" w:themeColor="text1"/>
        </w:rPr>
      </w:pPr>
      <w:r w:rsidRPr="006A7155">
        <w:rPr>
          <w:rFonts w:ascii="標楷體" w:eastAsia="標楷體" w:hAnsi="標楷體"/>
          <w:color w:val="000000" w:themeColor="text1"/>
        </w:rPr>
        <w:t>註：此處是指獲得該課程學分之醫學</w:t>
      </w:r>
      <w:r w:rsidR="0028095F">
        <w:rPr>
          <w:rFonts w:ascii="標楷體" w:eastAsia="標楷體" w:hAnsi="標楷體" w:hint="eastAsia"/>
          <w:color w:val="000000" w:themeColor="text1"/>
        </w:rPr>
        <w:t>生</w:t>
      </w:r>
      <w:r w:rsidRPr="006A7155">
        <w:rPr>
          <w:rFonts w:ascii="標楷體" w:eastAsia="標楷體" w:hAnsi="標楷體"/>
          <w:color w:val="000000" w:themeColor="text1"/>
        </w:rPr>
        <w:t>（可自行增列表格）。</w:t>
      </w:r>
    </w:p>
    <w:p w14:paraId="12B5393E" w14:textId="77777777" w:rsidR="00B8708E" w:rsidRPr="006A7155" w:rsidRDefault="00B8708E" w:rsidP="00234BDA">
      <w:pPr>
        <w:pStyle w:val="af7"/>
        <w:numPr>
          <w:ilvl w:val="0"/>
          <w:numId w:val="224"/>
        </w:numPr>
        <w:adjustRightInd w:val="0"/>
        <w:spacing w:before="240" w:after="0" w:line="400" w:lineRule="exact"/>
        <w:ind w:left="284" w:hanging="284"/>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w:t>
      </w:r>
      <w:r w:rsidR="00244DF4" w:rsidRPr="006A7155">
        <w:rPr>
          <w:rFonts w:eastAsia="標楷體"/>
          <w:color w:val="000000" w:themeColor="text1"/>
        </w:rPr>
        <w:t>度</w:t>
      </w:r>
      <w:r w:rsidRPr="006A7155">
        <w:rPr>
          <w:rFonts w:eastAsia="標楷體" w:hAnsi="標楷體"/>
          <w:color w:val="000000" w:themeColor="text1"/>
        </w:rPr>
        <w:t>畢業的醫學系學生在畢業前曾在教師指導下參與研究計畫的比率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2.2.6)</w:t>
      </w:r>
      <w:r w:rsidRPr="006A7155">
        <w:rPr>
          <w:rFonts w:eastAsia="標楷體" w:hAnsi="標楷體"/>
          <w:color w:val="000000" w:themeColor="text1"/>
        </w:rPr>
        <w:t>。</w:t>
      </w:r>
    </w:p>
    <w:p w14:paraId="4D61AD3B" w14:textId="77777777" w:rsidR="00B8708E" w:rsidRPr="006A7155" w:rsidRDefault="00B8708E" w:rsidP="00B8708E">
      <w:pPr>
        <w:pStyle w:val="af7"/>
        <w:adjustRightInd w:val="0"/>
        <w:spacing w:before="240" w:after="0" w:line="400" w:lineRule="exact"/>
        <w:ind w:left="567"/>
        <w:rPr>
          <w:rFonts w:eastAsia="標楷體"/>
          <w:color w:val="000000" w:themeColor="text1"/>
        </w:rPr>
      </w:pPr>
      <w:r w:rsidRPr="006A7155">
        <w:rPr>
          <w:rFonts w:eastAsia="標楷體" w:hAnsi="標楷體" w:hint="eastAsia"/>
          <w:color w:val="000000" w:themeColor="text1"/>
        </w:rPr>
        <w:t>表</w:t>
      </w:r>
      <w:r w:rsidRPr="006A7155">
        <w:rPr>
          <w:rFonts w:eastAsia="標楷體"/>
          <w:color w:val="000000" w:themeColor="text1"/>
        </w:rPr>
        <w:t xml:space="preserve">1-13 </w:t>
      </w:r>
      <w:r w:rsidRPr="006A7155">
        <w:rPr>
          <w:rFonts w:eastAsia="標楷體"/>
          <w:color w:val="000000" w:themeColor="text1"/>
        </w:rPr>
        <w:t>近六學年</w:t>
      </w:r>
      <w:r w:rsidR="00244DF4" w:rsidRPr="006A7155">
        <w:rPr>
          <w:rFonts w:eastAsia="標楷體"/>
          <w:color w:val="000000" w:themeColor="text1"/>
        </w:rPr>
        <w:t>度</w:t>
      </w:r>
      <w:r w:rsidRPr="006A7155">
        <w:rPr>
          <w:rFonts w:eastAsia="標楷體"/>
          <w:color w:val="000000" w:themeColor="text1"/>
        </w:rPr>
        <w:t>學生在畢業前參與研究計畫之比率</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1324"/>
        <w:gridCol w:w="1325"/>
        <w:gridCol w:w="1325"/>
        <w:gridCol w:w="1324"/>
        <w:gridCol w:w="1325"/>
        <w:gridCol w:w="1325"/>
      </w:tblGrid>
      <w:tr w:rsidR="000A63AA" w:rsidRPr="006A7155" w14:paraId="5CD9A2E1" w14:textId="77777777" w:rsidTr="00E75AF2">
        <w:trPr>
          <w:trHeight w:hRule="exact" w:val="1022"/>
        </w:trPr>
        <w:tc>
          <w:tcPr>
            <w:tcW w:w="1408" w:type="dxa"/>
            <w:tcBorders>
              <w:bottom w:val="single" w:sz="4" w:space="0" w:color="000000"/>
              <w:tl2br w:val="single" w:sz="4" w:space="0" w:color="000000"/>
            </w:tcBorders>
          </w:tcPr>
          <w:p w14:paraId="00E947A6" w14:textId="77777777" w:rsidR="000A63AA" w:rsidRPr="006A7155" w:rsidRDefault="000A63AA" w:rsidP="000A63AA">
            <w:pPr>
              <w:adjustRightInd w:val="0"/>
              <w:spacing w:line="400" w:lineRule="exact"/>
              <w:jc w:val="center"/>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3C33F77C" w14:textId="77777777" w:rsidR="000A63AA" w:rsidRPr="006A7155" w:rsidRDefault="000A63AA" w:rsidP="000A63AA">
            <w:pPr>
              <w:adjustRightInd w:val="0"/>
              <w:rPr>
                <w:rFonts w:eastAsia="標楷體" w:hAnsi="標楷體"/>
                <w:color w:val="000000" w:themeColor="text1"/>
              </w:rPr>
            </w:pPr>
            <w:r w:rsidRPr="006A7155">
              <w:rPr>
                <w:rFonts w:eastAsia="標楷體" w:hAnsi="標楷體" w:hint="eastAsia"/>
                <w:color w:val="000000" w:themeColor="text1"/>
              </w:rPr>
              <w:t>參與率</w:t>
            </w:r>
          </w:p>
          <w:p w14:paraId="373F82A1" w14:textId="6BAF393E" w:rsidR="000A63AA" w:rsidRPr="006A7155" w:rsidRDefault="000A63AA" w:rsidP="000A63AA">
            <w:pPr>
              <w:adjustRightInd w:val="0"/>
              <w:rPr>
                <w:rFonts w:eastAsia="標楷體"/>
                <w:color w:val="000000" w:themeColor="text1"/>
              </w:rPr>
            </w:pPr>
            <w:r w:rsidRPr="006A7155">
              <w:rPr>
                <w:rFonts w:eastAsia="標楷體" w:hAnsi="標楷體" w:hint="eastAsia"/>
                <w:color w:val="000000" w:themeColor="text1"/>
              </w:rPr>
              <w:t>與人數</w:t>
            </w:r>
          </w:p>
        </w:tc>
        <w:tc>
          <w:tcPr>
            <w:tcW w:w="1324" w:type="dxa"/>
            <w:vAlign w:val="center"/>
          </w:tcPr>
          <w:p w14:paraId="1A833E4C" w14:textId="4B02E599"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325" w:type="dxa"/>
            <w:vAlign w:val="center"/>
          </w:tcPr>
          <w:p w14:paraId="37F99AFD" w14:textId="2BCEC3F5"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25" w:type="dxa"/>
            <w:vAlign w:val="center"/>
          </w:tcPr>
          <w:p w14:paraId="7DBBAA48" w14:textId="5D7B368E"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24" w:type="dxa"/>
            <w:vAlign w:val="center"/>
          </w:tcPr>
          <w:p w14:paraId="23808C36" w14:textId="326597D5"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25" w:type="dxa"/>
            <w:vAlign w:val="center"/>
          </w:tcPr>
          <w:p w14:paraId="158FB76E" w14:textId="5B5F4FCE"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325" w:type="dxa"/>
            <w:vAlign w:val="center"/>
          </w:tcPr>
          <w:p w14:paraId="457CB933" w14:textId="084EE62C"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50246705" w14:textId="77777777" w:rsidTr="00E75AF2">
        <w:trPr>
          <w:trHeight w:hRule="exact" w:val="601"/>
        </w:trPr>
        <w:tc>
          <w:tcPr>
            <w:tcW w:w="1408" w:type="dxa"/>
            <w:tcBorders>
              <w:top w:val="single" w:sz="4" w:space="0" w:color="000000"/>
            </w:tcBorders>
          </w:tcPr>
          <w:p w14:paraId="244A8B4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標楷體"/>
                <w:color w:val="000000" w:themeColor="text1"/>
                <w:sz w:val="24"/>
                <w:szCs w:val="24"/>
              </w:rPr>
              <w:t>參與率</w:t>
            </w:r>
            <w:r w:rsidRPr="006A7155">
              <w:rPr>
                <w:rFonts w:ascii="Times New Roman" w:eastAsia="標楷體" w:hAnsi="Times New Roman"/>
                <w:color w:val="000000" w:themeColor="text1"/>
                <w:sz w:val="24"/>
                <w:szCs w:val="24"/>
              </w:rPr>
              <w:t>%</w:t>
            </w:r>
          </w:p>
        </w:tc>
        <w:tc>
          <w:tcPr>
            <w:tcW w:w="1324" w:type="dxa"/>
          </w:tcPr>
          <w:p w14:paraId="5ACDC7BB" w14:textId="77777777" w:rsidR="00B8708E" w:rsidRPr="006A7155" w:rsidRDefault="00B8708E" w:rsidP="00BA0139">
            <w:pPr>
              <w:pStyle w:val="TableParagraph"/>
              <w:adjustRightInd w:val="0"/>
              <w:spacing w:line="400" w:lineRule="exact"/>
              <w:ind w:left="137" w:rightChars="15" w:right="36"/>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23743FD4" w14:textId="77777777" w:rsidR="00B8708E" w:rsidRPr="006A7155" w:rsidRDefault="00B8708E" w:rsidP="00BA0139">
            <w:pPr>
              <w:pStyle w:val="TableParagraph"/>
              <w:adjustRightInd w:val="0"/>
              <w:spacing w:line="400" w:lineRule="exact"/>
              <w:ind w:left="234" w:hanging="2"/>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3DC17B43" w14:textId="77777777" w:rsidR="00B8708E" w:rsidRPr="006A7155" w:rsidRDefault="00B8708E" w:rsidP="00BA0139">
            <w:pPr>
              <w:pStyle w:val="TableParagraph"/>
              <w:adjustRightInd w:val="0"/>
              <w:spacing w:line="400" w:lineRule="exact"/>
              <w:ind w:left="19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w:t>
            </w:r>
          </w:p>
        </w:tc>
        <w:tc>
          <w:tcPr>
            <w:tcW w:w="1324" w:type="dxa"/>
          </w:tcPr>
          <w:p w14:paraId="42A28B9C" w14:textId="77777777" w:rsidR="00B8708E" w:rsidRPr="006A7155" w:rsidRDefault="00B8708E" w:rsidP="00BA0139">
            <w:pPr>
              <w:pStyle w:val="TableParagraph"/>
              <w:adjustRightInd w:val="0"/>
              <w:spacing w:line="400" w:lineRule="exact"/>
              <w:ind w:left="480" w:right="24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70D2CA71" w14:textId="77777777" w:rsidR="00B8708E" w:rsidRPr="006A7155" w:rsidRDefault="00B8708E" w:rsidP="00BA0139">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c>
          <w:tcPr>
            <w:tcW w:w="1325" w:type="dxa"/>
          </w:tcPr>
          <w:p w14:paraId="61AD4B08" w14:textId="77777777" w:rsidR="00B8708E" w:rsidRPr="006A7155" w:rsidRDefault="00B8708E" w:rsidP="00BA0139">
            <w:pPr>
              <w:pStyle w:val="TableParagraph"/>
              <w:adjustRightInd w:val="0"/>
              <w:spacing w:line="400" w:lineRule="exact"/>
              <w:ind w:left="480"/>
              <w:jc w:val="right"/>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w:t>
            </w:r>
          </w:p>
        </w:tc>
      </w:tr>
      <w:tr w:rsidR="006A7155" w:rsidRPr="006A7155" w14:paraId="0F454DF5" w14:textId="77777777" w:rsidTr="00E75AF2">
        <w:trPr>
          <w:trHeight w:hRule="exact" w:val="960"/>
        </w:trPr>
        <w:tc>
          <w:tcPr>
            <w:tcW w:w="1408" w:type="dxa"/>
          </w:tcPr>
          <w:p w14:paraId="1F9100FC"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標楷體"/>
                <w:color w:val="000000" w:themeColor="text1"/>
                <w:sz w:val="24"/>
                <w:szCs w:val="24"/>
                <w:lang w:eastAsia="zh-TW"/>
              </w:rPr>
              <w:t>參與人數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標楷體"/>
                <w:color w:val="000000" w:themeColor="text1"/>
                <w:sz w:val="24"/>
                <w:szCs w:val="24"/>
                <w:lang w:eastAsia="zh-TW"/>
              </w:rPr>
              <w:t>總畢業人數）</w:t>
            </w:r>
          </w:p>
        </w:tc>
        <w:tc>
          <w:tcPr>
            <w:tcW w:w="1324" w:type="dxa"/>
            <w:vAlign w:val="center"/>
          </w:tcPr>
          <w:p w14:paraId="18DF990B"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w:t>
            </w:r>
          </w:p>
        </w:tc>
        <w:tc>
          <w:tcPr>
            <w:tcW w:w="1325" w:type="dxa"/>
            <w:vAlign w:val="center"/>
          </w:tcPr>
          <w:p w14:paraId="54FEF823"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c>
          <w:tcPr>
            <w:tcW w:w="1325" w:type="dxa"/>
            <w:vAlign w:val="center"/>
          </w:tcPr>
          <w:p w14:paraId="548238F2"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4" w:type="dxa"/>
            <w:vAlign w:val="center"/>
          </w:tcPr>
          <w:p w14:paraId="22CF7AC6"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0CA5D620"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    </w:t>
            </w:r>
          </w:p>
        </w:tc>
        <w:tc>
          <w:tcPr>
            <w:tcW w:w="1325" w:type="dxa"/>
            <w:vAlign w:val="center"/>
          </w:tcPr>
          <w:p w14:paraId="51143515" w14:textId="77777777" w:rsidR="00B8708E" w:rsidRPr="006A7155" w:rsidRDefault="00B8708E" w:rsidP="00BA0139">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hint="eastAsia"/>
                <w:color w:val="000000" w:themeColor="text1"/>
              </w:rPr>
              <w:t xml:space="preserve"> </w:t>
            </w:r>
            <w:r w:rsidRPr="006A7155">
              <w:rPr>
                <w:rFonts w:eastAsia="標楷體"/>
                <w:color w:val="000000" w:themeColor="text1"/>
              </w:rPr>
              <w:t xml:space="preserve"> /    </w:t>
            </w:r>
          </w:p>
        </w:tc>
      </w:tr>
    </w:tbl>
    <w:p w14:paraId="70CC75FC" w14:textId="452CE5E1" w:rsidR="00B8708E" w:rsidRPr="006A7155" w:rsidRDefault="00B8708E" w:rsidP="00B8708E">
      <w:pPr>
        <w:adjustRightInd w:val="0"/>
        <w:spacing w:line="400" w:lineRule="exact"/>
        <w:ind w:leftChars="176" w:left="422"/>
        <w:rPr>
          <w:rFonts w:eastAsia="標楷體" w:hAnsi="標楷體"/>
          <w:color w:val="000000" w:themeColor="text1"/>
        </w:rPr>
      </w:pPr>
      <w:r w:rsidRPr="006A7155">
        <w:rPr>
          <w:rFonts w:eastAsia="標楷體" w:hAnsi="標楷體"/>
          <w:bCs/>
          <w:color w:val="000000" w:themeColor="text1"/>
        </w:rPr>
        <w:t>註</w:t>
      </w:r>
      <w:r w:rsidRPr="006A7155">
        <w:rPr>
          <w:rFonts w:eastAsia="標楷體" w:hAnsi="標楷體"/>
          <w:b/>
          <w:bCs/>
          <w:color w:val="000000" w:themeColor="text1"/>
        </w:rPr>
        <w:t>：</w:t>
      </w:r>
      <w:r w:rsidRPr="006A7155">
        <w:rPr>
          <w:rFonts w:eastAsia="標楷體" w:hAnsi="標楷體"/>
          <w:color w:val="000000" w:themeColor="text1"/>
        </w:rPr>
        <w:t>參與指的是曾在教師指導下參與一個研究計畫（包括老師或醫學生自己申請的計畫）的人數（非人次），工讀不列計。</w:t>
      </w:r>
    </w:p>
    <w:p w14:paraId="6ED73769" w14:textId="65C0B161" w:rsidR="00B8708E" w:rsidRPr="006A7155" w:rsidRDefault="00B8708E" w:rsidP="0008209C">
      <w:pPr>
        <w:pStyle w:val="af7"/>
        <w:numPr>
          <w:ilvl w:val="0"/>
          <w:numId w:val="224"/>
        </w:numPr>
        <w:adjustRightInd w:val="0"/>
        <w:spacing w:before="240" w:after="0" w:line="400" w:lineRule="exact"/>
        <w:ind w:left="426" w:hanging="426"/>
        <w:rPr>
          <w:rFonts w:eastAsia="標楷體"/>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表說明</w:t>
      </w:r>
      <w:r w:rsidRPr="006A7155">
        <w:rPr>
          <w:rFonts w:eastAsia="標楷體" w:hAnsi="標楷體"/>
          <w:color w:val="000000" w:themeColor="text1"/>
        </w:rPr>
        <w:t>各學年畢業的醫學系學生曾參與志工</w:t>
      </w:r>
      <w:r w:rsidR="00E75AF2" w:rsidRPr="006A7155">
        <w:rPr>
          <w:rFonts w:eastAsia="標楷體" w:hAnsi="標楷體" w:hint="eastAsia"/>
          <w:color w:val="000000" w:themeColor="text1"/>
        </w:rPr>
        <w:t>活動</w:t>
      </w:r>
      <w:r w:rsidRPr="006A7155">
        <w:rPr>
          <w:rFonts w:eastAsia="標楷體" w:hAnsi="標楷體" w:hint="eastAsia"/>
          <w:color w:val="000000" w:themeColor="text1"/>
        </w:rPr>
        <w:t>與</w:t>
      </w:r>
      <w:r w:rsidRPr="006A7155">
        <w:rPr>
          <w:rFonts w:eastAsia="標楷體" w:hAnsi="標楷體"/>
          <w:color w:val="000000" w:themeColor="text1"/>
        </w:rPr>
        <w:t>服務學習</w:t>
      </w:r>
      <w:r w:rsidR="00E75AF2" w:rsidRPr="006A7155">
        <w:rPr>
          <w:rFonts w:eastAsia="標楷體" w:hAnsi="標楷體" w:hint="eastAsia"/>
          <w:color w:val="000000" w:themeColor="text1"/>
        </w:rPr>
        <w:t>課程</w:t>
      </w:r>
      <w:r w:rsidRPr="006A7155">
        <w:rPr>
          <w:rFonts w:eastAsia="標楷體" w:hAnsi="標楷體"/>
          <w:color w:val="000000" w:themeColor="text1"/>
        </w:rPr>
        <w:t>的比率（請填人數，非人次）。</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2.2.14) </w:t>
      </w:r>
    </w:p>
    <w:p w14:paraId="4BABEA09" w14:textId="77777777" w:rsidR="00E75AF2" w:rsidRPr="006A7155" w:rsidRDefault="00E75AF2" w:rsidP="00E75AF2">
      <w:pPr>
        <w:pStyle w:val="af7"/>
        <w:adjustRightInd w:val="0"/>
        <w:spacing w:before="240" w:after="0" w:line="400" w:lineRule="exact"/>
        <w:ind w:left="426"/>
        <w:rPr>
          <w:rFonts w:eastAsia="標楷體"/>
          <w:color w:val="000000" w:themeColor="text1"/>
        </w:rPr>
      </w:pPr>
    </w:p>
    <w:p w14:paraId="7B911904" w14:textId="60F3F100" w:rsidR="00B8708E" w:rsidRPr="006A7155" w:rsidRDefault="00B8708E" w:rsidP="00B8708E">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1-14 </w:t>
      </w:r>
      <w:r w:rsidRPr="006A7155">
        <w:rPr>
          <w:rFonts w:eastAsia="標楷體" w:hAnsi="標楷體" w:hint="eastAsia"/>
          <w:color w:val="000000" w:themeColor="text1"/>
        </w:rPr>
        <w:t>近六學年</w:t>
      </w:r>
      <w:r w:rsidR="00244DF4" w:rsidRPr="006A7155">
        <w:rPr>
          <w:rFonts w:eastAsia="標楷體"/>
          <w:color w:val="000000" w:themeColor="text1"/>
        </w:rPr>
        <w:t>度</w:t>
      </w:r>
      <w:r w:rsidR="001E1F2E" w:rsidRPr="006A7155">
        <w:rPr>
          <w:rFonts w:eastAsia="標楷體" w:hint="eastAsia"/>
          <w:color w:val="000000" w:themeColor="text1"/>
        </w:rPr>
        <w:t>醫</w:t>
      </w:r>
      <w:r w:rsidRPr="006A7155">
        <w:rPr>
          <w:rFonts w:eastAsia="標楷體" w:hAnsi="標楷體" w:hint="eastAsia"/>
          <w:color w:val="000000" w:themeColor="text1"/>
        </w:rPr>
        <w:t>學生參與志工</w:t>
      </w:r>
      <w:r w:rsidR="002B495E" w:rsidRPr="006A7155">
        <w:rPr>
          <w:rFonts w:eastAsia="標楷體" w:hAnsi="標楷體" w:hint="eastAsia"/>
          <w:color w:val="000000" w:themeColor="text1"/>
        </w:rPr>
        <w:t>活動</w:t>
      </w:r>
      <w:r w:rsidRPr="006A7155">
        <w:rPr>
          <w:rFonts w:eastAsia="標楷體" w:hAnsi="標楷體" w:hint="eastAsia"/>
          <w:color w:val="000000" w:themeColor="text1"/>
        </w:rPr>
        <w:t>與</w:t>
      </w:r>
      <w:r w:rsidR="002B495E" w:rsidRPr="006A7155">
        <w:rPr>
          <w:rFonts w:eastAsia="標楷體" w:hAnsi="標楷體" w:hint="eastAsia"/>
          <w:color w:val="000000" w:themeColor="text1"/>
        </w:rPr>
        <w:t>服務學習課程</w:t>
      </w:r>
      <w:r w:rsidRPr="006A7155">
        <w:rPr>
          <w:rFonts w:eastAsia="標楷體" w:hAnsi="標楷體" w:hint="eastAsia"/>
          <w:color w:val="000000" w:themeColor="text1"/>
        </w:rPr>
        <w:t>的比率</w:t>
      </w:r>
    </w:p>
    <w:tbl>
      <w:tblPr>
        <w:tblW w:w="0" w:type="auto"/>
        <w:tblInd w:w="289" w:type="dxa"/>
        <w:tblLayout w:type="fixed"/>
        <w:tblCellMar>
          <w:left w:w="0" w:type="dxa"/>
          <w:right w:w="0" w:type="dxa"/>
        </w:tblCellMar>
        <w:tblLook w:val="01E0" w:firstRow="1" w:lastRow="1" w:firstColumn="1" w:lastColumn="1" w:noHBand="0" w:noVBand="0"/>
      </w:tblPr>
      <w:tblGrid>
        <w:gridCol w:w="1853"/>
        <w:gridCol w:w="1184"/>
        <w:gridCol w:w="1184"/>
        <w:gridCol w:w="1183"/>
        <w:gridCol w:w="1184"/>
        <w:gridCol w:w="1184"/>
        <w:gridCol w:w="1183"/>
      </w:tblGrid>
      <w:tr w:rsidR="000A63AA" w:rsidRPr="006A7155" w14:paraId="0DB2AA7B" w14:textId="77777777" w:rsidTr="00415BAF">
        <w:trPr>
          <w:trHeight w:val="1037"/>
        </w:trPr>
        <w:tc>
          <w:tcPr>
            <w:tcW w:w="1853" w:type="dxa"/>
            <w:tcBorders>
              <w:top w:val="single" w:sz="4" w:space="0" w:color="000000"/>
              <w:left w:val="single" w:sz="4" w:space="0" w:color="000000"/>
              <w:bottom w:val="single" w:sz="4" w:space="0" w:color="000000"/>
              <w:right w:val="single" w:sz="4" w:space="0" w:color="000000"/>
              <w:tl2br w:val="single" w:sz="4" w:space="0" w:color="000000"/>
            </w:tcBorders>
          </w:tcPr>
          <w:p w14:paraId="434DF3D7" w14:textId="48D0163B" w:rsidR="000A63AA" w:rsidRPr="006A7155" w:rsidRDefault="000A63AA" w:rsidP="000A63AA">
            <w:pPr>
              <w:adjustRightInd w:val="0"/>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w:t>
            </w:r>
            <w:r w:rsidRPr="006A7155">
              <w:rPr>
                <w:rFonts w:eastAsia="標楷體" w:hAnsi="標楷體"/>
                <w:color w:val="000000" w:themeColor="text1"/>
              </w:rPr>
              <w:t>年度</w:t>
            </w:r>
          </w:p>
          <w:p w14:paraId="59BD4D8F" w14:textId="77777777" w:rsidR="000A63AA" w:rsidRPr="006A7155" w:rsidRDefault="000A63AA" w:rsidP="000A63AA">
            <w:pPr>
              <w:adjustRightInd w:val="0"/>
              <w:rPr>
                <w:rFonts w:eastAsia="標楷體"/>
                <w:color w:val="000000" w:themeColor="text1"/>
                <w:sz w:val="14"/>
              </w:rPr>
            </w:pPr>
          </w:p>
          <w:p w14:paraId="4F461300" w14:textId="77777777" w:rsidR="000A63AA" w:rsidRPr="006A7155" w:rsidRDefault="000A63AA" w:rsidP="000A63AA">
            <w:pPr>
              <w:adjustRightInd w:val="0"/>
              <w:rPr>
                <w:rFonts w:eastAsia="標楷體"/>
                <w:color w:val="000000" w:themeColor="text1"/>
              </w:rPr>
            </w:pPr>
            <w:r w:rsidRPr="006A7155">
              <w:rPr>
                <w:rFonts w:eastAsia="標楷體" w:hint="eastAsia"/>
                <w:color w:val="000000" w:themeColor="text1"/>
              </w:rPr>
              <w:t>參與率</w:t>
            </w:r>
          </w:p>
          <w:p w14:paraId="0879A9DD" w14:textId="745C6048" w:rsidR="000A63AA" w:rsidRPr="006A7155" w:rsidRDefault="000A63AA" w:rsidP="000A63AA">
            <w:pPr>
              <w:adjustRightInd w:val="0"/>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1)</w:t>
            </w:r>
            <w:r w:rsidRPr="006A7155">
              <w:rPr>
                <w:rFonts w:eastAsia="標楷體" w:hint="eastAsia"/>
                <w:color w:val="000000" w:themeColor="text1"/>
              </w:rPr>
              <w:t>與人數</w:t>
            </w:r>
            <w:r w:rsidRPr="006A7155">
              <w:rPr>
                <w:rFonts w:eastAsia="標楷體" w:hint="eastAsia"/>
                <w:color w:val="000000" w:themeColor="text1"/>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3E763D0E" w14:textId="11B68FBF"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59111DA6" w14:textId="7F931AEE"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00AB41CD" w14:textId="62175C9A"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4507F671" w14:textId="38692EFD"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84" w:type="dxa"/>
            <w:tcBorders>
              <w:top w:val="single" w:sz="4" w:space="0" w:color="000000"/>
              <w:left w:val="single" w:sz="4" w:space="0" w:color="000000"/>
              <w:bottom w:val="single" w:sz="4" w:space="0" w:color="000000"/>
              <w:right w:val="single" w:sz="4" w:space="0" w:color="000000"/>
            </w:tcBorders>
            <w:vAlign w:val="center"/>
          </w:tcPr>
          <w:p w14:paraId="5D8623E4" w14:textId="467F8A4C"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183" w:type="dxa"/>
            <w:tcBorders>
              <w:top w:val="single" w:sz="4" w:space="0" w:color="000000"/>
              <w:left w:val="single" w:sz="4" w:space="0" w:color="000000"/>
              <w:bottom w:val="single" w:sz="4" w:space="0" w:color="000000"/>
              <w:right w:val="single" w:sz="4" w:space="0" w:color="000000"/>
            </w:tcBorders>
            <w:vAlign w:val="center"/>
          </w:tcPr>
          <w:p w14:paraId="7E1BDB22" w14:textId="03DD3D84" w:rsidR="000A63AA" w:rsidRPr="006A7155" w:rsidRDefault="000A63AA" w:rsidP="000A63AA">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076A50B2" w14:textId="77777777" w:rsidTr="00E75AF2">
        <w:trPr>
          <w:trHeight w:hRule="exact" w:val="837"/>
        </w:trPr>
        <w:tc>
          <w:tcPr>
            <w:tcW w:w="1853" w:type="dxa"/>
            <w:tcBorders>
              <w:top w:val="single" w:sz="4" w:space="0" w:color="000000"/>
              <w:left w:val="single" w:sz="4" w:space="0" w:color="000000"/>
              <w:bottom w:val="single" w:sz="4" w:space="0" w:color="000000"/>
              <w:right w:val="single" w:sz="4" w:space="0" w:color="000000"/>
            </w:tcBorders>
          </w:tcPr>
          <w:p w14:paraId="590A87D1" w14:textId="77777777" w:rsidR="00B8708E" w:rsidRPr="006A7155" w:rsidRDefault="00B8708E" w:rsidP="00BA0139">
            <w:pPr>
              <w:pStyle w:val="TableParagraph"/>
              <w:adjustRightInd w:val="0"/>
              <w:spacing w:line="400" w:lineRule="exact"/>
              <w:rPr>
                <w:rFonts w:ascii="Times New Roman" w:eastAsia="標楷體" w:hAnsi="Times New Roman"/>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 xml:space="preserve"> </w:t>
            </w:r>
            <w:r w:rsidRPr="006A7155">
              <w:rPr>
                <w:rFonts w:ascii="Times New Roman" w:eastAsia="標楷體" w:hAnsi="標楷體" w:hint="eastAsia"/>
                <w:bCs/>
                <w:color w:val="000000" w:themeColor="text1"/>
                <w:sz w:val="24"/>
                <w:szCs w:val="24"/>
                <w:lang w:eastAsia="zh-TW"/>
              </w:rPr>
              <w:t>志工</w:t>
            </w:r>
            <w:r w:rsidRPr="006A7155">
              <w:rPr>
                <w:rFonts w:ascii="Times New Roman" w:eastAsia="標楷體" w:hAnsi="標楷體"/>
                <w:bCs/>
                <w:color w:val="000000" w:themeColor="text1"/>
                <w:sz w:val="24"/>
                <w:szCs w:val="24"/>
                <w:lang w:eastAsia="zh-TW"/>
              </w:rPr>
              <w:t>參與率</w:t>
            </w:r>
            <w:r w:rsidRPr="006A7155">
              <w:rPr>
                <w:rFonts w:ascii="Times New Roman" w:eastAsia="標楷體" w:hAnsi="Times New Roman"/>
                <w:bCs/>
                <w:color w:val="000000" w:themeColor="text1"/>
                <w:sz w:val="24"/>
                <w:szCs w:val="24"/>
                <w:lang w:eastAsia="zh-TW"/>
              </w:rPr>
              <w:t>%</w:t>
            </w:r>
          </w:p>
          <w:p w14:paraId="1A42DF5E" w14:textId="5FA5C341" w:rsidR="001E1F2E" w:rsidRPr="006A7155" w:rsidRDefault="00E75AF2" w:rsidP="00E75AF2">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註</w:t>
            </w:r>
            <w:r w:rsidRPr="006A7155">
              <w:rPr>
                <w:rFonts w:ascii="Times New Roman" w:eastAsia="標楷體" w:hAnsi="Times New Roman" w:hint="eastAsia"/>
                <w:color w:val="000000" w:themeColor="text1"/>
                <w:sz w:val="24"/>
                <w:szCs w:val="24"/>
                <w:lang w:eastAsia="zh-TW"/>
              </w:rPr>
              <w:t>2)</w:t>
            </w:r>
          </w:p>
        </w:tc>
        <w:tc>
          <w:tcPr>
            <w:tcW w:w="1184" w:type="dxa"/>
            <w:tcBorders>
              <w:top w:val="single" w:sz="4" w:space="0" w:color="000000"/>
              <w:left w:val="single" w:sz="4" w:space="0" w:color="000000"/>
              <w:bottom w:val="single" w:sz="4" w:space="0" w:color="000000"/>
              <w:right w:val="single" w:sz="4" w:space="0" w:color="000000"/>
            </w:tcBorders>
          </w:tcPr>
          <w:p w14:paraId="127FD2D9"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CC87D10"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4272AB6D"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4273B8E"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302490F3"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05D9965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ED96D97" w14:textId="77777777" w:rsidTr="00E75AF2">
        <w:trPr>
          <w:trHeight w:hRule="exact" w:val="862"/>
        </w:trPr>
        <w:tc>
          <w:tcPr>
            <w:tcW w:w="1853" w:type="dxa"/>
            <w:tcBorders>
              <w:top w:val="single" w:sz="4" w:space="0" w:color="000000"/>
              <w:left w:val="single" w:sz="4" w:space="0" w:color="000000"/>
              <w:bottom w:val="single" w:sz="4" w:space="0" w:color="000000"/>
              <w:right w:val="single" w:sz="4" w:space="0" w:color="000000"/>
            </w:tcBorders>
          </w:tcPr>
          <w:p w14:paraId="14A66727" w14:textId="0D29A87C" w:rsidR="00B8708E" w:rsidRPr="006A7155" w:rsidRDefault="00B8708E" w:rsidP="002B495E">
            <w:pPr>
              <w:pStyle w:val="TableParagraph"/>
              <w:adjustRightInd w:val="0"/>
              <w:spacing w:line="400" w:lineRule="exact"/>
              <w:rPr>
                <w:rFonts w:ascii="Times New Roman" w:eastAsia="標楷體" w:hAnsi="標楷體"/>
                <w:bCs/>
                <w:color w:val="000000" w:themeColor="text1"/>
                <w:sz w:val="24"/>
                <w:szCs w:val="24"/>
                <w:lang w:eastAsia="zh-TW"/>
              </w:rPr>
            </w:pPr>
            <w:r w:rsidRPr="006A7155">
              <w:rPr>
                <w:rFonts w:ascii="Times New Roman" w:eastAsia="標楷體" w:hAnsi="標楷體" w:hint="eastAsia"/>
                <w:bCs/>
                <w:color w:val="000000" w:themeColor="text1"/>
                <w:sz w:val="24"/>
                <w:szCs w:val="24"/>
                <w:lang w:eastAsia="zh-TW"/>
              </w:rPr>
              <w:t>服務學習</w:t>
            </w:r>
            <w:r w:rsidR="002B495E" w:rsidRPr="006A7155">
              <w:rPr>
                <w:rFonts w:ascii="Times New Roman" w:eastAsia="標楷體" w:hAnsi="標楷體" w:hint="eastAsia"/>
                <w:bCs/>
                <w:color w:val="000000" w:themeColor="text1"/>
                <w:sz w:val="24"/>
                <w:szCs w:val="24"/>
                <w:lang w:eastAsia="zh-TW"/>
              </w:rPr>
              <w:t>課程參與</w:t>
            </w:r>
            <w:r w:rsidRPr="006A7155">
              <w:rPr>
                <w:rFonts w:ascii="Times New Roman" w:eastAsia="標楷體" w:hAnsi="標楷體" w:hint="eastAsia"/>
                <w:bCs/>
                <w:color w:val="000000" w:themeColor="text1"/>
                <w:sz w:val="24"/>
                <w:szCs w:val="24"/>
                <w:lang w:eastAsia="zh-TW"/>
              </w:rPr>
              <w:t>率</w:t>
            </w:r>
            <w:r w:rsidRPr="006A7155">
              <w:rPr>
                <w:rFonts w:ascii="Times New Roman" w:eastAsia="標楷體" w:hAnsi="標楷體" w:hint="eastAsia"/>
                <w:bCs/>
                <w:color w:val="000000" w:themeColor="text1"/>
                <w:sz w:val="24"/>
                <w:szCs w:val="24"/>
                <w:lang w:eastAsia="zh-TW"/>
              </w:rPr>
              <w:t>%</w:t>
            </w:r>
            <w:r w:rsidR="00E75AF2" w:rsidRPr="006A7155">
              <w:rPr>
                <w:rFonts w:ascii="Times New Roman" w:eastAsia="標楷體" w:hAnsi="標楷體" w:hint="eastAsia"/>
                <w:bCs/>
                <w:color w:val="000000" w:themeColor="text1"/>
                <w:sz w:val="24"/>
                <w:szCs w:val="24"/>
                <w:lang w:eastAsia="zh-TW"/>
              </w:rPr>
              <w:t xml:space="preserve"> (</w:t>
            </w:r>
            <w:r w:rsidR="00E75AF2" w:rsidRPr="006A7155">
              <w:rPr>
                <w:rFonts w:ascii="Times New Roman" w:eastAsia="標楷體" w:hAnsi="標楷體" w:hint="eastAsia"/>
                <w:bCs/>
                <w:color w:val="000000" w:themeColor="text1"/>
                <w:sz w:val="24"/>
                <w:szCs w:val="24"/>
                <w:lang w:eastAsia="zh-TW"/>
              </w:rPr>
              <w:t>註</w:t>
            </w:r>
            <w:r w:rsidR="00E75AF2" w:rsidRPr="006A7155">
              <w:rPr>
                <w:rFonts w:ascii="Times New Roman" w:eastAsia="標楷體" w:hAnsi="標楷體" w:hint="eastAsia"/>
                <w:bCs/>
                <w:color w:val="000000" w:themeColor="text1"/>
                <w:sz w:val="24"/>
                <w:szCs w:val="24"/>
                <w:lang w:eastAsia="zh-TW"/>
              </w:rPr>
              <w:t>3)</w:t>
            </w:r>
          </w:p>
        </w:tc>
        <w:tc>
          <w:tcPr>
            <w:tcW w:w="1184" w:type="dxa"/>
            <w:tcBorders>
              <w:top w:val="single" w:sz="4" w:space="0" w:color="000000"/>
              <w:left w:val="single" w:sz="4" w:space="0" w:color="000000"/>
              <w:bottom w:val="single" w:sz="4" w:space="0" w:color="000000"/>
              <w:right w:val="single" w:sz="4" w:space="0" w:color="000000"/>
            </w:tcBorders>
          </w:tcPr>
          <w:p w14:paraId="4ECFF645"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1B278A43"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56EFF3F8"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4E6F63CF" w14:textId="77777777" w:rsidR="00B8708E" w:rsidRPr="006A7155" w:rsidRDefault="00B8708E" w:rsidP="00BA0139">
            <w:pPr>
              <w:adjustRightInd w:val="0"/>
              <w:spacing w:line="400" w:lineRule="exact"/>
              <w:rPr>
                <w:rFonts w:eastAsia="標楷體"/>
                <w:color w:val="000000" w:themeColor="text1"/>
              </w:rPr>
            </w:pPr>
          </w:p>
        </w:tc>
        <w:tc>
          <w:tcPr>
            <w:tcW w:w="1184" w:type="dxa"/>
            <w:tcBorders>
              <w:top w:val="single" w:sz="4" w:space="0" w:color="000000"/>
              <w:left w:val="single" w:sz="4" w:space="0" w:color="000000"/>
              <w:bottom w:val="single" w:sz="4" w:space="0" w:color="000000"/>
              <w:right w:val="single" w:sz="4" w:space="0" w:color="000000"/>
            </w:tcBorders>
          </w:tcPr>
          <w:p w14:paraId="2254D990" w14:textId="77777777" w:rsidR="00B8708E" w:rsidRPr="006A7155" w:rsidRDefault="00B8708E" w:rsidP="00BA0139">
            <w:pPr>
              <w:adjustRightInd w:val="0"/>
              <w:spacing w:line="400" w:lineRule="exact"/>
              <w:rPr>
                <w:rFonts w:eastAsia="標楷體"/>
                <w:color w:val="000000" w:themeColor="text1"/>
              </w:rPr>
            </w:pPr>
          </w:p>
        </w:tc>
        <w:tc>
          <w:tcPr>
            <w:tcW w:w="1183" w:type="dxa"/>
            <w:tcBorders>
              <w:top w:val="single" w:sz="4" w:space="0" w:color="000000"/>
              <w:left w:val="single" w:sz="4" w:space="0" w:color="000000"/>
              <w:bottom w:val="single" w:sz="4" w:space="0" w:color="000000"/>
              <w:right w:val="single" w:sz="4" w:space="0" w:color="000000"/>
            </w:tcBorders>
          </w:tcPr>
          <w:p w14:paraId="2C2B293A" w14:textId="77777777" w:rsidR="00B8708E" w:rsidRPr="006A7155" w:rsidRDefault="00B8708E" w:rsidP="00BA0139">
            <w:pPr>
              <w:adjustRightInd w:val="0"/>
              <w:spacing w:line="400" w:lineRule="exact"/>
              <w:rPr>
                <w:rFonts w:eastAsia="標楷體"/>
                <w:color w:val="000000" w:themeColor="text1"/>
              </w:rPr>
            </w:pPr>
          </w:p>
        </w:tc>
      </w:tr>
    </w:tbl>
    <w:p w14:paraId="101CA834" w14:textId="1B02CD93" w:rsidR="00E75AF2" w:rsidRPr="006A7155" w:rsidRDefault="00B8708E" w:rsidP="001E1F2E">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color w:val="000000" w:themeColor="text1"/>
        </w:rPr>
        <w:t>註</w:t>
      </w:r>
      <w:r w:rsidR="00E75AF2" w:rsidRPr="006A7155">
        <w:rPr>
          <w:rFonts w:eastAsia="標楷體" w:hAnsi="標楷體" w:hint="eastAsia"/>
          <w:color w:val="000000" w:themeColor="text1"/>
        </w:rPr>
        <w:t>1</w:t>
      </w:r>
      <w:r w:rsidRPr="006A7155">
        <w:rPr>
          <w:rFonts w:eastAsia="標楷體" w:hAnsi="標楷體"/>
          <w:color w:val="000000" w:themeColor="text1"/>
        </w:rPr>
        <w:t>：</w:t>
      </w:r>
      <w:r w:rsidR="00E75AF2" w:rsidRPr="006A7155">
        <w:rPr>
          <w:rFonts w:eastAsia="標楷體" w:hAnsi="標楷體"/>
          <w:bCs/>
          <w:color w:val="000000" w:themeColor="text1"/>
        </w:rPr>
        <w:t>參與率</w:t>
      </w:r>
      <w:r w:rsidR="00E75AF2" w:rsidRPr="006A7155">
        <w:rPr>
          <w:rFonts w:eastAsia="標楷體"/>
          <w:bCs/>
          <w:color w:val="000000" w:themeColor="text1"/>
        </w:rPr>
        <w:t>%</w:t>
      </w:r>
      <w:r w:rsidR="00E75AF2" w:rsidRPr="006A7155">
        <w:rPr>
          <w:rFonts w:eastAsia="標楷體" w:hint="eastAsia"/>
          <w:bCs/>
          <w:color w:val="000000" w:themeColor="text1"/>
        </w:rPr>
        <w:t xml:space="preserve"> = </w:t>
      </w:r>
      <w:r w:rsidR="00E75AF2" w:rsidRPr="006A7155">
        <w:rPr>
          <w:rFonts w:eastAsia="標楷體" w:hint="eastAsia"/>
          <w:bCs/>
          <w:color w:val="000000" w:themeColor="text1"/>
        </w:rPr>
        <w:t>參與人數</w:t>
      </w:r>
      <w:r w:rsidR="00E75AF2" w:rsidRPr="006A7155">
        <w:rPr>
          <w:rFonts w:eastAsia="標楷體" w:hint="eastAsia"/>
          <w:bCs/>
          <w:color w:val="000000" w:themeColor="text1"/>
        </w:rPr>
        <w:t>/</w:t>
      </w:r>
      <w:r w:rsidR="00E75AF2" w:rsidRPr="006A7155">
        <w:rPr>
          <w:rFonts w:eastAsia="標楷體" w:hint="eastAsia"/>
          <w:bCs/>
          <w:color w:val="000000" w:themeColor="text1"/>
        </w:rPr>
        <w:t>該學年</w:t>
      </w:r>
      <w:r w:rsidR="00E75AF2" w:rsidRPr="006A7155">
        <w:rPr>
          <w:rFonts w:eastAsia="標楷體" w:hAnsi="標楷體" w:hint="eastAsia"/>
          <w:color w:val="000000" w:themeColor="text1"/>
        </w:rPr>
        <w:t>醫學生總</w:t>
      </w:r>
      <w:r w:rsidR="00E75AF2" w:rsidRPr="006A7155">
        <w:rPr>
          <w:rFonts w:eastAsia="標楷體" w:hAnsi="標楷體"/>
          <w:color w:val="000000" w:themeColor="text1"/>
        </w:rPr>
        <w:t>人數</w:t>
      </w:r>
      <w:r w:rsidR="00E75AF2" w:rsidRPr="006A7155">
        <w:rPr>
          <w:rFonts w:eastAsia="標楷體" w:hAnsi="標楷體" w:hint="eastAsia"/>
          <w:color w:val="000000" w:themeColor="text1"/>
        </w:rPr>
        <w:t>。</w:t>
      </w:r>
    </w:p>
    <w:p w14:paraId="52B1719A" w14:textId="2849AF02" w:rsidR="00E75AF2" w:rsidRPr="006A7155" w:rsidRDefault="00E75AF2" w:rsidP="00E75AF2">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2</w:t>
      </w:r>
      <w:r w:rsidRPr="006A7155">
        <w:rPr>
          <w:rFonts w:eastAsia="標楷體" w:hAnsi="標楷體" w:hint="eastAsia"/>
          <w:color w:val="000000" w:themeColor="text1"/>
        </w:rPr>
        <w:t>：</w:t>
      </w:r>
      <w:r w:rsidR="00B8708E" w:rsidRPr="006A7155">
        <w:rPr>
          <w:rFonts w:eastAsia="標楷體" w:hAnsi="標楷體"/>
          <w:color w:val="000000" w:themeColor="text1"/>
        </w:rPr>
        <w:t>志工</w:t>
      </w:r>
      <w:r w:rsidRPr="006A7155">
        <w:rPr>
          <w:rFonts w:eastAsia="標楷體" w:hAnsi="標楷體"/>
          <w:color w:val="000000" w:themeColor="text1"/>
        </w:rPr>
        <w:t>的定義是指自願性在課餘時間參與學生</w:t>
      </w:r>
      <w:r w:rsidR="00E373DC" w:rsidRPr="006A7155">
        <w:rPr>
          <w:rFonts w:eastAsia="標楷體" w:hAnsi="標楷體" w:hint="eastAsia"/>
          <w:color w:val="000000" w:themeColor="text1"/>
        </w:rPr>
        <w:t>社團</w:t>
      </w:r>
      <w:r w:rsidRPr="006A7155">
        <w:rPr>
          <w:rFonts w:eastAsia="標楷體" w:hAnsi="標楷體"/>
          <w:color w:val="000000" w:themeColor="text1"/>
        </w:rPr>
        <w:t>或機構舉辦的</w:t>
      </w:r>
      <w:r w:rsidR="00E373DC" w:rsidRPr="006A7155">
        <w:rPr>
          <w:rFonts w:eastAsia="標楷體" w:hAnsi="標楷體" w:hint="eastAsia"/>
          <w:color w:val="000000" w:themeColor="text1"/>
        </w:rPr>
        <w:t>服務</w:t>
      </w:r>
      <w:r w:rsidRPr="006A7155">
        <w:rPr>
          <w:rFonts w:eastAsia="標楷體" w:hAnsi="標楷體"/>
          <w:color w:val="000000" w:themeColor="text1"/>
        </w:rPr>
        <w:t>活動</w:t>
      </w:r>
      <w:r w:rsidRPr="006A7155">
        <w:rPr>
          <w:rFonts w:eastAsia="標楷體" w:hAnsi="標楷體" w:hint="eastAsia"/>
          <w:color w:val="000000" w:themeColor="text1"/>
        </w:rPr>
        <w:t>。</w:t>
      </w:r>
    </w:p>
    <w:p w14:paraId="2A0D0E91" w14:textId="09FEC338" w:rsidR="001E1F2E" w:rsidRPr="006A7155" w:rsidRDefault="00E75AF2" w:rsidP="00E75AF2">
      <w:pPr>
        <w:spacing w:line="400" w:lineRule="exact"/>
        <w:ind w:left="708" w:hangingChars="295" w:hanging="708"/>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Pr="006A7155">
        <w:rPr>
          <w:rFonts w:eastAsia="標楷體" w:hAnsi="標楷體" w:hint="eastAsia"/>
          <w:color w:val="000000" w:themeColor="text1"/>
        </w:rPr>
        <w:t>3</w:t>
      </w:r>
      <w:r w:rsidRPr="006A7155">
        <w:rPr>
          <w:rFonts w:eastAsia="標楷體" w:hAnsi="標楷體" w:hint="eastAsia"/>
          <w:color w:val="000000" w:themeColor="text1"/>
        </w:rPr>
        <w:t>：</w:t>
      </w:r>
      <w:r w:rsidRPr="006A7155">
        <w:rPr>
          <w:rFonts w:eastAsia="標楷體" w:hAnsi="標楷體"/>
          <w:color w:val="000000" w:themeColor="text1"/>
        </w:rPr>
        <w:t>服務學習</w:t>
      </w:r>
      <w:r w:rsidRPr="006A7155">
        <w:rPr>
          <w:rFonts w:eastAsia="標楷體" w:hAnsi="標楷體" w:hint="eastAsia"/>
          <w:color w:val="000000" w:themeColor="text1"/>
        </w:rPr>
        <w:t>為</w:t>
      </w:r>
      <w:r w:rsidR="002B495E" w:rsidRPr="006A7155">
        <w:rPr>
          <w:rFonts w:eastAsia="標楷體" w:hAnsi="標楷體"/>
          <w:color w:val="000000" w:themeColor="text1"/>
        </w:rPr>
        <w:t>學校</w:t>
      </w:r>
      <w:r w:rsidR="002B495E" w:rsidRPr="006A7155">
        <w:rPr>
          <w:rFonts w:eastAsia="標楷體" w:hAnsi="標楷體" w:hint="eastAsia"/>
          <w:color w:val="000000" w:themeColor="text1"/>
        </w:rPr>
        <w:t>選</w:t>
      </w:r>
      <w:r w:rsidR="00B8708E" w:rsidRPr="006A7155">
        <w:rPr>
          <w:rFonts w:eastAsia="標楷體" w:hAnsi="標楷體"/>
          <w:color w:val="000000" w:themeColor="text1"/>
        </w:rPr>
        <w:t>修課程</w:t>
      </w:r>
      <w:r w:rsidR="002B495E" w:rsidRPr="006A7155">
        <w:rPr>
          <w:rFonts w:eastAsia="標楷體" w:hAnsi="標楷體" w:hint="eastAsia"/>
          <w:color w:val="000000" w:themeColor="text1"/>
        </w:rPr>
        <w:t>才需填寫</w:t>
      </w:r>
      <w:r w:rsidR="00B8708E" w:rsidRPr="006A7155">
        <w:rPr>
          <w:rFonts w:eastAsia="標楷體" w:hAnsi="標楷體"/>
          <w:color w:val="000000" w:themeColor="text1"/>
        </w:rPr>
        <w:t>，</w:t>
      </w:r>
      <w:r w:rsidR="002B495E" w:rsidRPr="006A7155">
        <w:rPr>
          <w:rFonts w:eastAsia="標楷體" w:hAnsi="標楷體" w:hint="eastAsia"/>
          <w:color w:val="000000" w:themeColor="text1"/>
        </w:rPr>
        <w:t>必修課程</w:t>
      </w:r>
      <w:r w:rsidR="00B8708E" w:rsidRPr="006A7155">
        <w:rPr>
          <w:rFonts w:eastAsia="標楷體" w:hAnsi="標楷體"/>
          <w:color w:val="000000" w:themeColor="text1"/>
        </w:rPr>
        <w:t>則不須列計。</w:t>
      </w:r>
    </w:p>
    <w:p w14:paraId="377C9D35" w14:textId="0DAD9266" w:rsidR="00B8708E" w:rsidRPr="006A7155" w:rsidRDefault="00B8708E" w:rsidP="00234BDA">
      <w:pPr>
        <w:pStyle w:val="af4"/>
        <w:numPr>
          <w:ilvl w:val="0"/>
          <w:numId w:val="224"/>
        </w:numPr>
        <w:adjustRightInd w:val="0"/>
        <w:spacing w:before="240" w:line="400" w:lineRule="exact"/>
        <w:ind w:leftChars="0" w:left="336" w:rightChars="100" w:right="240" w:hanging="33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填表說明近</w:t>
      </w:r>
      <w:r w:rsidRPr="006A7155">
        <w:rPr>
          <w:rFonts w:eastAsia="標楷體"/>
          <w:color w:val="000000" w:themeColor="text1"/>
        </w:rPr>
        <w:t>三</w:t>
      </w:r>
      <w:r w:rsidRPr="006A7155">
        <w:rPr>
          <w:rFonts w:eastAsia="標楷體" w:hint="eastAsia"/>
          <w:color w:val="000000" w:themeColor="text1"/>
        </w:rPr>
        <w:t>學</w:t>
      </w:r>
      <w:r w:rsidRPr="006A7155">
        <w:rPr>
          <w:rFonts w:eastAsia="標楷體"/>
          <w:color w:val="000000" w:themeColor="text1"/>
        </w:rPr>
        <w:t>年</w:t>
      </w:r>
      <w:r w:rsidR="00244DF4" w:rsidRPr="006A7155">
        <w:rPr>
          <w:rFonts w:eastAsia="標楷體"/>
          <w:color w:val="000000" w:themeColor="text1"/>
        </w:rPr>
        <w:t>度</w:t>
      </w:r>
      <w:r w:rsidRPr="006A7155">
        <w:rPr>
          <w:rFonts w:eastAsia="標楷體"/>
          <w:color w:val="000000" w:themeColor="text1"/>
        </w:rPr>
        <w:t>醫學生（包括學士後醫學系）在</w:t>
      </w: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（校區）</w:t>
      </w:r>
      <w:r w:rsidRPr="006A7155">
        <w:rPr>
          <w:rFonts w:eastAsia="標楷體"/>
          <w:color w:val="000000" w:themeColor="text1"/>
        </w:rPr>
        <w:t>（或</w:t>
      </w:r>
      <w:r w:rsidRPr="006A7155">
        <w:rPr>
          <w:rFonts w:eastAsia="標楷體" w:hint="eastAsia"/>
          <w:color w:val="000000" w:themeColor="text1"/>
        </w:rPr>
        <w:t>主要</w:t>
      </w:r>
      <w:r w:rsidRPr="006A7155">
        <w:rPr>
          <w:rFonts w:eastAsia="標楷體"/>
          <w:color w:val="000000" w:themeColor="text1"/>
        </w:rPr>
        <w:t>教學醫院）學習之人數</w:t>
      </w:r>
      <w:r w:rsidRPr="006A7155">
        <w:rPr>
          <w:rFonts w:eastAsia="標楷體" w:hint="eastAsia"/>
          <w:color w:val="000000" w:themeColor="text1"/>
        </w:rPr>
        <w:t>、學習科別及</w:t>
      </w:r>
      <w:r w:rsidR="002B495E" w:rsidRPr="006A7155">
        <w:rPr>
          <w:rFonts w:eastAsia="標楷體" w:hint="eastAsia"/>
          <w:color w:val="000000" w:themeColor="text1"/>
        </w:rPr>
        <w:t>週數</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2.1.3.1</w:t>
      </w:r>
      <w:r w:rsidRPr="006A7155">
        <w:rPr>
          <w:rFonts w:eastAsia="標楷體"/>
          <w:color w:val="000000" w:themeColor="text1"/>
        </w:rPr>
        <w:t>)</w:t>
      </w:r>
      <w:r w:rsidRPr="006A7155">
        <w:rPr>
          <w:rFonts w:eastAsia="標楷體" w:hint="eastAsia"/>
          <w:color w:val="000000" w:themeColor="text1"/>
        </w:rPr>
        <w:t xml:space="preserve">  </w:t>
      </w:r>
    </w:p>
    <w:p w14:paraId="42A7BCDE" w14:textId="77777777" w:rsidR="00B8708E" w:rsidRPr="006A7155" w:rsidRDefault="00B8708E" w:rsidP="00B8708E">
      <w:pPr>
        <w:adjustRightInd w:val="0"/>
        <w:spacing w:before="240" w:line="400" w:lineRule="exact"/>
        <w:ind w:left="357" w:rightChars="100" w:right="24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 xml:space="preserve">1-15 </w:t>
      </w:r>
      <w:r w:rsidRPr="006A7155">
        <w:rPr>
          <w:rFonts w:eastAsia="標楷體" w:hint="eastAsia"/>
          <w:color w:val="000000" w:themeColor="text1"/>
        </w:rPr>
        <w:t>近三學年</w:t>
      </w:r>
      <w:r w:rsidR="00244DF4" w:rsidRPr="006A7155">
        <w:rPr>
          <w:rFonts w:eastAsia="標楷體"/>
          <w:color w:val="000000" w:themeColor="text1"/>
        </w:rPr>
        <w:t>度</w:t>
      </w:r>
      <w:r w:rsidRPr="006A7155">
        <w:rPr>
          <w:rFonts w:eastAsia="標楷體" w:hint="eastAsia"/>
          <w:color w:val="000000" w:themeColor="text1"/>
        </w:rPr>
        <w:t>醫學生於主要教學地點之人數、學習科別及期間</w:t>
      </w:r>
    </w:p>
    <w:tbl>
      <w:tblPr>
        <w:tblW w:w="88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4"/>
        <w:gridCol w:w="912"/>
        <w:gridCol w:w="1104"/>
        <w:gridCol w:w="1133"/>
        <w:gridCol w:w="912"/>
        <w:gridCol w:w="1140"/>
        <w:gridCol w:w="1097"/>
      </w:tblGrid>
      <w:tr w:rsidR="006A7155" w:rsidRPr="006A7155" w14:paraId="59E951E7" w14:textId="77777777" w:rsidTr="00BA0139">
        <w:tc>
          <w:tcPr>
            <w:tcW w:w="2544" w:type="dxa"/>
          </w:tcPr>
          <w:p w14:paraId="3805567B" w14:textId="77777777" w:rsidR="00B8708E" w:rsidRPr="006A7155" w:rsidRDefault="00B8708E" w:rsidP="00BA0139">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教學地點</w:t>
            </w:r>
            <w:r w:rsidRPr="006A7155">
              <w:rPr>
                <w:rFonts w:eastAsia="標楷體" w:hint="eastAsia"/>
                <w:color w:val="000000" w:themeColor="text1"/>
              </w:rPr>
              <w:t>(</w:t>
            </w:r>
            <w:r w:rsidRPr="006A7155">
              <w:rPr>
                <w:rFonts w:eastAsia="標楷體" w:hint="eastAsia"/>
                <w:color w:val="000000" w:themeColor="text1"/>
              </w:rPr>
              <w:t>校區</w:t>
            </w:r>
            <w:r w:rsidRPr="006A7155">
              <w:rPr>
                <w:rFonts w:eastAsia="標楷體" w:hint="eastAsia"/>
                <w:color w:val="000000" w:themeColor="text1"/>
              </w:rPr>
              <w:t>)</w:t>
            </w:r>
            <w:r w:rsidRPr="006A7155">
              <w:rPr>
                <w:rFonts w:eastAsia="標楷體"/>
                <w:color w:val="000000" w:themeColor="text1"/>
              </w:rPr>
              <w:t>或</w:t>
            </w:r>
          </w:p>
        </w:tc>
        <w:tc>
          <w:tcPr>
            <w:tcW w:w="3149" w:type="dxa"/>
            <w:gridSpan w:val="3"/>
          </w:tcPr>
          <w:p w14:paraId="3FD3919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五年級醫學生</w:t>
            </w:r>
          </w:p>
        </w:tc>
        <w:tc>
          <w:tcPr>
            <w:tcW w:w="3149" w:type="dxa"/>
            <w:gridSpan w:val="3"/>
          </w:tcPr>
          <w:p w14:paraId="32860136"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六年級醫學生</w:t>
            </w:r>
          </w:p>
        </w:tc>
      </w:tr>
      <w:tr w:rsidR="006A7155" w:rsidRPr="006A7155" w14:paraId="2658FE94" w14:textId="77777777" w:rsidTr="00BA0139">
        <w:tc>
          <w:tcPr>
            <w:tcW w:w="2544" w:type="dxa"/>
          </w:tcPr>
          <w:p w14:paraId="66F7EA3A" w14:textId="77777777" w:rsidR="00B8708E" w:rsidRPr="006A7155" w:rsidRDefault="00B8708E" w:rsidP="00BA0139">
            <w:pPr>
              <w:adjustRightInd w:val="0"/>
              <w:spacing w:line="400" w:lineRule="exact"/>
              <w:rPr>
                <w:rFonts w:eastAsia="標楷體"/>
                <w:color w:val="000000" w:themeColor="text1"/>
              </w:rPr>
            </w:pPr>
            <w:r w:rsidRPr="006A7155">
              <w:rPr>
                <w:rFonts w:eastAsia="標楷體" w:hint="eastAsia"/>
                <w:color w:val="000000" w:themeColor="text1"/>
              </w:rPr>
              <w:t>主要</w:t>
            </w:r>
            <w:r w:rsidRPr="006A7155">
              <w:rPr>
                <w:rFonts w:eastAsia="標楷體"/>
                <w:color w:val="000000" w:themeColor="text1"/>
              </w:rPr>
              <w:t>教學醫院</w:t>
            </w:r>
          </w:p>
        </w:tc>
        <w:tc>
          <w:tcPr>
            <w:tcW w:w="912" w:type="dxa"/>
          </w:tcPr>
          <w:p w14:paraId="4FE18EB5"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人數</w:t>
            </w:r>
          </w:p>
        </w:tc>
        <w:tc>
          <w:tcPr>
            <w:tcW w:w="1104" w:type="dxa"/>
          </w:tcPr>
          <w:p w14:paraId="1B2C9537"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133" w:type="dxa"/>
          </w:tcPr>
          <w:p w14:paraId="18652232" w14:textId="386F71B6" w:rsidR="00B8708E" w:rsidRPr="006A7155" w:rsidRDefault="002B495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c>
          <w:tcPr>
            <w:tcW w:w="912" w:type="dxa"/>
          </w:tcPr>
          <w:p w14:paraId="7ADD890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人數</w:t>
            </w:r>
          </w:p>
        </w:tc>
        <w:tc>
          <w:tcPr>
            <w:tcW w:w="1140" w:type="dxa"/>
          </w:tcPr>
          <w:p w14:paraId="1FDE48C7"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1097" w:type="dxa"/>
          </w:tcPr>
          <w:p w14:paraId="2D9ACA8B" w14:textId="5A5B4B0A" w:rsidR="00B8708E" w:rsidRPr="006A7155" w:rsidRDefault="002B495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425CB3CB" w14:textId="77777777" w:rsidTr="00BA0139">
        <w:tc>
          <w:tcPr>
            <w:tcW w:w="2544" w:type="dxa"/>
          </w:tcPr>
          <w:p w14:paraId="3F2B439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79CBD64F"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1BE97D3A"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6775DC88"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2F9A2BAB"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488A05E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721247E3"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5FE0147B" w14:textId="77777777" w:rsidTr="00BA0139">
        <w:tc>
          <w:tcPr>
            <w:tcW w:w="2544" w:type="dxa"/>
          </w:tcPr>
          <w:p w14:paraId="796A54F9"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7F4AD9AD"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758DC08C"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5A20C10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359B1C37"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1A963390"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0F44DD07"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0ECEFFA4" w14:textId="77777777" w:rsidTr="00BA0139">
        <w:tc>
          <w:tcPr>
            <w:tcW w:w="2544" w:type="dxa"/>
          </w:tcPr>
          <w:p w14:paraId="327EA2B4"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3F349C12"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04" w:type="dxa"/>
          </w:tcPr>
          <w:p w14:paraId="60543FB8"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33" w:type="dxa"/>
          </w:tcPr>
          <w:p w14:paraId="1B1D663D"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51E7F75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140" w:type="dxa"/>
          </w:tcPr>
          <w:p w14:paraId="4B07D15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1097" w:type="dxa"/>
          </w:tcPr>
          <w:p w14:paraId="05F7CF0E"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r w:rsidR="006A7155" w:rsidRPr="006A7155" w14:paraId="4E93BD76" w14:textId="77777777" w:rsidTr="00BA0139">
        <w:tc>
          <w:tcPr>
            <w:tcW w:w="2544" w:type="dxa"/>
          </w:tcPr>
          <w:p w14:paraId="3631E8DB" w14:textId="77777777" w:rsidR="00B8708E" w:rsidRPr="006A7155" w:rsidRDefault="00B8708E" w:rsidP="00BA0139">
            <w:pPr>
              <w:widowControl/>
              <w:adjustRightInd w:val="0"/>
              <w:spacing w:line="400" w:lineRule="exact"/>
              <w:ind w:leftChars="200" w:left="48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總計人數</w:t>
            </w:r>
          </w:p>
        </w:tc>
        <w:tc>
          <w:tcPr>
            <w:tcW w:w="912" w:type="dxa"/>
          </w:tcPr>
          <w:p w14:paraId="33BEEED4"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3EDD099E"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912" w:type="dxa"/>
          </w:tcPr>
          <w:p w14:paraId="40C6BAA1" w14:textId="77777777" w:rsidR="00B8708E" w:rsidRPr="006A7155" w:rsidRDefault="00B8708E" w:rsidP="00BA0139">
            <w:pPr>
              <w:widowControl/>
              <w:adjustRightInd w:val="0"/>
              <w:spacing w:line="400" w:lineRule="exact"/>
              <w:ind w:leftChars="200" w:left="480"/>
              <w:rPr>
                <w:rFonts w:eastAsia="標楷體"/>
                <w:color w:val="000000" w:themeColor="text1"/>
              </w:rPr>
            </w:pPr>
          </w:p>
        </w:tc>
        <w:tc>
          <w:tcPr>
            <w:tcW w:w="2237" w:type="dxa"/>
            <w:gridSpan w:val="2"/>
            <w:tcBorders>
              <w:tl2br w:val="single" w:sz="4" w:space="0" w:color="auto"/>
              <w:tr2bl w:val="single" w:sz="4" w:space="0" w:color="auto"/>
            </w:tcBorders>
          </w:tcPr>
          <w:p w14:paraId="22F2903A" w14:textId="77777777" w:rsidR="00B8708E" w:rsidRPr="006A7155" w:rsidRDefault="00B8708E" w:rsidP="00BA0139">
            <w:pPr>
              <w:widowControl/>
              <w:adjustRightInd w:val="0"/>
              <w:spacing w:line="400" w:lineRule="exact"/>
              <w:ind w:leftChars="200" w:left="480"/>
              <w:rPr>
                <w:rFonts w:eastAsia="標楷體"/>
                <w:color w:val="000000" w:themeColor="text1"/>
              </w:rPr>
            </w:pPr>
          </w:p>
        </w:tc>
      </w:tr>
    </w:tbl>
    <w:p w14:paraId="14D84125" w14:textId="40DE700E" w:rsidR="00B8708E" w:rsidRPr="006A7155" w:rsidRDefault="00B8708E" w:rsidP="00B8708E">
      <w:pPr>
        <w:widowControl/>
        <w:spacing w:line="400" w:lineRule="exact"/>
        <w:ind w:leftChars="177" w:left="847" w:hangingChars="176" w:hanging="422"/>
        <w:jc w:val="both"/>
        <w:rPr>
          <w:rFonts w:eastAsia="標楷體"/>
          <w:color w:val="000000" w:themeColor="text1"/>
        </w:rPr>
      </w:pPr>
      <w:r w:rsidRPr="006A7155">
        <w:rPr>
          <w:rFonts w:eastAsia="標楷體"/>
          <w:color w:val="000000" w:themeColor="text1"/>
        </w:rPr>
        <w:t>註：每年同一年級在不同地點的</w:t>
      </w:r>
      <w:r w:rsidR="002B495E" w:rsidRPr="006A7155">
        <w:rPr>
          <w:rFonts w:eastAsia="標楷體" w:hint="eastAsia"/>
          <w:color w:val="000000" w:themeColor="text1"/>
        </w:rPr>
        <w:t>必修科別之</w:t>
      </w:r>
      <w:r w:rsidRPr="006A7155">
        <w:rPr>
          <w:rFonts w:eastAsia="標楷體"/>
          <w:color w:val="000000" w:themeColor="text1"/>
        </w:rPr>
        <w:t>醫學生數加總，應等於該年級醫學生總數</w:t>
      </w:r>
      <w:r w:rsidR="001E1F2E" w:rsidRPr="006A7155">
        <w:rPr>
          <w:rFonts w:eastAsia="標楷體" w:hint="eastAsia"/>
          <w:color w:val="000000" w:themeColor="text1"/>
        </w:rPr>
        <w:t>，留級或延遲畢業者請註明</w:t>
      </w:r>
      <w:r w:rsidRPr="006A7155">
        <w:rPr>
          <w:rFonts w:eastAsia="標楷體"/>
          <w:color w:val="000000" w:themeColor="text1"/>
        </w:rPr>
        <w:t>。（若有其他</w:t>
      </w:r>
      <w:r w:rsidR="001E1F2E" w:rsidRPr="006A7155">
        <w:rPr>
          <w:rFonts w:eastAsia="標楷體" w:hint="eastAsia"/>
          <w:color w:val="000000" w:themeColor="text1"/>
        </w:rPr>
        <w:t>非主要教學醫院之</w:t>
      </w:r>
      <w:r w:rsidRPr="006A7155">
        <w:rPr>
          <w:rFonts w:eastAsia="標楷體"/>
          <w:color w:val="000000" w:themeColor="text1"/>
        </w:rPr>
        <w:t>教學地點，請自行</w:t>
      </w:r>
      <w:r w:rsidR="002B495E" w:rsidRPr="006A7155">
        <w:rPr>
          <w:rFonts w:eastAsia="標楷體" w:hint="eastAsia"/>
          <w:color w:val="000000" w:themeColor="text1"/>
        </w:rPr>
        <w:t>增</w:t>
      </w:r>
      <w:r w:rsidRPr="006A7155">
        <w:rPr>
          <w:rFonts w:eastAsia="標楷體"/>
          <w:color w:val="000000" w:themeColor="text1"/>
        </w:rPr>
        <w:t>加欄</w:t>
      </w:r>
      <w:r w:rsidR="002B495E" w:rsidRPr="006A7155">
        <w:rPr>
          <w:rFonts w:eastAsia="標楷體" w:hint="eastAsia"/>
          <w:color w:val="000000" w:themeColor="text1"/>
        </w:rPr>
        <w:t>位</w:t>
      </w:r>
      <w:r w:rsidRPr="006A7155">
        <w:rPr>
          <w:rFonts w:eastAsia="標楷體"/>
          <w:color w:val="000000" w:themeColor="text1"/>
        </w:rPr>
        <w:t>敘述）</w:t>
      </w:r>
    </w:p>
    <w:p w14:paraId="4747E3C9"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2BFA6A77"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7D613870" w14:textId="5174D42C" w:rsidR="00567C0C" w:rsidRPr="006A7155" w:rsidRDefault="00567C0C">
      <w:pPr>
        <w:widowControl/>
        <w:rPr>
          <w:rFonts w:eastAsia="標楷體"/>
          <w:color w:val="000000" w:themeColor="text1"/>
        </w:rPr>
      </w:pPr>
      <w:r w:rsidRPr="006A7155">
        <w:rPr>
          <w:rFonts w:eastAsia="標楷體"/>
          <w:color w:val="000000" w:themeColor="text1"/>
        </w:rPr>
        <w:br w:type="page"/>
      </w:r>
    </w:p>
    <w:p w14:paraId="09FC80B1" w14:textId="77777777" w:rsidR="00B8708E" w:rsidRPr="006A7155" w:rsidRDefault="00B8708E" w:rsidP="00B8708E">
      <w:pPr>
        <w:widowControl/>
        <w:spacing w:line="400" w:lineRule="exact"/>
        <w:ind w:leftChars="177" w:left="847" w:hangingChars="176" w:hanging="422"/>
        <w:jc w:val="both"/>
        <w:rPr>
          <w:rFonts w:eastAsia="標楷體"/>
          <w:color w:val="000000" w:themeColor="text1"/>
        </w:rPr>
      </w:pPr>
    </w:p>
    <w:p w14:paraId="0BBDF33F" w14:textId="628AC628" w:rsidR="00B8708E" w:rsidRPr="006A7155" w:rsidRDefault="00062555" w:rsidP="00B8708E">
      <w:pPr>
        <w:pStyle w:val="10"/>
        <w:spacing w:before="0" w:after="0" w:line="400" w:lineRule="exact"/>
        <w:jc w:val="center"/>
        <w:rPr>
          <w:rFonts w:ascii="Times New Roman" w:eastAsia="標楷體" w:hAnsi="標楷體"/>
          <w:color w:val="000000" w:themeColor="text1"/>
          <w:sz w:val="32"/>
          <w:szCs w:val="28"/>
        </w:rPr>
      </w:pPr>
      <w:bookmarkStart w:id="4" w:name="_Toc9870278"/>
      <w:r>
        <w:rPr>
          <w:rFonts w:ascii="Times New Roman" w:eastAsia="標楷體" w:hAnsi="標楷體" w:hint="eastAsia"/>
          <w:color w:val="000000" w:themeColor="text1"/>
          <w:sz w:val="32"/>
          <w:szCs w:val="28"/>
        </w:rPr>
        <w:t>第</w:t>
      </w:r>
      <w:r w:rsidR="00B8708E" w:rsidRPr="006A7155">
        <w:rPr>
          <w:rFonts w:ascii="Times New Roman" w:eastAsia="標楷體" w:hAnsi="標楷體" w:hint="eastAsia"/>
          <w:color w:val="000000" w:themeColor="text1"/>
          <w:sz w:val="32"/>
          <w:szCs w:val="28"/>
        </w:rPr>
        <w:t>2</w:t>
      </w:r>
      <w:r>
        <w:rPr>
          <w:rFonts w:ascii="Times New Roman" w:eastAsia="標楷體" w:hAnsi="標楷體" w:hint="eastAsia"/>
          <w:color w:val="000000" w:themeColor="text1"/>
          <w:sz w:val="32"/>
          <w:szCs w:val="28"/>
        </w:rPr>
        <w:t>章</w:t>
      </w:r>
      <w:r>
        <w:rPr>
          <w:rFonts w:ascii="Times New Roman" w:eastAsia="標楷體" w:hAnsi="標楷體" w:hint="eastAsia"/>
          <w:color w:val="000000" w:themeColor="text1"/>
          <w:sz w:val="32"/>
          <w:szCs w:val="28"/>
        </w:rPr>
        <w:t xml:space="preserve"> </w:t>
      </w:r>
      <w:r w:rsidR="00B8708E" w:rsidRPr="006A7155">
        <w:rPr>
          <w:rFonts w:ascii="Times New Roman" w:eastAsia="標楷體" w:hAnsi="標楷體" w:hint="eastAsia"/>
          <w:color w:val="000000" w:themeColor="text1"/>
          <w:sz w:val="32"/>
          <w:szCs w:val="28"/>
        </w:rPr>
        <w:t>課程</w:t>
      </w:r>
      <w:bookmarkEnd w:id="4"/>
      <w:r w:rsidR="00B8708E" w:rsidRPr="006A7155">
        <w:rPr>
          <w:rFonts w:ascii="Times New Roman" w:eastAsia="標楷體" w:hAnsi="標楷體" w:hint="eastAsia"/>
          <w:color w:val="000000" w:themeColor="text1"/>
          <w:sz w:val="32"/>
          <w:szCs w:val="28"/>
        </w:rPr>
        <w:t>與</w:t>
      </w:r>
      <w:r w:rsidR="00FB02FE">
        <w:rPr>
          <w:rFonts w:ascii="Times New Roman" w:eastAsia="標楷體" w:hAnsi="標楷體" w:hint="eastAsia"/>
          <w:color w:val="000000" w:themeColor="text1"/>
          <w:sz w:val="32"/>
          <w:szCs w:val="28"/>
        </w:rPr>
        <w:t>學生評量</w:t>
      </w:r>
    </w:p>
    <w:p w14:paraId="11296A2B" w14:textId="77777777" w:rsidR="00B8708E" w:rsidRPr="006A7155" w:rsidRDefault="00B8708E" w:rsidP="00B8708E">
      <w:pPr>
        <w:pStyle w:val="af4"/>
        <w:ind w:leftChars="0" w:left="360"/>
        <w:rPr>
          <w:color w:val="000000" w:themeColor="text1"/>
        </w:rPr>
      </w:pPr>
    </w:p>
    <w:p w14:paraId="7CDAA286" w14:textId="443C7054" w:rsidR="00B8708E" w:rsidRPr="006A7155" w:rsidRDefault="00B8708E" w:rsidP="00234BDA">
      <w:pPr>
        <w:pStyle w:val="af4"/>
        <w:numPr>
          <w:ilvl w:val="1"/>
          <w:numId w:val="35"/>
        </w:numPr>
        <w:spacing w:line="400" w:lineRule="exact"/>
        <w:ind w:leftChars="0" w:left="284" w:hanging="284"/>
        <w:rPr>
          <w:rFonts w:eastAsia="標楷體" w:hAnsi="標楷體"/>
          <w:color w:val="000000" w:themeColor="text1"/>
        </w:rPr>
      </w:pPr>
      <w:r w:rsidRPr="006A7155">
        <w:rPr>
          <w:rFonts w:eastAsia="標楷體" w:hAnsi="標楷體" w:hint="eastAsia"/>
          <w:color w:val="000000" w:themeColor="text1"/>
        </w:rPr>
        <w:t>請提供貴校醫學系課程地圖，呈現醫學系教育目標、及醫學生畢業時應具備之核心能力之間的關係。</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2.1.1.3)  (</w:t>
      </w:r>
      <w:r w:rsidRPr="006A7155">
        <w:rPr>
          <w:rFonts w:eastAsia="標楷體" w:hAnsi="標楷體" w:hint="eastAsia"/>
          <w:color w:val="000000" w:themeColor="text1"/>
        </w:rPr>
        <w:t>請編號圖次</w:t>
      </w:r>
      <w:r w:rsidR="00F024E9"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w:t>
      </w:r>
      <w:r w:rsidRPr="006A7155">
        <w:rPr>
          <w:rFonts w:eastAsia="標楷體" w:hAnsi="標楷體" w:hint="eastAsia"/>
          <w:color w:val="000000" w:themeColor="text1"/>
        </w:rPr>
        <w:t xml:space="preserve">2-1 </w:t>
      </w:r>
      <w:r w:rsidRPr="006A7155">
        <w:rPr>
          <w:rFonts w:eastAsia="標楷體" w:hAnsi="標楷體" w:hint="eastAsia"/>
          <w:color w:val="000000" w:themeColor="text1"/>
        </w:rPr>
        <w:t>醫學系課程地圖</w:t>
      </w:r>
      <w:r w:rsidRPr="006A7155">
        <w:rPr>
          <w:rFonts w:eastAsia="標楷體" w:hAnsi="標楷體" w:hint="eastAsia"/>
          <w:color w:val="000000" w:themeColor="text1"/>
        </w:rPr>
        <w:t xml:space="preserve">) </w:t>
      </w:r>
    </w:p>
    <w:p w14:paraId="6A99E3A4" w14:textId="77777777" w:rsidR="00B8708E" w:rsidRPr="006A7155" w:rsidRDefault="00B8708E" w:rsidP="00234BDA">
      <w:pPr>
        <w:pStyle w:val="af4"/>
        <w:numPr>
          <w:ilvl w:val="1"/>
          <w:numId w:val="35"/>
        </w:numPr>
        <w:spacing w:before="24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一至</w:t>
      </w:r>
      <w:r w:rsidRPr="006A7155">
        <w:rPr>
          <w:rFonts w:eastAsia="標楷體" w:hint="eastAsia"/>
          <w:color w:val="000000" w:themeColor="text1"/>
        </w:rPr>
        <w:t>六</w:t>
      </w:r>
      <w:r w:rsidRPr="006A7155">
        <w:rPr>
          <w:rFonts w:eastAsia="標楷體"/>
          <w:color w:val="000000" w:themeColor="text1"/>
        </w:rPr>
        <w:t>年級課程之教學</w:t>
      </w:r>
      <w:r w:rsidRPr="006A7155">
        <w:rPr>
          <w:rFonts w:eastAsia="標楷體"/>
          <w:b/>
          <w:bCs/>
          <w:color w:val="000000" w:themeColor="text1"/>
        </w:rPr>
        <w:t>週數</w:t>
      </w:r>
      <w:r w:rsidRPr="006A7155">
        <w:rPr>
          <w:rFonts w:eastAsia="標楷體"/>
          <w:bCs/>
          <w:color w:val="000000" w:themeColor="text1"/>
        </w:rPr>
        <w:t>（</w:t>
      </w:r>
      <w:r w:rsidRPr="006A7155">
        <w:rPr>
          <w:rFonts w:eastAsia="標楷體"/>
          <w:color w:val="000000" w:themeColor="text1"/>
        </w:rPr>
        <w:t>不包含寒暑假及休假日）</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2.2.1~2.2.8)</w:t>
      </w:r>
    </w:p>
    <w:p w14:paraId="2CBEF940" w14:textId="33924B6F" w:rsidR="00B8708E" w:rsidRPr="006A7155" w:rsidRDefault="00B8708E" w:rsidP="00234BDA">
      <w:pPr>
        <w:pStyle w:val="af4"/>
        <w:numPr>
          <w:ilvl w:val="0"/>
          <w:numId w:val="36"/>
        </w:numPr>
        <w:adjustRightInd w:val="0"/>
        <w:spacing w:line="400" w:lineRule="exact"/>
        <w:ind w:leftChars="0" w:left="794" w:hanging="284"/>
        <w:rPr>
          <w:rFonts w:eastAsia="標楷體"/>
          <w:color w:val="000000" w:themeColor="text1"/>
        </w:rPr>
      </w:pPr>
      <w:r w:rsidRPr="006A7155">
        <w:rPr>
          <w:rFonts w:eastAsia="標楷體"/>
          <w:color w:val="000000" w:themeColor="text1"/>
        </w:rPr>
        <w:t>1</w:t>
      </w:r>
      <w:r w:rsidR="00F62A5E">
        <w:rPr>
          <w:rFonts w:eastAsia="標楷體" w:hint="eastAsia"/>
          <w:color w:val="000000" w:themeColor="text1"/>
        </w:rPr>
        <w:t>1</w:t>
      </w:r>
      <w:r w:rsidR="00012810">
        <w:rPr>
          <w:rFonts w:eastAsia="標楷體"/>
          <w:color w:val="000000" w:themeColor="text1"/>
        </w:rPr>
        <w:t>3</w:t>
      </w:r>
      <w:r w:rsidRPr="006A7155">
        <w:rPr>
          <w:rFonts w:eastAsia="標楷體"/>
          <w:color w:val="000000" w:themeColor="text1"/>
        </w:rPr>
        <w:t>學年六年制的教學週數（學士後醫學系表格依四年表述）：</w:t>
      </w:r>
    </w:p>
    <w:p w14:paraId="356CCA97" w14:textId="77777777" w:rsidR="004A7402" w:rsidRPr="006A7155" w:rsidRDefault="00B8708E" w:rsidP="000771E7">
      <w:pPr>
        <w:adjustRightInd w:val="0"/>
        <w:spacing w:line="400" w:lineRule="exact"/>
        <w:ind w:leftChars="-13" w:left="1" w:hangingChars="16" w:hanging="32"/>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hint="eastAsia"/>
          <w:color w:val="000000" w:themeColor="text1"/>
          <w:szCs w:val="20"/>
        </w:rPr>
        <w:t>表</w:t>
      </w:r>
      <w:r w:rsidRPr="006A7155">
        <w:rPr>
          <w:rFonts w:eastAsia="標楷體"/>
          <w:color w:val="000000" w:themeColor="text1"/>
          <w:szCs w:val="20"/>
        </w:rPr>
        <w:t xml:space="preserve">2-1-1 </w:t>
      </w:r>
      <w:r w:rsidRPr="006A7155">
        <w:rPr>
          <w:rFonts w:eastAsia="標楷體"/>
          <w:color w:val="000000" w:themeColor="text1"/>
          <w:szCs w:val="20"/>
        </w:rPr>
        <w:t>一至六年</w:t>
      </w:r>
      <w:r w:rsidRPr="006A7155">
        <w:rPr>
          <w:rFonts w:eastAsia="標楷體" w:hint="eastAsia"/>
          <w:color w:val="000000" w:themeColor="text1"/>
          <w:szCs w:val="20"/>
        </w:rPr>
        <w:t>級課程之教學週數表</w:t>
      </w:r>
      <w:r w:rsidRPr="006A7155">
        <w:rPr>
          <w:rFonts w:eastAsia="標楷體" w:hint="eastAsia"/>
          <w:color w:val="000000" w:themeColor="text1"/>
          <w:szCs w:val="20"/>
        </w:rPr>
        <w:t xml:space="preserve"> </w:t>
      </w:r>
    </w:p>
    <w:tbl>
      <w:tblPr>
        <w:tblpPr w:leftFromText="180" w:rightFromText="180" w:vertAnchor="text" w:horzAnchor="page" w:tblpX="2980" w:tblpY="124"/>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124"/>
      </w:tblGrid>
      <w:tr w:rsidR="006A7155" w:rsidRPr="006A7155" w14:paraId="739DB7A2" w14:textId="77777777" w:rsidTr="00BA0139">
        <w:trPr>
          <w:trHeight w:hRule="exact" w:val="459"/>
        </w:trPr>
        <w:tc>
          <w:tcPr>
            <w:tcW w:w="1837" w:type="dxa"/>
            <w:vAlign w:val="center"/>
          </w:tcPr>
          <w:p w14:paraId="29A4E17E"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年級</w:t>
            </w:r>
          </w:p>
        </w:tc>
        <w:tc>
          <w:tcPr>
            <w:tcW w:w="3124" w:type="dxa"/>
            <w:vAlign w:val="center"/>
          </w:tcPr>
          <w:p w14:paraId="356B620F"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教學週數</w:t>
            </w:r>
          </w:p>
        </w:tc>
      </w:tr>
      <w:tr w:rsidR="006A7155" w:rsidRPr="006A7155" w14:paraId="499BB7CE" w14:textId="77777777" w:rsidTr="00BA0139">
        <w:trPr>
          <w:trHeight w:hRule="exact" w:val="367"/>
        </w:trPr>
        <w:tc>
          <w:tcPr>
            <w:tcW w:w="1837" w:type="dxa"/>
          </w:tcPr>
          <w:p w14:paraId="049AA80F" w14:textId="5602AC02"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一年級</w:t>
            </w:r>
          </w:p>
        </w:tc>
        <w:tc>
          <w:tcPr>
            <w:tcW w:w="3124" w:type="dxa"/>
          </w:tcPr>
          <w:p w14:paraId="3C2DF1A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80B336F" w14:textId="77777777" w:rsidTr="00BA0139">
        <w:trPr>
          <w:trHeight w:hRule="exact" w:val="366"/>
        </w:trPr>
        <w:tc>
          <w:tcPr>
            <w:tcW w:w="1837" w:type="dxa"/>
          </w:tcPr>
          <w:p w14:paraId="75E73F83" w14:textId="23386244"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二年級</w:t>
            </w:r>
          </w:p>
        </w:tc>
        <w:tc>
          <w:tcPr>
            <w:tcW w:w="3124" w:type="dxa"/>
          </w:tcPr>
          <w:p w14:paraId="437C711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A0D2363" w14:textId="77777777" w:rsidTr="00BA0139">
        <w:trPr>
          <w:trHeight w:hRule="exact" w:val="367"/>
        </w:trPr>
        <w:tc>
          <w:tcPr>
            <w:tcW w:w="1837" w:type="dxa"/>
          </w:tcPr>
          <w:p w14:paraId="00C0E605" w14:textId="756E31A4"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三年級</w:t>
            </w:r>
          </w:p>
        </w:tc>
        <w:tc>
          <w:tcPr>
            <w:tcW w:w="3124" w:type="dxa"/>
          </w:tcPr>
          <w:p w14:paraId="0345063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74D722D" w14:textId="77777777" w:rsidTr="00BA0139">
        <w:trPr>
          <w:trHeight w:hRule="exact" w:val="367"/>
        </w:trPr>
        <w:tc>
          <w:tcPr>
            <w:tcW w:w="1837" w:type="dxa"/>
          </w:tcPr>
          <w:p w14:paraId="3513480B" w14:textId="492C6C19"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四年級</w:t>
            </w:r>
          </w:p>
        </w:tc>
        <w:tc>
          <w:tcPr>
            <w:tcW w:w="3124" w:type="dxa"/>
          </w:tcPr>
          <w:p w14:paraId="3FBFAC9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3636B3C" w14:textId="77777777" w:rsidTr="00BA0139">
        <w:trPr>
          <w:trHeight w:hRule="exact" w:val="367"/>
        </w:trPr>
        <w:tc>
          <w:tcPr>
            <w:tcW w:w="1837" w:type="dxa"/>
          </w:tcPr>
          <w:p w14:paraId="31220735" w14:textId="7AC8C0EA"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五年級</w:t>
            </w:r>
          </w:p>
        </w:tc>
        <w:tc>
          <w:tcPr>
            <w:tcW w:w="3124" w:type="dxa"/>
          </w:tcPr>
          <w:p w14:paraId="017B5473"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4944A20" w14:textId="77777777" w:rsidTr="00BA0139">
        <w:trPr>
          <w:trHeight w:hRule="exact" w:val="367"/>
        </w:trPr>
        <w:tc>
          <w:tcPr>
            <w:tcW w:w="1837" w:type="dxa"/>
            <w:tcBorders>
              <w:bottom w:val="single" w:sz="4" w:space="0" w:color="000000"/>
            </w:tcBorders>
          </w:tcPr>
          <w:p w14:paraId="4815C420" w14:textId="14E2314B" w:rsidR="00B8708E" w:rsidRPr="006A7155" w:rsidRDefault="009D77BF" w:rsidP="00E77CF7">
            <w:pPr>
              <w:pStyle w:val="af4"/>
              <w:widowControl/>
              <w:adjustRightInd w:val="0"/>
              <w:spacing w:line="400" w:lineRule="exact"/>
              <w:ind w:leftChars="55" w:left="132"/>
              <w:jc w:val="center"/>
              <w:rPr>
                <w:rFonts w:eastAsia="標楷體"/>
                <w:color w:val="000000" w:themeColor="text1"/>
              </w:rPr>
            </w:pPr>
            <w:r w:rsidRPr="006A7155">
              <w:rPr>
                <w:rFonts w:eastAsia="標楷體" w:hint="eastAsia"/>
                <w:color w:val="000000" w:themeColor="text1"/>
              </w:rPr>
              <w:t>六年級</w:t>
            </w:r>
          </w:p>
        </w:tc>
        <w:tc>
          <w:tcPr>
            <w:tcW w:w="3124" w:type="dxa"/>
            <w:tcBorders>
              <w:bottom w:val="single" w:sz="4" w:space="0" w:color="000000"/>
            </w:tcBorders>
          </w:tcPr>
          <w:p w14:paraId="0611D13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7CAC0F34" w14:textId="77777777" w:rsidTr="00BA0139">
        <w:trPr>
          <w:trHeight w:hRule="exact" w:val="367"/>
        </w:trPr>
        <w:tc>
          <w:tcPr>
            <w:tcW w:w="1837" w:type="dxa"/>
            <w:tcBorders>
              <w:bottom w:val="single" w:sz="4" w:space="0" w:color="000000"/>
            </w:tcBorders>
          </w:tcPr>
          <w:p w14:paraId="77ECA655" w14:textId="18E2FADA" w:rsidR="00B8708E" w:rsidRPr="006A7155" w:rsidRDefault="00E77CF7" w:rsidP="00E77CF7">
            <w:pPr>
              <w:pStyle w:val="af4"/>
              <w:widowControl/>
              <w:adjustRightInd w:val="0"/>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color w:val="000000" w:themeColor="text1"/>
              </w:rPr>
              <w:t>總計</w:t>
            </w:r>
          </w:p>
        </w:tc>
        <w:tc>
          <w:tcPr>
            <w:tcW w:w="3124" w:type="dxa"/>
            <w:tcBorders>
              <w:bottom w:val="single" w:sz="4" w:space="0" w:color="000000"/>
            </w:tcBorders>
          </w:tcPr>
          <w:p w14:paraId="4CB5FCB2" w14:textId="77777777" w:rsidR="00B8708E" w:rsidRPr="006A7155" w:rsidRDefault="00B8708E" w:rsidP="00BA0139">
            <w:pPr>
              <w:adjustRightInd w:val="0"/>
              <w:spacing w:line="400" w:lineRule="exact"/>
              <w:jc w:val="center"/>
              <w:rPr>
                <w:rFonts w:eastAsia="標楷體"/>
                <w:color w:val="000000" w:themeColor="text1"/>
              </w:rPr>
            </w:pPr>
          </w:p>
        </w:tc>
      </w:tr>
    </w:tbl>
    <w:p w14:paraId="6FD03639"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1BD1E1F"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6F395703"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05CC006F"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7E395CFD"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79B15EBA"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48BF97D" w14:textId="77777777" w:rsidR="00B8708E" w:rsidRPr="006A7155" w:rsidRDefault="00B8708E" w:rsidP="00B8708E">
      <w:pPr>
        <w:adjustRightInd w:val="0"/>
        <w:spacing w:line="400" w:lineRule="exact"/>
        <w:ind w:left="2160" w:firstLineChars="450" w:firstLine="900"/>
        <w:rPr>
          <w:rFonts w:eastAsia="標楷體"/>
          <w:color w:val="000000" w:themeColor="text1"/>
          <w:sz w:val="20"/>
          <w:szCs w:val="20"/>
        </w:rPr>
      </w:pPr>
    </w:p>
    <w:p w14:paraId="28EEE3E3" w14:textId="77777777" w:rsidR="00B8708E" w:rsidRPr="006A7155" w:rsidRDefault="00B8708E" w:rsidP="00B8708E">
      <w:pPr>
        <w:adjustRightInd w:val="0"/>
        <w:spacing w:line="400" w:lineRule="exact"/>
        <w:rPr>
          <w:rFonts w:eastAsia="標楷體"/>
          <w:color w:val="000000" w:themeColor="text1"/>
          <w:sz w:val="20"/>
          <w:szCs w:val="20"/>
        </w:rPr>
      </w:pPr>
    </w:p>
    <w:p w14:paraId="6FA94D22" w14:textId="77777777" w:rsidR="00B8708E" w:rsidRPr="006A7155" w:rsidRDefault="00B8708E" w:rsidP="00B8708E">
      <w:pPr>
        <w:adjustRightInd w:val="0"/>
        <w:spacing w:before="240" w:line="400" w:lineRule="exact"/>
        <w:rPr>
          <w:rFonts w:eastAsia="標楷體"/>
          <w:color w:val="000000" w:themeColor="text1"/>
          <w:szCs w:val="20"/>
        </w:rPr>
      </w:pPr>
      <w:r w:rsidRPr="006A7155">
        <w:rPr>
          <w:rFonts w:eastAsia="標楷體" w:hint="eastAsia"/>
          <w:color w:val="000000" w:themeColor="text1"/>
          <w:sz w:val="20"/>
          <w:szCs w:val="20"/>
        </w:rPr>
        <w:t xml:space="preserve">      </w:t>
      </w:r>
      <w:r w:rsidRPr="006A7155">
        <w:rPr>
          <w:rFonts w:eastAsia="標楷體"/>
          <w:color w:val="000000" w:themeColor="text1"/>
          <w:szCs w:val="20"/>
        </w:rPr>
        <w:t>表</w:t>
      </w:r>
      <w:r w:rsidRPr="006A7155">
        <w:rPr>
          <w:rFonts w:eastAsia="標楷體"/>
          <w:color w:val="000000" w:themeColor="text1"/>
          <w:szCs w:val="20"/>
        </w:rPr>
        <w:t>2-1</w:t>
      </w:r>
      <w:r w:rsidRPr="006A7155">
        <w:rPr>
          <w:rFonts w:eastAsia="標楷體" w:hint="eastAsia"/>
          <w:color w:val="000000" w:themeColor="text1"/>
          <w:szCs w:val="20"/>
        </w:rPr>
        <w:t xml:space="preserve">-2 </w:t>
      </w:r>
      <w:r w:rsidRPr="006A7155">
        <w:rPr>
          <w:rFonts w:eastAsia="標楷體" w:hint="eastAsia"/>
          <w:color w:val="000000" w:themeColor="text1"/>
          <w:szCs w:val="20"/>
        </w:rPr>
        <w:t>五年級臨床實習課程教學週數表</w:t>
      </w:r>
      <w:r w:rsidRPr="006A7155">
        <w:rPr>
          <w:rFonts w:eastAsia="標楷體" w:hint="eastAsia"/>
          <w:color w:val="000000" w:themeColor="text1"/>
          <w:szCs w:val="20"/>
        </w:rPr>
        <w:t xml:space="preserve"> </w:t>
      </w:r>
      <w:r w:rsidRPr="006A7155">
        <w:rPr>
          <w:rFonts w:eastAsia="標楷體"/>
          <w:color w:val="000000" w:themeColor="text1"/>
          <w:szCs w:val="20"/>
        </w:rPr>
        <w:t xml:space="preserve"> </w:t>
      </w:r>
    </w:p>
    <w:tbl>
      <w:tblPr>
        <w:tblStyle w:val="af9"/>
        <w:tblW w:w="8080" w:type="dxa"/>
        <w:tblInd w:w="675" w:type="dxa"/>
        <w:tblLook w:val="04A0" w:firstRow="1" w:lastRow="0" w:firstColumn="1" w:lastColumn="0" w:noHBand="0" w:noVBand="1"/>
      </w:tblPr>
      <w:tblGrid>
        <w:gridCol w:w="2552"/>
        <w:gridCol w:w="2977"/>
        <w:gridCol w:w="2551"/>
      </w:tblGrid>
      <w:tr w:rsidR="006A7155" w:rsidRPr="006A7155" w14:paraId="27700C0D" w14:textId="77777777" w:rsidTr="00BA0139">
        <w:tc>
          <w:tcPr>
            <w:tcW w:w="2552" w:type="dxa"/>
          </w:tcPr>
          <w:p w14:paraId="4D01111B"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3CFA071C"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5EEF8FE4"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3D2822AC" w14:textId="77777777" w:rsidTr="00BA0139">
        <w:tc>
          <w:tcPr>
            <w:tcW w:w="2552" w:type="dxa"/>
          </w:tcPr>
          <w:p w14:paraId="108B099F"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40FCC36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3BE0E11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694F7FA" w14:textId="77777777" w:rsidTr="00BA0139">
        <w:tc>
          <w:tcPr>
            <w:tcW w:w="2552" w:type="dxa"/>
          </w:tcPr>
          <w:p w14:paraId="47C6E8DD"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34E051F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1CB4FE85" w14:textId="77777777" w:rsidR="00B8708E" w:rsidRPr="006A7155" w:rsidRDefault="00B8708E" w:rsidP="00BA0139">
            <w:pPr>
              <w:adjustRightInd w:val="0"/>
              <w:spacing w:line="400" w:lineRule="exact"/>
              <w:rPr>
                <w:rFonts w:eastAsia="標楷體"/>
                <w:color w:val="000000" w:themeColor="text1"/>
              </w:rPr>
            </w:pPr>
          </w:p>
        </w:tc>
      </w:tr>
    </w:tbl>
    <w:p w14:paraId="7BFA0C7B" w14:textId="7A222B7D" w:rsidR="00B8708E" w:rsidRPr="006A7155" w:rsidRDefault="00B8708E" w:rsidP="00B8708E">
      <w:pPr>
        <w:adjustRightInd w:val="0"/>
        <w:spacing w:line="400" w:lineRule="exact"/>
        <w:rPr>
          <w:rFonts w:eastAsia="標楷體"/>
          <w:color w:val="000000" w:themeColor="text1"/>
          <w:szCs w:val="20"/>
        </w:rPr>
      </w:pPr>
      <w:r w:rsidRPr="006A7155">
        <w:rPr>
          <w:rFonts w:eastAsia="標楷體" w:hint="eastAsia"/>
          <w:color w:val="000000" w:themeColor="text1"/>
          <w:szCs w:val="20"/>
        </w:rPr>
        <w:t xml:space="preserve">      </w:t>
      </w:r>
      <w:r w:rsidRPr="006A7155">
        <w:rPr>
          <w:rFonts w:eastAsia="標楷體" w:hint="eastAsia"/>
          <w:color w:val="000000" w:themeColor="text1"/>
          <w:szCs w:val="20"/>
        </w:rPr>
        <w:t>註</w:t>
      </w:r>
      <w:r w:rsidR="00F024E9" w:rsidRPr="006A7155">
        <w:rPr>
          <w:rFonts w:eastAsia="標楷體" w:hint="eastAsia"/>
          <w:color w:val="000000" w:themeColor="text1"/>
          <w:szCs w:val="20"/>
        </w:rPr>
        <w:t>：</w:t>
      </w:r>
      <w:r w:rsidRPr="006A7155">
        <w:rPr>
          <w:rFonts w:eastAsia="標楷體" w:hint="eastAsia"/>
          <w:color w:val="000000" w:themeColor="text1"/>
          <w:szCs w:val="20"/>
        </w:rPr>
        <w:t>請依實際臨床安排增列欄位</w:t>
      </w:r>
    </w:p>
    <w:p w14:paraId="42BDC2A5" w14:textId="77777777" w:rsidR="00B8708E" w:rsidRPr="006A7155" w:rsidRDefault="00B8708E" w:rsidP="00B8708E">
      <w:pPr>
        <w:adjustRightInd w:val="0"/>
        <w:spacing w:before="240" w:line="400" w:lineRule="exact"/>
        <w:rPr>
          <w:rFonts w:eastAsia="標楷體"/>
          <w:color w:val="000000" w:themeColor="text1"/>
          <w:szCs w:val="20"/>
        </w:rPr>
      </w:pPr>
      <w:r w:rsidRPr="006A7155">
        <w:rPr>
          <w:rFonts w:eastAsia="標楷體"/>
          <w:color w:val="000000" w:themeColor="text1"/>
          <w:szCs w:val="20"/>
        </w:rPr>
        <w:t xml:space="preserve">     </w:t>
      </w:r>
      <w:r w:rsidRPr="006A7155">
        <w:rPr>
          <w:rFonts w:eastAsia="標楷體"/>
          <w:color w:val="000000" w:themeColor="text1"/>
          <w:szCs w:val="20"/>
        </w:rPr>
        <w:t>表</w:t>
      </w:r>
      <w:r w:rsidRPr="006A7155">
        <w:rPr>
          <w:rFonts w:eastAsia="標楷體"/>
          <w:color w:val="000000" w:themeColor="text1"/>
          <w:szCs w:val="20"/>
        </w:rPr>
        <w:t xml:space="preserve">2-1-3 </w:t>
      </w:r>
      <w:r w:rsidRPr="006A7155">
        <w:rPr>
          <w:rFonts w:eastAsia="標楷體"/>
          <w:color w:val="000000" w:themeColor="text1"/>
          <w:szCs w:val="20"/>
        </w:rPr>
        <w:t>六年級臨床實習課程安排規劃表</w:t>
      </w:r>
    </w:p>
    <w:tbl>
      <w:tblPr>
        <w:tblStyle w:val="af9"/>
        <w:tblW w:w="8080" w:type="dxa"/>
        <w:tblInd w:w="675" w:type="dxa"/>
        <w:tblLook w:val="04A0" w:firstRow="1" w:lastRow="0" w:firstColumn="1" w:lastColumn="0" w:noHBand="0" w:noVBand="1"/>
      </w:tblPr>
      <w:tblGrid>
        <w:gridCol w:w="2552"/>
        <w:gridCol w:w="2977"/>
        <w:gridCol w:w="2551"/>
      </w:tblGrid>
      <w:tr w:rsidR="006A7155" w:rsidRPr="006A7155" w14:paraId="39F80CA3" w14:textId="77777777" w:rsidTr="00BA0139">
        <w:tc>
          <w:tcPr>
            <w:tcW w:w="2552" w:type="dxa"/>
          </w:tcPr>
          <w:p w14:paraId="04E10671"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地點</w:t>
            </w:r>
          </w:p>
        </w:tc>
        <w:tc>
          <w:tcPr>
            <w:tcW w:w="2977" w:type="dxa"/>
          </w:tcPr>
          <w:p w14:paraId="47C0D000"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科別</w:t>
            </w:r>
          </w:p>
        </w:tc>
        <w:tc>
          <w:tcPr>
            <w:tcW w:w="2551" w:type="dxa"/>
          </w:tcPr>
          <w:p w14:paraId="4AF87D9F"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週數</w:t>
            </w:r>
          </w:p>
        </w:tc>
      </w:tr>
      <w:tr w:rsidR="006A7155" w:rsidRPr="006A7155" w14:paraId="63A6D459" w14:textId="77777777" w:rsidTr="00BA0139">
        <w:tc>
          <w:tcPr>
            <w:tcW w:w="2552" w:type="dxa"/>
          </w:tcPr>
          <w:p w14:paraId="7C0994D0"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169EFA55"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6BF651A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60228A6" w14:textId="77777777" w:rsidTr="00BA0139">
        <w:tc>
          <w:tcPr>
            <w:tcW w:w="2552" w:type="dxa"/>
          </w:tcPr>
          <w:p w14:paraId="122D372C" w14:textId="77777777" w:rsidR="00B8708E" w:rsidRPr="006A7155" w:rsidRDefault="00B8708E" w:rsidP="00BA0139">
            <w:pPr>
              <w:adjustRightInd w:val="0"/>
              <w:spacing w:line="400" w:lineRule="exact"/>
              <w:rPr>
                <w:rFonts w:eastAsia="標楷體"/>
                <w:color w:val="000000" w:themeColor="text1"/>
              </w:rPr>
            </w:pPr>
          </w:p>
        </w:tc>
        <w:tc>
          <w:tcPr>
            <w:tcW w:w="2977" w:type="dxa"/>
          </w:tcPr>
          <w:p w14:paraId="6BAA487B" w14:textId="77777777" w:rsidR="00B8708E" w:rsidRPr="006A7155" w:rsidRDefault="00B8708E" w:rsidP="00BA0139">
            <w:pPr>
              <w:adjustRightInd w:val="0"/>
              <w:spacing w:line="400" w:lineRule="exact"/>
              <w:rPr>
                <w:rFonts w:eastAsia="標楷體"/>
                <w:color w:val="000000" w:themeColor="text1"/>
              </w:rPr>
            </w:pPr>
          </w:p>
        </w:tc>
        <w:tc>
          <w:tcPr>
            <w:tcW w:w="2551" w:type="dxa"/>
          </w:tcPr>
          <w:p w14:paraId="7EAB8B0B" w14:textId="77777777" w:rsidR="00B8708E" w:rsidRPr="006A7155" w:rsidRDefault="00B8708E" w:rsidP="00BA0139">
            <w:pPr>
              <w:adjustRightInd w:val="0"/>
              <w:spacing w:line="400" w:lineRule="exact"/>
              <w:rPr>
                <w:rFonts w:eastAsia="標楷體"/>
                <w:color w:val="000000" w:themeColor="text1"/>
              </w:rPr>
            </w:pPr>
          </w:p>
        </w:tc>
      </w:tr>
    </w:tbl>
    <w:p w14:paraId="69774B47" w14:textId="5E64D1C4" w:rsidR="001E1F2E" w:rsidRPr="006A7155" w:rsidRDefault="001E1F2E" w:rsidP="001E1F2E">
      <w:pPr>
        <w:pStyle w:val="af4"/>
        <w:spacing w:line="400" w:lineRule="exact"/>
        <w:ind w:leftChars="0" w:left="284"/>
        <w:rPr>
          <w:rFonts w:eastAsia="標楷體"/>
          <w:color w:val="000000" w:themeColor="text1"/>
        </w:rPr>
      </w:pPr>
      <w:r w:rsidRPr="006A7155">
        <w:rPr>
          <w:rFonts w:eastAsia="標楷體" w:hint="eastAsia"/>
          <w:color w:val="000000" w:themeColor="text1"/>
          <w:szCs w:val="20"/>
        </w:rPr>
        <w:t xml:space="preserve"> </w:t>
      </w:r>
      <w:r w:rsidR="00415BAF" w:rsidRPr="006A7155">
        <w:rPr>
          <w:rFonts w:eastAsia="標楷體" w:hint="eastAsia"/>
          <w:color w:val="000000" w:themeColor="text1"/>
          <w:szCs w:val="20"/>
        </w:rPr>
        <w:t xml:space="preserve">　</w:t>
      </w:r>
      <w:r w:rsidRPr="006A7155">
        <w:rPr>
          <w:rFonts w:eastAsia="標楷體" w:hint="eastAsia"/>
          <w:color w:val="000000" w:themeColor="text1"/>
          <w:szCs w:val="20"/>
        </w:rPr>
        <w:t xml:space="preserve"> </w:t>
      </w:r>
      <w:r w:rsidRPr="006A7155">
        <w:rPr>
          <w:rFonts w:eastAsia="標楷體" w:hint="eastAsia"/>
          <w:color w:val="000000" w:themeColor="text1"/>
          <w:szCs w:val="20"/>
        </w:rPr>
        <w:t>註</w:t>
      </w:r>
      <w:r w:rsidR="00F024E9" w:rsidRPr="006A7155">
        <w:rPr>
          <w:rFonts w:eastAsia="標楷體" w:hint="eastAsia"/>
          <w:color w:val="000000" w:themeColor="text1"/>
          <w:szCs w:val="20"/>
        </w:rPr>
        <w:t>：</w:t>
      </w:r>
      <w:r w:rsidRPr="006A7155">
        <w:rPr>
          <w:rFonts w:eastAsia="標楷體" w:hint="eastAsia"/>
          <w:color w:val="000000" w:themeColor="text1"/>
          <w:szCs w:val="20"/>
        </w:rPr>
        <w:t>請依實際臨床安排增列欄位</w:t>
      </w:r>
    </w:p>
    <w:p w14:paraId="6BDE2153" w14:textId="77777777" w:rsidR="00B8708E" w:rsidRPr="006A7155" w:rsidRDefault="00B8708E" w:rsidP="00E77CF7">
      <w:pPr>
        <w:pStyle w:val="af4"/>
        <w:numPr>
          <w:ilvl w:val="1"/>
          <w:numId w:val="35"/>
        </w:numPr>
        <w:spacing w:before="120" w:line="400" w:lineRule="exact"/>
        <w:ind w:leftChars="0" w:left="284" w:hanging="284"/>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填列下表</w:t>
      </w:r>
      <w:r w:rsidRPr="006A7155">
        <w:rPr>
          <w:rFonts w:eastAsia="標楷體"/>
          <w:color w:val="000000" w:themeColor="text1"/>
        </w:rPr>
        <w:t>近三學年</w:t>
      </w:r>
      <w:r w:rsidRPr="006A7155">
        <w:rPr>
          <w:rFonts w:eastAsia="標楷體"/>
          <w:bCs/>
          <w:color w:val="000000" w:themeColor="text1"/>
        </w:rPr>
        <w:t>首次參加國家</w:t>
      </w:r>
      <w:r w:rsidRPr="006A7155">
        <w:rPr>
          <w:rFonts w:eastAsia="標楷體" w:hint="eastAsia"/>
          <w:bCs/>
          <w:color w:val="000000" w:themeColor="text1"/>
        </w:rPr>
        <w:t>醫師執照</w:t>
      </w:r>
      <w:r w:rsidRPr="006A7155">
        <w:rPr>
          <w:rFonts w:eastAsia="標楷體"/>
          <w:bCs/>
          <w:color w:val="000000" w:themeColor="text1"/>
        </w:rPr>
        <w:t>考試者</w:t>
      </w:r>
      <w:r w:rsidRPr="006A7155">
        <w:rPr>
          <w:rFonts w:eastAsia="標楷體"/>
          <w:color w:val="000000" w:themeColor="text1"/>
        </w:rPr>
        <w:t>之結果：</w:t>
      </w:r>
    </w:p>
    <w:p w14:paraId="43B14FC2" w14:textId="77777777" w:rsidR="00B8708E" w:rsidRPr="006A7155" w:rsidRDefault="00B8708E" w:rsidP="00B8708E">
      <w:pPr>
        <w:adjustRightInd w:val="0"/>
        <w:spacing w:line="400" w:lineRule="exact"/>
        <w:ind w:right="2308"/>
        <w:rPr>
          <w:rFonts w:eastAsia="標楷體"/>
          <w:b/>
          <w:bCs/>
          <w:color w:val="000000" w:themeColor="text1"/>
        </w:rPr>
      </w:pPr>
      <w:r w:rsidRPr="006A7155">
        <w:rPr>
          <w:rFonts w:eastAsia="標楷體" w:hint="eastAsia"/>
          <w:b/>
          <w:bCs/>
          <w:color w:val="000000" w:themeColor="text1"/>
        </w:rPr>
        <w:t xml:space="preserve">    </w:t>
      </w:r>
      <w:r w:rsidRPr="006A7155">
        <w:rPr>
          <w:rFonts w:eastAsia="標楷體"/>
          <w:b/>
          <w:bCs/>
          <w:color w:val="000000" w:themeColor="text1"/>
        </w:rPr>
        <w:t>第一階段國考：</w:t>
      </w:r>
    </w:p>
    <w:p w14:paraId="044DA0D1" w14:textId="77777777" w:rsidR="00B8708E" w:rsidRPr="006A7155" w:rsidRDefault="00B8708E" w:rsidP="00B8708E">
      <w:pPr>
        <w:tabs>
          <w:tab w:val="left" w:pos="6237"/>
        </w:tabs>
        <w:adjustRightInd w:val="0"/>
        <w:spacing w:line="400" w:lineRule="exact"/>
        <w:ind w:left="360" w:right="510" w:hangingChars="150" w:hanging="360"/>
        <w:rPr>
          <w:rFonts w:eastAsia="標楷體"/>
          <w:b/>
          <w:bCs/>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2-</w:t>
      </w:r>
      <w:r w:rsidRPr="006A7155">
        <w:rPr>
          <w:rFonts w:eastAsia="標楷體" w:hint="eastAsia"/>
          <w:bCs/>
          <w:color w:val="000000" w:themeColor="text1"/>
        </w:rPr>
        <w:t>2-1</w:t>
      </w:r>
      <w:r w:rsidRPr="006A7155">
        <w:rPr>
          <w:rFonts w:eastAsia="標楷體"/>
          <w:bCs/>
          <w:color w:val="000000" w:themeColor="text1"/>
        </w:rPr>
        <w:t xml:space="preserve"> </w:t>
      </w:r>
      <w:r w:rsidRPr="006A7155">
        <w:rPr>
          <w:rFonts w:eastAsia="標楷體"/>
          <w:bCs/>
          <w:color w:val="000000" w:themeColor="text1"/>
        </w:rPr>
        <w:t>近三學年首次參加第一階段國家醫師執照考試統計</w:t>
      </w:r>
    </w:p>
    <w:tbl>
      <w:tblPr>
        <w:tblpPr w:leftFromText="181" w:rightFromText="181" w:vertAnchor="text" w:horzAnchor="page" w:tblpX="1761" w:tblpY="138"/>
        <w:tblOverlap w:val="never"/>
        <w:tblW w:w="0" w:type="auto"/>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5C432932" w14:textId="77777777" w:rsidTr="00BB5C1B">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311F3583" w14:textId="4D14762F"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1554B64A"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6DE1E43C"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0DFDCA36"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6A7155" w:rsidRPr="006A7155" w14:paraId="2634BD17" w14:textId="77777777" w:rsidTr="00BB5C1B">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17904A1E" w14:textId="096B9ADF" w:rsidR="00B8708E" w:rsidRPr="006A7155" w:rsidRDefault="00B8708E"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F208A0">
              <w:rPr>
                <w:rFonts w:ascii="Times New Roman" w:eastAsia="標楷體" w:hAnsi="Times New Roman"/>
                <w:color w:val="000000" w:themeColor="text1"/>
                <w:sz w:val="24"/>
              </w:rPr>
              <w:t>1</w:t>
            </w:r>
            <w:r w:rsidR="00865B8A">
              <w:rPr>
                <w:rFonts w:ascii="Times New Roman" w:eastAsia="標楷體" w:hAnsi="Times New Roman"/>
                <w:color w:val="000000" w:themeColor="text1"/>
                <w:sz w:val="24"/>
              </w:rPr>
              <w:t>1</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15782A68"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DFF9287"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0A5081B"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6FD07D5C" w14:textId="77777777" w:rsidTr="00BB5C1B">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5046E78F" w14:textId="3D5DBE99" w:rsidR="00B8708E" w:rsidRPr="006A7155" w:rsidRDefault="00B8708E"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664008">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2</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4B2E285F"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44CFB308"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F1410AC"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1EA98724" w14:textId="77777777" w:rsidTr="00BB5C1B">
        <w:trPr>
          <w:trHeight w:hRule="exact" w:val="367"/>
        </w:trPr>
        <w:tc>
          <w:tcPr>
            <w:tcW w:w="2226" w:type="dxa"/>
            <w:tcBorders>
              <w:top w:val="single" w:sz="4" w:space="0" w:color="000000"/>
              <w:left w:val="single" w:sz="4" w:space="0" w:color="000000"/>
              <w:bottom w:val="single" w:sz="4" w:space="0" w:color="auto"/>
              <w:right w:val="single" w:sz="4" w:space="0" w:color="000000"/>
            </w:tcBorders>
          </w:tcPr>
          <w:p w14:paraId="2C661B66" w14:textId="0609F373" w:rsidR="00B8708E" w:rsidRPr="006A7155" w:rsidRDefault="00B8708E"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sidR="00F62A5E">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3</w:t>
            </w:r>
            <w:r w:rsidR="002B495E"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auto"/>
              <w:right w:val="single" w:sz="4" w:space="0" w:color="000000"/>
            </w:tcBorders>
          </w:tcPr>
          <w:p w14:paraId="6435DDF6" w14:textId="77777777" w:rsidR="00B8708E" w:rsidRPr="006A7155" w:rsidRDefault="00B8708E" w:rsidP="00BB5C1B">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01911245" w14:textId="77777777" w:rsidR="00B8708E" w:rsidRPr="006A7155" w:rsidRDefault="00B8708E" w:rsidP="00BB5C1B">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auto"/>
              <w:right w:val="single" w:sz="4" w:space="0" w:color="000000"/>
            </w:tcBorders>
          </w:tcPr>
          <w:p w14:paraId="357683C2" w14:textId="77777777" w:rsidR="00B8708E" w:rsidRPr="006A7155" w:rsidRDefault="00B8708E" w:rsidP="00BB5C1B">
            <w:pPr>
              <w:adjustRightInd w:val="0"/>
              <w:spacing w:line="400" w:lineRule="exact"/>
              <w:rPr>
                <w:rFonts w:eastAsia="標楷體"/>
                <w:color w:val="000000" w:themeColor="text1"/>
              </w:rPr>
            </w:pPr>
          </w:p>
        </w:tc>
      </w:tr>
      <w:tr w:rsidR="006A7155" w:rsidRPr="006A7155" w14:paraId="5D49C980" w14:textId="77777777" w:rsidTr="00BB5C1B">
        <w:tblPrEx>
          <w:tblBorders>
            <w:top w:val="single" w:sz="4" w:space="0" w:color="auto"/>
          </w:tblBorders>
          <w:tblCellMar>
            <w:left w:w="28" w:type="dxa"/>
            <w:right w:w="28" w:type="dxa"/>
          </w:tblCellMar>
          <w:tblLook w:val="0000" w:firstRow="0" w:lastRow="0" w:firstColumn="0" w:lastColumn="0" w:noHBand="0" w:noVBand="0"/>
        </w:tblPrEx>
        <w:trPr>
          <w:trHeight w:val="100"/>
        </w:trPr>
        <w:tc>
          <w:tcPr>
            <w:tcW w:w="7269" w:type="dxa"/>
            <w:gridSpan w:val="4"/>
            <w:tcBorders>
              <w:top w:val="single" w:sz="4" w:space="0" w:color="auto"/>
            </w:tcBorders>
          </w:tcPr>
          <w:p w14:paraId="78F4AACF" w14:textId="0FDD2103" w:rsidR="00BB5C1B" w:rsidRPr="006A7155" w:rsidRDefault="00BB5C1B" w:rsidP="00865B8A">
            <w:pPr>
              <w:spacing w:line="400" w:lineRule="exact"/>
              <w:rPr>
                <w:rFonts w:ascii="標楷體" w:eastAsia="標楷體" w:hAnsi="標楷體"/>
                <w:color w:val="000000" w:themeColor="text1"/>
              </w:rPr>
            </w:pPr>
            <w:r w:rsidRPr="006A7155">
              <w:rPr>
                <w:rFonts w:eastAsia="標楷體"/>
                <w:bCs/>
                <w:color w:val="000000" w:themeColor="text1"/>
              </w:rPr>
              <w:t>註：若</w:t>
            </w:r>
            <w:r w:rsidRPr="006A7155">
              <w:rPr>
                <w:rFonts w:eastAsia="標楷體" w:hint="eastAsia"/>
                <w:bCs/>
                <w:color w:val="000000" w:themeColor="text1"/>
              </w:rPr>
              <w:t>1</w:t>
            </w:r>
            <w:r w:rsidR="00F62A5E">
              <w:rPr>
                <w:rFonts w:eastAsia="標楷體" w:hint="eastAsia"/>
                <w:bCs/>
                <w:color w:val="000000" w:themeColor="text1"/>
              </w:rPr>
              <w:t>1</w:t>
            </w:r>
            <w:r w:rsidR="00865B8A">
              <w:rPr>
                <w:rFonts w:eastAsia="標楷體"/>
                <w:bCs/>
                <w:color w:val="000000" w:themeColor="text1"/>
              </w:rPr>
              <w:t>3</w:t>
            </w:r>
            <w:r w:rsidRPr="006A7155">
              <w:rPr>
                <w:rFonts w:eastAsia="標楷體"/>
                <w:bCs/>
                <w:color w:val="000000" w:themeColor="text1"/>
              </w:rPr>
              <w:t>學年尚無資料，請加註說明</w:t>
            </w:r>
            <w:r w:rsidR="00E77CF7" w:rsidRPr="006A7155">
              <w:rPr>
                <w:rFonts w:eastAsia="標楷體"/>
                <w:bCs/>
                <w:color w:val="000000" w:themeColor="text1"/>
              </w:rPr>
              <w:t>。</w:t>
            </w:r>
          </w:p>
        </w:tc>
      </w:tr>
    </w:tbl>
    <w:p w14:paraId="68B230F7" w14:textId="77777777" w:rsidR="00B8708E" w:rsidRPr="006A7155" w:rsidRDefault="00B8708E" w:rsidP="00B8708E">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170D591C" w14:textId="77777777" w:rsidR="00B8708E" w:rsidRPr="006A7155" w:rsidRDefault="00B8708E" w:rsidP="00B8708E">
      <w:pPr>
        <w:spacing w:line="400" w:lineRule="exact"/>
        <w:rPr>
          <w:rFonts w:ascii="標楷體" w:eastAsia="標楷體" w:hAnsi="標楷體"/>
          <w:color w:val="000000" w:themeColor="text1"/>
        </w:rPr>
      </w:pPr>
    </w:p>
    <w:p w14:paraId="762057CB" w14:textId="77777777" w:rsidR="00B8708E" w:rsidRPr="006A7155" w:rsidRDefault="00B8708E" w:rsidP="00B8708E">
      <w:pPr>
        <w:spacing w:line="400" w:lineRule="exact"/>
        <w:rPr>
          <w:rFonts w:ascii="標楷體" w:eastAsia="標楷體" w:hAnsi="標楷體"/>
          <w:color w:val="000000" w:themeColor="text1"/>
        </w:rPr>
      </w:pPr>
    </w:p>
    <w:p w14:paraId="51D4F1AB" w14:textId="02FCB40F" w:rsidR="00B8708E" w:rsidRPr="006A7155" w:rsidRDefault="001E1F2E" w:rsidP="00B8708E">
      <w:pPr>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 xml:space="preserve"> </w:t>
      </w:r>
    </w:p>
    <w:p w14:paraId="4A6FE474" w14:textId="77777777" w:rsidR="001E1F2E" w:rsidRPr="006A7155" w:rsidRDefault="001E1F2E" w:rsidP="001E1F2E">
      <w:pPr>
        <w:rPr>
          <w:rFonts w:ascii="標楷體" w:eastAsia="標楷體" w:hAnsi="標楷體"/>
          <w:color w:val="000000" w:themeColor="text1"/>
          <w:sz w:val="18"/>
        </w:rPr>
      </w:pPr>
    </w:p>
    <w:p w14:paraId="6DCDE34E" w14:textId="531FE483" w:rsidR="00B8708E" w:rsidRPr="006A7155" w:rsidRDefault="001E1F2E" w:rsidP="00B8708E">
      <w:pPr>
        <w:spacing w:line="400" w:lineRule="exact"/>
        <w:rPr>
          <w:rFonts w:ascii="標楷體" w:eastAsia="標楷體" w:hAnsi="標楷體"/>
          <w:b/>
          <w:color w:val="000000" w:themeColor="text1"/>
        </w:rPr>
      </w:pPr>
      <w:r w:rsidRPr="006A7155">
        <w:rPr>
          <w:rFonts w:ascii="標楷體" w:eastAsia="標楷體" w:hAnsi="標楷體" w:hint="eastAsia"/>
          <w:color w:val="000000" w:themeColor="text1"/>
        </w:rPr>
        <w:lastRenderedPageBreak/>
        <w:t xml:space="preserve">      </w:t>
      </w:r>
      <w:r w:rsidR="00B8708E" w:rsidRPr="006A7155">
        <w:rPr>
          <w:rFonts w:ascii="標楷體" w:eastAsia="標楷體" w:hAnsi="標楷體"/>
          <w:b/>
          <w:color w:val="000000" w:themeColor="text1"/>
        </w:rPr>
        <w:t>第二階段國考：</w:t>
      </w:r>
    </w:p>
    <w:p w14:paraId="0E962991" w14:textId="77777777" w:rsidR="00B8708E" w:rsidRPr="006A7155" w:rsidRDefault="00B8708E" w:rsidP="00B8708E">
      <w:pPr>
        <w:spacing w:line="400" w:lineRule="exact"/>
        <w:rPr>
          <w:rFonts w:eastAsia="標楷體"/>
          <w:bCs/>
          <w:color w:val="000000" w:themeColor="text1"/>
          <w:sz w:val="14"/>
          <w:szCs w:val="20"/>
        </w:rPr>
      </w:pPr>
      <w:r w:rsidRPr="006A7155">
        <w:rPr>
          <w:rFonts w:eastAsia="標楷體"/>
          <w:b/>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2-2</w:t>
      </w:r>
      <w:r w:rsidRPr="006A7155">
        <w:rPr>
          <w:rFonts w:eastAsia="標楷體"/>
          <w:bCs/>
          <w:color w:val="000000" w:themeColor="text1"/>
        </w:rPr>
        <w:t>近三學年首次參加第二階段國家醫師執照考試統計</w:t>
      </w:r>
    </w:p>
    <w:tbl>
      <w:tblPr>
        <w:tblW w:w="0" w:type="auto"/>
        <w:tblInd w:w="752"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3D4184D8" w14:textId="77777777" w:rsidTr="00BA0139">
        <w:trPr>
          <w:trHeight w:hRule="exact" w:val="409"/>
        </w:trPr>
        <w:tc>
          <w:tcPr>
            <w:tcW w:w="2226" w:type="dxa"/>
            <w:tcBorders>
              <w:top w:val="single" w:sz="4" w:space="0" w:color="000000"/>
              <w:left w:val="single" w:sz="4" w:space="0" w:color="000000"/>
              <w:bottom w:val="single" w:sz="4" w:space="0" w:color="000000"/>
              <w:right w:val="single" w:sz="4" w:space="0" w:color="000000"/>
            </w:tcBorders>
          </w:tcPr>
          <w:p w14:paraId="31C54777" w14:textId="1A7D187F"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78536503"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32571A8D"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52A273CE" w14:textId="77777777" w:rsidR="00B8708E" w:rsidRPr="006A7155" w:rsidRDefault="00B8708E" w:rsidP="00BA0139">
            <w:pPr>
              <w:pStyle w:val="TableParagraph"/>
              <w:adjustRightInd w:val="0"/>
              <w:spacing w:line="400" w:lineRule="exact"/>
              <w:ind w:left="102"/>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F208A0" w:rsidRPr="006A7155" w14:paraId="64E83CB5"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15923899" w14:textId="2A16FDD7"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w:t>
            </w:r>
            <w:r w:rsidR="00865B8A">
              <w:rPr>
                <w:rFonts w:ascii="Times New Roman" w:eastAsia="標楷體" w:hAnsi="Times New Roman"/>
                <w:color w:val="000000" w:themeColor="text1"/>
                <w:sz w:val="24"/>
              </w:rPr>
              <w:t>1</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25920F2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6F5C7FF8"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4AA63265"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3340DD38"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3C6DDACC" w14:textId="3FAEF2EC"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5D6FA54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1F24F847"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85580F3"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088D1A70"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5A73793F" w14:textId="7366946A"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1AFF3FCE"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4D3F741D"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65651CE" w14:textId="77777777" w:rsidR="00F208A0" w:rsidRPr="006A7155" w:rsidRDefault="00F208A0" w:rsidP="00F208A0">
            <w:pPr>
              <w:adjustRightInd w:val="0"/>
              <w:spacing w:line="400" w:lineRule="exact"/>
              <w:rPr>
                <w:rFonts w:eastAsia="標楷體"/>
                <w:color w:val="000000" w:themeColor="text1"/>
              </w:rPr>
            </w:pPr>
          </w:p>
        </w:tc>
      </w:tr>
    </w:tbl>
    <w:p w14:paraId="283C02EC" w14:textId="4220F2EE" w:rsidR="00B8708E" w:rsidRPr="006A7155" w:rsidRDefault="00415BAF" w:rsidP="00B8708E">
      <w:pPr>
        <w:adjustRightInd w:val="0"/>
        <w:spacing w:line="400" w:lineRule="exact"/>
        <w:ind w:left="284" w:right="2308" w:firstLineChars="200" w:firstLine="480"/>
        <w:rPr>
          <w:rFonts w:eastAsia="標楷體"/>
          <w:b/>
          <w:bCs/>
          <w:color w:val="000000" w:themeColor="text1"/>
        </w:rPr>
      </w:pPr>
      <w:r w:rsidRPr="006A7155">
        <w:rPr>
          <w:rFonts w:ascii="標楷體" w:eastAsia="標楷體" w:hAnsi="標楷體" w:hint="eastAsia"/>
          <w:color w:val="000000" w:themeColor="text1"/>
        </w:rPr>
        <w:t xml:space="preserve"> </w:t>
      </w:r>
      <w:r w:rsidR="001E1F2E" w:rsidRPr="006A7155">
        <w:rPr>
          <w:rFonts w:eastAsia="標楷體"/>
          <w:bCs/>
          <w:color w:val="000000" w:themeColor="text1"/>
        </w:rPr>
        <w:t>註：若</w:t>
      </w:r>
      <w:r w:rsidR="001E1F2E" w:rsidRPr="006A7155">
        <w:rPr>
          <w:rFonts w:eastAsia="標楷體" w:hint="eastAsia"/>
          <w:bCs/>
          <w:color w:val="000000" w:themeColor="text1"/>
        </w:rPr>
        <w:t>1</w:t>
      </w:r>
      <w:r w:rsidR="00F62A5E">
        <w:rPr>
          <w:rFonts w:eastAsia="標楷體" w:hint="eastAsia"/>
          <w:bCs/>
          <w:color w:val="000000" w:themeColor="text1"/>
        </w:rPr>
        <w:t>1</w:t>
      </w:r>
      <w:r w:rsidR="00865B8A">
        <w:rPr>
          <w:rFonts w:eastAsia="標楷體"/>
          <w:bCs/>
          <w:color w:val="000000" w:themeColor="text1"/>
        </w:rPr>
        <w:t>3</w:t>
      </w:r>
      <w:r w:rsidR="001E1F2E" w:rsidRPr="006A7155">
        <w:rPr>
          <w:rFonts w:eastAsia="標楷體"/>
          <w:bCs/>
          <w:color w:val="000000" w:themeColor="text1"/>
        </w:rPr>
        <w:t>學年尚無資料，請加註說明。</w:t>
      </w:r>
    </w:p>
    <w:p w14:paraId="2148CF1C" w14:textId="77777777" w:rsidR="00B8708E" w:rsidRPr="006A7155" w:rsidRDefault="00B8708E" w:rsidP="00736AB2">
      <w:pPr>
        <w:adjustRightInd w:val="0"/>
        <w:spacing w:before="120" w:line="400" w:lineRule="exact"/>
        <w:ind w:left="284" w:right="2308" w:firstLineChars="200" w:firstLine="480"/>
        <w:rPr>
          <w:rFonts w:eastAsia="標楷體"/>
          <w:b/>
          <w:bCs/>
          <w:color w:val="000000" w:themeColor="text1"/>
        </w:rPr>
      </w:pPr>
      <w:r w:rsidRPr="006A7155">
        <w:rPr>
          <w:rFonts w:eastAsia="標楷體"/>
          <w:b/>
          <w:bCs/>
          <w:color w:val="000000" w:themeColor="text1"/>
        </w:rPr>
        <w:t>全國</w:t>
      </w:r>
      <w:r w:rsidRPr="006A7155">
        <w:rPr>
          <w:rFonts w:eastAsia="標楷體"/>
          <w:b/>
          <w:bCs/>
          <w:color w:val="000000" w:themeColor="text1"/>
        </w:rPr>
        <w:t>OSCE</w:t>
      </w:r>
      <w:r w:rsidRPr="006A7155">
        <w:rPr>
          <w:rFonts w:eastAsia="標楷體"/>
          <w:b/>
          <w:bCs/>
          <w:color w:val="000000" w:themeColor="text1"/>
        </w:rPr>
        <w:t>：</w:t>
      </w:r>
    </w:p>
    <w:p w14:paraId="013E2191" w14:textId="77777777" w:rsidR="00B8708E" w:rsidRPr="006A7155" w:rsidRDefault="00B8708E" w:rsidP="00B8708E">
      <w:pPr>
        <w:tabs>
          <w:tab w:val="left" w:pos="6237"/>
        </w:tabs>
        <w:adjustRightInd w:val="0"/>
        <w:spacing w:line="400" w:lineRule="exact"/>
        <w:ind w:left="284" w:right="2308" w:firstLineChars="200" w:firstLine="480"/>
        <w:rPr>
          <w:rFonts w:eastAsia="標楷體"/>
          <w:color w:val="000000" w:themeColor="text1"/>
        </w:rPr>
      </w:pPr>
      <w:r w:rsidRPr="006A7155">
        <w:rPr>
          <w:rFonts w:eastAsia="標楷體"/>
          <w:b/>
          <w:bCs/>
          <w:color w:val="000000" w:themeColor="text1"/>
        </w:rPr>
        <w:t xml:space="preserve"> </w:t>
      </w:r>
      <w:r w:rsidRPr="006A7155">
        <w:rPr>
          <w:rFonts w:eastAsia="標楷體"/>
          <w:bCs/>
          <w:color w:val="000000" w:themeColor="text1"/>
        </w:rPr>
        <w:t>表</w:t>
      </w:r>
      <w:r w:rsidRPr="006A7155">
        <w:rPr>
          <w:rFonts w:eastAsia="標楷體"/>
          <w:bCs/>
          <w:color w:val="000000" w:themeColor="text1"/>
        </w:rPr>
        <w:t xml:space="preserve">2-2-3 </w:t>
      </w:r>
      <w:r w:rsidRPr="006A7155">
        <w:rPr>
          <w:rFonts w:eastAsia="標楷體"/>
          <w:bCs/>
          <w:color w:val="000000" w:themeColor="text1"/>
        </w:rPr>
        <w:t>近三學年學生參加全國</w:t>
      </w:r>
      <w:r w:rsidRPr="006A7155">
        <w:rPr>
          <w:rFonts w:eastAsia="標楷體"/>
          <w:bCs/>
          <w:color w:val="000000" w:themeColor="text1"/>
        </w:rPr>
        <w:t>OSCE</w:t>
      </w:r>
      <w:r w:rsidRPr="006A7155">
        <w:rPr>
          <w:rFonts w:eastAsia="標楷體"/>
          <w:bCs/>
          <w:color w:val="000000" w:themeColor="text1"/>
        </w:rPr>
        <w:t>考試之統計</w:t>
      </w:r>
    </w:p>
    <w:tbl>
      <w:tblPr>
        <w:tblW w:w="0" w:type="auto"/>
        <w:tblInd w:w="781" w:type="dxa"/>
        <w:tblLayout w:type="fixed"/>
        <w:tblCellMar>
          <w:left w:w="0" w:type="dxa"/>
          <w:right w:w="0" w:type="dxa"/>
        </w:tblCellMar>
        <w:tblLook w:val="01E0" w:firstRow="1" w:lastRow="1" w:firstColumn="1" w:lastColumn="1" w:noHBand="0" w:noVBand="0"/>
      </w:tblPr>
      <w:tblGrid>
        <w:gridCol w:w="2226"/>
        <w:gridCol w:w="1702"/>
        <w:gridCol w:w="1560"/>
        <w:gridCol w:w="1781"/>
      </w:tblGrid>
      <w:tr w:rsidR="006A7155" w:rsidRPr="006A7155" w14:paraId="146511D4" w14:textId="77777777" w:rsidTr="00BA0139">
        <w:trPr>
          <w:trHeight w:hRule="exact" w:val="410"/>
        </w:trPr>
        <w:tc>
          <w:tcPr>
            <w:tcW w:w="2226" w:type="dxa"/>
            <w:tcBorders>
              <w:top w:val="single" w:sz="4" w:space="0" w:color="000000"/>
              <w:left w:val="single" w:sz="4" w:space="0" w:color="000000"/>
              <w:bottom w:val="single" w:sz="4" w:space="0" w:color="000000"/>
              <w:right w:val="single" w:sz="4" w:space="0" w:color="000000"/>
            </w:tcBorders>
          </w:tcPr>
          <w:p w14:paraId="479A7A96" w14:textId="1659726C"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學年</w:t>
            </w:r>
            <w:r w:rsidR="002B495E" w:rsidRPr="006A7155">
              <w:rPr>
                <w:rFonts w:ascii="Times New Roman" w:eastAsia="標楷體" w:hAnsi="Times New Roman" w:hint="eastAsia"/>
                <w:bCs/>
                <w:color w:val="000000" w:themeColor="text1"/>
                <w:sz w:val="24"/>
                <w:szCs w:val="24"/>
                <w:lang w:eastAsia="zh-TW"/>
              </w:rPr>
              <w:t>度</w:t>
            </w:r>
          </w:p>
        </w:tc>
        <w:tc>
          <w:tcPr>
            <w:tcW w:w="1702" w:type="dxa"/>
            <w:tcBorders>
              <w:top w:val="single" w:sz="4" w:space="0" w:color="000000"/>
              <w:left w:val="single" w:sz="4" w:space="0" w:color="000000"/>
              <w:bottom w:val="single" w:sz="4" w:space="0" w:color="000000"/>
              <w:right w:val="single" w:sz="4" w:space="0" w:color="000000"/>
            </w:tcBorders>
          </w:tcPr>
          <w:p w14:paraId="0C5DAE34"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參加考試人數</w:t>
            </w:r>
          </w:p>
        </w:tc>
        <w:tc>
          <w:tcPr>
            <w:tcW w:w="1560" w:type="dxa"/>
            <w:tcBorders>
              <w:top w:val="single" w:sz="4" w:space="0" w:color="000000"/>
              <w:left w:val="single" w:sz="4" w:space="0" w:color="000000"/>
              <w:bottom w:val="single" w:sz="4" w:space="0" w:color="000000"/>
              <w:right w:val="single" w:sz="4" w:space="0" w:color="000000"/>
            </w:tcBorders>
          </w:tcPr>
          <w:p w14:paraId="00F0BA71"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通過百分比</w:t>
            </w:r>
          </w:p>
        </w:tc>
        <w:tc>
          <w:tcPr>
            <w:tcW w:w="1781" w:type="dxa"/>
            <w:tcBorders>
              <w:top w:val="single" w:sz="4" w:space="0" w:color="000000"/>
              <w:left w:val="single" w:sz="4" w:space="0" w:color="000000"/>
              <w:bottom w:val="single" w:sz="4" w:space="0" w:color="000000"/>
              <w:right w:val="single" w:sz="4" w:space="0" w:color="000000"/>
            </w:tcBorders>
          </w:tcPr>
          <w:p w14:paraId="2E2D2159" w14:textId="77777777" w:rsidR="00B8708E" w:rsidRPr="006A7155" w:rsidRDefault="00B8708E" w:rsidP="002B495E">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總平均分數</w:t>
            </w:r>
          </w:p>
        </w:tc>
      </w:tr>
      <w:tr w:rsidR="00F208A0" w:rsidRPr="006A7155" w14:paraId="2BC0451E" w14:textId="77777777" w:rsidTr="00BA0139">
        <w:trPr>
          <w:trHeight w:hRule="exact" w:val="366"/>
        </w:trPr>
        <w:tc>
          <w:tcPr>
            <w:tcW w:w="2226" w:type="dxa"/>
            <w:tcBorders>
              <w:top w:val="single" w:sz="4" w:space="0" w:color="000000"/>
              <w:left w:val="single" w:sz="4" w:space="0" w:color="000000"/>
              <w:bottom w:val="single" w:sz="4" w:space="0" w:color="000000"/>
              <w:right w:val="single" w:sz="4" w:space="0" w:color="000000"/>
            </w:tcBorders>
          </w:tcPr>
          <w:p w14:paraId="04699D5E" w14:textId="2AF6A7C7"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color w:val="000000" w:themeColor="text1"/>
                <w:sz w:val="24"/>
              </w:rPr>
              <w:t>1</w:t>
            </w:r>
            <w:r w:rsidR="00865B8A">
              <w:rPr>
                <w:rFonts w:ascii="Times New Roman" w:eastAsia="標楷體" w:hAnsi="Times New Roman"/>
                <w:color w:val="000000" w:themeColor="text1"/>
                <w:sz w:val="24"/>
              </w:rPr>
              <w:t>1</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62C6C27A"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7E1FA1AA"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1E89E91A"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348FAF82"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A284BFF" w14:textId="75BBD11F"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2</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46F81CAD"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770E4AD"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010193CC" w14:textId="77777777" w:rsidR="00F208A0" w:rsidRPr="006A7155" w:rsidRDefault="00F208A0" w:rsidP="00F208A0">
            <w:pPr>
              <w:adjustRightInd w:val="0"/>
              <w:spacing w:line="400" w:lineRule="exact"/>
              <w:rPr>
                <w:rFonts w:eastAsia="標楷體"/>
                <w:color w:val="000000" w:themeColor="text1"/>
              </w:rPr>
            </w:pPr>
          </w:p>
        </w:tc>
      </w:tr>
      <w:tr w:rsidR="00F208A0" w:rsidRPr="006A7155" w14:paraId="2EE72C50" w14:textId="77777777" w:rsidTr="00BA0139">
        <w:trPr>
          <w:trHeight w:hRule="exact" w:val="367"/>
        </w:trPr>
        <w:tc>
          <w:tcPr>
            <w:tcW w:w="2226" w:type="dxa"/>
            <w:tcBorders>
              <w:top w:val="single" w:sz="4" w:space="0" w:color="000000"/>
              <w:left w:val="single" w:sz="4" w:space="0" w:color="000000"/>
              <w:bottom w:val="single" w:sz="4" w:space="0" w:color="000000"/>
              <w:right w:val="single" w:sz="4" w:space="0" w:color="000000"/>
            </w:tcBorders>
          </w:tcPr>
          <w:p w14:paraId="074CE320" w14:textId="13F70F7A" w:rsidR="00F208A0" w:rsidRPr="006A7155" w:rsidRDefault="00F208A0" w:rsidP="00865B8A">
            <w:pPr>
              <w:pStyle w:val="TableParagraph"/>
              <w:adjustRightInd w:val="0"/>
              <w:spacing w:line="400" w:lineRule="exact"/>
              <w:ind w:left="22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rPr>
              <w:t>1</w:t>
            </w:r>
            <w:r>
              <w:rPr>
                <w:rFonts w:ascii="Times New Roman" w:eastAsia="標楷體" w:hAnsi="Times New Roman" w:hint="eastAsia"/>
                <w:color w:val="000000" w:themeColor="text1"/>
                <w:sz w:val="24"/>
                <w:lang w:eastAsia="zh-TW"/>
              </w:rPr>
              <w:t>1</w:t>
            </w:r>
            <w:r w:rsidR="00865B8A">
              <w:rPr>
                <w:rFonts w:ascii="Times New Roman" w:eastAsia="標楷體" w:hAnsi="Times New Roman"/>
                <w:color w:val="000000" w:themeColor="text1"/>
                <w:sz w:val="24"/>
                <w:lang w:eastAsia="zh-TW"/>
              </w:rPr>
              <w:t>3</w:t>
            </w:r>
            <w:r w:rsidRPr="006A7155">
              <w:rPr>
                <w:rFonts w:ascii="Times New Roman" w:eastAsia="標楷體" w:hAnsi="Times New Roman" w:hint="eastAsia"/>
                <w:color w:val="000000" w:themeColor="text1"/>
                <w:sz w:val="24"/>
                <w:lang w:eastAsia="zh-TW"/>
              </w:rPr>
              <w:t>學年</w:t>
            </w:r>
          </w:p>
        </w:tc>
        <w:tc>
          <w:tcPr>
            <w:tcW w:w="1702" w:type="dxa"/>
            <w:tcBorders>
              <w:top w:val="single" w:sz="4" w:space="0" w:color="000000"/>
              <w:left w:val="single" w:sz="4" w:space="0" w:color="000000"/>
              <w:bottom w:val="single" w:sz="4" w:space="0" w:color="000000"/>
              <w:right w:val="single" w:sz="4" w:space="0" w:color="000000"/>
            </w:tcBorders>
          </w:tcPr>
          <w:p w14:paraId="2BB1F9E3" w14:textId="77777777" w:rsidR="00F208A0" w:rsidRPr="006A7155" w:rsidRDefault="00F208A0" w:rsidP="00F208A0">
            <w:pPr>
              <w:adjustRightInd w:val="0"/>
              <w:spacing w:line="400" w:lineRule="exact"/>
              <w:rPr>
                <w:rFonts w:eastAsia="標楷體"/>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65CC3E96" w14:textId="77777777" w:rsidR="00F208A0" w:rsidRPr="006A7155" w:rsidRDefault="00F208A0" w:rsidP="00F208A0">
            <w:pPr>
              <w:adjustRightInd w:val="0"/>
              <w:spacing w:line="400" w:lineRule="exact"/>
              <w:rPr>
                <w:rFonts w:eastAsia="標楷體"/>
                <w:color w:val="000000" w:themeColor="text1"/>
              </w:rPr>
            </w:pPr>
          </w:p>
        </w:tc>
        <w:tc>
          <w:tcPr>
            <w:tcW w:w="1781" w:type="dxa"/>
            <w:tcBorders>
              <w:top w:val="single" w:sz="4" w:space="0" w:color="000000"/>
              <w:left w:val="single" w:sz="4" w:space="0" w:color="000000"/>
              <w:bottom w:val="single" w:sz="4" w:space="0" w:color="000000"/>
              <w:right w:val="single" w:sz="4" w:space="0" w:color="000000"/>
            </w:tcBorders>
          </w:tcPr>
          <w:p w14:paraId="6789DCC4" w14:textId="77777777" w:rsidR="00F208A0" w:rsidRPr="006A7155" w:rsidRDefault="00F208A0" w:rsidP="00F208A0">
            <w:pPr>
              <w:adjustRightInd w:val="0"/>
              <w:spacing w:line="400" w:lineRule="exact"/>
              <w:rPr>
                <w:rFonts w:eastAsia="標楷體"/>
                <w:color w:val="000000" w:themeColor="text1"/>
              </w:rPr>
            </w:pPr>
          </w:p>
        </w:tc>
      </w:tr>
    </w:tbl>
    <w:p w14:paraId="759BBC1F" w14:textId="3B31AEED" w:rsidR="00B8708E" w:rsidRPr="006A7155" w:rsidRDefault="00B8708E" w:rsidP="00B8708E">
      <w:pPr>
        <w:adjustRightInd w:val="0"/>
        <w:spacing w:line="400" w:lineRule="exact"/>
        <w:rPr>
          <w:rFonts w:eastAsia="標楷體"/>
          <w:color w:val="000000" w:themeColor="text1"/>
        </w:rPr>
      </w:pPr>
      <w:r w:rsidRPr="006A7155">
        <w:rPr>
          <w:rFonts w:eastAsia="標楷體" w:hint="eastAsia"/>
          <w:bCs/>
          <w:color w:val="000000" w:themeColor="text1"/>
        </w:rPr>
        <w:t xml:space="preserve">        </w:t>
      </w:r>
      <w:r w:rsidRPr="006A7155">
        <w:rPr>
          <w:rFonts w:eastAsia="標楷體"/>
          <w:bCs/>
          <w:color w:val="000000" w:themeColor="text1"/>
        </w:rPr>
        <w:t>註：若</w:t>
      </w:r>
      <w:r w:rsidRPr="006A7155">
        <w:rPr>
          <w:rFonts w:eastAsia="標楷體" w:hint="eastAsia"/>
          <w:bCs/>
          <w:color w:val="000000" w:themeColor="text1"/>
        </w:rPr>
        <w:t>1</w:t>
      </w:r>
      <w:r w:rsidR="00F62A5E">
        <w:rPr>
          <w:rFonts w:eastAsia="標楷體" w:hint="eastAsia"/>
          <w:bCs/>
          <w:color w:val="000000" w:themeColor="text1"/>
        </w:rPr>
        <w:t>1</w:t>
      </w:r>
      <w:r w:rsidR="00865B8A">
        <w:rPr>
          <w:rFonts w:eastAsia="標楷體"/>
          <w:bCs/>
          <w:color w:val="000000" w:themeColor="text1"/>
        </w:rPr>
        <w:t>3</w:t>
      </w:r>
      <w:r w:rsidRPr="006A7155">
        <w:rPr>
          <w:rFonts w:eastAsia="標楷體"/>
          <w:bCs/>
          <w:color w:val="000000" w:themeColor="text1"/>
        </w:rPr>
        <w:t>學年尚無資料，請加註說明。</w:t>
      </w:r>
    </w:p>
    <w:p w14:paraId="728CE0E7" w14:textId="77777777" w:rsidR="00B8708E" w:rsidRPr="006A7155" w:rsidRDefault="00B8708E" w:rsidP="00736AB2">
      <w:pPr>
        <w:pStyle w:val="af4"/>
        <w:numPr>
          <w:ilvl w:val="1"/>
          <w:numId w:val="35"/>
        </w:numPr>
        <w:spacing w:before="120" w:line="400" w:lineRule="exact"/>
        <w:ind w:leftChars="0" w:left="284" w:hanging="284"/>
        <w:jc w:val="both"/>
        <w:rPr>
          <w:rFonts w:eastAsia="標楷體"/>
          <w:color w:val="000000" w:themeColor="text1"/>
        </w:rPr>
      </w:pPr>
      <w:r w:rsidRPr="006A7155">
        <w:rPr>
          <w:rFonts w:ascii="標楷體" w:eastAsia="標楷體" w:hAnsi="標楷體"/>
          <w:color w:val="000000" w:themeColor="text1"/>
        </w:rPr>
        <w:t>若學校有進行畢業生問卷調查，請</w:t>
      </w:r>
      <w:r w:rsidRPr="006A7155">
        <w:rPr>
          <w:rFonts w:eastAsia="標楷體" w:hint="eastAsia"/>
          <w:color w:val="000000" w:themeColor="text1"/>
        </w:rPr>
        <w:t>填表說明</w:t>
      </w:r>
      <w:r w:rsidRPr="006A7155">
        <w:rPr>
          <w:rFonts w:ascii="標楷體" w:eastAsia="標楷體" w:hAnsi="標楷體"/>
          <w:color w:val="000000" w:themeColor="text1"/>
        </w:rPr>
        <w:t>近三學年之問卷結果，就整體而言對所接受的醫學教育品質感到滿意的程度勾選為「同意」或「非常同意」之人數百分比（兩者總和）。</w:t>
      </w:r>
      <w:r w:rsidRPr="006A7155">
        <w:rPr>
          <w:rFonts w:eastAsia="標楷體"/>
          <w:color w:val="000000" w:themeColor="text1"/>
        </w:rPr>
        <w:t>(</w:t>
      </w:r>
      <w:r w:rsidRPr="006A7155">
        <w:rPr>
          <w:rFonts w:eastAsia="標楷體"/>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color w:val="000000" w:themeColor="text1"/>
        </w:rPr>
        <w:t>2.1.2.6</w:t>
      </w:r>
      <w:r w:rsidRPr="006A7155">
        <w:rPr>
          <w:rFonts w:eastAsia="標楷體"/>
          <w:color w:val="000000" w:themeColor="text1"/>
        </w:rPr>
        <w:t>、</w:t>
      </w:r>
      <w:r w:rsidRPr="006A7155">
        <w:rPr>
          <w:rFonts w:eastAsia="標楷體"/>
          <w:color w:val="000000" w:themeColor="text1"/>
        </w:rPr>
        <w:t>3.2.1)</w:t>
      </w:r>
    </w:p>
    <w:p w14:paraId="219CF0A3" w14:textId="77777777" w:rsidR="00B8708E" w:rsidRPr="006A7155" w:rsidRDefault="00B8708E" w:rsidP="00B8708E">
      <w:pPr>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3</w:t>
      </w:r>
      <w:r w:rsidRPr="006A7155">
        <w:rPr>
          <w:rFonts w:eastAsia="標楷體"/>
          <w:color w:val="000000" w:themeColor="text1"/>
        </w:rPr>
        <w:t xml:space="preserve"> </w:t>
      </w:r>
      <w:r w:rsidRPr="006A7155">
        <w:rPr>
          <w:rFonts w:eastAsia="標楷體"/>
          <w:color w:val="000000" w:themeColor="text1"/>
        </w:rPr>
        <w:t>近三學年</w:t>
      </w:r>
      <w:r w:rsidRPr="006A7155">
        <w:rPr>
          <w:rFonts w:eastAsia="標楷體" w:hint="eastAsia"/>
          <w:color w:val="000000" w:themeColor="text1"/>
        </w:rPr>
        <w:t>畢業生問卷調查對整體醫學教育品質之滿意度統計</w:t>
      </w:r>
    </w:p>
    <w:tbl>
      <w:tblPr>
        <w:tblpPr w:leftFromText="180" w:rightFromText="180" w:vertAnchor="text" w:horzAnchor="page" w:tblpX="1951" w:tblpY="67"/>
        <w:tblOverlap w:val="never"/>
        <w:tblW w:w="0" w:type="auto"/>
        <w:tblLayout w:type="fixed"/>
        <w:tblCellMar>
          <w:left w:w="0" w:type="dxa"/>
          <w:right w:w="0" w:type="dxa"/>
        </w:tblCellMar>
        <w:tblLook w:val="01E0" w:firstRow="1" w:lastRow="1" w:firstColumn="1" w:lastColumn="1" w:noHBand="0" w:noVBand="0"/>
      </w:tblPr>
      <w:tblGrid>
        <w:gridCol w:w="1692"/>
        <w:gridCol w:w="1692"/>
        <w:gridCol w:w="1692"/>
        <w:gridCol w:w="1692"/>
      </w:tblGrid>
      <w:tr w:rsidR="006A7155" w:rsidRPr="006A7155" w14:paraId="7D1DC7E9" w14:textId="77777777" w:rsidTr="002B495E">
        <w:trPr>
          <w:trHeight w:hRule="exact" w:val="856"/>
        </w:trPr>
        <w:tc>
          <w:tcPr>
            <w:tcW w:w="1692" w:type="dxa"/>
            <w:tcBorders>
              <w:top w:val="single" w:sz="4" w:space="0" w:color="000000"/>
              <w:left w:val="single" w:sz="4" w:space="0" w:color="000000"/>
              <w:bottom w:val="single" w:sz="4" w:space="0" w:color="000000"/>
              <w:right w:val="single" w:sz="4" w:space="0" w:color="000000"/>
              <w:tl2br w:val="single" w:sz="4" w:space="0" w:color="000000"/>
            </w:tcBorders>
            <w:vAlign w:val="center"/>
          </w:tcPr>
          <w:p w14:paraId="7E396C5F" w14:textId="2D249C2B" w:rsidR="002B495E" w:rsidRPr="006A7155" w:rsidRDefault="002B495E" w:rsidP="00BA0139">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hint="eastAsia"/>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w:t>
            </w:r>
          </w:p>
          <w:p w14:paraId="1CC8544A" w14:textId="60141A14" w:rsidR="00B8708E" w:rsidRPr="006A7155" w:rsidRDefault="00B8708E" w:rsidP="002B495E">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百分比</w:t>
            </w:r>
          </w:p>
        </w:tc>
        <w:tc>
          <w:tcPr>
            <w:tcW w:w="1692" w:type="dxa"/>
            <w:tcBorders>
              <w:top w:val="single" w:sz="4" w:space="0" w:color="000000"/>
              <w:left w:val="single" w:sz="4" w:space="0" w:color="000000"/>
              <w:bottom w:val="single" w:sz="4" w:space="0" w:color="000000"/>
              <w:right w:val="single" w:sz="4" w:space="0" w:color="000000"/>
            </w:tcBorders>
            <w:vAlign w:val="center"/>
          </w:tcPr>
          <w:p w14:paraId="4C5661C4" w14:textId="7A0A992A" w:rsidR="00B8708E" w:rsidRPr="006A7155" w:rsidRDefault="00B8708E" w:rsidP="00865B8A">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F208A0">
              <w:rPr>
                <w:rFonts w:ascii="Times New Roman" w:eastAsia="標楷體" w:hAnsi="Times New Roman"/>
                <w:color w:val="000000" w:themeColor="text1"/>
                <w:sz w:val="24"/>
                <w:szCs w:val="24"/>
              </w:rPr>
              <w:t>1</w:t>
            </w:r>
            <w:r w:rsidR="00865B8A">
              <w:rPr>
                <w:rFonts w:ascii="Times New Roman" w:eastAsia="標楷體" w:hAnsi="Times New Roman"/>
                <w:color w:val="000000" w:themeColor="text1"/>
                <w:sz w:val="24"/>
                <w:szCs w:val="24"/>
              </w:rPr>
              <w:t>1</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28F16F9A" w14:textId="764FF837" w:rsidR="00B8708E" w:rsidRPr="006A7155" w:rsidRDefault="00B8708E" w:rsidP="00865B8A">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664008">
              <w:rPr>
                <w:rFonts w:ascii="Times New Roman" w:eastAsia="標楷體" w:hAnsi="Times New Roman" w:hint="eastAsia"/>
                <w:color w:val="000000" w:themeColor="text1"/>
                <w:sz w:val="24"/>
                <w:szCs w:val="24"/>
                <w:lang w:eastAsia="zh-TW"/>
              </w:rPr>
              <w:t>1</w:t>
            </w:r>
            <w:r w:rsidR="00865B8A">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rPr>
              <w:t>學年</w:t>
            </w:r>
          </w:p>
        </w:tc>
        <w:tc>
          <w:tcPr>
            <w:tcW w:w="1692" w:type="dxa"/>
            <w:tcBorders>
              <w:top w:val="single" w:sz="4" w:space="0" w:color="000000"/>
              <w:left w:val="single" w:sz="4" w:space="0" w:color="000000"/>
              <w:bottom w:val="single" w:sz="4" w:space="0" w:color="000000"/>
              <w:right w:val="single" w:sz="4" w:space="0" w:color="000000"/>
            </w:tcBorders>
            <w:vAlign w:val="center"/>
          </w:tcPr>
          <w:p w14:paraId="515320CA" w14:textId="70F5AF03" w:rsidR="00B8708E" w:rsidRPr="006A7155" w:rsidRDefault="00B8708E" w:rsidP="00865B8A">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F62A5E">
              <w:rPr>
                <w:rFonts w:ascii="Times New Roman" w:eastAsia="標楷體" w:hAnsi="Times New Roman" w:hint="eastAsia"/>
                <w:color w:val="000000" w:themeColor="text1"/>
                <w:sz w:val="24"/>
                <w:szCs w:val="24"/>
                <w:lang w:eastAsia="zh-TW"/>
              </w:rPr>
              <w:t>1</w:t>
            </w:r>
            <w:r w:rsidR="00865B8A">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r>
      <w:tr w:rsidR="006A7155" w:rsidRPr="006A7155" w14:paraId="3F473438" w14:textId="77777777" w:rsidTr="00415BAF">
        <w:trPr>
          <w:trHeight w:hRule="exact" w:val="570"/>
        </w:trPr>
        <w:tc>
          <w:tcPr>
            <w:tcW w:w="1692" w:type="dxa"/>
            <w:tcBorders>
              <w:top w:val="single" w:sz="4" w:space="0" w:color="000000"/>
              <w:left w:val="single" w:sz="4" w:space="0" w:color="000000"/>
              <w:bottom w:val="single" w:sz="4" w:space="0" w:color="000000"/>
              <w:right w:val="single" w:sz="4" w:space="0" w:color="000000"/>
            </w:tcBorders>
            <w:vAlign w:val="center"/>
          </w:tcPr>
          <w:p w14:paraId="7A8B3060"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百分比總和</w:t>
            </w:r>
          </w:p>
        </w:tc>
        <w:tc>
          <w:tcPr>
            <w:tcW w:w="1692" w:type="dxa"/>
            <w:tcBorders>
              <w:top w:val="single" w:sz="4" w:space="0" w:color="000000"/>
              <w:left w:val="single" w:sz="4" w:space="0" w:color="000000"/>
              <w:bottom w:val="single" w:sz="4" w:space="0" w:color="000000"/>
              <w:right w:val="single" w:sz="4" w:space="0" w:color="000000"/>
            </w:tcBorders>
            <w:vAlign w:val="center"/>
          </w:tcPr>
          <w:p w14:paraId="48CBC118" w14:textId="77777777" w:rsidR="00B8708E" w:rsidRPr="006A7155" w:rsidRDefault="00B8708E" w:rsidP="00BA0139">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4BBB970D" w14:textId="77777777" w:rsidR="00B8708E" w:rsidRPr="006A7155" w:rsidRDefault="00B8708E" w:rsidP="00BA0139">
            <w:pPr>
              <w:adjustRightInd w:val="0"/>
              <w:spacing w:line="400" w:lineRule="exact"/>
              <w:jc w:val="center"/>
              <w:rPr>
                <w:rFonts w:eastAsia="標楷體"/>
                <w:color w:val="000000" w:themeColor="text1"/>
              </w:rPr>
            </w:pPr>
          </w:p>
        </w:tc>
        <w:tc>
          <w:tcPr>
            <w:tcW w:w="1692" w:type="dxa"/>
            <w:tcBorders>
              <w:top w:val="single" w:sz="4" w:space="0" w:color="000000"/>
              <w:left w:val="single" w:sz="4" w:space="0" w:color="000000"/>
              <w:bottom w:val="single" w:sz="4" w:space="0" w:color="000000"/>
              <w:right w:val="single" w:sz="4" w:space="0" w:color="000000"/>
            </w:tcBorders>
            <w:vAlign w:val="center"/>
          </w:tcPr>
          <w:p w14:paraId="769EA5AF" w14:textId="77777777" w:rsidR="00B8708E" w:rsidRPr="006A7155" w:rsidRDefault="00B8708E" w:rsidP="00BA0139">
            <w:pPr>
              <w:adjustRightInd w:val="0"/>
              <w:spacing w:line="400" w:lineRule="exact"/>
              <w:jc w:val="center"/>
              <w:rPr>
                <w:rFonts w:eastAsia="標楷體"/>
                <w:color w:val="000000" w:themeColor="text1"/>
              </w:rPr>
            </w:pPr>
          </w:p>
        </w:tc>
      </w:tr>
    </w:tbl>
    <w:p w14:paraId="29AB15BF" w14:textId="77777777" w:rsidR="00B8708E" w:rsidRPr="006A7155" w:rsidRDefault="00B8708E" w:rsidP="00B8708E">
      <w:pPr>
        <w:spacing w:line="400" w:lineRule="exact"/>
        <w:rPr>
          <w:color w:val="000000" w:themeColor="text1"/>
        </w:rPr>
      </w:pPr>
    </w:p>
    <w:p w14:paraId="236E0C37" w14:textId="77777777" w:rsidR="00B8708E" w:rsidRPr="006A7155" w:rsidRDefault="00B8708E" w:rsidP="00B8708E">
      <w:pPr>
        <w:spacing w:line="400" w:lineRule="exact"/>
        <w:rPr>
          <w:color w:val="000000" w:themeColor="text1"/>
        </w:rPr>
      </w:pPr>
    </w:p>
    <w:p w14:paraId="4FD76CED" w14:textId="77777777" w:rsidR="00B8708E" w:rsidRPr="006A7155" w:rsidRDefault="00B8708E" w:rsidP="00B8708E">
      <w:pPr>
        <w:spacing w:line="400" w:lineRule="exact"/>
        <w:rPr>
          <w:color w:val="000000" w:themeColor="text1"/>
        </w:rPr>
      </w:pPr>
    </w:p>
    <w:p w14:paraId="167A9CDD" w14:textId="644E53C0" w:rsidR="00B8708E" w:rsidRPr="006A7155" w:rsidRDefault="00B8708E" w:rsidP="00B8708E">
      <w:pPr>
        <w:spacing w:line="400" w:lineRule="exact"/>
        <w:rPr>
          <w:color w:val="000000" w:themeColor="text1"/>
        </w:rPr>
      </w:pPr>
    </w:p>
    <w:p w14:paraId="35E73900" w14:textId="77777777" w:rsidR="00415BAF" w:rsidRPr="006A7155" w:rsidRDefault="00B8708E" w:rsidP="00736AB2">
      <w:pPr>
        <w:pStyle w:val="af4"/>
        <w:numPr>
          <w:ilvl w:val="1"/>
          <w:numId w:val="35"/>
        </w:numPr>
        <w:adjustRightInd w:val="0"/>
        <w:spacing w:before="120" w:line="400" w:lineRule="exact"/>
        <w:ind w:leftChars="0" w:left="142" w:hanging="17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填表說明醫學系</w:t>
      </w:r>
      <w:r w:rsidRPr="006A7155">
        <w:rPr>
          <w:rFonts w:eastAsia="標楷體"/>
          <w:color w:val="000000" w:themeColor="text1"/>
        </w:rPr>
        <w:t>評估下列課程的過程</w:t>
      </w:r>
      <w:r w:rsidRPr="006A7155">
        <w:rPr>
          <w:rFonts w:eastAsia="標楷體" w:hint="eastAsia"/>
          <w:color w:val="000000" w:themeColor="text1"/>
        </w:rPr>
        <w:t>，</w:t>
      </w:r>
      <w:r w:rsidRPr="006A7155">
        <w:rPr>
          <w:rFonts w:eastAsia="標楷體"/>
          <w:color w:val="000000" w:themeColor="text1"/>
        </w:rPr>
        <w:t>包括評估的頻率、方式、</w:t>
      </w:r>
      <w:r w:rsidRPr="006A7155">
        <w:rPr>
          <w:rFonts w:eastAsia="標楷體" w:hint="eastAsia"/>
          <w:color w:val="000000" w:themeColor="text1"/>
        </w:rPr>
        <w:t>監督</w:t>
      </w:r>
      <w:r w:rsidRPr="006A7155">
        <w:rPr>
          <w:rFonts w:eastAsia="標楷體"/>
          <w:color w:val="000000" w:themeColor="text1"/>
        </w:rPr>
        <w:t>機制及行政支援（如經由醫學教育辦公室的協助）。</w:t>
      </w:r>
      <w:r w:rsidRPr="006A7155">
        <w:rPr>
          <w:rFonts w:eastAsia="標楷體" w:hint="eastAsia"/>
          <w:color w:val="000000" w:themeColor="text1"/>
        </w:rPr>
        <w:t>(</w:t>
      </w:r>
      <w:r w:rsidRPr="006A7155">
        <w:rPr>
          <w:rFonts w:eastAsia="標楷體"/>
          <w:color w:val="000000" w:themeColor="text1"/>
        </w:rPr>
        <w:t>1</w:t>
      </w:r>
      <w:r w:rsidRPr="006A7155">
        <w:rPr>
          <w:rFonts w:eastAsia="標楷體" w:hint="eastAsia"/>
          <w:color w:val="000000" w:themeColor="text1"/>
        </w:rPr>
        <w:t>)</w:t>
      </w:r>
      <w:r w:rsidRPr="006A7155">
        <w:rPr>
          <w:rFonts w:eastAsia="標楷體"/>
          <w:color w:val="000000" w:themeColor="text1"/>
        </w:rPr>
        <w:t>必修課程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2</w:t>
      </w:r>
      <w:r w:rsidRPr="006A7155">
        <w:rPr>
          <w:rFonts w:eastAsia="標楷體" w:hint="eastAsia"/>
          <w:color w:val="000000" w:themeColor="text1"/>
        </w:rPr>
        <w:t>)</w:t>
      </w:r>
      <w:r w:rsidRPr="006A7155">
        <w:rPr>
          <w:rFonts w:eastAsia="標楷體"/>
          <w:color w:val="000000" w:themeColor="text1"/>
        </w:rPr>
        <w:t>必修臨床實習</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3</w:t>
      </w:r>
      <w:r w:rsidRPr="006A7155">
        <w:rPr>
          <w:rFonts w:eastAsia="標楷體" w:hint="eastAsia"/>
          <w:color w:val="000000" w:themeColor="text1"/>
        </w:rPr>
        <w:t>)</w:t>
      </w:r>
      <w:r w:rsidRPr="006A7155">
        <w:rPr>
          <w:rFonts w:eastAsia="標楷體"/>
          <w:color w:val="000000" w:themeColor="text1"/>
        </w:rPr>
        <w:t>階段或學年課程</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color w:val="000000" w:themeColor="text1"/>
        </w:rPr>
        <w:t>4</w:t>
      </w:r>
      <w:r w:rsidRPr="006A7155">
        <w:rPr>
          <w:rFonts w:eastAsia="標楷體" w:hint="eastAsia"/>
          <w:color w:val="000000" w:themeColor="text1"/>
        </w:rPr>
        <w:t>)</w:t>
      </w:r>
      <w:r w:rsidRPr="006A7155">
        <w:rPr>
          <w:rFonts w:eastAsia="標楷體"/>
          <w:color w:val="000000" w:themeColor="text1"/>
        </w:rPr>
        <w:t>整體課程</w:t>
      </w:r>
      <w:r w:rsidRPr="006A7155">
        <w:rPr>
          <w:rFonts w:eastAsia="標楷體" w:hint="eastAsia"/>
          <w:color w:val="000000" w:themeColor="text1"/>
        </w:rPr>
        <w:t xml:space="preserve"> (</w:t>
      </w:r>
      <w:r w:rsidRPr="006A7155">
        <w:rPr>
          <w:rFonts w:eastAsia="標楷體"/>
          <w:color w:val="000000" w:themeColor="text1"/>
        </w:rPr>
        <w:t> </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w:t>
      </w:r>
      <w:r w:rsidR="00736A58" w:rsidRPr="006A7155">
        <w:rPr>
          <w:rFonts w:eastAsia="標楷體" w:hint="eastAsia"/>
          <w:color w:val="000000" w:themeColor="text1"/>
        </w:rPr>
        <w:t>呈現</w:t>
      </w:r>
      <w:r w:rsidRPr="006A7155">
        <w:rPr>
          <w:rFonts w:eastAsia="標楷體"/>
          <w:color w:val="000000" w:themeColor="text1"/>
        </w:rPr>
        <w:t>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color w:val="000000" w:themeColor="text1"/>
        </w:rPr>
        <w:t xml:space="preserve">) </w:t>
      </w:r>
      <w:r w:rsidRPr="006A7155">
        <w:rPr>
          <w:rFonts w:eastAsia="標楷體"/>
          <w:color w:val="000000" w:themeColor="text1"/>
        </w:rPr>
        <w:t>。</w:t>
      </w:r>
    </w:p>
    <w:tbl>
      <w:tblPr>
        <w:tblpPr w:leftFromText="181" w:rightFromText="181" w:vertAnchor="text" w:horzAnchor="margin" w:tblpXSpec="center" w:tblpY="5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458"/>
        <w:gridCol w:w="1721"/>
        <w:gridCol w:w="1721"/>
        <w:gridCol w:w="1721"/>
      </w:tblGrid>
      <w:tr w:rsidR="006A7155" w:rsidRPr="006A7155" w14:paraId="33E39CD5" w14:textId="77777777" w:rsidTr="00415BAF">
        <w:tc>
          <w:tcPr>
            <w:tcW w:w="1984" w:type="dxa"/>
            <w:tcBorders>
              <w:tl2br w:val="single" w:sz="4" w:space="0" w:color="000000"/>
            </w:tcBorders>
          </w:tcPr>
          <w:p w14:paraId="50D3AB19" w14:textId="77777777" w:rsidR="00415BAF" w:rsidRPr="006A7155" w:rsidRDefault="00415BAF" w:rsidP="00415BAF">
            <w:pPr>
              <w:widowControl/>
              <w:adjustRightInd w:val="0"/>
              <w:rPr>
                <w:rFonts w:eastAsia="標楷體"/>
                <w:color w:val="000000" w:themeColor="text1"/>
              </w:rPr>
            </w:pPr>
            <w:r w:rsidRPr="006A7155">
              <w:rPr>
                <w:rFonts w:eastAsia="標楷體" w:hint="eastAsia"/>
                <w:color w:val="000000" w:themeColor="text1"/>
              </w:rPr>
              <w:t xml:space="preserve">　　　評估情形</w:t>
            </w:r>
          </w:p>
          <w:p w14:paraId="0CAAA81D" w14:textId="42FEEFF5" w:rsidR="00415BAF" w:rsidRPr="006A7155" w:rsidRDefault="00415BAF" w:rsidP="00415BAF">
            <w:pPr>
              <w:widowControl/>
              <w:adjustRightInd w:val="0"/>
              <w:rPr>
                <w:rFonts w:eastAsia="標楷體"/>
                <w:color w:val="000000" w:themeColor="text1"/>
              </w:rPr>
            </w:pPr>
            <w:r w:rsidRPr="006A7155">
              <w:rPr>
                <w:rFonts w:eastAsia="標楷體" w:hint="eastAsia"/>
                <w:color w:val="000000" w:themeColor="text1"/>
              </w:rPr>
              <w:t xml:space="preserve">課程　　</w:t>
            </w:r>
          </w:p>
        </w:tc>
        <w:tc>
          <w:tcPr>
            <w:tcW w:w="1458" w:type="dxa"/>
          </w:tcPr>
          <w:p w14:paraId="0A000D0C"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頻率</w:t>
            </w:r>
          </w:p>
        </w:tc>
        <w:tc>
          <w:tcPr>
            <w:tcW w:w="1721" w:type="dxa"/>
          </w:tcPr>
          <w:p w14:paraId="3F0134CA"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評估方式</w:t>
            </w:r>
          </w:p>
        </w:tc>
        <w:tc>
          <w:tcPr>
            <w:tcW w:w="1721" w:type="dxa"/>
          </w:tcPr>
          <w:p w14:paraId="2C530266"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監督機制</w:t>
            </w:r>
          </w:p>
        </w:tc>
        <w:tc>
          <w:tcPr>
            <w:tcW w:w="1721" w:type="dxa"/>
          </w:tcPr>
          <w:p w14:paraId="078FD4CE" w14:textId="77777777" w:rsidR="00415BAF" w:rsidRPr="006A7155" w:rsidRDefault="00415BAF" w:rsidP="00415BAF">
            <w:pPr>
              <w:widowControl/>
              <w:adjustRightInd w:val="0"/>
              <w:spacing w:line="400" w:lineRule="exact"/>
              <w:jc w:val="center"/>
              <w:rPr>
                <w:rFonts w:eastAsia="標楷體"/>
                <w:color w:val="000000" w:themeColor="text1"/>
              </w:rPr>
            </w:pPr>
            <w:r w:rsidRPr="006A7155">
              <w:rPr>
                <w:rFonts w:eastAsia="標楷體"/>
                <w:color w:val="000000" w:themeColor="text1"/>
              </w:rPr>
              <w:t>行政支援</w:t>
            </w:r>
          </w:p>
        </w:tc>
      </w:tr>
      <w:tr w:rsidR="006A7155" w:rsidRPr="006A7155" w14:paraId="52CB037F" w14:textId="77777777" w:rsidTr="00415BAF">
        <w:tc>
          <w:tcPr>
            <w:tcW w:w="1984" w:type="dxa"/>
          </w:tcPr>
          <w:p w14:paraId="3E04617C"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必修課程</w:t>
            </w:r>
          </w:p>
        </w:tc>
        <w:tc>
          <w:tcPr>
            <w:tcW w:w="1458" w:type="dxa"/>
          </w:tcPr>
          <w:p w14:paraId="491C9E2C"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69ECECCD"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145671D"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1E9199EE"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5EA1A3E4" w14:textId="77777777" w:rsidTr="00415BAF">
        <w:tc>
          <w:tcPr>
            <w:tcW w:w="1984" w:type="dxa"/>
          </w:tcPr>
          <w:p w14:paraId="5151F647"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必修臨床實習</w:t>
            </w:r>
          </w:p>
        </w:tc>
        <w:tc>
          <w:tcPr>
            <w:tcW w:w="1458" w:type="dxa"/>
          </w:tcPr>
          <w:p w14:paraId="5061E526"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56A0B719"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6E9D212E"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1D0EDF85"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5F4B5E6B" w14:textId="77777777" w:rsidTr="00415BAF">
        <w:tc>
          <w:tcPr>
            <w:tcW w:w="1984" w:type="dxa"/>
          </w:tcPr>
          <w:p w14:paraId="7A1952F7"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階段</w:t>
            </w:r>
            <w:r w:rsidRPr="006A7155">
              <w:rPr>
                <w:rFonts w:eastAsia="標楷體" w:hint="eastAsia"/>
                <w:color w:val="000000" w:themeColor="text1"/>
              </w:rPr>
              <w:t>(</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或學年課程</w:t>
            </w:r>
          </w:p>
        </w:tc>
        <w:tc>
          <w:tcPr>
            <w:tcW w:w="1458" w:type="dxa"/>
          </w:tcPr>
          <w:p w14:paraId="3890D893"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27D14935"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22F24CE0"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47BDFF4" w14:textId="77777777" w:rsidR="00415BAF" w:rsidRPr="006A7155" w:rsidRDefault="00415BAF" w:rsidP="00415BAF">
            <w:pPr>
              <w:widowControl/>
              <w:adjustRightInd w:val="0"/>
              <w:spacing w:line="400" w:lineRule="exact"/>
              <w:rPr>
                <w:rFonts w:eastAsia="標楷體"/>
                <w:color w:val="000000" w:themeColor="text1"/>
              </w:rPr>
            </w:pPr>
          </w:p>
        </w:tc>
      </w:tr>
      <w:tr w:rsidR="006A7155" w:rsidRPr="006A7155" w14:paraId="04C0CA37" w14:textId="77777777" w:rsidTr="00415BAF">
        <w:tc>
          <w:tcPr>
            <w:tcW w:w="1984" w:type="dxa"/>
          </w:tcPr>
          <w:p w14:paraId="69721359" w14:textId="77777777" w:rsidR="00415BAF" w:rsidRPr="006A7155" w:rsidRDefault="00415BAF" w:rsidP="00415BAF">
            <w:pPr>
              <w:widowControl/>
              <w:adjustRightInd w:val="0"/>
              <w:spacing w:line="400" w:lineRule="exact"/>
              <w:rPr>
                <w:rFonts w:eastAsia="標楷體"/>
                <w:color w:val="000000" w:themeColor="text1"/>
              </w:rPr>
            </w:pPr>
            <w:r w:rsidRPr="006A7155">
              <w:rPr>
                <w:rFonts w:eastAsia="標楷體"/>
                <w:color w:val="000000" w:themeColor="text1"/>
              </w:rPr>
              <w:t>整體課程</w:t>
            </w:r>
          </w:p>
        </w:tc>
        <w:tc>
          <w:tcPr>
            <w:tcW w:w="1458" w:type="dxa"/>
          </w:tcPr>
          <w:p w14:paraId="585D2D6C"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09A47E40"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068C13F4" w14:textId="77777777" w:rsidR="00415BAF" w:rsidRPr="006A7155" w:rsidRDefault="00415BAF" w:rsidP="00415BAF">
            <w:pPr>
              <w:widowControl/>
              <w:adjustRightInd w:val="0"/>
              <w:spacing w:line="400" w:lineRule="exact"/>
              <w:rPr>
                <w:rFonts w:eastAsia="標楷體"/>
                <w:color w:val="000000" w:themeColor="text1"/>
              </w:rPr>
            </w:pPr>
          </w:p>
        </w:tc>
        <w:tc>
          <w:tcPr>
            <w:tcW w:w="1721" w:type="dxa"/>
          </w:tcPr>
          <w:p w14:paraId="46E61BAE" w14:textId="77777777" w:rsidR="00415BAF" w:rsidRPr="006A7155" w:rsidRDefault="00415BAF" w:rsidP="00415BAF">
            <w:pPr>
              <w:widowControl/>
              <w:adjustRightInd w:val="0"/>
              <w:spacing w:line="400" w:lineRule="exact"/>
              <w:rPr>
                <w:rFonts w:eastAsia="標楷體"/>
                <w:color w:val="000000" w:themeColor="text1"/>
              </w:rPr>
            </w:pPr>
          </w:p>
        </w:tc>
      </w:tr>
    </w:tbl>
    <w:p w14:paraId="78E078D0" w14:textId="046E90FB" w:rsidR="00B8708E" w:rsidRPr="006A7155" w:rsidRDefault="00415BAF" w:rsidP="00415BAF">
      <w:pPr>
        <w:pStyle w:val="af4"/>
        <w:adjustRightInd w:val="0"/>
        <w:spacing w:before="120" w:line="400" w:lineRule="exact"/>
        <w:ind w:leftChars="0" w:left="142"/>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4</w:t>
      </w:r>
      <w:r w:rsidRPr="006A7155">
        <w:rPr>
          <w:rFonts w:eastAsia="標楷體"/>
          <w:color w:val="000000" w:themeColor="text1"/>
        </w:rPr>
        <w:t xml:space="preserve">  </w:t>
      </w:r>
      <w:r w:rsidRPr="006A7155">
        <w:rPr>
          <w:rFonts w:eastAsia="標楷體"/>
          <w:color w:val="000000" w:themeColor="text1"/>
        </w:rPr>
        <w:t>醫學系課程評估</w:t>
      </w:r>
      <w:r w:rsidRPr="006A7155">
        <w:rPr>
          <w:rFonts w:eastAsia="標楷體" w:hint="eastAsia"/>
          <w:color w:val="000000" w:themeColor="text1"/>
        </w:rPr>
        <w:t>頻率、方式、監督機制及行政支援</w:t>
      </w:r>
      <w:r w:rsidRPr="006A7155">
        <w:rPr>
          <w:rFonts w:eastAsia="標楷體"/>
          <w:color w:val="000000" w:themeColor="text1"/>
        </w:rPr>
        <w:t>情形</w:t>
      </w:r>
    </w:p>
    <w:p w14:paraId="5E8FBF1F" w14:textId="3825279C" w:rsidR="002B495E" w:rsidRPr="006A7155" w:rsidRDefault="00B8708E" w:rsidP="00415BAF">
      <w:pPr>
        <w:adjustRightInd w:val="0"/>
        <w:spacing w:line="400" w:lineRule="exact"/>
        <w:ind w:left="227" w:firstLineChars="50" w:firstLine="120"/>
        <w:rPr>
          <w:rFonts w:ascii="標楷體" w:eastAsia="標楷體" w:hAnsi="標楷體"/>
          <w:color w:val="000000" w:themeColor="text1"/>
        </w:rPr>
      </w:pPr>
      <w:r w:rsidRPr="006A7155">
        <w:rPr>
          <w:rFonts w:eastAsia="標楷體"/>
          <w:color w:val="000000" w:themeColor="text1"/>
        </w:rPr>
        <w:t xml:space="preserve">  </w:t>
      </w:r>
      <w:r w:rsidR="002B495E" w:rsidRPr="00100C82">
        <w:rPr>
          <w:rFonts w:eastAsia="標楷體"/>
          <w:color w:val="000000" w:themeColor="text1"/>
        </w:rPr>
        <w:t>註</w:t>
      </w:r>
      <w:r w:rsidR="002B495E" w:rsidRPr="00100C82">
        <w:rPr>
          <w:rFonts w:eastAsia="標楷體"/>
          <w:color w:val="000000" w:themeColor="text1"/>
        </w:rPr>
        <w:t>1</w:t>
      </w:r>
      <w:r w:rsidR="00F024E9" w:rsidRPr="00100C82">
        <w:rPr>
          <w:rFonts w:eastAsia="標楷體"/>
          <w:color w:val="000000" w:themeColor="text1"/>
        </w:rPr>
        <w:t>：</w:t>
      </w:r>
      <w:r w:rsidR="002B495E" w:rsidRPr="00100C82">
        <w:rPr>
          <w:rFonts w:eastAsia="標楷體"/>
          <w:color w:val="000000" w:themeColor="text1"/>
        </w:rPr>
        <w:t>例</w:t>
      </w:r>
      <w:r w:rsidR="002B495E" w:rsidRPr="006A7155">
        <w:rPr>
          <w:rFonts w:ascii="標楷體" w:eastAsia="標楷體" w:hAnsi="標楷體" w:hint="eastAsia"/>
          <w:color w:val="000000" w:themeColor="text1"/>
        </w:rPr>
        <w:t>如基礎醫學與臨床醫學即為不同階段之課程。</w:t>
      </w:r>
    </w:p>
    <w:p w14:paraId="51A1498A" w14:textId="77777777" w:rsidR="00B8708E" w:rsidRPr="006A7155" w:rsidRDefault="00B8708E" w:rsidP="00234BDA">
      <w:pPr>
        <w:pStyle w:val="af4"/>
        <w:numPr>
          <w:ilvl w:val="0"/>
          <w:numId w:val="225"/>
        </w:numPr>
        <w:adjustRightInd w:val="0"/>
        <w:spacing w:before="240" w:line="400" w:lineRule="exact"/>
        <w:ind w:leftChars="0"/>
        <w:rPr>
          <w:rFonts w:eastAsia="標楷體"/>
          <w:color w:val="000000" w:themeColor="text1"/>
        </w:rPr>
      </w:pPr>
      <w:r w:rsidRPr="006A7155">
        <w:rPr>
          <w:rFonts w:eastAsia="標楷體"/>
          <w:color w:val="000000" w:themeColor="text1"/>
        </w:rPr>
        <w:lastRenderedPageBreak/>
        <w:t>請勾選醫學系用來評估醫學教育成</w:t>
      </w:r>
      <w:r w:rsidRPr="006A7155">
        <w:rPr>
          <w:rFonts w:eastAsia="標楷體" w:hint="eastAsia"/>
          <w:color w:val="000000" w:themeColor="text1"/>
        </w:rPr>
        <w:t>果</w:t>
      </w:r>
      <w:r w:rsidRPr="006A7155">
        <w:rPr>
          <w:rFonts w:eastAsia="標楷體"/>
          <w:color w:val="000000" w:themeColor="text1"/>
        </w:rPr>
        <w:t>的所有指標</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2.1.2.2</w:t>
      </w:r>
      <w:r w:rsidRPr="006A7155">
        <w:rPr>
          <w:rFonts w:eastAsia="標楷體" w:hint="eastAsia"/>
          <w:color w:val="000000" w:themeColor="text1"/>
        </w:rPr>
        <w:t>、</w:t>
      </w:r>
      <w:r w:rsidRPr="006A7155">
        <w:rPr>
          <w:rFonts w:eastAsia="標楷體" w:hint="eastAsia"/>
          <w:color w:val="000000" w:themeColor="text1"/>
        </w:rPr>
        <w:t>2.1.2.3</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.1.2.5</w:t>
      </w:r>
      <w:r w:rsidRPr="006A7155">
        <w:rPr>
          <w:rFonts w:eastAsia="標楷體" w:hint="eastAsia"/>
          <w:color w:val="000000" w:themeColor="text1"/>
        </w:rPr>
        <w:t>、</w:t>
      </w:r>
      <w:r w:rsidRPr="006A7155">
        <w:rPr>
          <w:rFonts w:eastAsia="標楷體" w:hint="eastAsia"/>
          <w:color w:val="000000" w:themeColor="text1"/>
        </w:rPr>
        <w:t>2.1.2.6</w:t>
      </w:r>
      <w:r w:rsidRPr="006A7155">
        <w:rPr>
          <w:rFonts w:eastAsia="標楷體"/>
          <w:color w:val="000000" w:themeColor="text1"/>
        </w:rPr>
        <w:t>)</w:t>
      </w:r>
    </w:p>
    <w:p w14:paraId="338F142B" w14:textId="77777777" w:rsidR="00B8708E" w:rsidRPr="006A7155" w:rsidRDefault="00B8708E" w:rsidP="00B8708E">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5 </w:t>
      </w:r>
      <w:r w:rsidRPr="006A7155">
        <w:rPr>
          <w:rFonts w:eastAsia="標楷體" w:hint="eastAsia"/>
          <w:color w:val="000000" w:themeColor="text1"/>
        </w:rPr>
        <w:t>醫學系用以評估醫學教育成果之指標</w:t>
      </w:r>
    </w:p>
    <w:tbl>
      <w:tblPr>
        <w:tblW w:w="9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409"/>
        <w:gridCol w:w="1129"/>
        <w:gridCol w:w="1410"/>
        <w:gridCol w:w="1258"/>
        <w:gridCol w:w="1276"/>
      </w:tblGrid>
      <w:tr w:rsidR="006A7155" w:rsidRPr="006A7155" w14:paraId="3D0DED73" w14:textId="77777777" w:rsidTr="00BA0139">
        <w:trPr>
          <w:tblHeader/>
        </w:trPr>
        <w:tc>
          <w:tcPr>
            <w:tcW w:w="709" w:type="dxa"/>
            <w:vAlign w:val="center"/>
          </w:tcPr>
          <w:p w14:paraId="130571B7" w14:textId="77777777" w:rsidR="00B8708E" w:rsidRPr="006A7155" w:rsidRDefault="00B8708E" w:rsidP="00BA0139">
            <w:pPr>
              <w:pStyle w:val="af4"/>
              <w:widowControl/>
              <w:adjustRightInd w:val="0"/>
              <w:spacing w:line="400" w:lineRule="exact"/>
              <w:ind w:leftChars="15" w:left="36" w:rightChars="-45" w:right="-108" w:firstLine="2"/>
              <w:jc w:val="center"/>
              <w:rPr>
                <w:rFonts w:eastAsia="標楷體"/>
                <w:color w:val="000000" w:themeColor="text1"/>
              </w:rPr>
            </w:pPr>
            <w:r w:rsidRPr="006A7155">
              <w:rPr>
                <w:rFonts w:eastAsia="標楷體" w:hint="eastAsia"/>
                <w:color w:val="000000" w:themeColor="text1"/>
              </w:rPr>
              <w:t>勾選</w:t>
            </w:r>
            <w:r w:rsidRPr="006A7155">
              <w:rPr>
                <w:rFonts w:eastAsia="標楷體"/>
                <w:color w:val="000000" w:themeColor="text1"/>
              </w:rPr>
              <w:sym w:font="Wingdings" w:char="F0FC"/>
            </w:r>
          </w:p>
        </w:tc>
        <w:tc>
          <w:tcPr>
            <w:tcW w:w="3409" w:type="dxa"/>
            <w:vAlign w:val="center"/>
          </w:tcPr>
          <w:p w14:paraId="52E846E1" w14:textId="77777777" w:rsidR="00B8708E" w:rsidRPr="006A7155" w:rsidRDefault="00B8708E" w:rsidP="00BA0139">
            <w:pPr>
              <w:pStyle w:val="af4"/>
              <w:widowControl/>
              <w:adjustRightInd w:val="0"/>
              <w:spacing w:line="400" w:lineRule="exact"/>
              <w:ind w:leftChars="0" w:left="0" w:firstLineChars="14" w:firstLine="34"/>
              <w:jc w:val="center"/>
              <w:rPr>
                <w:rFonts w:eastAsia="標楷體"/>
                <w:color w:val="000000" w:themeColor="text1"/>
              </w:rPr>
            </w:pPr>
            <w:r w:rsidRPr="006A7155">
              <w:rPr>
                <w:rFonts w:eastAsia="標楷體"/>
                <w:color w:val="000000" w:themeColor="text1"/>
              </w:rPr>
              <w:t>評估指標</w:t>
            </w:r>
          </w:p>
        </w:tc>
        <w:tc>
          <w:tcPr>
            <w:tcW w:w="1129" w:type="dxa"/>
            <w:vAlign w:val="center"/>
          </w:tcPr>
          <w:p w14:paraId="33F417EE"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資料取得方法</w:t>
            </w:r>
          </w:p>
        </w:tc>
        <w:tc>
          <w:tcPr>
            <w:tcW w:w="1410" w:type="dxa"/>
            <w:vAlign w:val="center"/>
          </w:tcPr>
          <w:p w14:paraId="3646D868" w14:textId="77777777" w:rsidR="00B8708E" w:rsidRPr="006A7155" w:rsidRDefault="00B8708E" w:rsidP="00BA0139">
            <w:pPr>
              <w:pStyle w:val="af4"/>
              <w:widowControl/>
              <w:adjustRightInd w:val="0"/>
              <w:spacing w:line="400" w:lineRule="exact"/>
              <w:ind w:leftChars="0" w:left="2" w:firstLineChars="13" w:firstLine="31"/>
              <w:jc w:val="center"/>
              <w:rPr>
                <w:rFonts w:eastAsia="標楷體"/>
                <w:color w:val="000000" w:themeColor="text1"/>
              </w:rPr>
            </w:pPr>
            <w:r w:rsidRPr="006A7155">
              <w:rPr>
                <w:rFonts w:eastAsia="標楷體"/>
                <w:color w:val="000000" w:themeColor="text1"/>
              </w:rPr>
              <w:t>資料審核者</w:t>
            </w:r>
            <w:r w:rsidRPr="006A7155">
              <w:rPr>
                <w:rFonts w:eastAsia="標楷體"/>
                <w:color w:val="000000" w:themeColor="text1"/>
              </w:rPr>
              <w:t>/</w:t>
            </w:r>
            <w:r w:rsidRPr="006A7155">
              <w:rPr>
                <w:rFonts w:eastAsia="標楷體"/>
                <w:color w:val="000000" w:themeColor="text1"/>
              </w:rPr>
              <w:t>委員會</w:t>
            </w:r>
          </w:p>
        </w:tc>
        <w:tc>
          <w:tcPr>
            <w:tcW w:w="1258" w:type="dxa"/>
            <w:vAlign w:val="center"/>
          </w:tcPr>
          <w:p w14:paraId="56E8EA8B" w14:textId="77777777" w:rsidR="00B8708E" w:rsidRPr="006A7155" w:rsidRDefault="00B8708E" w:rsidP="00BA0139">
            <w:pPr>
              <w:pStyle w:val="af4"/>
              <w:widowControl/>
              <w:adjustRightInd w:val="0"/>
              <w:spacing w:line="400" w:lineRule="exact"/>
              <w:ind w:leftChars="16" w:left="38"/>
              <w:jc w:val="center"/>
              <w:rPr>
                <w:rFonts w:eastAsia="標楷體"/>
                <w:color w:val="000000" w:themeColor="text1"/>
              </w:rPr>
            </w:pPr>
            <w:r w:rsidRPr="006A7155">
              <w:rPr>
                <w:rFonts w:eastAsia="標楷體"/>
                <w:color w:val="000000" w:themeColor="text1"/>
              </w:rPr>
              <w:t>資料審核頻率</w:t>
            </w:r>
          </w:p>
        </w:tc>
        <w:tc>
          <w:tcPr>
            <w:tcW w:w="1276" w:type="dxa"/>
            <w:vAlign w:val="center"/>
          </w:tcPr>
          <w:p w14:paraId="407AAB64"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資料之運用說明</w:t>
            </w:r>
          </w:p>
        </w:tc>
      </w:tr>
      <w:tr w:rsidR="006A7155" w:rsidRPr="006A7155" w14:paraId="733B4C0E" w14:textId="77777777" w:rsidTr="00BA0139">
        <w:tc>
          <w:tcPr>
            <w:tcW w:w="709" w:type="dxa"/>
          </w:tcPr>
          <w:p w14:paraId="5A5B319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78B2FE5" w14:textId="77777777" w:rsidR="00B8708E" w:rsidRPr="006A7155" w:rsidRDefault="00B8708E" w:rsidP="00BA0139">
            <w:pPr>
              <w:pStyle w:val="af4"/>
              <w:widowControl/>
              <w:adjustRightInd w:val="0"/>
              <w:spacing w:line="400" w:lineRule="exact"/>
              <w:ind w:leftChars="14" w:left="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第一及第二階段國家考試的結果</w:t>
            </w:r>
            <w:r w:rsidRPr="006A7155">
              <w:rPr>
                <w:rFonts w:eastAsia="標楷體" w:hint="eastAsia"/>
                <w:color w:val="000000" w:themeColor="text1"/>
              </w:rPr>
              <w:t>(</w:t>
            </w:r>
            <w:r w:rsidRPr="006A7155">
              <w:rPr>
                <w:rFonts w:eastAsia="標楷體" w:hint="eastAsia"/>
                <w:color w:val="000000" w:themeColor="text1"/>
              </w:rPr>
              <w:t>限應屆畢業生考試結果</w:t>
            </w:r>
            <w:r w:rsidRPr="006A7155">
              <w:rPr>
                <w:rFonts w:eastAsia="標楷體" w:hint="eastAsia"/>
                <w:color w:val="000000" w:themeColor="text1"/>
              </w:rPr>
              <w:t>)</w:t>
            </w:r>
          </w:p>
        </w:tc>
        <w:tc>
          <w:tcPr>
            <w:tcW w:w="1129" w:type="dxa"/>
          </w:tcPr>
          <w:p w14:paraId="31B9588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2E871CE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106B765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05A7036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8D307A" w14:textId="77777777" w:rsidTr="00BA0139">
        <w:tc>
          <w:tcPr>
            <w:tcW w:w="709" w:type="dxa"/>
          </w:tcPr>
          <w:p w14:paraId="44E19EA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1E9090B0"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參與全國</w:t>
            </w:r>
            <w:r w:rsidRPr="006A7155">
              <w:rPr>
                <w:rFonts w:eastAsia="標楷體"/>
                <w:color w:val="000000" w:themeColor="text1"/>
              </w:rPr>
              <w:t>臨床技能測驗的表現</w:t>
            </w:r>
          </w:p>
        </w:tc>
        <w:tc>
          <w:tcPr>
            <w:tcW w:w="1129" w:type="dxa"/>
          </w:tcPr>
          <w:p w14:paraId="2B0B7AD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727562B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1C5854E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03BD0C4A"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19EE792" w14:textId="77777777" w:rsidTr="00BA0139">
        <w:tc>
          <w:tcPr>
            <w:tcW w:w="709" w:type="dxa"/>
          </w:tcPr>
          <w:p w14:paraId="718977A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1BF6E59"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醫學生畢業</w:t>
            </w:r>
            <w:r w:rsidRPr="006A7155">
              <w:rPr>
                <w:rFonts w:eastAsia="標楷體" w:hint="eastAsia"/>
                <w:color w:val="000000" w:themeColor="text1"/>
              </w:rPr>
              <w:t>問卷分析結果</w:t>
            </w:r>
          </w:p>
        </w:tc>
        <w:tc>
          <w:tcPr>
            <w:tcW w:w="1129" w:type="dxa"/>
          </w:tcPr>
          <w:p w14:paraId="67F926C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5C51369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32A9508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2483DC1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2E13A3" w14:textId="77777777" w:rsidTr="00BA0139">
        <w:tc>
          <w:tcPr>
            <w:tcW w:w="709" w:type="dxa"/>
          </w:tcPr>
          <w:p w14:paraId="7826B2F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FAD83ED"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hint="eastAsia"/>
                <w:color w:val="000000" w:themeColor="text1"/>
              </w:rPr>
              <w:t>醫學生的校內考試成績</w:t>
            </w:r>
          </w:p>
        </w:tc>
        <w:tc>
          <w:tcPr>
            <w:tcW w:w="1129" w:type="dxa"/>
          </w:tcPr>
          <w:p w14:paraId="3EAB0A3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42B3C83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614662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579EE7C3"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AEF9926" w14:textId="77777777" w:rsidTr="00BA0139">
        <w:tc>
          <w:tcPr>
            <w:tcW w:w="709" w:type="dxa"/>
          </w:tcPr>
          <w:p w14:paraId="30B407F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05A36276"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醫學生對各課程及臨床實習科別的評估或回饋</w:t>
            </w:r>
          </w:p>
        </w:tc>
        <w:tc>
          <w:tcPr>
            <w:tcW w:w="1129" w:type="dxa"/>
          </w:tcPr>
          <w:p w14:paraId="6804EB6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1FC7EAD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538A2AA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76941B7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F24DA8B" w14:textId="77777777" w:rsidTr="00BA0139">
        <w:tc>
          <w:tcPr>
            <w:tcW w:w="709" w:type="dxa"/>
          </w:tcPr>
          <w:p w14:paraId="44D321B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72C069CD" w14:textId="77777777" w:rsidR="00B8708E" w:rsidRPr="006A7155" w:rsidRDefault="00B8708E" w:rsidP="00BA0139">
            <w:pPr>
              <w:pStyle w:val="af4"/>
              <w:widowControl/>
              <w:adjustRightInd w:val="0"/>
              <w:spacing w:line="400" w:lineRule="exact"/>
              <w:ind w:leftChars="14" w:left="34"/>
              <w:rPr>
                <w:rFonts w:eastAsia="標楷體"/>
                <w:color w:val="000000" w:themeColor="text1"/>
              </w:rPr>
            </w:pPr>
            <w:r w:rsidRPr="006A7155">
              <w:rPr>
                <w:rFonts w:eastAsia="標楷體"/>
                <w:color w:val="000000" w:themeColor="text1"/>
              </w:rPr>
              <w:t>醫學生升級及畢業比例</w:t>
            </w:r>
          </w:p>
        </w:tc>
        <w:tc>
          <w:tcPr>
            <w:tcW w:w="1129" w:type="dxa"/>
          </w:tcPr>
          <w:p w14:paraId="5AA7C9E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71F929B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EC2FF7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19CE6C7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01FDA20" w14:textId="77777777" w:rsidTr="00BA0139">
        <w:tc>
          <w:tcPr>
            <w:tcW w:w="709" w:type="dxa"/>
          </w:tcPr>
          <w:p w14:paraId="63E0C5E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1146291"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畢業生的選科</w:t>
            </w:r>
          </w:p>
        </w:tc>
        <w:tc>
          <w:tcPr>
            <w:tcW w:w="1129" w:type="dxa"/>
          </w:tcPr>
          <w:p w14:paraId="46162AF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5B7C35B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472515A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74BC8AA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3EF6F184" w14:textId="77777777" w:rsidTr="00BA0139">
        <w:tc>
          <w:tcPr>
            <w:tcW w:w="709" w:type="dxa"/>
          </w:tcPr>
          <w:p w14:paraId="60FFAC9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4B8D8BE1" w14:textId="77777777" w:rsidR="00B8708E" w:rsidRPr="006A7155" w:rsidRDefault="00B8708E" w:rsidP="00BA0139">
            <w:pPr>
              <w:pStyle w:val="af4"/>
              <w:widowControl/>
              <w:adjustRightInd w:val="0"/>
              <w:spacing w:line="400" w:lineRule="exact"/>
              <w:ind w:leftChars="0" w:left="0" w:firstLineChars="14" w:firstLine="34"/>
              <w:rPr>
                <w:rFonts w:eastAsia="標楷體"/>
                <w:color w:val="000000" w:themeColor="text1"/>
              </w:rPr>
            </w:pPr>
            <w:r w:rsidRPr="006A7155">
              <w:rPr>
                <w:rFonts w:eastAsia="標楷體"/>
                <w:color w:val="000000" w:themeColor="text1"/>
              </w:rPr>
              <w:t>畢業後住院醫師的表現（如各醫院住院醫師訓練負責人問卷）</w:t>
            </w:r>
          </w:p>
        </w:tc>
        <w:tc>
          <w:tcPr>
            <w:tcW w:w="1129" w:type="dxa"/>
          </w:tcPr>
          <w:p w14:paraId="103C093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A3B1C1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8B24BC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6B127A9E"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FA56DA7" w14:textId="77777777" w:rsidTr="00BA0139">
        <w:tc>
          <w:tcPr>
            <w:tcW w:w="709" w:type="dxa"/>
          </w:tcPr>
          <w:p w14:paraId="229C210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AAB0B36"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專科醫師考照率</w:t>
            </w:r>
          </w:p>
        </w:tc>
        <w:tc>
          <w:tcPr>
            <w:tcW w:w="1129" w:type="dxa"/>
          </w:tcPr>
          <w:p w14:paraId="6EDA0D6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3E40184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3BEF638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69CA4427"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83B0FBA" w14:textId="77777777" w:rsidTr="00BA0139">
        <w:tc>
          <w:tcPr>
            <w:tcW w:w="709" w:type="dxa"/>
          </w:tcPr>
          <w:p w14:paraId="586C5F3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08D4F4B" w14:textId="77777777" w:rsidR="00B8708E" w:rsidRPr="006A7155" w:rsidRDefault="00B8708E" w:rsidP="00BA0139">
            <w:pPr>
              <w:pStyle w:val="af4"/>
              <w:widowControl/>
              <w:adjustRightInd w:val="0"/>
              <w:spacing w:line="400" w:lineRule="exact"/>
              <w:ind w:leftChars="0" w:left="34" w:hangingChars="14" w:hanging="34"/>
              <w:rPr>
                <w:rFonts w:eastAsia="標楷體"/>
                <w:color w:val="000000" w:themeColor="text1"/>
              </w:rPr>
            </w:pPr>
            <w:r w:rsidRPr="006A7155">
              <w:rPr>
                <w:rFonts w:eastAsia="標楷體"/>
                <w:color w:val="000000" w:themeColor="text1"/>
              </w:rPr>
              <w:t>畢業生就業地點</w:t>
            </w:r>
          </w:p>
        </w:tc>
        <w:tc>
          <w:tcPr>
            <w:tcW w:w="1129" w:type="dxa"/>
          </w:tcPr>
          <w:p w14:paraId="5827BE5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07BD33F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07F855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372A2E32"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76A036E" w14:textId="77777777" w:rsidTr="00BA0139">
        <w:tc>
          <w:tcPr>
            <w:tcW w:w="709" w:type="dxa"/>
          </w:tcPr>
          <w:p w14:paraId="3CD7368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2753985C"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畢業生就業型態</w:t>
            </w:r>
          </w:p>
        </w:tc>
        <w:tc>
          <w:tcPr>
            <w:tcW w:w="1129" w:type="dxa"/>
          </w:tcPr>
          <w:p w14:paraId="4D08C78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4DC6D0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774F623B"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3B78769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659AF84" w14:textId="77777777" w:rsidTr="00BA0139">
        <w:tc>
          <w:tcPr>
            <w:tcW w:w="709" w:type="dxa"/>
          </w:tcPr>
          <w:p w14:paraId="5912498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2D9AE30F"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醫學生自評問卷分析結果</w:t>
            </w:r>
          </w:p>
        </w:tc>
        <w:tc>
          <w:tcPr>
            <w:tcW w:w="1129" w:type="dxa"/>
          </w:tcPr>
          <w:p w14:paraId="2A05805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3018F41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48595E4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278221D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E13A378" w14:textId="77777777" w:rsidTr="00BA0139">
        <w:tc>
          <w:tcPr>
            <w:tcW w:w="709" w:type="dxa"/>
          </w:tcPr>
          <w:p w14:paraId="79AF367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3409" w:type="dxa"/>
          </w:tcPr>
          <w:p w14:paraId="51C85E92"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其他</w:t>
            </w:r>
          </w:p>
        </w:tc>
        <w:tc>
          <w:tcPr>
            <w:tcW w:w="1129" w:type="dxa"/>
          </w:tcPr>
          <w:p w14:paraId="0EE0F8D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410" w:type="dxa"/>
          </w:tcPr>
          <w:p w14:paraId="67B7C00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58" w:type="dxa"/>
          </w:tcPr>
          <w:p w14:paraId="0F4E978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1276" w:type="dxa"/>
          </w:tcPr>
          <w:p w14:paraId="5518A8E1"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4273035E" w14:textId="718EDEC5" w:rsidR="00B8708E" w:rsidRPr="006A7155" w:rsidRDefault="00B8708E" w:rsidP="00B8708E">
      <w:pPr>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hint="eastAsia"/>
          <w:color w:val="000000" w:themeColor="text1"/>
        </w:rPr>
        <w:t>打</w:t>
      </w:r>
      <w:r w:rsidRPr="006A7155">
        <w:rPr>
          <w:rFonts w:eastAsia="標楷體" w:hint="eastAsia"/>
          <w:color w:val="000000" w:themeColor="text1"/>
        </w:rPr>
        <w:t>*</w:t>
      </w:r>
      <w:r w:rsidRPr="006A7155">
        <w:rPr>
          <w:rFonts w:eastAsia="標楷體" w:hint="eastAsia"/>
          <w:color w:val="000000" w:themeColor="text1"/>
        </w:rPr>
        <w:t>號為必選項目，醫學生畢業問卷之問卷及統計結果請另佐附於建議佐證資料。</w:t>
      </w:r>
    </w:p>
    <w:p w14:paraId="44E03642" w14:textId="2ACA5FEA" w:rsidR="00B8708E" w:rsidRPr="006A7155" w:rsidRDefault="00B8708E" w:rsidP="0008209C">
      <w:pPr>
        <w:pStyle w:val="af4"/>
        <w:numPr>
          <w:ilvl w:val="0"/>
          <w:numId w:val="198"/>
        </w:numPr>
        <w:adjustRightInd w:val="0"/>
        <w:spacing w:before="240" w:line="400" w:lineRule="exact"/>
        <w:ind w:leftChars="0" w:left="142"/>
        <w:rPr>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醫學系蒐集醫學生</w:t>
      </w:r>
      <w:r w:rsidRPr="006A7155">
        <w:rPr>
          <w:rFonts w:eastAsia="標楷體" w:hint="eastAsia"/>
          <w:color w:val="000000" w:themeColor="text1"/>
        </w:rPr>
        <w:t>對</w:t>
      </w:r>
      <w:r w:rsidRPr="006A7155">
        <w:rPr>
          <w:rFonts w:eastAsia="標楷體"/>
          <w:color w:val="000000" w:themeColor="text1"/>
        </w:rPr>
        <w:t>課程意見之評估工具</w:t>
      </w:r>
      <w:r w:rsidRPr="006A7155">
        <w:rPr>
          <w:rFonts w:eastAsia="標楷體"/>
          <w:color w:val="000000" w:themeColor="text1"/>
        </w:rPr>
        <w:t>/</w:t>
      </w:r>
      <w:r w:rsidRPr="006A7155">
        <w:rPr>
          <w:rFonts w:eastAsia="標楷體"/>
          <w:color w:val="000000" w:themeColor="text1"/>
        </w:rPr>
        <w:t>方法</w:t>
      </w:r>
      <w:r w:rsidRPr="006A7155">
        <w:rPr>
          <w:rFonts w:eastAsia="標楷體" w:hint="eastAsia"/>
          <w:color w:val="000000" w:themeColor="text1"/>
        </w:rPr>
        <w:t>，及收集資料之運用</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 2.1.2.2</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.1.2.6)</w:t>
      </w:r>
    </w:p>
    <w:p w14:paraId="688E493B" w14:textId="77777777" w:rsidR="00B8708E" w:rsidRPr="006A7155" w:rsidRDefault="00B8708E" w:rsidP="00B8708E">
      <w:pPr>
        <w:pStyle w:val="af4"/>
        <w:adjustRightInd w:val="0"/>
        <w:spacing w:line="400" w:lineRule="exact"/>
        <w:ind w:leftChars="0" w:left="227"/>
        <w:rPr>
          <w:rFonts w:eastAsia="標楷體"/>
          <w:color w:val="000000" w:themeColor="text1"/>
        </w:rPr>
      </w:pPr>
      <w:r w:rsidRPr="006A7155">
        <w:rPr>
          <w:color w:val="000000" w:themeColor="text1"/>
        </w:rPr>
        <w:t xml:space="preserve"> </w:t>
      </w:r>
      <w:r w:rsidRPr="006A7155">
        <w:rPr>
          <w:rFonts w:ascii="標楷體" w:eastAsia="標楷體" w:hAnsi="標楷體" w:hint="eastAsia"/>
          <w:color w:val="000000" w:themeColor="text1"/>
        </w:rPr>
        <w:t>表</w:t>
      </w:r>
      <w:r w:rsidRPr="006A7155">
        <w:rPr>
          <w:rFonts w:hint="eastAsia"/>
          <w:color w:val="000000" w:themeColor="text1"/>
        </w:rPr>
        <w:t>2</w:t>
      </w:r>
      <w:r w:rsidRPr="006A7155">
        <w:rPr>
          <w:color w:val="000000" w:themeColor="text1"/>
        </w:rPr>
        <w:t>-</w:t>
      </w:r>
      <w:r w:rsidRPr="006A7155">
        <w:rPr>
          <w:rFonts w:hint="eastAsia"/>
          <w:color w:val="000000" w:themeColor="text1"/>
        </w:rPr>
        <w:t xml:space="preserve">6 </w:t>
      </w:r>
      <w:r w:rsidRPr="006A7155">
        <w:rPr>
          <w:rFonts w:eastAsia="標楷體"/>
          <w:color w:val="000000" w:themeColor="text1"/>
        </w:rPr>
        <w:t>醫學系</w:t>
      </w:r>
      <w:r w:rsidRPr="006A7155">
        <w:rPr>
          <w:rFonts w:eastAsia="標楷體" w:hint="eastAsia"/>
          <w:color w:val="000000" w:themeColor="text1"/>
        </w:rPr>
        <w:t>蒐集</w:t>
      </w:r>
      <w:r w:rsidRPr="006A7155">
        <w:rPr>
          <w:rFonts w:eastAsia="標楷體"/>
          <w:color w:val="000000" w:themeColor="text1"/>
        </w:rPr>
        <w:t>醫學生</w:t>
      </w:r>
      <w:r w:rsidRPr="006A7155">
        <w:rPr>
          <w:rFonts w:eastAsia="標楷體" w:hint="eastAsia"/>
          <w:color w:val="000000" w:themeColor="text1"/>
        </w:rPr>
        <w:t>對</w:t>
      </w:r>
      <w:r w:rsidRPr="006A7155">
        <w:rPr>
          <w:rFonts w:eastAsia="標楷體"/>
          <w:color w:val="000000" w:themeColor="text1"/>
        </w:rPr>
        <w:t>課程意見</w:t>
      </w:r>
      <w:r w:rsidRPr="006A7155">
        <w:rPr>
          <w:rFonts w:eastAsia="標楷體" w:hint="eastAsia"/>
          <w:color w:val="000000" w:themeColor="text1"/>
        </w:rPr>
        <w:t>之</w:t>
      </w:r>
      <w:r w:rsidRPr="006A7155">
        <w:rPr>
          <w:rFonts w:eastAsia="標楷體"/>
          <w:color w:val="000000" w:themeColor="text1"/>
        </w:rPr>
        <w:t>評估工具</w:t>
      </w:r>
      <w:r w:rsidRPr="006A7155">
        <w:rPr>
          <w:rFonts w:eastAsia="標楷體" w:hint="eastAsia"/>
          <w:color w:val="000000" w:themeColor="text1"/>
        </w:rPr>
        <w:t>/</w:t>
      </w:r>
      <w:r w:rsidRPr="006A7155">
        <w:rPr>
          <w:rFonts w:eastAsia="標楷體"/>
          <w:color w:val="000000" w:themeColor="text1"/>
        </w:rPr>
        <w:t>方法</w:t>
      </w:r>
      <w:r w:rsidRPr="006A7155">
        <w:rPr>
          <w:rFonts w:eastAsia="標楷體" w:hint="eastAsia"/>
          <w:color w:val="000000" w:themeColor="text1"/>
        </w:rPr>
        <w:t>及資料之運用</w:t>
      </w:r>
    </w:p>
    <w:tbl>
      <w:tblPr>
        <w:tblStyle w:val="af9"/>
        <w:tblpPr w:leftFromText="180" w:rightFromText="180" w:vertAnchor="text" w:tblpX="324" w:tblpY="1"/>
        <w:tblOverlap w:val="never"/>
        <w:tblW w:w="0" w:type="auto"/>
        <w:tblLook w:val="04A0" w:firstRow="1" w:lastRow="0" w:firstColumn="1" w:lastColumn="0" w:noHBand="0" w:noVBand="1"/>
      </w:tblPr>
      <w:tblGrid>
        <w:gridCol w:w="1844"/>
        <w:gridCol w:w="2268"/>
        <w:gridCol w:w="2268"/>
        <w:gridCol w:w="2693"/>
      </w:tblGrid>
      <w:tr w:rsidR="006A7155" w:rsidRPr="006A7155" w14:paraId="0FCEA95B" w14:textId="77777777" w:rsidTr="00BA0139">
        <w:trPr>
          <w:trHeight w:val="682"/>
          <w:tblHeader/>
        </w:trPr>
        <w:tc>
          <w:tcPr>
            <w:tcW w:w="1844" w:type="dxa"/>
            <w:vAlign w:val="center"/>
          </w:tcPr>
          <w:p w14:paraId="359C52AC" w14:textId="77777777" w:rsidR="00B8708E" w:rsidRPr="006A7155" w:rsidRDefault="00B8708E" w:rsidP="00BA0139">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評估</w:t>
            </w:r>
            <w:r w:rsidRPr="006A7155">
              <w:rPr>
                <w:rFonts w:eastAsia="標楷體" w:hint="eastAsia"/>
                <w:color w:val="000000" w:themeColor="text1"/>
              </w:rPr>
              <w:t>工具</w:t>
            </w:r>
            <w:r w:rsidRPr="006A7155">
              <w:rPr>
                <w:rFonts w:eastAsia="標楷體" w:hint="eastAsia"/>
                <w:color w:val="000000" w:themeColor="text1"/>
              </w:rPr>
              <w:t>/</w:t>
            </w:r>
            <w:r w:rsidRPr="006A7155">
              <w:rPr>
                <w:rFonts w:eastAsia="標楷體" w:hint="eastAsia"/>
                <w:color w:val="000000" w:themeColor="text1"/>
              </w:rPr>
              <w:t>方法</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2268" w:type="dxa"/>
            <w:vAlign w:val="center"/>
          </w:tcPr>
          <w:p w14:paraId="491C5C16" w14:textId="77777777" w:rsidR="00B8708E" w:rsidRPr="006A7155" w:rsidRDefault="00B8708E" w:rsidP="00BA0139">
            <w:pPr>
              <w:pStyle w:val="af4"/>
              <w:widowControl/>
              <w:adjustRightInd w:val="0"/>
              <w:spacing w:line="400" w:lineRule="exact"/>
              <w:ind w:leftChars="0" w:left="0" w:firstLineChars="5" w:firstLine="12"/>
              <w:jc w:val="center"/>
              <w:rPr>
                <w:rFonts w:eastAsia="標楷體"/>
                <w:color w:val="000000" w:themeColor="text1"/>
              </w:rPr>
            </w:pPr>
            <w:r w:rsidRPr="006A7155">
              <w:rPr>
                <w:rFonts w:eastAsia="標楷體"/>
                <w:color w:val="000000" w:themeColor="text1"/>
              </w:rPr>
              <w:t>負責主管</w:t>
            </w:r>
            <w:r w:rsidRPr="006A7155">
              <w:rPr>
                <w:rFonts w:eastAsia="標楷體"/>
                <w:color w:val="000000" w:themeColor="text1"/>
              </w:rPr>
              <w:t>/</w:t>
            </w:r>
            <w:r w:rsidRPr="006A7155">
              <w:rPr>
                <w:rFonts w:eastAsia="標楷體"/>
                <w:color w:val="000000" w:themeColor="text1"/>
              </w:rPr>
              <w:t>委員會</w:t>
            </w:r>
          </w:p>
        </w:tc>
        <w:tc>
          <w:tcPr>
            <w:tcW w:w="2268" w:type="dxa"/>
            <w:vAlign w:val="center"/>
          </w:tcPr>
          <w:p w14:paraId="60059C65"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資料審核頻率</w:t>
            </w:r>
          </w:p>
          <w:p w14:paraId="524DB7D1"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color w:val="000000" w:themeColor="text1"/>
              </w:rPr>
              <w:t>（次</w:t>
            </w:r>
            <w:r w:rsidRPr="006A7155">
              <w:rPr>
                <w:rFonts w:eastAsia="標楷體"/>
                <w:color w:val="000000" w:themeColor="text1"/>
              </w:rPr>
              <w:t>/</w:t>
            </w:r>
            <w:r w:rsidRPr="006A7155">
              <w:rPr>
                <w:rFonts w:eastAsia="標楷體"/>
                <w:color w:val="000000" w:themeColor="text1"/>
              </w:rPr>
              <w:t>年）</w:t>
            </w:r>
          </w:p>
        </w:tc>
        <w:tc>
          <w:tcPr>
            <w:tcW w:w="2693" w:type="dxa"/>
            <w:vAlign w:val="center"/>
          </w:tcPr>
          <w:p w14:paraId="0A91A0B3" w14:textId="77777777" w:rsidR="00B8708E" w:rsidRPr="006A7155" w:rsidRDefault="00B8708E" w:rsidP="00BA0139">
            <w:pPr>
              <w:pStyle w:val="af4"/>
              <w:widowControl/>
              <w:adjustRightInd w:val="0"/>
              <w:spacing w:line="400" w:lineRule="exact"/>
              <w:jc w:val="both"/>
              <w:rPr>
                <w:rFonts w:eastAsia="標楷體"/>
                <w:color w:val="000000" w:themeColor="text1"/>
              </w:rPr>
            </w:pPr>
            <w:r w:rsidRPr="006A7155">
              <w:rPr>
                <w:rFonts w:eastAsia="標楷體"/>
                <w:color w:val="000000" w:themeColor="text1"/>
              </w:rPr>
              <w:t>資料之運用</w:t>
            </w:r>
            <w:r w:rsidRPr="006A7155">
              <w:rPr>
                <w:rFonts w:eastAsia="標楷體" w:hint="eastAsia"/>
                <w:color w:val="000000" w:themeColor="text1"/>
              </w:rPr>
              <w:t>說明</w:t>
            </w:r>
          </w:p>
        </w:tc>
      </w:tr>
      <w:tr w:rsidR="006A7155" w:rsidRPr="006A7155" w14:paraId="6DD4849D" w14:textId="77777777" w:rsidTr="00BA0139">
        <w:tc>
          <w:tcPr>
            <w:tcW w:w="1844" w:type="dxa"/>
          </w:tcPr>
          <w:p w14:paraId="0643AFA0"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6DB53D00"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5CF22BD3"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51881D2F" w14:textId="77777777" w:rsidR="00B8708E" w:rsidRPr="006A7155" w:rsidRDefault="00B8708E" w:rsidP="00BA0139">
            <w:pPr>
              <w:pStyle w:val="af4"/>
              <w:adjustRightInd w:val="0"/>
              <w:spacing w:line="400" w:lineRule="exact"/>
              <w:rPr>
                <w:rFonts w:eastAsia="標楷體"/>
                <w:color w:val="000000" w:themeColor="text1"/>
              </w:rPr>
            </w:pPr>
          </w:p>
        </w:tc>
      </w:tr>
      <w:tr w:rsidR="006A7155" w:rsidRPr="006A7155" w14:paraId="5F1F0F7D" w14:textId="77777777" w:rsidTr="00BA0139">
        <w:tc>
          <w:tcPr>
            <w:tcW w:w="1844" w:type="dxa"/>
          </w:tcPr>
          <w:p w14:paraId="0CF0747F"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7FB1F08B"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6865FE7A"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2BE0836F" w14:textId="77777777" w:rsidR="00B8708E" w:rsidRPr="006A7155" w:rsidRDefault="00B8708E" w:rsidP="00BA0139">
            <w:pPr>
              <w:pStyle w:val="af4"/>
              <w:adjustRightInd w:val="0"/>
              <w:spacing w:line="400" w:lineRule="exact"/>
              <w:rPr>
                <w:rFonts w:eastAsia="標楷體"/>
                <w:color w:val="000000" w:themeColor="text1"/>
              </w:rPr>
            </w:pPr>
          </w:p>
        </w:tc>
      </w:tr>
      <w:tr w:rsidR="006A7155" w:rsidRPr="006A7155" w14:paraId="142F9C58" w14:textId="77777777" w:rsidTr="00BA0139">
        <w:tc>
          <w:tcPr>
            <w:tcW w:w="1844" w:type="dxa"/>
          </w:tcPr>
          <w:p w14:paraId="45A22A44" w14:textId="77777777" w:rsidR="00B8708E" w:rsidRPr="006A7155" w:rsidRDefault="00B8708E" w:rsidP="00BA0139">
            <w:pPr>
              <w:pStyle w:val="af4"/>
              <w:widowControl/>
              <w:adjustRightInd w:val="0"/>
              <w:spacing w:line="400" w:lineRule="exact"/>
              <w:ind w:leftChars="0" w:left="0"/>
              <w:rPr>
                <w:rFonts w:eastAsia="標楷體"/>
                <w:color w:val="000000" w:themeColor="text1"/>
              </w:rPr>
            </w:pPr>
          </w:p>
        </w:tc>
        <w:tc>
          <w:tcPr>
            <w:tcW w:w="2268" w:type="dxa"/>
          </w:tcPr>
          <w:p w14:paraId="793C5634" w14:textId="77777777" w:rsidR="00B8708E" w:rsidRPr="006A7155" w:rsidRDefault="00B8708E" w:rsidP="00BA0139">
            <w:pPr>
              <w:pStyle w:val="af4"/>
              <w:adjustRightInd w:val="0"/>
              <w:spacing w:line="400" w:lineRule="exact"/>
              <w:rPr>
                <w:rFonts w:eastAsia="標楷體"/>
                <w:color w:val="000000" w:themeColor="text1"/>
              </w:rPr>
            </w:pPr>
          </w:p>
        </w:tc>
        <w:tc>
          <w:tcPr>
            <w:tcW w:w="2268" w:type="dxa"/>
          </w:tcPr>
          <w:p w14:paraId="1AC4117D" w14:textId="77777777" w:rsidR="00B8708E" w:rsidRPr="006A7155" w:rsidRDefault="00B8708E" w:rsidP="00BA0139">
            <w:pPr>
              <w:pStyle w:val="af4"/>
              <w:adjustRightInd w:val="0"/>
              <w:spacing w:line="400" w:lineRule="exact"/>
              <w:rPr>
                <w:rFonts w:eastAsia="標楷體"/>
                <w:color w:val="000000" w:themeColor="text1"/>
              </w:rPr>
            </w:pPr>
          </w:p>
        </w:tc>
        <w:tc>
          <w:tcPr>
            <w:tcW w:w="2693" w:type="dxa"/>
          </w:tcPr>
          <w:p w14:paraId="6EDFA0FA" w14:textId="77777777" w:rsidR="00B8708E" w:rsidRPr="006A7155" w:rsidRDefault="00B8708E" w:rsidP="00BA0139">
            <w:pPr>
              <w:pStyle w:val="af4"/>
              <w:adjustRightInd w:val="0"/>
              <w:spacing w:line="400" w:lineRule="exact"/>
              <w:rPr>
                <w:rFonts w:eastAsia="標楷體"/>
                <w:color w:val="000000" w:themeColor="text1"/>
              </w:rPr>
            </w:pPr>
          </w:p>
        </w:tc>
      </w:tr>
    </w:tbl>
    <w:p w14:paraId="7A5085C3" w14:textId="0E7B5598" w:rsidR="00415BAF" w:rsidRPr="006A7155" w:rsidRDefault="00B8708E" w:rsidP="00415BAF">
      <w:pPr>
        <w:spacing w:line="400" w:lineRule="exact"/>
        <w:ind w:rightChars="1" w:right="2"/>
        <w:rPr>
          <w:rFonts w:eastAsia="標楷體"/>
          <w:color w:val="000000" w:themeColor="text1"/>
        </w:rPr>
      </w:pPr>
      <w:r w:rsidRPr="006A7155">
        <w:rPr>
          <w:rFonts w:hint="eastAsia"/>
          <w:color w:val="000000" w:themeColor="text1"/>
        </w:rPr>
        <w:t xml:space="preserve">   </w:t>
      </w:r>
      <w:r w:rsidRPr="006A7155">
        <w:rPr>
          <w:rFonts w:ascii="標楷體" w:eastAsia="標楷體" w:hAnsi="標楷體" w:hint="eastAsia"/>
          <w:color w:val="000000" w:themeColor="text1"/>
        </w:rPr>
        <w:t>註</w:t>
      </w:r>
      <w:r w:rsidR="00F024E9" w:rsidRPr="006A7155">
        <w:rPr>
          <w:rFonts w:hint="eastAsia"/>
          <w:color w:val="000000" w:themeColor="text1"/>
        </w:rPr>
        <w:t>：</w:t>
      </w:r>
      <w:r w:rsidRPr="006A7155">
        <w:rPr>
          <w:rFonts w:eastAsia="標楷體" w:hint="eastAsia"/>
          <w:color w:val="000000" w:themeColor="text1"/>
        </w:rPr>
        <w:t>例如</w:t>
      </w:r>
      <w:r w:rsidRPr="006A7155">
        <w:rPr>
          <w:rFonts w:eastAsia="標楷體"/>
          <w:color w:val="000000" w:themeColor="text1"/>
        </w:rPr>
        <w:t>問卷調查</w:t>
      </w:r>
      <w:r w:rsidRPr="006A7155">
        <w:rPr>
          <w:rFonts w:ascii="新細明體" w:hAnsi="新細明體" w:hint="eastAsia"/>
          <w:color w:val="000000" w:themeColor="text1"/>
        </w:rPr>
        <w:t>、</w:t>
      </w:r>
      <w:r w:rsidRPr="006A7155">
        <w:rPr>
          <w:rFonts w:eastAsia="標楷體"/>
          <w:color w:val="000000" w:themeColor="text1"/>
        </w:rPr>
        <w:t>焦點團體</w:t>
      </w:r>
      <w:r w:rsidRPr="006A7155">
        <w:rPr>
          <w:rFonts w:ascii="新細明體" w:hAnsi="新細明體" w:hint="eastAsia"/>
          <w:color w:val="000000" w:themeColor="text1"/>
        </w:rPr>
        <w:t>、</w:t>
      </w:r>
      <w:r w:rsidRPr="006A7155">
        <w:rPr>
          <w:rFonts w:eastAsia="標楷體" w:hint="eastAsia"/>
          <w:color w:val="000000" w:themeColor="text1"/>
        </w:rPr>
        <w:t>座談會</w:t>
      </w:r>
      <w:r w:rsidRPr="006A7155">
        <w:rPr>
          <w:rFonts w:ascii="新細明體" w:hAnsi="新細明體" w:hint="eastAsia"/>
          <w:color w:val="000000" w:themeColor="text1"/>
        </w:rPr>
        <w:t>、</w:t>
      </w:r>
      <w:r w:rsidRPr="006A7155">
        <w:rPr>
          <w:rFonts w:eastAsia="標楷體" w:hint="eastAsia"/>
          <w:color w:val="000000" w:themeColor="text1"/>
        </w:rPr>
        <w:t>系週會</w:t>
      </w:r>
      <w:r w:rsidRPr="006A7155">
        <w:rPr>
          <w:rFonts w:ascii="新細明體" w:hAnsi="新細明體" w:hint="eastAsia"/>
          <w:color w:val="000000" w:themeColor="text1"/>
        </w:rPr>
        <w:t>、</w:t>
      </w:r>
      <w:r w:rsidR="00415BAF" w:rsidRPr="006A7155">
        <w:rPr>
          <w:rFonts w:eastAsia="標楷體" w:hint="eastAsia"/>
          <w:color w:val="000000" w:themeColor="text1"/>
        </w:rPr>
        <w:t>參與會議等，可自行增加欄位填寫。</w:t>
      </w:r>
    </w:p>
    <w:p w14:paraId="601366C3" w14:textId="5DE10C2C" w:rsidR="00B8708E" w:rsidRPr="006A7155" w:rsidRDefault="00415BAF" w:rsidP="00B8708E">
      <w:pPr>
        <w:spacing w:line="400" w:lineRule="exact"/>
        <w:ind w:rightChars="294" w:right="706"/>
        <w:rPr>
          <w:rFonts w:eastAsia="標楷體"/>
          <w:color w:val="000000" w:themeColor="text1"/>
        </w:rPr>
      </w:pPr>
      <w:r w:rsidRPr="006A7155">
        <w:rPr>
          <w:rFonts w:eastAsia="標楷體" w:hint="eastAsia"/>
          <w:color w:val="000000" w:themeColor="text1"/>
        </w:rPr>
        <w:t xml:space="preserve">　　　</w:t>
      </w:r>
    </w:p>
    <w:p w14:paraId="15762FEF" w14:textId="77777777" w:rsidR="00B8708E" w:rsidRPr="006A7155" w:rsidRDefault="00B8708E" w:rsidP="00234BDA">
      <w:pPr>
        <w:pStyle w:val="af4"/>
        <w:numPr>
          <w:ilvl w:val="0"/>
          <w:numId w:val="235"/>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每一年級課程中，要求醫學生選修的總週數</w:t>
      </w:r>
      <w:r w:rsidRPr="006A7155">
        <w:rPr>
          <w:rFonts w:eastAsia="標楷體"/>
          <w:color w:val="000000" w:themeColor="text1"/>
        </w:rPr>
        <w:t>/</w:t>
      </w:r>
      <w:r w:rsidRPr="006A7155">
        <w:rPr>
          <w:rFonts w:eastAsia="標楷體"/>
          <w:color w:val="000000" w:themeColor="text1"/>
        </w:rPr>
        <w:t>學分數、</w:t>
      </w:r>
      <w:r w:rsidRPr="006A7155">
        <w:rPr>
          <w:rFonts w:eastAsia="標楷體" w:hint="eastAsia"/>
          <w:color w:val="000000" w:themeColor="text1"/>
        </w:rPr>
        <w:t>百分比</w:t>
      </w:r>
      <w:r w:rsidRPr="006A7155">
        <w:rPr>
          <w:rFonts w:eastAsia="標楷體"/>
          <w:color w:val="000000" w:themeColor="text1"/>
        </w:rPr>
        <w:t>（學士後醫學系表</w:t>
      </w:r>
      <w:r w:rsidRPr="006A7155">
        <w:rPr>
          <w:rFonts w:eastAsia="標楷體"/>
          <w:color w:val="000000" w:themeColor="text1"/>
        </w:rPr>
        <w:lastRenderedPageBreak/>
        <w:t>格依四年表述）：</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w:t>
      </w:r>
      <w:r w:rsidRPr="006A7155">
        <w:rPr>
          <w:rFonts w:eastAsia="標楷體"/>
          <w:color w:val="000000" w:themeColor="text1"/>
        </w:rPr>
        <w:t>.1.2.4)</w:t>
      </w:r>
    </w:p>
    <w:p w14:paraId="7219ADC7" w14:textId="77777777" w:rsidR="00B8708E" w:rsidRPr="006A7155" w:rsidRDefault="00B8708E" w:rsidP="00B8708E">
      <w:pPr>
        <w:pStyle w:val="af4"/>
        <w:adjustRightInd w:val="0"/>
        <w:spacing w:before="240" w:line="400" w:lineRule="exact"/>
        <w:ind w:leftChars="0" w:left="2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7  </w:t>
      </w:r>
      <w:r w:rsidRPr="006A7155">
        <w:rPr>
          <w:rFonts w:eastAsia="標楷體" w:hint="eastAsia"/>
          <w:color w:val="000000" w:themeColor="text1"/>
        </w:rPr>
        <w:t>各年級醫學生選修時間總週數或學分數、百分比</w:t>
      </w:r>
      <w:r w:rsidRPr="006A7155">
        <w:rPr>
          <w:rFonts w:eastAsia="標楷體" w:hint="eastAsia"/>
          <w:color w:val="000000" w:themeColor="text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3708"/>
        <w:gridCol w:w="2681"/>
      </w:tblGrid>
      <w:tr w:rsidR="006A7155" w:rsidRPr="006A7155" w14:paraId="7C420630" w14:textId="77777777" w:rsidTr="00415BAF">
        <w:tc>
          <w:tcPr>
            <w:tcW w:w="2013" w:type="dxa"/>
            <w:tcBorders>
              <w:bottom w:val="single" w:sz="4" w:space="0" w:color="000000"/>
              <w:tl2br w:val="single" w:sz="4" w:space="0" w:color="000000"/>
            </w:tcBorders>
          </w:tcPr>
          <w:p w14:paraId="7C64BB26" w14:textId="35AC8147" w:rsidR="00415BAF" w:rsidRPr="006A7155" w:rsidRDefault="00415BAF" w:rsidP="00415BAF">
            <w:pPr>
              <w:pStyle w:val="af4"/>
              <w:widowControl/>
              <w:adjustRightInd w:val="0"/>
              <w:spacing w:line="400" w:lineRule="exact"/>
              <w:ind w:leftChars="-22" w:left="-53" w:firstLineChars="22" w:firstLine="53"/>
              <w:rPr>
                <w:rFonts w:eastAsia="標楷體"/>
                <w:color w:val="000000" w:themeColor="text1"/>
              </w:rPr>
            </w:pPr>
            <w:r w:rsidRPr="006A7155">
              <w:rPr>
                <w:rFonts w:eastAsia="標楷體" w:hint="eastAsia"/>
                <w:color w:val="000000" w:themeColor="text1"/>
              </w:rPr>
              <w:t xml:space="preserve">　　　選修情形</w:t>
            </w:r>
          </w:p>
          <w:p w14:paraId="5E2C8FD8" w14:textId="4FA4B29B" w:rsidR="00B8708E" w:rsidRPr="006A7155" w:rsidRDefault="00B8708E" w:rsidP="00415BAF">
            <w:pPr>
              <w:pStyle w:val="af4"/>
              <w:widowControl/>
              <w:adjustRightInd w:val="0"/>
              <w:spacing w:line="400" w:lineRule="exact"/>
              <w:ind w:leftChars="-22" w:left="-53" w:firstLineChars="22" w:firstLine="53"/>
              <w:rPr>
                <w:rFonts w:eastAsia="標楷體"/>
                <w:color w:val="000000" w:themeColor="text1"/>
              </w:rPr>
            </w:pPr>
            <w:r w:rsidRPr="006A7155">
              <w:rPr>
                <w:rFonts w:eastAsia="標楷體"/>
                <w:color w:val="000000" w:themeColor="text1"/>
              </w:rPr>
              <w:t>年級</w:t>
            </w:r>
            <w:r w:rsidR="00415BAF" w:rsidRPr="006A7155">
              <w:rPr>
                <w:rFonts w:eastAsia="標楷體" w:hint="eastAsia"/>
                <w:color w:val="000000" w:themeColor="text1"/>
              </w:rPr>
              <w:t xml:space="preserve">　　　</w:t>
            </w:r>
          </w:p>
        </w:tc>
        <w:tc>
          <w:tcPr>
            <w:tcW w:w="3708" w:type="dxa"/>
          </w:tcPr>
          <w:p w14:paraId="6E9748AD" w14:textId="77777777" w:rsidR="00B8708E" w:rsidRPr="006A7155" w:rsidRDefault="00B8708E"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color w:val="000000" w:themeColor="text1"/>
              </w:rPr>
              <w:t>選修時間的總週數或學分數</w:t>
            </w:r>
          </w:p>
        </w:tc>
        <w:tc>
          <w:tcPr>
            <w:tcW w:w="2681" w:type="dxa"/>
          </w:tcPr>
          <w:p w14:paraId="3CCC14AD" w14:textId="77777777" w:rsidR="00B8708E" w:rsidRPr="006A7155" w:rsidRDefault="00B8708E" w:rsidP="00BA0139">
            <w:pPr>
              <w:pStyle w:val="af4"/>
              <w:widowControl/>
              <w:adjustRightInd w:val="0"/>
              <w:spacing w:line="400" w:lineRule="exact"/>
              <w:ind w:leftChars="26" w:left="74" w:hangingChars="5" w:hanging="12"/>
              <w:jc w:val="center"/>
              <w:rPr>
                <w:rFonts w:eastAsia="標楷體"/>
                <w:color w:val="000000" w:themeColor="text1"/>
              </w:rPr>
            </w:pPr>
            <w:r w:rsidRPr="006A7155">
              <w:rPr>
                <w:rFonts w:eastAsia="標楷體" w:hint="eastAsia"/>
                <w:color w:val="000000" w:themeColor="text1"/>
              </w:rPr>
              <w:t>百分比</w:t>
            </w:r>
          </w:p>
        </w:tc>
      </w:tr>
      <w:tr w:rsidR="006A7155" w:rsidRPr="006A7155" w14:paraId="21663207" w14:textId="77777777" w:rsidTr="00415BAF">
        <w:tc>
          <w:tcPr>
            <w:tcW w:w="2013" w:type="dxa"/>
            <w:tcBorders>
              <w:top w:val="single" w:sz="4" w:space="0" w:color="000000"/>
            </w:tcBorders>
          </w:tcPr>
          <w:p w14:paraId="0BF45B5F" w14:textId="0710C541"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一年級</w:t>
            </w:r>
          </w:p>
        </w:tc>
        <w:tc>
          <w:tcPr>
            <w:tcW w:w="3708" w:type="dxa"/>
          </w:tcPr>
          <w:p w14:paraId="38620FC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2503E49D"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42BA1B4" w14:textId="77777777" w:rsidTr="00415BAF">
        <w:tc>
          <w:tcPr>
            <w:tcW w:w="2013" w:type="dxa"/>
          </w:tcPr>
          <w:p w14:paraId="689A0BF6" w14:textId="1EB12B75"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二年級</w:t>
            </w:r>
          </w:p>
        </w:tc>
        <w:tc>
          <w:tcPr>
            <w:tcW w:w="3708" w:type="dxa"/>
          </w:tcPr>
          <w:p w14:paraId="78C9B8E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6DC75C44"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092E7ED" w14:textId="77777777" w:rsidTr="00415BAF">
        <w:tc>
          <w:tcPr>
            <w:tcW w:w="2013" w:type="dxa"/>
          </w:tcPr>
          <w:p w14:paraId="68E739C0" w14:textId="6BCBDA1B"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三年級</w:t>
            </w:r>
          </w:p>
        </w:tc>
        <w:tc>
          <w:tcPr>
            <w:tcW w:w="3708" w:type="dxa"/>
          </w:tcPr>
          <w:p w14:paraId="099F5FE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422F030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0CD5250" w14:textId="77777777" w:rsidTr="00415BAF">
        <w:tc>
          <w:tcPr>
            <w:tcW w:w="2013" w:type="dxa"/>
          </w:tcPr>
          <w:p w14:paraId="3ED8292B" w14:textId="0409CABB"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四年級</w:t>
            </w:r>
          </w:p>
        </w:tc>
        <w:tc>
          <w:tcPr>
            <w:tcW w:w="3708" w:type="dxa"/>
          </w:tcPr>
          <w:p w14:paraId="05B027B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51EF9FA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4803BBD" w14:textId="77777777" w:rsidTr="00415BAF">
        <w:tc>
          <w:tcPr>
            <w:tcW w:w="2013" w:type="dxa"/>
          </w:tcPr>
          <w:p w14:paraId="0FDBB62F" w14:textId="6CFDBA15"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五年級</w:t>
            </w:r>
          </w:p>
        </w:tc>
        <w:tc>
          <w:tcPr>
            <w:tcW w:w="3708" w:type="dxa"/>
          </w:tcPr>
          <w:p w14:paraId="7AE8EAE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5489C61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2DD5EE69" w14:textId="77777777" w:rsidTr="00415BAF">
        <w:tc>
          <w:tcPr>
            <w:tcW w:w="2013" w:type="dxa"/>
          </w:tcPr>
          <w:p w14:paraId="06809908" w14:textId="2C1BF130" w:rsidR="00B8708E" w:rsidRPr="006A7155" w:rsidRDefault="00415BAF" w:rsidP="00BA0139">
            <w:pPr>
              <w:pStyle w:val="af4"/>
              <w:widowControl/>
              <w:adjustRightInd w:val="0"/>
              <w:spacing w:line="400" w:lineRule="exact"/>
              <w:ind w:leftChars="-22" w:left="-53" w:firstLineChars="22" w:firstLine="53"/>
              <w:jc w:val="center"/>
              <w:rPr>
                <w:rFonts w:eastAsia="標楷體"/>
                <w:color w:val="000000" w:themeColor="text1"/>
              </w:rPr>
            </w:pPr>
            <w:r w:rsidRPr="006A7155">
              <w:rPr>
                <w:rFonts w:eastAsia="標楷體" w:hint="eastAsia"/>
                <w:color w:val="000000" w:themeColor="text1"/>
              </w:rPr>
              <w:t>六年級</w:t>
            </w:r>
          </w:p>
        </w:tc>
        <w:tc>
          <w:tcPr>
            <w:tcW w:w="3708" w:type="dxa"/>
          </w:tcPr>
          <w:p w14:paraId="0E7B737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81" w:type="dxa"/>
          </w:tcPr>
          <w:p w14:paraId="31087DFC"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0327FF06" w14:textId="38A23B70" w:rsidR="00B8708E" w:rsidRPr="006A7155" w:rsidRDefault="00B8708E" w:rsidP="00234BDA">
      <w:pPr>
        <w:pStyle w:val="af4"/>
        <w:numPr>
          <w:ilvl w:val="0"/>
          <w:numId w:val="199"/>
        </w:numPr>
        <w:adjustRightInd w:val="0"/>
        <w:spacing w:before="240" w:line="400" w:lineRule="exact"/>
        <w:ind w:leftChars="0"/>
        <w:rPr>
          <w:rFonts w:eastAsia="標楷體"/>
          <w:color w:val="000000" w:themeColor="text1"/>
        </w:rPr>
      </w:pPr>
      <w:bookmarkStart w:id="5" w:name="_Hlk25510319"/>
      <w:r w:rsidRPr="006A7155">
        <w:rPr>
          <w:rFonts w:eastAsia="標楷體"/>
          <w:color w:val="000000" w:themeColor="text1"/>
        </w:rPr>
        <w:t>請填</w:t>
      </w:r>
      <w:r w:rsidRPr="006A7155">
        <w:rPr>
          <w:rFonts w:eastAsia="標楷體" w:hint="eastAsia"/>
          <w:color w:val="000000" w:themeColor="text1"/>
        </w:rPr>
        <w:t>表</w:t>
      </w:r>
      <w:r w:rsidRPr="006A7155">
        <w:rPr>
          <w:rFonts w:eastAsia="標楷體"/>
          <w:color w:val="000000" w:themeColor="text1"/>
        </w:rPr>
        <w:t>說明醫學系</w:t>
      </w:r>
      <w:r w:rsidRPr="006A7155">
        <w:rPr>
          <w:rFonts w:eastAsia="標楷體" w:hint="eastAsia"/>
          <w:color w:val="000000" w:themeColor="text1"/>
        </w:rPr>
        <w:t>近三</w:t>
      </w:r>
      <w:r w:rsidRPr="006A7155">
        <w:rPr>
          <w:rFonts w:eastAsia="標楷體"/>
          <w:color w:val="000000" w:themeColor="text1"/>
        </w:rPr>
        <w:t>學年</w:t>
      </w:r>
      <w:r w:rsidRPr="006A7155">
        <w:rPr>
          <w:rFonts w:eastAsia="標楷體" w:hint="eastAsia"/>
          <w:color w:val="000000" w:themeColor="text1"/>
        </w:rPr>
        <w:t>醫學生</w:t>
      </w:r>
      <w:r w:rsidRPr="006A7155">
        <w:rPr>
          <w:rFonts w:eastAsia="標楷體"/>
          <w:color w:val="000000" w:themeColor="text1"/>
        </w:rPr>
        <w:t>畢業</w:t>
      </w:r>
      <w:r w:rsidRPr="006A7155">
        <w:rPr>
          <w:rFonts w:eastAsia="標楷體" w:hint="eastAsia"/>
          <w:color w:val="000000" w:themeColor="text1"/>
        </w:rPr>
        <w:t>前</w:t>
      </w:r>
      <w:r w:rsidRPr="006A7155">
        <w:rPr>
          <w:rFonts w:eastAsia="標楷體"/>
          <w:color w:val="000000" w:themeColor="text1"/>
        </w:rPr>
        <w:t>必修的通識、醫學人文</w:t>
      </w:r>
      <w:r w:rsidRPr="006A7155">
        <w:rPr>
          <w:rFonts w:eastAsia="標楷體" w:hint="eastAsia"/>
          <w:color w:val="000000" w:themeColor="text1"/>
        </w:rPr>
        <w:t xml:space="preserve"> </w:t>
      </w:r>
      <w:r w:rsidRPr="006A7155">
        <w:rPr>
          <w:rFonts w:eastAsia="標楷體" w:hAnsi="標楷體" w:hint="eastAsia"/>
          <w:color w:val="000000" w:themeColor="text1"/>
        </w:rPr>
        <w:t>(</w:t>
      </w:r>
      <w:r w:rsidRPr="006A7155">
        <w:rPr>
          <w:rFonts w:eastAsia="標楷體" w:hAnsi="標楷體" w:hint="eastAsia"/>
          <w:color w:val="000000" w:themeColor="text1"/>
        </w:rPr>
        <w:t>含行為與社會科學</w:t>
      </w:r>
      <w:r w:rsidRPr="006A7155">
        <w:rPr>
          <w:rFonts w:eastAsia="標楷體" w:hAnsi="標楷體" w:hint="eastAsia"/>
          <w:color w:val="000000" w:themeColor="text1"/>
        </w:rPr>
        <w:t>)</w:t>
      </w: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臨床醫學課程、臨床實習的學分數。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.2.1</w:t>
      </w:r>
      <w:r w:rsidRPr="006A7155">
        <w:rPr>
          <w:rFonts w:eastAsia="標楷體" w:hint="eastAsia"/>
          <w:color w:val="000000" w:themeColor="text1"/>
        </w:rPr>
        <w:t>、</w:t>
      </w:r>
      <w:r w:rsidRPr="006A7155">
        <w:rPr>
          <w:rFonts w:eastAsia="標楷體"/>
          <w:color w:val="000000" w:themeColor="text1"/>
        </w:rPr>
        <w:t>2.2.2</w:t>
      </w:r>
      <w:r w:rsidRPr="006A7155">
        <w:rPr>
          <w:rFonts w:eastAsia="標楷體" w:hint="eastAsia"/>
          <w:color w:val="000000" w:themeColor="text1"/>
        </w:rPr>
        <w:t>、</w:t>
      </w:r>
      <w:r w:rsidRPr="006A7155">
        <w:rPr>
          <w:rFonts w:eastAsia="標楷體"/>
          <w:color w:val="000000" w:themeColor="text1"/>
        </w:rPr>
        <w:t>2.2.3</w:t>
      </w:r>
      <w:r w:rsidRPr="006A7155">
        <w:rPr>
          <w:rFonts w:eastAsia="標楷體" w:hint="eastAsia"/>
          <w:color w:val="000000" w:themeColor="text1"/>
        </w:rPr>
        <w:t>、</w:t>
      </w:r>
      <w:r w:rsidRPr="006A7155">
        <w:rPr>
          <w:rFonts w:eastAsia="標楷體" w:hint="eastAsia"/>
          <w:color w:val="000000" w:themeColor="text1"/>
        </w:rPr>
        <w:t>2.2.4</w:t>
      </w:r>
      <w:r w:rsidRPr="006A7155">
        <w:rPr>
          <w:rFonts w:eastAsia="標楷體"/>
          <w:color w:val="000000" w:themeColor="text1"/>
        </w:rPr>
        <w:t>)</w:t>
      </w:r>
    </w:p>
    <w:p w14:paraId="306F4A98" w14:textId="03CD5A73" w:rsidR="00B8708E" w:rsidRPr="006A7155" w:rsidRDefault="00B8708E" w:rsidP="00B8708E">
      <w:pPr>
        <w:pStyle w:val="af4"/>
        <w:adjustRightInd w:val="0"/>
        <w:spacing w:before="240" w:line="400" w:lineRule="exact"/>
        <w:ind w:leftChars="0" w:left="357"/>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2</w:t>
      </w:r>
      <w:r w:rsidRPr="006A7155">
        <w:rPr>
          <w:rFonts w:eastAsia="標楷體"/>
          <w:color w:val="000000" w:themeColor="text1"/>
        </w:rPr>
        <w:t>-</w:t>
      </w:r>
      <w:r w:rsidRPr="006A7155">
        <w:rPr>
          <w:rFonts w:eastAsia="標楷體" w:hint="eastAsia"/>
          <w:color w:val="000000" w:themeColor="text1"/>
        </w:rPr>
        <w:t xml:space="preserve">8 </w:t>
      </w:r>
      <w:r w:rsidRPr="006A7155">
        <w:rPr>
          <w:rFonts w:eastAsia="標楷體" w:hint="eastAsia"/>
          <w:color w:val="000000" w:themeColor="text1"/>
        </w:rPr>
        <w:t>近三學年醫學生畢業前必修課程及臨床實習之學分數</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4"/>
        <w:gridCol w:w="1134"/>
        <w:gridCol w:w="2126"/>
        <w:gridCol w:w="2410"/>
        <w:gridCol w:w="1703"/>
      </w:tblGrid>
      <w:tr w:rsidR="006A7155" w:rsidRPr="006A7155" w14:paraId="3ECDDF29" w14:textId="77777777" w:rsidTr="00BA0139">
        <w:tc>
          <w:tcPr>
            <w:tcW w:w="1954" w:type="dxa"/>
            <w:tcBorders>
              <w:tl2br w:val="single" w:sz="4" w:space="0" w:color="auto"/>
            </w:tcBorders>
          </w:tcPr>
          <w:p w14:paraId="388D72A7" w14:textId="0A5B46BD" w:rsidR="00B8708E" w:rsidRPr="006A7155" w:rsidRDefault="00415BAF" w:rsidP="00415BAF">
            <w:pPr>
              <w:widowControl/>
              <w:adjustRightInd w:val="0"/>
              <w:spacing w:line="400" w:lineRule="exact"/>
              <w:ind w:leftChars="1" w:left="2"/>
              <w:jc w:val="right"/>
              <w:rPr>
                <w:rFonts w:eastAsia="標楷體"/>
                <w:color w:val="000000" w:themeColor="text1"/>
              </w:rPr>
            </w:pPr>
            <w:r w:rsidRPr="006A7155">
              <w:rPr>
                <w:rFonts w:eastAsia="標楷體" w:hint="eastAsia"/>
                <w:color w:val="000000" w:themeColor="text1"/>
              </w:rPr>
              <w:t>課程</w:t>
            </w:r>
            <w:r w:rsidR="00B8708E" w:rsidRPr="006A7155">
              <w:rPr>
                <w:rFonts w:eastAsia="標楷體"/>
                <w:color w:val="000000" w:themeColor="text1"/>
              </w:rPr>
              <w:t>類</w:t>
            </w:r>
            <w:r w:rsidRPr="006A7155">
              <w:rPr>
                <w:rFonts w:eastAsia="標楷體" w:hint="eastAsia"/>
                <w:color w:val="000000" w:themeColor="text1"/>
              </w:rPr>
              <w:t>別</w:t>
            </w:r>
          </w:p>
          <w:p w14:paraId="25743B73" w14:textId="77777777" w:rsidR="00B8708E" w:rsidRPr="006A7155" w:rsidRDefault="00B8708E" w:rsidP="00BA0139">
            <w:pPr>
              <w:widowControl/>
              <w:adjustRightInd w:val="0"/>
              <w:spacing w:line="400" w:lineRule="exact"/>
              <w:ind w:leftChars="1" w:left="2"/>
              <w:rPr>
                <w:rFonts w:eastAsia="標楷體"/>
                <w:color w:val="000000" w:themeColor="text1"/>
              </w:rPr>
            </w:pPr>
            <w:r w:rsidRPr="006A7155">
              <w:rPr>
                <w:rFonts w:eastAsia="標楷體"/>
                <w:color w:val="000000" w:themeColor="text1"/>
              </w:rPr>
              <w:t>課程</w:t>
            </w:r>
          </w:p>
        </w:tc>
        <w:tc>
          <w:tcPr>
            <w:tcW w:w="1134" w:type="dxa"/>
            <w:vAlign w:val="center"/>
          </w:tcPr>
          <w:p w14:paraId="771968E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通識</w:t>
            </w:r>
          </w:p>
        </w:tc>
        <w:tc>
          <w:tcPr>
            <w:tcW w:w="2126" w:type="dxa"/>
            <w:vAlign w:val="center"/>
          </w:tcPr>
          <w:p w14:paraId="24D9E2EC"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醫學人文（</w:t>
            </w:r>
            <w:r w:rsidRPr="006A7155">
              <w:rPr>
                <w:rFonts w:eastAsia="標楷體" w:hint="eastAsia"/>
                <w:color w:val="000000" w:themeColor="text1"/>
              </w:rPr>
              <w:t>含</w:t>
            </w:r>
            <w:r w:rsidRPr="006A7155">
              <w:rPr>
                <w:rFonts w:eastAsia="標楷體"/>
                <w:color w:val="000000" w:themeColor="text1"/>
              </w:rPr>
              <w:t>行為</w:t>
            </w:r>
            <w:r w:rsidRPr="006A7155">
              <w:rPr>
                <w:rFonts w:eastAsia="標楷體" w:hint="eastAsia"/>
                <w:color w:val="000000" w:themeColor="text1"/>
              </w:rPr>
              <w:t>與</w:t>
            </w:r>
            <w:r w:rsidRPr="006A7155">
              <w:rPr>
                <w:rFonts w:eastAsia="標楷體"/>
                <w:color w:val="000000" w:themeColor="text1"/>
              </w:rPr>
              <w:t>社會科學</w:t>
            </w:r>
            <w:r w:rsidRPr="006A7155">
              <w:rPr>
                <w:rFonts w:eastAsia="標楷體" w:hint="eastAsia"/>
                <w:color w:val="000000" w:themeColor="text1"/>
              </w:rPr>
              <w:t>）</w:t>
            </w:r>
          </w:p>
        </w:tc>
        <w:tc>
          <w:tcPr>
            <w:tcW w:w="2410" w:type="dxa"/>
            <w:vAlign w:val="center"/>
          </w:tcPr>
          <w:p w14:paraId="55E34762"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基礎</w:t>
            </w:r>
            <w:r w:rsidRPr="006A7155">
              <w:rPr>
                <w:rFonts w:eastAsia="標楷體"/>
                <w:color w:val="000000" w:themeColor="text1"/>
              </w:rPr>
              <w:t>/</w:t>
            </w:r>
            <w:r w:rsidRPr="006A7155">
              <w:rPr>
                <w:rFonts w:eastAsia="標楷體"/>
                <w:color w:val="000000" w:themeColor="text1"/>
              </w:rPr>
              <w:t>臨床醫學</w:t>
            </w:r>
          </w:p>
        </w:tc>
        <w:tc>
          <w:tcPr>
            <w:tcW w:w="1703" w:type="dxa"/>
            <w:vAlign w:val="center"/>
          </w:tcPr>
          <w:p w14:paraId="0B3657AB"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臨床實習</w:t>
            </w:r>
          </w:p>
        </w:tc>
      </w:tr>
      <w:tr w:rsidR="006A7155" w:rsidRPr="006A7155" w14:paraId="2DFF03BF" w14:textId="77777777" w:rsidTr="00BA0139">
        <w:tc>
          <w:tcPr>
            <w:tcW w:w="1954" w:type="dxa"/>
            <w:vAlign w:val="center"/>
          </w:tcPr>
          <w:p w14:paraId="5112AFE3" w14:textId="66569847" w:rsidR="00415BAF" w:rsidRPr="006A7155" w:rsidRDefault="00E373DC" w:rsidP="00E373DC">
            <w:pPr>
              <w:widowControl/>
              <w:adjustRightInd w:val="0"/>
              <w:spacing w:line="400" w:lineRule="exact"/>
              <w:rPr>
                <w:rFonts w:eastAsia="標楷體"/>
                <w:color w:val="000000" w:themeColor="text1"/>
              </w:rPr>
            </w:pPr>
            <w:r w:rsidRPr="006A7155">
              <w:rPr>
                <w:rFonts w:eastAsia="標楷體"/>
                <w:color w:val="000000" w:themeColor="text1"/>
              </w:rPr>
              <w:t>學科開</w:t>
            </w:r>
            <w:r w:rsidRPr="006A7155">
              <w:rPr>
                <w:rFonts w:eastAsia="標楷體" w:hint="eastAsia"/>
                <w:color w:val="000000" w:themeColor="text1"/>
              </w:rPr>
              <w:t>設之</w:t>
            </w:r>
            <w:r w:rsidRPr="006A7155">
              <w:rPr>
                <w:rFonts w:eastAsia="標楷體"/>
                <w:color w:val="000000" w:themeColor="text1"/>
              </w:rPr>
              <w:t>課程</w:t>
            </w:r>
          </w:p>
        </w:tc>
        <w:tc>
          <w:tcPr>
            <w:tcW w:w="1134" w:type="dxa"/>
          </w:tcPr>
          <w:p w14:paraId="54F2893E" w14:textId="77777777" w:rsidR="00415BAF" w:rsidRPr="006A7155" w:rsidRDefault="00415BAF" w:rsidP="00BA0139">
            <w:pPr>
              <w:widowControl/>
              <w:adjustRightInd w:val="0"/>
              <w:spacing w:line="400" w:lineRule="exact"/>
              <w:rPr>
                <w:rFonts w:eastAsia="標楷體"/>
                <w:color w:val="000000" w:themeColor="text1"/>
              </w:rPr>
            </w:pPr>
          </w:p>
        </w:tc>
        <w:tc>
          <w:tcPr>
            <w:tcW w:w="2126" w:type="dxa"/>
          </w:tcPr>
          <w:p w14:paraId="7787F5B9" w14:textId="77777777" w:rsidR="00415BAF" w:rsidRPr="006A7155" w:rsidRDefault="00415BAF" w:rsidP="00BA0139">
            <w:pPr>
              <w:widowControl/>
              <w:adjustRightInd w:val="0"/>
              <w:spacing w:line="400" w:lineRule="exact"/>
              <w:rPr>
                <w:rFonts w:eastAsia="標楷體"/>
                <w:color w:val="000000" w:themeColor="text1"/>
              </w:rPr>
            </w:pPr>
          </w:p>
        </w:tc>
        <w:tc>
          <w:tcPr>
            <w:tcW w:w="2410" w:type="dxa"/>
          </w:tcPr>
          <w:p w14:paraId="35EAB11F" w14:textId="77777777" w:rsidR="00415BAF" w:rsidRPr="006A7155" w:rsidRDefault="00415BAF" w:rsidP="00BA0139">
            <w:pPr>
              <w:widowControl/>
              <w:adjustRightInd w:val="0"/>
              <w:spacing w:line="400" w:lineRule="exact"/>
              <w:rPr>
                <w:rFonts w:eastAsia="標楷體"/>
                <w:color w:val="000000" w:themeColor="text1"/>
              </w:rPr>
            </w:pPr>
          </w:p>
        </w:tc>
        <w:tc>
          <w:tcPr>
            <w:tcW w:w="1703" w:type="dxa"/>
          </w:tcPr>
          <w:p w14:paraId="0799AFEE" w14:textId="77777777" w:rsidR="00415BAF" w:rsidRPr="006A7155" w:rsidRDefault="00415BAF" w:rsidP="00BA0139">
            <w:pPr>
              <w:widowControl/>
              <w:adjustRightInd w:val="0"/>
              <w:spacing w:line="400" w:lineRule="exact"/>
              <w:rPr>
                <w:rFonts w:eastAsia="標楷體"/>
                <w:color w:val="000000" w:themeColor="text1"/>
              </w:rPr>
            </w:pPr>
          </w:p>
        </w:tc>
      </w:tr>
      <w:tr w:rsidR="006A7155" w:rsidRPr="006A7155" w14:paraId="6828BF76" w14:textId="77777777" w:rsidTr="00BA0139">
        <w:tc>
          <w:tcPr>
            <w:tcW w:w="1954" w:type="dxa"/>
            <w:vAlign w:val="center"/>
          </w:tcPr>
          <w:p w14:paraId="7AF70FE4" w14:textId="231CD794" w:rsidR="00B8708E" w:rsidRPr="006A7155" w:rsidRDefault="00E373DC" w:rsidP="001E1F2E">
            <w:pPr>
              <w:widowControl/>
              <w:adjustRightInd w:val="0"/>
              <w:spacing w:line="400" w:lineRule="exact"/>
              <w:jc w:val="center"/>
              <w:rPr>
                <w:rFonts w:eastAsia="標楷體"/>
                <w:color w:val="000000" w:themeColor="text1"/>
              </w:rPr>
            </w:pPr>
            <w:r w:rsidRPr="006A7155">
              <w:rPr>
                <w:rFonts w:eastAsia="標楷體" w:hint="eastAsia"/>
                <w:color w:val="000000" w:themeColor="text1"/>
              </w:rPr>
              <w:t>跨學科之課程</w:t>
            </w:r>
          </w:p>
        </w:tc>
        <w:tc>
          <w:tcPr>
            <w:tcW w:w="1134" w:type="dxa"/>
          </w:tcPr>
          <w:p w14:paraId="7329A286"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1F4CE2E5"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63A93A8A"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6E37A7AE"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5B1E85AA" w14:textId="77777777" w:rsidTr="00BA0139">
        <w:trPr>
          <w:trHeight w:val="417"/>
        </w:trPr>
        <w:tc>
          <w:tcPr>
            <w:tcW w:w="1954" w:type="dxa"/>
            <w:vAlign w:val="center"/>
          </w:tcPr>
          <w:p w14:paraId="7E45F871" w14:textId="4FAC9C42" w:rsidR="00B8708E" w:rsidRPr="006A7155" w:rsidRDefault="001E1F2E" w:rsidP="00BA0139">
            <w:pPr>
              <w:widowControl/>
              <w:adjustRightInd w:val="0"/>
              <w:spacing w:line="400" w:lineRule="exact"/>
              <w:jc w:val="center"/>
              <w:rPr>
                <w:rFonts w:eastAsia="標楷體"/>
                <w:color w:val="000000" w:themeColor="text1"/>
              </w:rPr>
            </w:pPr>
            <w:r w:rsidRPr="006A7155">
              <w:rPr>
                <w:rFonts w:eastAsia="標楷體"/>
                <w:color w:val="000000" w:themeColor="text1"/>
              </w:rPr>
              <w:t>跨系</w:t>
            </w:r>
            <w:r w:rsidRPr="006A7155">
              <w:rPr>
                <w:rFonts w:eastAsia="標楷體" w:hint="eastAsia"/>
                <w:color w:val="000000" w:themeColor="text1"/>
              </w:rPr>
              <w:t>開設之</w:t>
            </w:r>
            <w:r w:rsidR="00B8708E" w:rsidRPr="006A7155">
              <w:rPr>
                <w:rFonts w:eastAsia="標楷體"/>
                <w:color w:val="000000" w:themeColor="text1"/>
              </w:rPr>
              <w:t>課程</w:t>
            </w:r>
          </w:p>
        </w:tc>
        <w:tc>
          <w:tcPr>
            <w:tcW w:w="1134" w:type="dxa"/>
          </w:tcPr>
          <w:p w14:paraId="5D58FA70"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398C9067"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608C809B" w14:textId="5BBEA62F" w:rsidR="00B8708E" w:rsidRPr="006A7155" w:rsidRDefault="00B8708E" w:rsidP="00BA0139">
            <w:pPr>
              <w:widowControl/>
              <w:adjustRightInd w:val="0"/>
              <w:spacing w:line="400" w:lineRule="exact"/>
              <w:rPr>
                <w:rFonts w:eastAsia="標楷體"/>
                <w:color w:val="000000" w:themeColor="text1"/>
              </w:rPr>
            </w:pPr>
          </w:p>
        </w:tc>
        <w:tc>
          <w:tcPr>
            <w:tcW w:w="1703" w:type="dxa"/>
          </w:tcPr>
          <w:p w14:paraId="092E9533"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C9BED57" w14:textId="77777777" w:rsidTr="00BA0139">
        <w:tc>
          <w:tcPr>
            <w:tcW w:w="1954" w:type="dxa"/>
            <w:vAlign w:val="center"/>
          </w:tcPr>
          <w:p w14:paraId="3CFAB72E"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其他（請說明）</w:t>
            </w:r>
          </w:p>
        </w:tc>
        <w:tc>
          <w:tcPr>
            <w:tcW w:w="1134" w:type="dxa"/>
          </w:tcPr>
          <w:p w14:paraId="7952332E"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618252E3"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5FB2ACF3"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64A1C1FD"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3A526526" w14:textId="77777777" w:rsidTr="00BA0139">
        <w:trPr>
          <w:trHeight w:val="430"/>
        </w:trPr>
        <w:tc>
          <w:tcPr>
            <w:tcW w:w="1954" w:type="dxa"/>
            <w:vAlign w:val="center"/>
          </w:tcPr>
          <w:p w14:paraId="74ECE1B1"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總計（學分數）</w:t>
            </w:r>
          </w:p>
        </w:tc>
        <w:tc>
          <w:tcPr>
            <w:tcW w:w="1134" w:type="dxa"/>
          </w:tcPr>
          <w:p w14:paraId="3E9B4141" w14:textId="77777777" w:rsidR="00B8708E" w:rsidRPr="006A7155" w:rsidRDefault="00B8708E" w:rsidP="00BA0139">
            <w:pPr>
              <w:widowControl/>
              <w:adjustRightInd w:val="0"/>
              <w:spacing w:line="400" w:lineRule="exact"/>
              <w:rPr>
                <w:rFonts w:eastAsia="標楷體"/>
                <w:color w:val="000000" w:themeColor="text1"/>
              </w:rPr>
            </w:pPr>
          </w:p>
        </w:tc>
        <w:tc>
          <w:tcPr>
            <w:tcW w:w="2126" w:type="dxa"/>
          </w:tcPr>
          <w:p w14:paraId="6523417D" w14:textId="77777777" w:rsidR="00B8708E" w:rsidRPr="006A7155" w:rsidRDefault="00B8708E" w:rsidP="00BA0139">
            <w:pPr>
              <w:widowControl/>
              <w:adjustRightInd w:val="0"/>
              <w:spacing w:line="400" w:lineRule="exact"/>
              <w:rPr>
                <w:rFonts w:eastAsia="標楷體"/>
                <w:color w:val="000000" w:themeColor="text1"/>
              </w:rPr>
            </w:pPr>
          </w:p>
        </w:tc>
        <w:tc>
          <w:tcPr>
            <w:tcW w:w="2410" w:type="dxa"/>
          </w:tcPr>
          <w:p w14:paraId="14944150" w14:textId="77777777" w:rsidR="00B8708E" w:rsidRPr="006A7155" w:rsidRDefault="00B8708E" w:rsidP="00BA0139">
            <w:pPr>
              <w:widowControl/>
              <w:adjustRightInd w:val="0"/>
              <w:spacing w:line="400" w:lineRule="exact"/>
              <w:rPr>
                <w:rFonts w:eastAsia="標楷體"/>
                <w:color w:val="000000" w:themeColor="text1"/>
              </w:rPr>
            </w:pPr>
          </w:p>
        </w:tc>
        <w:tc>
          <w:tcPr>
            <w:tcW w:w="1703" w:type="dxa"/>
          </w:tcPr>
          <w:p w14:paraId="169A58EE" w14:textId="77777777" w:rsidR="00B8708E" w:rsidRPr="006A7155" w:rsidRDefault="00B8708E" w:rsidP="00BA0139">
            <w:pPr>
              <w:widowControl/>
              <w:adjustRightInd w:val="0"/>
              <w:spacing w:line="400" w:lineRule="exact"/>
              <w:rPr>
                <w:rFonts w:eastAsia="標楷體"/>
                <w:color w:val="000000" w:themeColor="text1"/>
              </w:rPr>
            </w:pPr>
          </w:p>
        </w:tc>
      </w:tr>
    </w:tbl>
    <w:p w14:paraId="05FF2F9C" w14:textId="236F483A"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hint="eastAsia"/>
          <w:color w:val="000000" w:themeColor="text1"/>
        </w:rPr>
        <w:t xml:space="preserve"> </w:t>
      </w:r>
      <w:r w:rsidR="00415BAF" w:rsidRPr="006A7155">
        <w:rPr>
          <w:rFonts w:eastAsia="標楷體" w:hint="eastAsia"/>
          <w:color w:val="000000" w:themeColor="text1"/>
        </w:rPr>
        <w:t xml:space="preserve">　</w:t>
      </w:r>
      <w:r w:rsidRPr="006A7155">
        <w:rPr>
          <w:rFonts w:eastAsia="標楷體"/>
          <w:color w:val="000000" w:themeColor="text1"/>
        </w:rPr>
        <w:t>註：若所開課程為跨類別，</w:t>
      </w:r>
      <w:r w:rsidRPr="006A7155">
        <w:rPr>
          <w:rFonts w:eastAsia="標楷體" w:hint="eastAsia"/>
          <w:color w:val="000000" w:themeColor="text1"/>
        </w:rPr>
        <w:t>請選擇最佳欄位填寫，並請加註。</w:t>
      </w:r>
    </w:p>
    <w:bookmarkEnd w:id="5"/>
    <w:p w14:paraId="29D22E1E" w14:textId="6E09BA6D" w:rsidR="00B8708E" w:rsidRPr="006A7155" w:rsidRDefault="00B8708E" w:rsidP="00234BDA">
      <w:pPr>
        <w:pStyle w:val="af4"/>
        <w:numPr>
          <w:ilvl w:val="0"/>
          <w:numId w:val="236"/>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醫學生每學期</w:t>
      </w:r>
      <w:r w:rsidRPr="006A7155">
        <w:rPr>
          <w:rFonts w:eastAsia="標楷體" w:hint="eastAsia"/>
          <w:color w:val="000000" w:themeColor="text1"/>
        </w:rPr>
        <w:t>必</w:t>
      </w:r>
      <w:r w:rsidRPr="006A7155">
        <w:rPr>
          <w:rFonts w:eastAsia="標楷體"/>
          <w:color w:val="000000" w:themeColor="text1"/>
        </w:rPr>
        <w:t>修</w:t>
      </w:r>
      <w:r w:rsidRPr="006A7155">
        <w:rPr>
          <w:rFonts w:eastAsia="標楷體" w:hint="eastAsia"/>
          <w:color w:val="000000" w:themeColor="text1"/>
        </w:rPr>
        <w:t>(</w:t>
      </w:r>
      <w:r w:rsidRPr="006A7155">
        <w:rPr>
          <w:rFonts w:eastAsia="標楷體" w:hint="eastAsia"/>
          <w:color w:val="000000" w:themeColor="text1"/>
        </w:rPr>
        <w:t>含必選</w:t>
      </w:r>
      <w:r w:rsidRPr="006A7155">
        <w:rPr>
          <w:rFonts w:eastAsia="標楷體" w:hint="eastAsia"/>
          <w:color w:val="000000" w:themeColor="text1"/>
        </w:rPr>
        <w:t>)</w:t>
      </w:r>
      <w:r w:rsidRPr="006A7155">
        <w:rPr>
          <w:rFonts w:eastAsia="標楷體"/>
          <w:color w:val="000000" w:themeColor="text1"/>
        </w:rPr>
        <w:t>課程學分數以及每週的上課時數。</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2.1.2.4</w:t>
      </w:r>
      <w:r w:rsidRPr="006A7155">
        <w:rPr>
          <w:rFonts w:eastAsia="標楷體" w:hint="eastAsia"/>
          <w:color w:val="000000" w:themeColor="text1"/>
        </w:rPr>
        <w:t>、</w:t>
      </w:r>
      <w:r w:rsidRPr="006A7155">
        <w:rPr>
          <w:rFonts w:eastAsia="標楷體" w:hint="eastAsia"/>
          <w:color w:val="000000" w:themeColor="text1"/>
        </w:rPr>
        <w:t>2</w:t>
      </w:r>
      <w:r w:rsidRPr="006A7155">
        <w:rPr>
          <w:rFonts w:eastAsia="標楷體"/>
          <w:color w:val="000000" w:themeColor="text1"/>
        </w:rPr>
        <w:t>.1.2.7)</w:t>
      </w:r>
      <w:r w:rsidRPr="006A7155">
        <w:rPr>
          <w:rFonts w:eastAsia="標楷體" w:hint="eastAsia"/>
          <w:color w:val="000000" w:themeColor="text1"/>
        </w:rPr>
        <w:t xml:space="preserve"> </w:t>
      </w:r>
    </w:p>
    <w:p w14:paraId="7F400272"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w:t>
      </w:r>
      <w:r w:rsidRPr="006A7155">
        <w:rPr>
          <w:rFonts w:eastAsia="標楷體" w:hint="eastAsia"/>
          <w:color w:val="000000" w:themeColor="text1"/>
        </w:rPr>
        <w:t>9</w:t>
      </w:r>
      <w:r w:rsidRPr="006A7155">
        <w:rPr>
          <w:rFonts w:eastAsia="標楷體"/>
          <w:color w:val="000000" w:themeColor="text1"/>
        </w:rPr>
        <w:t>醫學生實際每學期必修</w:t>
      </w:r>
      <w:r w:rsidRPr="006A7155">
        <w:rPr>
          <w:rFonts w:eastAsia="標楷體"/>
          <w:color w:val="000000" w:themeColor="text1"/>
        </w:rPr>
        <w:t>(</w:t>
      </w:r>
      <w:r w:rsidRPr="006A7155">
        <w:rPr>
          <w:rFonts w:eastAsia="標楷體"/>
          <w:color w:val="000000" w:themeColor="text1"/>
        </w:rPr>
        <w:t>含必選</w:t>
      </w:r>
      <w:r w:rsidRPr="006A7155">
        <w:rPr>
          <w:rFonts w:eastAsia="標楷體"/>
          <w:color w:val="000000" w:themeColor="text1"/>
        </w:rPr>
        <w:t>)</w:t>
      </w:r>
      <w:r w:rsidRPr="006A7155">
        <w:rPr>
          <w:rFonts w:eastAsia="標楷體"/>
          <w:color w:val="000000" w:themeColor="text1"/>
        </w:rPr>
        <w:t>課程學分數以及每週上課時數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9"/>
        <w:gridCol w:w="1306"/>
        <w:gridCol w:w="2363"/>
        <w:gridCol w:w="3239"/>
      </w:tblGrid>
      <w:tr w:rsidR="006A7155" w:rsidRPr="006A7155" w14:paraId="5D0829BA" w14:textId="77777777" w:rsidTr="00BA0139">
        <w:trPr>
          <w:tblHeader/>
        </w:trPr>
        <w:tc>
          <w:tcPr>
            <w:tcW w:w="1659" w:type="dxa"/>
            <w:vAlign w:val="center"/>
          </w:tcPr>
          <w:p w14:paraId="55AACF8A" w14:textId="77777777" w:rsidR="00B8708E" w:rsidRPr="006A7155" w:rsidRDefault="00B8708E" w:rsidP="00BA0139">
            <w:pPr>
              <w:pStyle w:val="af4"/>
              <w:widowControl/>
              <w:adjustRightInd w:val="0"/>
              <w:spacing w:line="400" w:lineRule="exact"/>
              <w:ind w:leftChars="0" w:left="0" w:firstLineChars="13" w:firstLine="31"/>
              <w:jc w:val="center"/>
              <w:rPr>
                <w:rFonts w:eastAsia="標楷體"/>
                <w:color w:val="000000" w:themeColor="text1"/>
              </w:rPr>
            </w:pPr>
            <w:r w:rsidRPr="006A7155">
              <w:rPr>
                <w:rFonts w:eastAsia="標楷體"/>
                <w:color w:val="000000" w:themeColor="text1"/>
              </w:rPr>
              <w:t>學期</w:t>
            </w:r>
          </w:p>
        </w:tc>
        <w:tc>
          <w:tcPr>
            <w:tcW w:w="1306" w:type="dxa"/>
            <w:vAlign w:val="center"/>
          </w:tcPr>
          <w:p w14:paraId="14E8D25A" w14:textId="77777777" w:rsidR="00B8708E" w:rsidRPr="006A7155" w:rsidRDefault="00B8708E" w:rsidP="00BA0139">
            <w:pPr>
              <w:pStyle w:val="af4"/>
              <w:widowControl/>
              <w:adjustRightInd w:val="0"/>
              <w:spacing w:line="400" w:lineRule="exact"/>
              <w:ind w:leftChars="0" w:left="2" w:firstLineChars="31" w:firstLine="74"/>
              <w:jc w:val="center"/>
              <w:rPr>
                <w:rFonts w:eastAsia="標楷體"/>
                <w:color w:val="000000" w:themeColor="text1"/>
              </w:rPr>
            </w:pPr>
            <w:r w:rsidRPr="006A7155">
              <w:rPr>
                <w:rFonts w:eastAsia="標楷體"/>
                <w:color w:val="000000" w:themeColor="text1"/>
              </w:rPr>
              <w:t>總學分數</w:t>
            </w:r>
          </w:p>
        </w:tc>
        <w:tc>
          <w:tcPr>
            <w:tcW w:w="2363" w:type="dxa"/>
            <w:vAlign w:val="center"/>
          </w:tcPr>
          <w:p w14:paraId="42DA8BC8" w14:textId="77777777" w:rsidR="00B8708E" w:rsidRPr="006A7155" w:rsidRDefault="00B8708E" w:rsidP="00BA0139">
            <w:pPr>
              <w:pStyle w:val="af4"/>
              <w:widowControl/>
              <w:adjustRightInd w:val="0"/>
              <w:spacing w:line="400" w:lineRule="exact"/>
              <w:ind w:leftChars="0" w:left="2" w:firstLineChars="18" w:firstLine="43"/>
              <w:jc w:val="center"/>
              <w:rPr>
                <w:rFonts w:eastAsia="標楷體"/>
                <w:color w:val="000000" w:themeColor="text1"/>
              </w:rPr>
            </w:pPr>
            <w:r w:rsidRPr="006A7155">
              <w:rPr>
                <w:rFonts w:eastAsia="標楷體"/>
                <w:color w:val="000000" w:themeColor="text1"/>
              </w:rPr>
              <w:t>課堂（每週時數）</w:t>
            </w:r>
          </w:p>
        </w:tc>
        <w:tc>
          <w:tcPr>
            <w:tcW w:w="3239" w:type="dxa"/>
            <w:vAlign w:val="center"/>
          </w:tcPr>
          <w:p w14:paraId="18A2286B" w14:textId="77777777" w:rsidR="00A83DCA" w:rsidRPr="006A7155" w:rsidRDefault="00B8708E" w:rsidP="00A83DCA">
            <w:pPr>
              <w:pStyle w:val="af4"/>
              <w:widowControl/>
              <w:adjustRightInd w:val="0"/>
              <w:ind w:leftChars="38" w:left="91"/>
              <w:jc w:val="center"/>
              <w:rPr>
                <w:rFonts w:eastAsia="標楷體"/>
                <w:color w:val="000000" w:themeColor="text1"/>
              </w:rPr>
            </w:pPr>
            <w:r w:rsidRPr="006A7155">
              <w:rPr>
                <w:rFonts w:eastAsia="標楷體"/>
                <w:color w:val="000000" w:themeColor="text1"/>
              </w:rPr>
              <w:t>實驗</w:t>
            </w:r>
            <w:r w:rsidRPr="006A7155">
              <w:rPr>
                <w:rFonts w:eastAsia="標楷體"/>
                <w:color w:val="000000" w:themeColor="text1"/>
              </w:rPr>
              <w:t>/</w:t>
            </w:r>
            <w:r w:rsidRPr="006A7155">
              <w:rPr>
                <w:rFonts w:eastAsia="標楷體"/>
                <w:color w:val="000000" w:themeColor="text1"/>
              </w:rPr>
              <w:t>臨床實習</w:t>
            </w:r>
          </w:p>
          <w:p w14:paraId="55313D43" w14:textId="487DAEA7" w:rsidR="00B8708E" w:rsidRPr="006A7155" w:rsidRDefault="00B8708E" w:rsidP="00A83DCA">
            <w:pPr>
              <w:pStyle w:val="af4"/>
              <w:widowControl/>
              <w:adjustRightInd w:val="0"/>
              <w:ind w:leftChars="38" w:left="91"/>
              <w:jc w:val="center"/>
              <w:rPr>
                <w:rFonts w:eastAsia="標楷體"/>
                <w:color w:val="000000" w:themeColor="text1"/>
              </w:rPr>
            </w:pPr>
            <w:r w:rsidRPr="006A7155">
              <w:rPr>
                <w:rFonts w:eastAsia="標楷體"/>
                <w:color w:val="000000" w:themeColor="text1"/>
              </w:rPr>
              <w:t>（每週時數）</w:t>
            </w:r>
          </w:p>
        </w:tc>
      </w:tr>
      <w:tr w:rsidR="006A7155" w:rsidRPr="006A7155" w14:paraId="4AF383F2" w14:textId="77777777" w:rsidTr="00BA0139">
        <w:tc>
          <w:tcPr>
            <w:tcW w:w="1659" w:type="dxa"/>
            <w:vAlign w:val="center"/>
          </w:tcPr>
          <w:p w14:paraId="1D359E1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2CFF7456"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5F1ECAC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3B551AD7"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24753DF0" w14:textId="77777777" w:rsidTr="00BA0139">
        <w:tc>
          <w:tcPr>
            <w:tcW w:w="1659" w:type="dxa"/>
            <w:vAlign w:val="center"/>
          </w:tcPr>
          <w:p w14:paraId="7B19AC95"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一年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22FECFE2"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2479DF67"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727C4523"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6823A362" w14:textId="77777777" w:rsidTr="00BA0139">
        <w:tc>
          <w:tcPr>
            <w:tcW w:w="1659" w:type="dxa"/>
            <w:vAlign w:val="center"/>
          </w:tcPr>
          <w:p w14:paraId="40D5DB28"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6745657F"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6C539C6A"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5EA48232"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7FDD7E39" w14:textId="77777777" w:rsidTr="00BA0139">
        <w:tc>
          <w:tcPr>
            <w:tcW w:w="1659" w:type="dxa"/>
            <w:vAlign w:val="center"/>
          </w:tcPr>
          <w:p w14:paraId="3A3FE408"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二年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401BE34B"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08EB8CAA"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4F80161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368483C4" w14:textId="77777777" w:rsidTr="00BA0139">
        <w:tc>
          <w:tcPr>
            <w:tcW w:w="1659" w:type="dxa"/>
            <w:vAlign w:val="center"/>
          </w:tcPr>
          <w:p w14:paraId="6F403E2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0E9E2CBA"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65269018"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1372CF39"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191A1251" w14:textId="77777777" w:rsidTr="00BA0139">
        <w:tc>
          <w:tcPr>
            <w:tcW w:w="1659" w:type="dxa"/>
            <w:vAlign w:val="center"/>
          </w:tcPr>
          <w:p w14:paraId="14BFC9AD"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三年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1CA8B2AA"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0EDADBC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7D2F4294"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444D3C60" w14:textId="77777777" w:rsidTr="00BA0139">
        <w:tc>
          <w:tcPr>
            <w:tcW w:w="1659" w:type="dxa"/>
            <w:vAlign w:val="center"/>
          </w:tcPr>
          <w:p w14:paraId="183D6C4B"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t>四年</w:t>
            </w:r>
            <w:r w:rsidRPr="006A7155">
              <w:rPr>
                <w:rFonts w:eastAsia="標楷體" w:hint="eastAsia"/>
                <w:color w:val="000000" w:themeColor="text1"/>
              </w:rPr>
              <w:t>級</w:t>
            </w:r>
            <w:r w:rsidRPr="006A7155">
              <w:rPr>
                <w:rFonts w:eastAsia="標楷體"/>
                <w:color w:val="000000" w:themeColor="text1"/>
              </w:rPr>
              <w:t>上</w:t>
            </w:r>
          </w:p>
        </w:tc>
        <w:tc>
          <w:tcPr>
            <w:tcW w:w="1306" w:type="dxa"/>
            <w:vAlign w:val="center"/>
          </w:tcPr>
          <w:p w14:paraId="07703BF0"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77B80C9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6AC936E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0CEF0D1B" w14:textId="77777777" w:rsidTr="00BA0139">
        <w:tc>
          <w:tcPr>
            <w:tcW w:w="1659" w:type="dxa"/>
            <w:vAlign w:val="center"/>
          </w:tcPr>
          <w:p w14:paraId="621208B6"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color w:val="000000" w:themeColor="text1"/>
              </w:rPr>
              <w:lastRenderedPageBreak/>
              <w:t>四年</w:t>
            </w:r>
            <w:r w:rsidRPr="006A7155">
              <w:rPr>
                <w:rFonts w:eastAsia="標楷體" w:hint="eastAsia"/>
                <w:color w:val="000000" w:themeColor="text1"/>
              </w:rPr>
              <w:t>級</w:t>
            </w:r>
            <w:r w:rsidRPr="006A7155">
              <w:rPr>
                <w:rFonts w:eastAsia="標楷體"/>
                <w:color w:val="000000" w:themeColor="text1"/>
              </w:rPr>
              <w:t>下</w:t>
            </w:r>
          </w:p>
        </w:tc>
        <w:tc>
          <w:tcPr>
            <w:tcW w:w="1306" w:type="dxa"/>
            <w:vAlign w:val="center"/>
          </w:tcPr>
          <w:p w14:paraId="68E52626" w14:textId="77777777" w:rsidR="00B8708E" w:rsidRPr="006A7155" w:rsidRDefault="00B8708E" w:rsidP="00BA0139">
            <w:pPr>
              <w:widowControl/>
              <w:adjustRightInd w:val="0"/>
              <w:spacing w:line="400" w:lineRule="exact"/>
              <w:rPr>
                <w:rFonts w:eastAsia="標楷體"/>
                <w:color w:val="000000" w:themeColor="text1"/>
              </w:rPr>
            </w:pPr>
          </w:p>
        </w:tc>
        <w:tc>
          <w:tcPr>
            <w:tcW w:w="2363" w:type="dxa"/>
            <w:vAlign w:val="center"/>
          </w:tcPr>
          <w:p w14:paraId="39F57F8F"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1A2B5F2D"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6E363E07" w14:textId="77777777" w:rsidTr="00BA0139">
        <w:tc>
          <w:tcPr>
            <w:tcW w:w="1659" w:type="dxa"/>
            <w:vAlign w:val="center"/>
          </w:tcPr>
          <w:p w14:paraId="49D66A6C"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五年級上</w:t>
            </w:r>
          </w:p>
        </w:tc>
        <w:tc>
          <w:tcPr>
            <w:tcW w:w="1306" w:type="dxa"/>
            <w:vAlign w:val="center"/>
          </w:tcPr>
          <w:p w14:paraId="41BD921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209B5D6B"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035BA785"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4F9AF492" w14:textId="77777777" w:rsidTr="00BA0139">
        <w:tc>
          <w:tcPr>
            <w:tcW w:w="1659" w:type="dxa"/>
            <w:vAlign w:val="center"/>
          </w:tcPr>
          <w:p w14:paraId="31F692E5"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五年級下</w:t>
            </w:r>
          </w:p>
        </w:tc>
        <w:tc>
          <w:tcPr>
            <w:tcW w:w="1306" w:type="dxa"/>
            <w:vAlign w:val="center"/>
          </w:tcPr>
          <w:p w14:paraId="5B6E3AE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2ED57B7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4EEF5BA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3F2EE2B0" w14:textId="77777777" w:rsidTr="00BA0139">
        <w:tc>
          <w:tcPr>
            <w:tcW w:w="1659" w:type="dxa"/>
            <w:vAlign w:val="center"/>
          </w:tcPr>
          <w:p w14:paraId="06A5710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hint="eastAsia"/>
                <w:color w:val="000000" w:themeColor="text1"/>
              </w:rPr>
              <w:t>六年級上</w:t>
            </w:r>
          </w:p>
        </w:tc>
        <w:tc>
          <w:tcPr>
            <w:tcW w:w="1306" w:type="dxa"/>
            <w:vAlign w:val="center"/>
          </w:tcPr>
          <w:p w14:paraId="13ED501E"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12274214"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071EAF11"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r w:rsidR="006A7155" w:rsidRPr="006A7155" w14:paraId="58658B96" w14:textId="77777777" w:rsidTr="00BA0139">
        <w:tc>
          <w:tcPr>
            <w:tcW w:w="1659" w:type="dxa"/>
            <w:vAlign w:val="center"/>
          </w:tcPr>
          <w:p w14:paraId="04BB46AB" w14:textId="77777777" w:rsidR="00B8708E" w:rsidRPr="006A7155" w:rsidRDefault="00B8708E" w:rsidP="00BA0139">
            <w:pPr>
              <w:pStyle w:val="af4"/>
              <w:widowControl/>
              <w:adjustRightInd w:val="0"/>
              <w:spacing w:line="400" w:lineRule="exact"/>
              <w:ind w:leftChars="13" w:left="31" w:firstLine="1"/>
              <w:jc w:val="center"/>
              <w:rPr>
                <w:rFonts w:eastAsia="標楷體"/>
                <w:color w:val="000000" w:themeColor="text1"/>
              </w:rPr>
            </w:pPr>
            <w:r w:rsidRPr="006A7155">
              <w:rPr>
                <w:rFonts w:eastAsia="標楷體" w:hint="eastAsia"/>
                <w:color w:val="000000" w:themeColor="text1"/>
              </w:rPr>
              <w:t>六年級下</w:t>
            </w:r>
          </w:p>
        </w:tc>
        <w:tc>
          <w:tcPr>
            <w:tcW w:w="1306" w:type="dxa"/>
            <w:vAlign w:val="center"/>
          </w:tcPr>
          <w:p w14:paraId="1F92C199"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2363" w:type="dxa"/>
            <w:vAlign w:val="center"/>
          </w:tcPr>
          <w:p w14:paraId="5C19DC41"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3239" w:type="dxa"/>
            <w:vAlign w:val="center"/>
          </w:tcPr>
          <w:p w14:paraId="67238300" w14:textId="77777777" w:rsidR="00B8708E" w:rsidRPr="006A7155" w:rsidRDefault="00B8708E" w:rsidP="00BA0139">
            <w:pPr>
              <w:pStyle w:val="af4"/>
              <w:widowControl/>
              <w:adjustRightInd w:val="0"/>
              <w:spacing w:line="400" w:lineRule="exact"/>
              <w:jc w:val="center"/>
              <w:rPr>
                <w:rFonts w:eastAsia="標楷體"/>
                <w:color w:val="000000" w:themeColor="text1"/>
              </w:rPr>
            </w:pPr>
          </w:p>
        </w:tc>
      </w:tr>
    </w:tbl>
    <w:p w14:paraId="4AA8EB9C" w14:textId="77777777" w:rsidR="00B8708E" w:rsidRPr="006A7155" w:rsidRDefault="00B8708E" w:rsidP="00234BDA">
      <w:pPr>
        <w:pStyle w:val="af4"/>
        <w:numPr>
          <w:ilvl w:val="0"/>
          <w:numId w:val="237"/>
        </w:numPr>
        <w:adjustRightInd w:val="0"/>
        <w:spacing w:before="240" w:line="400" w:lineRule="exact"/>
        <w:ind w:leftChars="0"/>
        <w:rPr>
          <w:rFonts w:eastAsia="標楷體"/>
          <w:color w:val="000000" w:themeColor="text1"/>
        </w:rPr>
      </w:pPr>
      <w:r w:rsidRPr="006A7155">
        <w:rPr>
          <w:rFonts w:eastAsia="標楷體" w:hint="eastAsia"/>
          <w:color w:val="000000" w:themeColor="text1"/>
        </w:rPr>
        <w:t>請利用畢業生問卷、醫學生自評或內部蒐集的資料填表說明醫學生對下表各主題的學習感受</w:t>
      </w:r>
      <w:r w:rsidRPr="006A7155">
        <w:rPr>
          <w:rFonts w:eastAsia="標楷體" w:hint="eastAsia"/>
          <w:color w:val="000000" w:themeColor="text1"/>
        </w:rPr>
        <w:t xml:space="preserve"> (</w:t>
      </w:r>
      <w:r w:rsidRPr="006A7155">
        <w:rPr>
          <w:rFonts w:eastAsia="標楷體" w:hint="eastAsia"/>
          <w:color w:val="000000" w:themeColor="text1"/>
        </w:rPr>
        <w:t>請將不同資料蒐集來源分開列表</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3</w:t>
      </w:r>
      <w:r w:rsidRPr="006A7155">
        <w:rPr>
          <w:rFonts w:eastAsia="標楷體" w:hint="eastAsia"/>
          <w:color w:val="000000" w:themeColor="text1"/>
        </w:rPr>
        <w:t>)</w:t>
      </w:r>
      <w:r w:rsidRPr="006A7155">
        <w:rPr>
          <w:rFonts w:eastAsia="標楷體" w:hint="eastAsia"/>
          <w:b/>
          <w:color w:val="000000" w:themeColor="text1"/>
        </w:rPr>
        <w:t xml:space="preserve">　</w:t>
      </w:r>
      <w:r w:rsidRPr="006A7155">
        <w:rPr>
          <w:rFonts w:eastAsia="標楷體"/>
          <w:color w:val="000000" w:themeColor="text1"/>
        </w:rPr>
        <w:t xml:space="preserve"> </w:t>
      </w:r>
    </w:p>
    <w:p w14:paraId="4D638BA6" w14:textId="77777777" w:rsidR="00B8708E" w:rsidRPr="006A7155" w:rsidRDefault="00B8708E" w:rsidP="00B8708E">
      <w:pPr>
        <w:pStyle w:val="af4"/>
        <w:adjustRightInd w:val="0"/>
        <w:spacing w:before="240" w:line="400" w:lineRule="exact"/>
        <w:ind w:leftChars="0" w:left="0"/>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2-10 </w:t>
      </w:r>
      <w:r w:rsidRPr="006A7155">
        <w:rPr>
          <w:rFonts w:eastAsia="標楷體" w:hint="eastAsia"/>
          <w:color w:val="000000" w:themeColor="text1"/>
        </w:rPr>
        <w:t>醫學生對不同主題的學習感受意見蒐集結果</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2275"/>
        <w:gridCol w:w="2276"/>
        <w:gridCol w:w="2276"/>
      </w:tblGrid>
      <w:tr w:rsidR="006A7155" w:rsidRPr="006A7155" w14:paraId="71E09DA5" w14:textId="77777777" w:rsidTr="00BA0139">
        <w:tc>
          <w:tcPr>
            <w:tcW w:w="2276" w:type="dxa"/>
            <w:vMerge w:val="restart"/>
            <w:vAlign w:val="center"/>
          </w:tcPr>
          <w:p w14:paraId="7EF1402F" w14:textId="77777777" w:rsidR="00B8708E" w:rsidRPr="006A7155" w:rsidRDefault="00B8708E" w:rsidP="00BA0139">
            <w:pPr>
              <w:widowControl/>
              <w:adjustRightInd w:val="0"/>
              <w:spacing w:line="400" w:lineRule="exact"/>
              <w:jc w:val="both"/>
              <w:rPr>
                <w:rFonts w:eastAsia="標楷體"/>
                <w:color w:val="000000" w:themeColor="text1"/>
              </w:rPr>
            </w:pPr>
            <w:r w:rsidRPr="006A7155">
              <w:rPr>
                <w:rFonts w:eastAsia="標楷體"/>
                <w:color w:val="000000" w:themeColor="text1"/>
              </w:rPr>
              <w:t>接受評等之主題</w:t>
            </w:r>
          </w:p>
        </w:tc>
        <w:tc>
          <w:tcPr>
            <w:tcW w:w="6827" w:type="dxa"/>
            <w:gridSpan w:val="3"/>
          </w:tcPr>
          <w:p w14:paraId="083845F6"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填答者所評為下列三種程度之百分比</w:t>
            </w:r>
          </w:p>
        </w:tc>
      </w:tr>
      <w:tr w:rsidR="006A7155" w:rsidRPr="006A7155" w14:paraId="4A3C275C" w14:textId="77777777" w:rsidTr="00BA0139">
        <w:tc>
          <w:tcPr>
            <w:tcW w:w="2276" w:type="dxa"/>
            <w:vMerge/>
          </w:tcPr>
          <w:p w14:paraId="510CB462" w14:textId="77777777" w:rsidR="00B8708E" w:rsidRPr="006A7155" w:rsidRDefault="00B8708E" w:rsidP="00BA0139">
            <w:pPr>
              <w:widowControl/>
              <w:adjustRightInd w:val="0"/>
              <w:spacing w:line="400" w:lineRule="exact"/>
              <w:rPr>
                <w:rFonts w:eastAsia="標楷體"/>
                <w:color w:val="000000" w:themeColor="text1"/>
              </w:rPr>
            </w:pPr>
          </w:p>
        </w:tc>
        <w:tc>
          <w:tcPr>
            <w:tcW w:w="2275" w:type="dxa"/>
          </w:tcPr>
          <w:p w14:paraId="6F70EDBD"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不足</w:t>
            </w:r>
          </w:p>
        </w:tc>
        <w:tc>
          <w:tcPr>
            <w:tcW w:w="2276" w:type="dxa"/>
          </w:tcPr>
          <w:p w14:paraId="5A5D5934"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適當</w:t>
            </w:r>
          </w:p>
        </w:tc>
        <w:tc>
          <w:tcPr>
            <w:tcW w:w="2276" w:type="dxa"/>
          </w:tcPr>
          <w:p w14:paraId="4A340F4F" w14:textId="77777777" w:rsidR="00B8708E" w:rsidRPr="006A7155" w:rsidRDefault="00B8708E" w:rsidP="00BA0139">
            <w:pPr>
              <w:widowControl/>
              <w:adjustRightInd w:val="0"/>
              <w:spacing w:line="400" w:lineRule="exact"/>
              <w:jc w:val="center"/>
              <w:rPr>
                <w:rFonts w:eastAsia="標楷體"/>
                <w:color w:val="000000" w:themeColor="text1"/>
              </w:rPr>
            </w:pPr>
            <w:r w:rsidRPr="006A7155">
              <w:rPr>
                <w:rFonts w:eastAsia="標楷體"/>
                <w:color w:val="000000" w:themeColor="text1"/>
              </w:rPr>
              <w:t>過量</w:t>
            </w:r>
          </w:p>
        </w:tc>
      </w:tr>
      <w:tr w:rsidR="006A7155" w:rsidRPr="006A7155" w14:paraId="6106C423" w14:textId="77777777" w:rsidTr="00BA0139">
        <w:tc>
          <w:tcPr>
            <w:tcW w:w="2276" w:type="dxa"/>
          </w:tcPr>
          <w:p w14:paraId="00BED037"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疾病診斷</w:t>
            </w:r>
          </w:p>
        </w:tc>
        <w:tc>
          <w:tcPr>
            <w:tcW w:w="2275" w:type="dxa"/>
          </w:tcPr>
          <w:p w14:paraId="33466EA6"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00FB7A4"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6604CBAE"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44763B38" w14:textId="77777777" w:rsidTr="00BA0139">
        <w:tc>
          <w:tcPr>
            <w:tcW w:w="2276" w:type="dxa"/>
          </w:tcPr>
          <w:p w14:paraId="5B9F66DA"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疾病處理</w:t>
            </w:r>
          </w:p>
        </w:tc>
        <w:tc>
          <w:tcPr>
            <w:tcW w:w="2275" w:type="dxa"/>
          </w:tcPr>
          <w:p w14:paraId="0D39A7DE"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77E9ADFC"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5AC4A18B"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098DD043" w14:textId="77777777" w:rsidTr="00BA0139">
        <w:tc>
          <w:tcPr>
            <w:tcW w:w="2276" w:type="dxa"/>
          </w:tcPr>
          <w:p w14:paraId="466B7AFF" w14:textId="1B082E94" w:rsidR="001E1F2E" w:rsidRPr="006A7155" w:rsidRDefault="001E1F2E" w:rsidP="00BA0139">
            <w:pPr>
              <w:widowControl/>
              <w:adjustRightInd w:val="0"/>
              <w:spacing w:line="400" w:lineRule="exact"/>
              <w:rPr>
                <w:rFonts w:eastAsia="標楷體"/>
                <w:color w:val="000000" w:themeColor="text1"/>
              </w:rPr>
            </w:pPr>
            <w:r w:rsidRPr="006A7155">
              <w:rPr>
                <w:rFonts w:eastAsia="標楷體" w:hint="eastAsia"/>
                <w:color w:val="000000" w:themeColor="text1"/>
              </w:rPr>
              <w:t>臨床推理</w:t>
            </w:r>
          </w:p>
        </w:tc>
        <w:tc>
          <w:tcPr>
            <w:tcW w:w="2275" w:type="dxa"/>
          </w:tcPr>
          <w:p w14:paraId="245A59B6" w14:textId="77777777" w:rsidR="001E1F2E" w:rsidRPr="006A7155" w:rsidRDefault="001E1F2E" w:rsidP="00BA0139">
            <w:pPr>
              <w:widowControl/>
              <w:adjustRightInd w:val="0"/>
              <w:spacing w:line="400" w:lineRule="exact"/>
              <w:rPr>
                <w:rFonts w:eastAsia="標楷體"/>
                <w:color w:val="000000" w:themeColor="text1"/>
              </w:rPr>
            </w:pPr>
          </w:p>
        </w:tc>
        <w:tc>
          <w:tcPr>
            <w:tcW w:w="2276" w:type="dxa"/>
          </w:tcPr>
          <w:p w14:paraId="39306320" w14:textId="77777777" w:rsidR="001E1F2E" w:rsidRPr="006A7155" w:rsidRDefault="001E1F2E" w:rsidP="00BA0139">
            <w:pPr>
              <w:widowControl/>
              <w:adjustRightInd w:val="0"/>
              <w:spacing w:line="400" w:lineRule="exact"/>
              <w:rPr>
                <w:rFonts w:eastAsia="標楷體"/>
                <w:color w:val="000000" w:themeColor="text1"/>
              </w:rPr>
            </w:pPr>
          </w:p>
        </w:tc>
        <w:tc>
          <w:tcPr>
            <w:tcW w:w="2276" w:type="dxa"/>
          </w:tcPr>
          <w:p w14:paraId="10578B75" w14:textId="77777777" w:rsidR="001E1F2E" w:rsidRPr="006A7155" w:rsidRDefault="001E1F2E" w:rsidP="00BA0139">
            <w:pPr>
              <w:widowControl/>
              <w:adjustRightInd w:val="0"/>
              <w:spacing w:line="400" w:lineRule="exact"/>
              <w:rPr>
                <w:rFonts w:eastAsia="標楷體"/>
                <w:color w:val="000000" w:themeColor="text1"/>
              </w:rPr>
            </w:pPr>
          </w:p>
        </w:tc>
      </w:tr>
      <w:tr w:rsidR="006A7155" w:rsidRPr="006A7155" w14:paraId="45B8A3DD" w14:textId="77777777" w:rsidTr="00BA0139">
        <w:tc>
          <w:tcPr>
            <w:tcW w:w="2276" w:type="dxa"/>
          </w:tcPr>
          <w:p w14:paraId="06CAB880"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健康維護</w:t>
            </w:r>
          </w:p>
        </w:tc>
        <w:tc>
          <w:tcPr>
            <w:tcW w:w="2275" w:type="dxa"/>
          </w:tcPr>
          <w:p w14:paraId="2A14C238"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796BAF43"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32FA423"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1039AB52" w14:textId="77777777" w:rsidTr="00BA0139">
        <w:tc>
          <w:tcPr>
            <w:tcW w:w="2276" w:type="dxa"/>
          </w:tcPr>
          <w:p w14:paraId="57732442"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疾病預防</w:t>
            </w:r>
          </w:p>
        </w:tc>
        <w:tc>
          <w:tcPr>
            <w:tcW w:w="2275" w:type="dxa"/>
          </w:tcPr>
          <w:p w14:paraId="7742E30C"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5C0D32DA"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0164B9D4" w14:textId="77777777" w:rsidR="00B8708E" w:rsidRPr="006A7155" w:rsidRDefault="00B8708E" w:rsidP="00BA0139">
            <w:pPr>
              <w:widowControl/>
              <w:adjustRightInd w:val="0"/>
              <w:spacing w:line="400" w:lineRule="exact"/>
              <w:rPr>
                <w:rFonts w:eastAsia="標楷體"/>
                <w:color w:val="000000" w:themeColor="text1"/>
              </w:rPr>
            </w:pPr>
          </w:p>
        </w:tc>
      </w:tr>
      <w:tr w:rsidR="006A7155" w:rsidRPr="006A7155" w14:paraId="2E7A9D74" w14:textId="77777777" w:rsidTr="00BA0139">
        <w:tc>
          <w:tcPr>
            <w:tcW w:w="2276" w:type="dxa"/>
          </w:tcPr>
          <w:p w14:paraId="0F6E3033" w14:textId="77777777" w:rsidR="00B8708E" w:rsidRPr="006A7155" w:rsidRDefault="00B8708E" w:rsidP="00BA0139">
            <w:pPr>
              <w:widowControl/>
              <w:adjustRightInd w:val="0"/>
              <w:spacing w:line="400" w:lineRule="exact"/>
              <w:rPr>
                <w:rFonts w:eastAsia="標楷體"/>
                <w:color w:val="000000" w:themeColor="text1"/>
              </w:rPr>
            </w:pPr>
            <w:r w:rsidRPr="006A7155">
              <w:rPr>
                <w:rFonts w:eastAsia="標楷體"/>
                <w:color w:val="000000" w:themeColor="text1"/>
              </w:rPr>
              <w:t>健康決定因素</w:t>
            </w:r>
          </w:p>
        </w:tc>
        <w:tc>
          <w:tcPr>
            <w:tcW w:w="2275" w:type="dxa"/>
          </w:tcPr>
          <w:p w14:paraId="113BD77B"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FC63554" w14:textId="77777777" w:rsidR="00B8708E" w:rsidRPr="006A7155" w:rsidRDefault="00B8708E" w:rsidP="00BA0139">
            <w:pPr>
              <w:widowControl/>
              <w:adjustRightInd w:val="0"/>
              <w:spacing w:line="400" w:lineRule="exact"/>
              <w:rPr>
                <w:rFonts w:eastAsia="標楷體"/>
                <w:color w:val="000000" w:themeColor="text1"/>
              </w:rPr>
            </w:pPr>
          </w:p>
        </w:tc>
        <w:tc>
          <w:tcPr>
            <w:tcW w:w="2276" w:type="dxa"/>
          </w:tcPr>
          <w:p w14:paraId="31F8BD15" w14:textId="77777777" w:rsidR="00B8708E" w:rsidRPr="006A7155" w:rsidRDefault="00B8708E" w:rsidP="00BA0139">
            <w:pPr>
              <w:widowControl/>
              <w:adjustRightInd w:val="0"/>
              <w:spacing w:line="400" w:lineRule="exact"/>
              <w:rPr>
                <w:rFonts w:eastAsia="標楷體"/>
                <w:color w:val="000000" w:themeColor="text1"/>
              </w:rPr>
            </w:pPr>
          </w:p>
        </w:tc>
      </w:tr>
    </w:tbl>
    <w:p w14:paraId="581CA542" w14:textId="77777777" w:rsidR="00B8708E" w:rsidRPr="006A7155" w:rsidRDefault="00B8708E" w:rsidP="00234BDA">
      <w:pPr>
        <w:pStyle w:val="af4"/>
        <w:numPr>
          <w:ilvl w:val="0"/>
          <w:numId w:val="237"/>
        </w:numPr>
        <w:adjustRightInd w:val="0"/>
        <w:spacing w:before="240" w:line="400" w:lineRule="exact"/>
        <w:ind w:leftChars="0" w:left="284" w:hanging="284"/>
        <w:rPr>
          <w:rFonts w:eastAsia="標楷體"/>
          <w:color w:val="000000" w:themeColor="text1"/>
        </w:rPr>
      </w:pPr>
      <w:bookmarkStart w:id="6" w:name="_Hlk25510370"/>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「溝通技巧」課程之執行架構，標示涵蓋該主題領域之課程（含學習期間以及進行方式）。</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2.2.10) </w:t>
      </w:r>
    </w:p>
    <w:p w14:paraId="5DFCBB8D" w14:textId="77777777" w:rsidR="00B8708E" w:rsidRPr="006A7155" w:rsidRDefault="00B8708E" w:rsidP="00B8708E">
      <w:pPr>
        <w:pStyle w:val="af4"/>
        <w:adjustRightInd w:val="0"/>
        <w:spacing w:before="240" w:line="400" w:lineRule="exact"/>
        <w:ind w:leftChars="-236" w:left="0" w:hangingChars="236" w:hanging="566"/>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w:t>
      </w:r>
      <w:r w:rsidRPr="006A7155">
        <w:rPr>
          <w:rFonts w:eastAsia="標楷體"/>
          <w:color w:val="000000" w:themeColor="text1"/>
        </w:rPr>
        <w:t>1</w:t>
      </w:r>
      <w:r w:rsidRPr="006A7155">
        <w:rPr>
          <w:rFonts w:eastAsia="標楷體" w:hint="eastAsia"/>
          <w:color w:val="000000" w:themeColor="text1"/>
        </w:rPr>
        <w:t xml:space="preserve"> </w:t>
      </w:r>
      <w:r w:rsidRPr="006A7155">
        <w:rPr>
          <w:rFonts w:eastAsia="標楷體"/>
          <w:color w:val="000000" w:themeColor="text1"/>
        </w:rPr>
        <w:t>溝通技巧課程之</w:t>
      </w:r>
      <w:r w:rsidRPr="006A7155">
        <w:rPr>
          <w:rFonts w:eastAsia="標楷體" w:hint="eastAsia"/>
          <w:color w:val="000000" w:themeColor="text1"/>
        </w:rPr>
        <w:t>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1FA06458" w14:textId="77777777" w:rsidTr="00401C7C">
        <w:tc>
          <w:tcPr>
            <w:tcW w:w="1240" w:type="dxa"/>
            <w:vMerge w:val="restart"/>
            <w:vAlign w:val="center"/>
          </w:tcPr>
          <w:p w14:paraId="43B4039D" w14:textId="77777777" w:rsidR="00B8708E" w:rsidRPr="006A7155" w:rsidRDefault="00B8708E" w:rsidP="00BA0139">
            <w:pPr>
              <w:pStyle w:val="af4"/>
              <w:widowControl/>
              <w:adjustRightInd w:val="0"/>
              <w:spacing w:line="400" w:lineRule="exact"/>
              <w:ind w:leftChars="0" w:left="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21E16F8B" w14:textId="6990D09A" w:rsidR="00401C7C" w:rsidRPr="006A7155" w:rsidRDefault="00B8708E" w:rsidP="00401C7C">
            <w:pPr>
              <w:pStyle w:val="af4"/>
              <w:widowControl/>
              <w:adjustRightInd w:val="0"/>
              <w:spacing w:line="400" w:lineRule="exact"/>
              <w:ind w:leftChars="0" w:left="0" w:rightChars="-75" w:right="-180"/>
              <w:rPr>
                <w:rFonts w:eastAsia="標楷體"/>
                <w:color w:val="000000" w:themeColor="text1"/>
              </w:rPr>
            </w:pPr>
            <w:r w:rsidRPr="006A7155">
              <w:rPr>
                <w:rFonts w:eastAsia="標楷體"/>
                <w:color w:val="000000" w:themeColor="text1"/>
              </w:rPr>
              <w:t>學期</w:t>
            </w:r>
            <w:r w:rsidR="00401C7C" w:rsidRPr="006A7155">
              <w:rPr>
                <w:rFonts w:eastAsia="標楷體" w:hint="eastAsia"/>
                <w:color w:val="000000" w:themeColor="text1"/>
              </w:rPr>
              <w:t>/</w:t>
            </w:r>
          </w:p>
          <w:p w14:paraId="6BFB6D62" w14:textId="00DFB9A4" w:rsidR="00B8708E" w:rsidRPr="006A7155" w:rsidRDefault="00B8708E" w:rsidP="00401C7C">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27A03027" w14:textId="77777777" w:rsidR="00B8708E" w:rsidRPr="006A7155" w:rsidRDefault="00B8708E" w:rsidP="00BA0139">
            <w:pPr>
              <w:pStyle w:val="af4"/>
              <w:widowControl/>
              <w:adjustRightInd w:val="0"/>
              <w:spacing w:line="400" w:lineRule="exact"/>
              <w:ind w:leftChars="33" w:left="79"/>
              <w:jc w:val="center"/>
              <w:rPr>
                <w:rFonts w:eastAsia="標楷體"/>
                <w:color w:val="000000" w:themeColor="text1"/>
              </w:rPr>
            </w:pPr>
          </w:p>
          <w:p w14:paraId="67A77654" w14:textId="77777777" w:rsidR="00B8708E" w:rsidRPr="006A7155" w:rsidRDefault="00B8708E" w:rsidP="00BA0139">
            <w:pPr>
              <w:pStyle w:val="af4"/>
              <w:widowControl/>
              <w:adjustRightInd w:val="0"/>
              <w:spacing w:line="400" w:lineRule="exact"/>
              <w:ind w:leftChars="33" w:left="79"/>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1E7358B2"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0E10563D"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23C9175C"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7491FCE9" w14:textId="77777777" w:rsidR="00B8708E" w:rsidRPr="006A7155" w:rsidRDefault="00B8708E" w:rsidP="00BA0139">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34383F92" w14:textId="77777777" w:rsidTr="00401C7C">
        <w:tc>
          <w:tcPr>
            <w:tcW w:w="1240" w:type="dxa"/>
            <w:vMerge/>
            <w:vAlign w:val="center"/>
          </w:tcPr>
          <w:p w14:paraId="67363472" w14:textId="77777777" w:rsidR="00A83DCA" w:rsidRPr="006A7155" w:rsidRDefault="00A83DCA" w:rsidP="00BA0139">
            <w:pPr>
              <w:pStyle w:val="af4"/>
              <w:widowControl/>
              <w:adjustRightInd w:val="0"/>
              <w:spacing w:line="400" w:lineRule="exact"/>
              <w:jc w:val="both"/>
              <w:rPr>
                <w:rFonts w:eastAsia="標楷體"/>
                <w:color w:val="000000" w:themeColor="text1"/>
              </w:rPr>
            </w:pPr>
          </w:p>
        </w:tc>
        <w:tc>
          <w:tcPr>
            <w:tcW w:w="845" w:type="dxa"/>
            <w:vMerge/>
            <w:vAlign w:val="center"/>
          </w:tcPr>
          <w:p w14:paraId="2586E743" w14:textId="77777777" w:rsidR="00A83DCA" w:rsidRPr="006A7155" w:rsidRDefault="00A83DCA" w:rsidP="00BA0139">
            <w:pPr>
              <w:pStyle w:val="af4"/>
              <w:widowControl/>
              <w:adjustRightInd w:val="0"/>
              <w:spacing w:line="400" w:lineRule="exact"/>
              <w:jc w:val="both"/>
              <w:rPr>
                <w:rFonts w:eastAsia="標楷體"/>
                <w:color w:val="000000" w:themeColor="text1"/>
              </w:rPr>
            </w:pPr>
          </w:p>
        </w:tc>
        <w:tc>
          <w:tcPr>
            <w:tcW w:w="1488" w:type="dxa"/>
            <w:vMerge/>
          </w:tcPr>
          <w:p w14:paraId="4362B3C1" w14:textId="77777777" w:rsidR="00A83DCA" w:rsidRPr="006A7155" w:rsidRDefault="00A83DCA" w:rsidP="00BA0139">
            <w:pPr>
              <w:pStyle w:val="af4"/>
              <w:widowControl/>
              <w:adjustRightInd w:val="0"/>
              <w:spacing w:line="400" w:lineRule="exact"/>
              <w:ind w:leftChars="33" w:left="79"/>
              <w:jc w:val="center"/>
              <w:rPr>
                <w:rFonts w:eastAsia="標楷體"/>
                <w:color w:val="000000" w:themeColor="text1"/>
              </w:rPr>
            </w:pPr>
          </w:p>
        </w:tc>
        <w:tc>
          <w:tcPr>
            <w:tcW w:w="850" w:type="dxa"/>
            <w:vAlign w:val="center"/>
          </w:tcPr>
          <w:p w14:paraId="3C96D8B7" w14:textId="77777777"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0204CA03" w14:textId="4DC5739B"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0CC68D4A" w14:textId="789E6891"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4D0BF9D4" w14:textId="146CDE62"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46A8B9BC" w14:textId="77777777" w:rsidR="00A83DCA" w:rsidRPr="006A7155" w:rsidRDefault="00A83DCA" w:rsidP="00401C7C">
            <w:pPr>
              <w:pStyle w:val="af4"/>
              <w:widowControl/>
              <w:adjustRightInd w:val="0"/>
              <w:snapToGrid w:val="0"/>
              <w:spacing w:line="360" w:lineRule="exact"/>
              <w:ind w:leftChars="33" w:left="79"/>
              <w:rPr>
                <w:rFonts w:eastAsia="標楷體"/>
                <w:color w:val="000000" w:themeColor="text1"/>
              </w:rPr>
            </w:pPr>
            <w:r w:rsidRPr="006A7155">
              <w:rPr>
                <w:rFonts w:eastAsia="標楷體"/>
                <w:color w:val="000000" w:themeColor="text1"/>
              </w:rPr>
              <w:t>其他</w:t>
            </w:r>
          </w:p>
          <w:p w14:paraId="3DB5BCC4" w14:textId="51EA470C" w:rsidR="00A83DCA" w:rsidRPr="006A7155" w:rsidRDefault="00A83DCA" w:rsidP="00A83DCA">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5F7C077D" w14:textId="3DC15A65" w:rsidR="00A83DCA" w:rsidRPr="006A7155" w:rsidRDefault="00A83DCA" w:rsidP="00BA0139">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5B64B2CD" w14:textId="77777777" w:rsidTr="00401C7C">
        <w:tc>
          <w:tcPr>
            <w:tcW w:w="1240" w:type="dxa"/>
          </w:tcPr>
          <w:p w14:paraId="6CEB92DC"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45" w:type="dxa"/>
          </w:tcPr>
          <w:p w14:paraId="246E056C"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488" w:type="dxa"/>
          </w:tcPr>
          <w:p w14:paraId="2BD2D1AF"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51C2EB0F"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3DC0790A"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Pr>
          <w:p w14:paraId="1BF03F4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AB7C3E1"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126FA40D"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673" w:type="dxa"/>
          </w:tcPr>
          <w:p w14:paraId="26E28713" w14:textId="7322A061" w:rsidR="00A83DCA" w:rsidRPr="006A7155" w:rsidRDefault="00A83DCA" w:rsidP="00BA0139">
            <w:pPr>
              <w:pStyle w:val="af4"/>
              <w:widowControl/>
              <w:adjustRightInd w:val="0"/>
              <w:spacing w:line="400" w:lineRule="exact"/>
              <w:rPr>
                <w:rFonts w:eastAsia="標楷體"/>
                <w:color w:val="000000" w:themeColor="text1"/>
              </w:rPr>
            </w:pPr>
          </w:p>
        </w:tc>
      </w:tr>
      <w:tr w:rsidR="006A7155" w:rsidRPr="006A7155" w14:paraId="6F472D1D" w14:textId="77777777" w:rsidTr="00401C7C">
        <w:tc>
          <w:tcPr>
            <w:tcW w:w="1240" w:type="dxa"/>
          </w:tcPr>
          <w:p w14:paraId="412C469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45" w:type="dxa"/>
          </w:tcPr>
          <w:p w14:paraId="5A9C6904"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488" w:type="dxa"/>
          </w:tcPr>
          <w:p w14:paraId="3D75A2B5"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64EFD4F1"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Pr>
          <w:p w14:paraId="5FC8FD90"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Pr>
          <w:p w14:paraId="3CB45940"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6DD0C137" w14:textId="77777777" w:rsidR="00A83DCA" w:rsidRPr="006A7155" w:rsidRDefault="00A83DCA" w:rsidP="00BA0139">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457977C9" w14:textId="77777777" w:rsidR="00A83DCA" w:rsidRPr="006A7155" w:rsidRDefault="00A83DCA" w:rsidP="00BA0139">
            <w:pPr>
              <w:pStyle w:val="af4"/>
              <w:widowControl/>
              <w:adjustRightInd w:val="0"/>
              <w:spacing w:line="400" w:lineRule="exact"/>
              <w:rPr>
                <w:rFonts w:eastAsia="標楷體"/>
                <w:color w:val="000000" w:themeColor="text1"/>
              </w:rPr>
            </w:pPr>
          </w:p>
        </w:tc>
        <w:tc>
          <w:tcPr>
            <w:tcW w:w="1673" w:type="dxa"/>
          </w:tcPr>
          <w:p w14:paraId="7C915A6E" w14:textId="028F1085" w:rsidR="00A83DCA" w:rsidRPr="006A7155" w:rsidRDefault="00A83DCA" w:rsidP="00BA0139">
            <w:pPr>
              <w:pStyle w:val="af4"/>
              <w:widowControl/>
              <w:adjustRightInd w:val="0"/>
              <w:spacing w:line="400" w:lineRule="exact"/>
              <w:rPr>
                <w:rFonts w:eastAsia="標楷體"/>
                <w:color w:val="000000" w:themeColor="text1"/>
              </w:rPr>
            </w:pPr>
          </w:p>
        </w:tc>
      </w:tr>
    </w:tbl>
    <w:bookmarkEnd w:id="6"/>
    <w:p w14:paraId="25429AFE" w14:textId="6B674A2E" w:rsidR="00B8708E" w:rsidRPr="006A7155" w:rsidRDefault="00401C7C" w:rsidP="00401C7C">
      <w:pPr>
        <w:adjustRightInd w:val="0"/>
        <w:spacing w:line="400" w:lineRule="exact"/>
        <w:rPr>
          <w:rFonts w:eastAsia="標楷體"/>
          <w:color w:val="000000" w:themeColor="text1"/>
        </w:rPr>
      </w:pPr>
      <w:r w:rsidRPr="006A7155">
        <w:rPr>
          <w:rFonts w:eastAsia="標楷體" w:hint="eastAsia"/>
          <w:color w:val="000000" w:themeColor="text1"/>
        </w:rPr>
        <w:t xml:space="preserve">  </w:t>
      </w:r>
      <w:r w:rsidR="007235F3" w:rsidRPr="006A7155">
        <w:rPr>
          <w:rFonts w:eastAsia="標楷體" w:hint="eastAsia"/>
          <w:color w:val="000000" w:themeColor="text1"/>
        </w:rPr>
        <w:t>註</w:t>
      </w:r>
      <w:r w:rsidR="00F024E9" w:rsidRPr="006A7155">
        <w:rPr>
          <w:rFonts w:eastAsia="標楷體" w:hint="eastAsia"/>
          <w:color w:val="000000" w:themeColor="text1"/>
        </w:rPr>
        <w:t>：</w:t>
      </w:r>
      <w:r w:rsidR="007235F3" w:rsidRPr="006A7155">
        <w:rPr>
          <w:rFonts w:eastAsia="標楷體"/>
          <w:color w:val="000000" w:themeColor="text1"/>
        </w:rPr>
        <w:t>若</w:t>
      </w:r>
      <w:r w:rsidR="007235F3" w:rsidRPr="006A7155">
        <w:rPr>
          <w:rFonts w:eastAsia="標楷體" w:hint="eastAsia"/>
          <w:color w:val="000000" w:themeColor="text1"/>
        </w:rPr>
        <w:t>採其他教學方法請加註明。</w:t>
      </w:r>
    </w:p>
    <w:p w14:paraId="6CC4F9C4" w14:textId="663CDEF7" w:rsidR="00B8708E" w:rsidRPr="006A7155" w:rsidRDefault="00B8708E" w:rsidP="00401C7C">
      <w:pPr>
        <w:pStyle w:val="af4"/>
        <w:numPr>
          <w:ilvl w:val="0"/>
          <w:numId w:val="237"/>
        </w:numPr>
        <w:adjustRightInd w:val="0"/>
        <w:spacing w:before="240" w:line="400" w:lineRule="exact"/>
        <w:ind w:leftChars="0"/>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涵蓋民眾、家庭暴力和虐待主題之醫學系課程。</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2.2.11)</w:t>
      </w:r>
    </w:p>
    <w:p w14:paraId="2E323C13" w14:textId="6EF4C767" w:rsidR="007235F3" w:rsidRPr="006A7155" w:rsidRDefault="00B8708E" w:rsidP="007235F3">
      <w:pPr>
        <w:adjustRightInd w:val="0"/>
        <w:spacing w:before="240" w:line="400" w:lineRule="exact"/>
        <w:ind w:left="744" w:hangingChars="310" w:hanging="74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2-12</w:t>
      </w:r>
      <w:r w:rsidRPr="006A7155">
        <w:rPr>
          <w:rFonts w:eastAsia="標楷體"/>
          <w:color w:val="000000" w:themeColor="text1"/>
        </w:rPr>
        <w:t>涵蓋民眾、家庭暴力和虐待等主題課程之</w:t>
      </w:r>
      <w:r w:rsidRPr="006A7155">
        <w:rPr>
          <w:rFonts w:eastAsia="標楷體" w:hint="eastAsia"/>
          <w:color w:val="000000" w:themeColor="text1"/>
        </w:rPr>
        <w:t>教學方法與評量方式</w:t>
      </w:r>
      <w:r w:rsidRPr="006A7155">
        <w:rPr>
          <w:rFonts w:eastAsia="標楷體"/>
          <w:color w:val="000000" w:themeColor="text1"/>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67EF6DDE" w14:textId="77777777" w:rsidTr="0008209C">
        <w:tc>
          <w:tcPr>
            <w:tcW w:w="1240" w:type="dxa"/>
            <w:vMerge w:val="restart"/>
            <w:vAlign w:val="center"/>
          </w:tcPr>
          <w:p w14:paraId="443D1F57" w14:textId="77777777" w:rsidR="00401C7C" w:rsidRPr="006A7155" w:rsidRDefault="00401C7C" w:rsidP="00401C7C">
            <w:pPr>
              <w:widowControl/>
              <w:adjustRightInd w:val="0"/>
              <w:jc w:val="both"/>
              <w:rPr>
                <w:rFonts w:eastAsia="標楷體"/>
                <w:color w:val="000000" w:themeColor="text1"/>
              </w:rPr>
            </w:pPr>
            <w:r w:rsidRPr="006A7155">
              <w:rPr>
                <w:rFonts w:eastAsia="標楷體"/>
                <w:color w:val="000000" w:themeColor="text1"/>
              </w:rPr>
              <w:t>課程名稱</w:t>
            </w:r>
          </w:p>
        </w:tc>
        <w:tc>
          <w:tcPr>
            <w:tcW w:w="845" w:type="dxa"/>
            <w:vMerge w:val="restart"/>
            <w:vAlign w:val="center"/>
          </w:tcPr>
          <w:p w14:paraId="77E81C40" w14:textId="77777777" w:rsidR="00401C7C" w:rsidRPr="006A7155" w:rsidRDefault="00401C7C" w:rsidP="00401C7C">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1E90C6AD" w14:textId="77777777" w:rsidR="00401C7C" w:rsidRPr="006A7155" w:rsidRDefault="00401C7C" w:rsidP="00401C7C">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3322A567" w14:textId="77777777" w:rsidR="00401C7C" w:rsidRPr="006A7155" w:rsidRDefault="00401C7C" w:rsidP="00401C7C">
            <w:pPr>
              <w:pStyle w:val="af4"/>
              <w:widowControl/>
              <w:adjustRightInd w:val="0"/>
              <w:ind w:leftChars="33" w:left="79"/>
              <w:jc w:val="center"/>
              <w:rPr>
                <w:rFonts w:eastAsia="標楷體"/>
                <w:color w:val="000000" w:themeColor="text1"/>
              </w:rPr>
            </w:pPr>
          </w:p>
          <w:p w14:paraId="53302FFE" w14:textId="77777777" w:rsidR="00401C7C" w:rsidRPr="006A7155" w:rsidRDefault="00401C7C" w:rsidP="00401C7C">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7AADF95D" w14:textId="77777777" w:rsidR="00401C7C" w:rsidRPr="006A7155" w:rsidRDefault="00401C7C" w:rsidP="00401C7C">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7F4459AB"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7C31031B"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7F512B1A"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5B8FFCCE" w14:textId="77777777" w:rsidTr="0008209C">
        <w:tc>
          <w:tcPr>
            <w:tcW w:w="1240" w:type="dxa"/>
            <w:vMerge/>
            <w:vAlign w:val="center"/>
          </w:tcPr>
          <w:p w14:paraId="6756CD5D" w14:textId="77777777" w:rsidR="00401C7C" w:rsidRPr="006A7155" w:rsidRDefault="00401C7C" w:rsidP="00401C7C">
            <w:pPr>
              <w:pStyle w:val="af4"/>
              <w:widowControl/>
              <w:adjustRightInd w:val="0"/>
              <w:jc w:val="both"/>
              <w:rPr>
                <w:rFonts w:eastAsia="標楷體"/>
                <w:color w:val="000000" w:themeColor="text1"/>
              </w:rPr>
            </w:pPr>
          </w:p>
        </w:tc>
        <w:tc>
          <w:tcPr>
            <w:tcW w:w="845" w:type="dxa"/>
            <w:vMerge/>
            <w:vAlign w:val="center"/>
          </w:tcPr>
          <w:p w14:paraId="08116253" w14:textId="77777777" w:rsidR="00401C7C" w:rsidRPr="006A7155" w:rsidRDefault="00401C7C" w:rsidP="00401C7C">
            <w:pPr>
              <w:pStyle w:val="af4"/>
              <w:widowControl/>
              <w:adjustRightInd w:val="0"/>
              <w:jc w:val="both"/>
              <w:rPr>
                <w:rFonts w:eastAsia="標楷體"/>
                <w:color w:val="000000" w:themeColor="text1"/>
              </w:rPr>
            </w:pPr>
          </w:p>
        </w:tc>
        <w:tc>
          <w:tcPr>
            <w:tcW w:w="1488" w:type="dxa"/>
            <w:vMerge/>
          </w:tcPr>
          <w:p w14:paraId="1DF5AF18" w14:textId="77777777" w:rsidR="00401C7C" w:rsidRPr="006A7155" w:rsidRDefault="00401C7C" w:rsidP="00401C7C">
            <w:pPr>
              <w:pStyle w:val="af4"/>
              <w:widowControl/>
              <w:adjustRightInd w:val="0"/>
              <w:ind w:leftChars="33" w:left="79"/>
              <w:jc w:val="center"/>
              <w:rPr>
                <w:rFonts w:eastAsia="標楷體"/>
                <w:color w:val="000000" w:themeColor="text1"/>
              </w:rPr>
            </w:pPr>
          </w:p>
        </w:tc>
        <w:tc>
          <w:tcPr>
            <w:tcW w:w="850" w:type="dxa"/>
            <w:vAlign w:val="center"/>
          </w:tcPr>
          <w:p w14:paraId="754AF43F"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57890E7F"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3FFDF07C"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0BFF906E"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66547518"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511D0F35" w14:textId="77777777" w:rsidR="00401C7C" w:rsidRPr="006A7155" w:rsidRDefault="00401C7C" w:rsidP="00401C7C">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62DD36E6" w14:textId="77777777" w:rsidR="00401C7C" w:rsidRPr="006A7155" w:rsidRDefault="00401C7C" w:rsidP="0008209C">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49DE6603" w14:textId="77777777" w:rsidTr="0008209C">
        <w:tc>
          <w:tcPr>
            <w:tcW w:w="1240" w:type="dxa"/>
          </w:tcPr>
          <w:p w14:paraId="3DE25037"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45" w:type="dxa"/>
          </w:tcPr>
          <w:p w14:paraId="2E2C1E9B"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488" w:type="dxa"/>
          </w:tcPr>
          <w:p w14:paraId="6D9EE4DE"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03BEFA36"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09189E9"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Pr>
          <w:p w14:paraId="7A64947F"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7FA1B8B4"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7A37D93B"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673" w:type="dxa"/>
          </w:tcPr>
          <w:p w14:paraId="4B95B8C6" w14:textId="77777777" w:rsidR="00401C7C" w:rsidRPr="006A7155" w:rsidRDefault="00401C7C" w:rsidP="0008209C">
            <w:pPr>
              <w:pStyle w:val="af4"/>
              <w:widowControl/>
              <w:adjustRightInd w:val="0"/>
              <w:spacing w:line="400" w:lineRule="exact"/>
              <w:rPr>
                <w:rFonts w:eastAsia="標楷體"/>
                <w:color w:val="000000" w:themeColor="text1"/>
              </w:rPr>
            </w:pPr>
          </w:p>
        </w:tc>
      </w:tr>
      <w:tr w:rsidR="006A7155" w:rsidRPr="006A7155" w14:paraId="6FBE310C" w14:textId="77777777" w:rsidTr="0008209C">
        <w:tc>
          <w:tcPr>
            <w:tcW w:w="1240" w:type="dxa"/>
          </w:tcPr>
          <w:p w14:paraId="73FC5202"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45" w:type="dxa"/>
          </w:tcPr>
          <w:p w14:paraId="31E31D86"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488" w:type="dxa"/>
          </w:tcPr>
          <w:p w14:paraId="70F06ED3"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2D889FD"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Pr>
          <w:p w14:paraId="58329A22"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Pr>
          <w:p w14:paraId="284FE16C"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1B87A243" w14:textId="77777777" w:rsidR="00401C7C" w:rsidRPr="006A7155" w:rsidRDefault="00401C7C"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3D689664" w14:textId="77777777" w:rsidR="00401C7C" w:rsidRPr="006A7155" w:rsidRDefault="00401C7C" w:rsidP="0008209C">
            <w:pPr>
              <w:pStyle w:val="af4"/>
              <w:widowControl/>
              <w:adjustRightInd w:val="0"/>
              <w:spacing w:line="400" w:lineRule="exact"/>
              <w:rPr>
                <w:rFonts w:eastAsia="標楷體"/>
                <w:color w:val="000000" w:themeColor="text1"/>
              </w:rPr>
            </w:pPr>
          </w:p>
        </w:tc>
        <w:tc>
          <w:tcPr>
            <w:tcW w:w="1673" w:type="dxa"/>
          </w:tcPr>
          <w:p w14:paraId="705E610D" w14:textId="77777777" w:rsidR="00401C7C" w:rsidRPr="006A7155" w:rsidRDefault="00401C7C" w:rsidP="0008209C">
            <w:pPr>
              <w:pStyle w:val="af4"/>
              <w:widowControl/>
              <w:adjustRightInd w:val="0"/>
              <w:spacing w:line="400" w:lineRule="exact"/>
              <w:rPr>
                <w:rFonts w:eastAsia="標楷體"/>
                <w:color w:val="000000" w:themeColor="text1"/>
              </w:rPr>
            </w:pPr>
          </w:p>
        </w:tc>
      </w:tr>
    </w:tbl>
    <w:p w14:paraId="6E6C86FA" w14:textId="1A2F74EB" w:rsidR="00401C7C" w:rsidRPr="006A7155" w:rsidRDefault="00401C7C" w:rsidP="00401C7C">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color w:val="000000" w:themeColor="text1"/>
        </w:rPr>
        <w:t xml:space="preserve"> </w:t>
      </w:r>
      <w:r w:rsidRPr="006A7155">
        <w:rPr>
          <w:rFonts w:eastAsia="標楷體"/>
          <w:color w:val="000000" w:themeColor="text1"/>
        </w:rPr>
        <w:t>若</w:t>
      </w:r>
      <w:r w:rsidRPr="006A7155">
        <w:rPr>
          <w:rFonts w:eastAsia="標楷體" w:hint="eastAsia"/>
          <w:color w:val="000000" w:themeColor="text1"/>
        </w:rPr>
        <w:t>採其他教學方法請加註明。</w:t>
      </w:r>
    </w:p>
    <w:p w14:paraId="7F79B0D0" w14:textId="77777777" w:rsidR="00B8708E" w:rsidRPr="006A7155" w:rsidRDefault="00B8708E" w:rsidP="00234BDA">
      <w:pPr>
        <w:pStyle w:val="af4"/>
        <w:numPr>
          <w:ilvl w:val="0"/>
          <w:numId w:val="237"/>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哪些課程中</w:t>
      </w:r>
      <w:r w:rsidRPr="006A7155">
        <w:rPr>
          <w:rFonts w:eastAsia="標楷體" w:hint="eastAsia"/>
          <w:color w:val="000000" w:themeColor="text1"/>
        </w:rPr>
        <w:t>醫</w:t>
      </w:r>
      <w:r w:rsidRPr="006A7155">
        <w:rPr>
          <w:rFonts w:eastAsia="標楷體"/>
          <w:color w:val="000000" w:themeColor="text1"/>
        </w:rPr>
        <w:t>學生有機會</w:t>
      </w:r>
      <w:r w:rsidRPr="006A7155">
        <w:rPr>
          <w:rFonts w:eastAsia="標楷體" w:hint="eastAsia"/>
          <w:color w:val="000000" w:themeColor="text1"/>
        </w:rPr>
        <w:t>接受下列主題的教導</w:t>
      </w:r>
      <w:r w:rsidRPr="006A7155">
        <w:rPr>
          <w:rFonts w:eastAsia="標楷體"/>
          <w:color w:val="000000" w:themeColor="text1"/>
        </w:rPr>
        <w:t>。</w:t>
      </w:r>
      <w:r w:rsidRPr="006A7155">
        <w:rPr>
          <w:rFonts w:eastAsia="標楷體" w:hint="eastAsia"/>
          <w:color w:val="000000" w:themeColor="text1"/>
        </w:rPr>
        <w:t>並</w:t>
      </w:r>
      <w:r w:rsidRPr="006A7155">
        <w:rPr>
          <w:rFonts w:eastAsia="標楷體"/>
          <w:color w:val="000000" w:themeColor="text1"/>
        </w:rPr>
        <w:t>請註明學習期間與教學方法。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2.2.12)  </w:t>
      </w:r>
    </w:p>
    <w:p w14:paraId="7A812401" w14:textId="77777777"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hint="eastAsia"/>
          <w:color w:val="000000" w:themeColor="text1"/>
        </w:rPr>
        <w:t>不同文化和信仰對健康、疾病及治療觀點的影響。</w:t>
      </w:r>
    </w:p>
    <w:p w14:paraId="474F31B9" w14:textId="77777777"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ascii="標楷體" w:eastAsia="標楷體" w:hAnsi="標楷體"/>
          <w:color w:val="000000" w:themeColor="text1"/>
        </w:rPr>
        <w:t>人口學影響健康照護品質和</w:t>
      </w:r>
      <w:r w:rsidRPr="006A7155">
        <w:rPr>
          <w:rFonts w:ascii="標楷體" w:eastAsia="標楷體" w:hAnsi="標楷體" w:hint="eastAsia"/>
          <w:color w:val="000000" w:themeColor="text1"/>
        </w:rPr>
        <w:t>療效</w:t>
      </w:r>
      <w:r w:rsidRPr="006A7155">
        <w:rPr>
          <w:rFonts w:ascii="標楷體" w:eastAsia="標楷體" w:hAnsi="標楷體"/>
          <w:color w:val="000000" w:themeColor="text1"/>
        </w:rPr>
        <w:t>（包括種族或族群</w:t>
      </w:r>
      <w:r w:rsidRPr="006A7155">
        <w:rPr>
          <w:rFonts w:ascii="標楷體" w:eastAsia="標楷體" w:hAnsi="標楷體" w:hint="eastAsia"/>
          <w:color w:val="000000" w:themeColor="text1"/>
        </w:rPr>
        <w:t>對疾病之診斷、影響</w:t>
      </w:r>
      <w:r w:rsidRPr="006A7155">
        <w:rPr>
          <w:rFonts w:ascii="標楷體" w:eastAsia="標楷體" w:hAnsi="標楷體"/>
          <w:color w:val="000000" w:themeColor="text1"/>
        </w:rPr>
        <w:t>、健康照護</w:t>
      </w:r>
      <w:r w:rsidRPr="006A7155">
        <w:rPr>
          <w:rFonts w:ascii="標楷體" w:eastAsia="標楷體" w:hAnsi="標楷體" w:cs="新細明體"/>
          <w:color w:val="000000" w:themeColor="text1"/>
        </w:rPr>
        <w:t>不</w:t>
      </w:r>
      <w:r w:rsidRPr="006A7155">
        <w:rPr>
          <w:rFonts w:ascii="標楷體" w:eastAsia="標楷體" w:hAnsi="標楷體"/>
          <w:color w:val="000000" w:themeColor="text1"/>
        </w:rPr>
        <w:t>公</w:t>
      </w:r>
      <w:r w:rsidRPr="006A7155">
        <w:rPr>
          <w:rFonts w:ascii="標楷體" w:eastAsia="標楷體" w:hAnsi="標楷體" w:hint="eastAsia"/>
          <w:color w:val="000000" w:themeColor="text1"/>
        </w:rPr>
        <w:t>等</w:t>
      </w:r>
      <w:r w:rsidRPr="006A7155">
        <w:rPr>
          <w:rFonts w:ascii="標楷體" w:eastAsia="標楷體" w:hAnsi="標楷體"/>
          <w:color w:val="000000" w:themeColor="text1"/>
        </w:rPr>
        <w:t>差</w:t>
      </w:r>
      <w:r w:rsidRPr="006A7155">
        <w:rPr>
          <w:rFonts w:ascii="標楷體" w:eastAsia="標楷體" w:hAnsi="標楷體" w:cs="新細明體"/>
          <w:color w:val="000000" w:themeColor="text1"/>
        </w:rPr>
        <w:t>異</w:t>
      </w:r>
      <w:r w:rsidRPr="006A7155">
        <w:rPr>
          <w:rFonts w:ascii="標楷體" w:eastAsia="標楷體" w:hAnsi="標楷體"/>
          <w:color w:val="000000" w:themeColor="text1"/>
        </w:rPr>
        <w:t>）。</w:t>
      </w:r>
    </w:p>
    <w:p w14:paraId="44336DAF" w14:textId="6FEC6B2E" w:rsidR="00B8708E" w:rsidRPr="006A7155" w:rsidRDefault="00B8708E" w:rsidP="00234BDA">
      <w:pPr>
        <w:pStyle w:val="af4"/>
        <w:numPr>
          <w:ilvl w:val="2"/>
          <w:numId w:val="64"/>
        </w:numPr>
        <w:adjustRightInd w:val="0"/>
        <w:spacing w:line="400" w:lineRule="exact"/>
        <w:ind w:leftChars="0" w:left="794" w:hanging="284"/>
        <w:rPr>
          <w:rFonts w:ascii="標楷體" w:eastAsia="標楷體" w:hAnsi="標楷體"/>
          <w:color w:val="000000" w:themeColor="text1"/>
        </w:rPr>
      </w:pPr>
      <w:r w:rsidRPr="006A7155">
        <w:rPr>
          <w:rFonts w:eastAsia="標楷體" w:hint="eastAsia"/>
          <w:color w:val="000000" w:themeColor="text1"/>
        </w:rPr>
        <w:t>醫</w:t>
      </w:r>
      <w:r w:rsidRPr="006A7155">
        <w:rPr>
          <w:rFonts w:eastAsia="標楷體"/>
          <w:color w:val="000000" w:themeColor="text1"/>
        </w:rPr>
        <w:t>學生對</w:t>
      </w:r>
      <w:r w:rsidR="00401C7C" w:rsidRPr="006A7155">
        <w:rPr>
          <w:rFonts w:eastAsia="標楷體" w:hint="eastAsia"/>
          <w:color w:val="000000" w:themeColor="text1"/>
        </w:rPr>
        <w:t>他人及任何性別、年齡、種族、以及文化與疾病等的偏見有自我覺察與省</w:t>
      </w:r>
      <w:r w:rsidR="00401C7C" w:rsidRPr="006A7155">
        <w:rPr>
          <w:rFonts w:eastAsia="標楷體" w:hint="eastAsia"/>
          <w:color w:val="000000" w:themeColor="text1"/>
        </w:rPr>
        <w:t xml:space="preserve"> </w:t>
      </w:r>
      <w:r w:rsidR="00401C7C" w:rsidRPr="006A7155">
        <w:rPr>
          <w:rFonts w:eastAsia="標楷體" w:hint="eastAsia"/>
          <w:color w:val="000000" w:themeColor="text1"/>
        </w:rPr>
        <w:t>思的能力</w:t>
      </w:r>
      <w:r w:rsidRPr="006A7155">
        <w:rPr>
          <w:rFonts w:eastAsia="標楷體" w:hint="eastAsia"/>
          <w:color w:val="000000" w:themeColor="text1"/>
        </w:rPr>
        <w:t>。</w:t>
      </w:r>
    </w:p>
    <w:p w14:paraId="0403A67F" w14:textId="0D39ECDC" w:rsidR="00B8708E" w:rsidRPr="006A7155" w:rsidRDefault="00B8708E" w:rsidP="00B8708E">
      <w:pPr>
        <w:pStyle w:val="af4"/>
        <w:adjustRightInd w:val="0"/>
        <w:spacing w:before="240" w:line="400" w:lineRule="exact"/>
        <w:ind w:leftChars="-1" w:left="425" w:hangingChars="178" w:hanging="427"/>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2-13</w:t>
      </w:r>
      <w:r w:rsidRPr="006A7155">
        <w:rPr>
          <w:rFonts w:eastAsia="標楷體" w:hint="eastAsia"/>
          <w:color w:val="000000" w:themeColor="text1"/>
        </w:rPr>
        <w:t>跨文化</w:t>
      </w:r>
      <w:r w:rsidR="00401C7C" w:rsidRPr="006A7155">
        <w:rPr>
          <w:rFonts w:eastAsia="標楷體" w:hint="eastAsia"/>
          <w:color w:val="000000" w:themeColor="text1"/>
        </w:rPr>
        <w:t>照護能力</w:t>
      </w:r>
      <w:r w:rsidRPr="006A7155">
        <w:rPr>
          <w:rFonts w:eastAsia="標楷體" w:hint="eastAsia"/>
          <w:color w:val="000000" w:themeColor="text1"/>
        </w:rPr>
        <w:t>等主題課程之教學方法與評量方式</w:t>
      </w:r>
    </w:p>
    <w:tbl>
      <w:tblPr>
        <w:tblpPr w:leftFromText="180" w:rightFromText="180" w:vertAnchor="text" w:horzAnchor="margin"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8"/>
        <w:gridCol w:w="1124"/>
        <w:gridCol w:w="966"/>
        <w:gridCol w:w="852"/>
        <w:gridCol w:w="853"/>
        <w:gridCol w:w="853"/>
        <w:gridCol w:w="853"/>
        <w:gridCol w:w="853"/>
        <w:gridCol w:w="1240"/>
      </w:tblGrid>
      <w:tr w:rsidR="006A7155" w:rsidRPr="006A7155" w14:paraId="13825AE1" w14:textId="77777777" w:rsidTr="00401C7C">
        <w:trPr>
          <w:tblHeader/>
        </w:trPr>
        <w:tc>
          <w:tcPr>
            <w:tcW w:w="2038" w:type="dxa"/>
            <w:vMerge w:val="restart"/>
          </w:tcPr>
          <w:p w14:paraId="1B171A66" w14:textId="62EA9920" w:rsidR="001A506E" w:rsidRPr="006A7155" w:rsidRDefault="001A506E" w:rsidP="00401C7C">
            <w:pPr>
              <w:pStyle w:val="af4"/>
              <w:widowControl/>
              <w:adjustRightInd w:val="0"/>
              <w:ind w:leftChars="59" w:left="478" w:hangingChars="140" w:hanging="336"/>
              <w:jc w:val="center"/>
              <w:rPr>
                <w:rFonts w:eastAsia="標楷體"/>
                <w:color w:val="000000" w:themeColor="text1"/>
              </w:rPr>
            </w:pPr>
          </w:p>
          <w:p w14:paraId="605C80BD" w14:textId="77777777" w:rsidR="001A506E" w:rsidRPr="006A7155" w:rsidRDefault="001A506E" w:rsidP="00401C7C">
            <w:pPr>
              <w:pStyle w:val="af4"/>
              <w:widowControl/>
              <w:adjustRightInd w:val="0"/>
              <w:ind w:leftChars="-59" w:left="477" w:hangingChars="258" w:hanging="619"/>
              <w:jc w:val="center"/>
              <w:rPr>
                <w:rFonts w:eastAsia="標楷體"/>
                <w:color w:val="000000" w:themeColor="text1"/>
              </w:rPr>
            </w:pPr>
            <w:r w:rsidRPr="006A7155">
              <w:rPr>
                <w:rFonts w:eastAsia="標楷體" w:hint="eastAsia"/>
                <w:color w:val="000000" w:themeColor="text1"/>
              </w:rPr>
              <w:t>學習主題</w:t>
            </w:r>
          </w:p>
        </w:tc>
        <w:tc>
          <w:tcPr>
            <w:tcW w:w="1124" w:type="dxa"/>
            <w:vMerge w:val="restart"/>
            <w:vAlign w:val="center"/>
          </w:tcPr>
          <w:p w14:paraId="57C3A9A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課程</w:t>
            </w:r>
          </w:p>
          <w:p w14:paraId="08504117" w14:textId="77777777" w:rsidR="001A506E" w:rsidRPr="006A7155" w:rsidRDefault="001A506E" w:rsidP="00401C7C">
            <w:pPr>
              <w:pStyle w:val="af4"/>
              <w:widowControl/>
              <w:adjustRightInd w:val="0"/>
              <w:ind w:leftChars="0" w:left="478" w:hangingChars="199" w:hanging="478"/>
              <w:jc w:val="center"/>
              <w:rPr>
                <w:rFonts w:eastAsia="標楷體"/>
                <w:color w:val="000000" w:themeColor="text1"/>
              </w:rPr>
            </w:pPr>
            <w:r w:rsidRPr="006A7155">
              <w:rPr>
                <w:rFonts w:eastAsia="標楷體"/>
                <w:color w:val="000000" w:themeColor="text1"/>
              </w:rPr>
              <w:t>名稱</w:t>
            </w:r>
          </w:p>
        </w:tc>
        <w:tc>
          <w:tcPr>
            <w:tcW w:w="966" w:type="dxa"/>
            <w:vMerge w:val="restart"/>
            <w:vAlign w:val="center"/>
          </w:tcPr>
          <w:p w14:paraId="09DDC588" w14:textId="77777777" w:rsidR="001A506E" w:rsidRPr="006A7155" w:rsidRDefault="001A506E" w:rsidP="00401C7C">
            <w:pPr>
              <w:pStyle w:val="af4"/>
              <w:widowControl/>
              <w:adjustRightInd w:val="0"/>
              <w:ind w:leftChars="0" w:left="0" w:firstLine="2"/>
              <w:jc w:val="center"/>
              <w:rPr>
                <w:rFonts w:eastAsia="標楷體"/>
                <w:color w:val="000000" w:themeColor="text1"/>
              </w:rPr>
            </w:pPr>
            <w:r w:rsidRPr="006A7155">
              <w:rPr>
                <w:rFonts w:eastAsia="標楷體"/>
                <w:color w:val="000000" w:themeColor="text1"/>
              </w:rPr>
              <w:t>學期</w:t>
            </w:r>
            <w:r w:rsidRPr="006A7155">
              <w:rPr>
                <w:rFonts w:eastAsia="標楷體"/>
                <w:color w:val="000000" w:themeColor="text1"/>
              </w:rPr>
              <w:t>/</w:t>
            </w:r>
            <w:r w:rsidRPr="006A7155">
              <w:rPr>
                <w:rFonts w:eastAsia="標楷體"/>
                <w:color w:val="000000" w:themeColor="text1"/>
              </w:rPr>
              <w:t>期間</w:t>
            </w:r>
          </w:p>
        </w:tc>
        <w:tc>
          <w:tcPr>
            <w:tcW w:w="4264" w:type="dxa"/>
            <w:gridSpan w:val="5"/>
          </w:tcPr>
          <w:p w14:paraId="1BEFB266" w14:textId="77777777" w:rsidR="001A506E" w:rsidRPr="006A7155" w:rsidRDefault="001A506E" w:rsidP="00401C7C">
            <w:pPr>
              <w:pStyle w:val="af4"/>
              <w:widowControl/>
              <w:adjustRightInd w:val="0"/>
              <w:ind w:leftChars="0" w:hangingChars="200" w:hanging="480"/>
              <w:jc w:val="center"/>
              <w:rPr>
                <w:rFonts w:eastAsia="標楷體"/>
                <w:color w:val="000000" w:themeColor="text1"/>
              </w:rPr>
            </w:pPr>
            <w:r w:rsidRPr="006A7155">
              <w:rPr>
                <w:rFonts w:eastAsia="標楷體"/>
                <w:color w:val="000000" w:themeColor="text1"/>
              </w:rPr>
              <w:t>教學方法（可複選）</w:t>
            </w:r>
          </w:p>
        </w:tc>
        <w:tc>
          <w:tcPr>
            <w:tcW w:w="1240" w:type="dxa"/>
            <w:vMerge w:val="restart"/>
            <w:shd w:val="clear" w:color="auto" w:fill="auto"/>
          </w:tcPr>
          <w:p w14:paraId="559BAB2D" w14:textId="08EFB333" w:rsidR="001A506E" w:rsidRPr="006A7155" w:rsidRDefault="001A506E" w:rsidP="00401C7C">
            <w:pPr>
              <w:widowControl/>
              <w:adjustRightInd w:val="0"/>
              <w:snapToGrid w:val="0"/>
              <w:ind w:rightChars="-46" w:right="-110"/>
              <w:rPr>
                <w:rFonts w:eastAsia="標楷體"/>
                <w:color w:val="000000" w:themeColor="text1"/>
              </w:rPr>
            </w:pPr>
            <w:r w:rsidRPr="006A7155">
              <w:rPr>
                <w:rFonts w:eastAsia="標楷體" w:hint="eastAsia"/>
                <w:color w:val="000000" w:themeColor="text1"/>
              </w:rPr>
              <w:t>評量方式</w:t>
            </w:r>
          </w:p>
          <w:p w14:paraId="5002B90F" w14:textId="77777777" w:rsidR="001A506E" w:rsidRPr="006A7155" w:rsidRDefault="001A506E" w:rsidP="00401C7C">
            <w:pPr>
              <w:widowControl/>
              <w:ind w:rightChars="-46" w:right="-110"/>
              <w:rPr>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2A26AEC1" w14:textId="77777777" w:rsidTr="00401C7C">
        <w:trPr>
          <w:tblHeader/>
        </w:trPr>
        <w:tc>
          <w:tcPr>
            <w:tcW w:w="2038" w:type="dxa"/>
            <w:vMerge/>
          </w:tcPr>
          <w:p w14:paraId="0AE528D5" w14:textId="77777777" w:rsidR="00401C7C" w:rsidRPr="006A7155" w:rsidRDefault="00401C7C" w:rsidP="00401C7C">
            <w:pPr>
              <w:pStyle w:val="af4"/>
              <w:widowControl/>
              <w:adjustRightInd w:val="0"/>
              <w:spacing w:line="400" w:lineRule="exact"/>
              <w:rPr>
                <w:rFonts w:eastAsia="標楷體"/>
                <w:color w:val="000000" w:themeColor="text1"/>
              </w:rPr>
            </w:pPr>
          </w:p>
        </w:tc>
        <w:tc>
          <w:tcPr>
            <w:tcW w:w="1124" w:type="dxa"/>
            <w:vMerge/>
          </w:tcPr>
          <w:p w14:paraId="145C249C" w14:textId="77777777" w:rsidR="00401C7C" w:rsidRPr="006A7155" w:rsidRDefault="00401C7C" w:rsidP="00401C7C">
            <w:pPr>
              <w:pStyle w:val="af4"/>
              <w:widowControl/>
              <w:adjustRightInd w:val="0"/>
              <w:spacing w:line="400" w:lineRule="exact"/>
              <w:rPr>
                <w:rFonts w:eastAsia="標楷體"/>
                <w:color w:val="000000" w:themeColor="text1"/>
              </w:rPr>
            </w:pPr>
          </w:p>
        </w:tc>
        <w:tc>
          <w:tcPr>
            <w:tcW w:w="966" w:type="dxa"/>
            <w:vMerge/>
          </w:tcPr>
          <w:p w14:paraId="2DF5351D" w14:textId="77777777" w:rsidR="00401C7C" w:rsidRPr="006A7155" w:rsidRDefault="00401C7C" w:rsidP="00401C7C">
            <w:pPr>
              <w:pStyle w:val="af4"/>
              <w:widowControl/>
              <w:adjustRightInd w:val="0"/>
              <w:spacing w:line="400" w:lineRule="exact"/>
              <w:rPr>
                <w:rFonts w:eastAsia="標楷體"/>
                <w:color w:val="000000" w:themeColor="text1"/>
              </w:rPr>
            </w:pPr>
          </w:p>
        </w:tc>
        <w:tc>
          <w:tcPr>
            <w:tcW w:w="852" w:type="dxa"/>
            <w:vAlign w:val="center"/>
          </w:tcPr>
          <w:p w14:paraId="3303551B" w14:textId="115863AD" w:rsidR="00401C7C" w:rsidRPr="006A7155" w:rsidRDefault="003B3828" w:rsidP="003B3828">
            <w:pPr>
              <w:pStyle w:val="af4"/>
              <w:widowControl/>
              <w:adjustRightInd w:val="0"/>
              <w:ind w:leftChars="-112" w:left="477" w:hangingChars="311" w:hanging="746"/>
              <w:jc w:val="center"/>
              <w:rPr>
                <w:rFonts w:eastAsia="標楷體"/>
                <w:color w:val="000000" w:themeColor="text1"/>
              </w:rPr>
            </w:pPr>
            <w:r w:rsidRPr="006A7155">
              <w:rPr>
                <w:rFonts w:eastAsia="標楷體" w:hint="eastAsia"/>
                <w:color w:val="000000" w:themeColor="text1"/>
              </w:rPr>
              <w:t xml:space="preserve">  </w:t>
            </w:r>
            <w:r w:rsidR="00401C7C" w:rsidRPr="006A7155">
              <w:rPr>
                <w:rFonts w:eastAsia="標楷體"/>
                <w:color w:val="000000" w:themeColor="text1"/>
              </w:rPr>
              <w:t>演講</w:t>
            </w:r>
          </w:p>
        </w:tc>
        <w:tc>
          <w:tcPr>
            <w:tcW w:w="853" w:type="dxa"/>
            <w:tcBorders>
              <w:right w:val="single" w:sz="4" w:space="0" w:color="000000"/>
            </w:tcBorders>
            <w:vAlign w:val="center"/>
          </w:tcPr>
          <w:p w14:paraId="21E4AFCC" w14:textId="2777B5B2" w:rsidR="00401C7C" w:rsidRPr="006A7155" w:rsidRDefault="00401C7C" w:rsidP="00401C7C">
            <w:pPr>
              <w:pStyle w:val="af4"/>
              <w:widowControl/>
              <w:adjustRightInd w:val="0"/>
              <w:ind w:leftChars="0" w:left="34" w:hangingChars="14" w:hanging="34"/>
              <w:rPr>
                <w:rFonts w:eastAsia="標楷體"/>
                <w:color w:val="000000" w:themeColor="text1"/>
              </w:rPr>
            </w:pPr>
            <w:r w:rsidRPr="006A7155">
              <w:rPr>
                <w:rFonts w:eastAsia="標楷體"/>
                <w:color w:val="000000" w:themeColor="text1"/>
              </w:rPr>
              <w:t>小組</w:t>
            </w:r>
          </w:p>
        </w:tc>
        <w:tc>
          <w:tcPr>
            <w:tcW w:w="853" w:type="dxa"/>
            <w:tcBorders>
              <w:left w:val="single" w:sz="4" w:space="0" w:color="000000"/>
            </w:tcBorders>
            <w:vAlign w:val="center"/>
          </w:tcPr>
          <w:p w14:paraId="7D51F8F0" w14:textId="2E3A8AD8" w:rsidR="00401C7C" w:rsidRPr="006A7155" w:rsidRDefault="00401C7C" w:rsidP="003B3828">
            <w:pPr>
              <w:pStyle w:val="af4"/>
              <w:widowControl/>
              <w:adjustRightInd w:val="0"/>
              <w:ind w:leftChars="0" w:left="0"/>
              <w:jc w:val="center"/>
              <w:rPr>
                <w:rFonts w:eastAsia="標楷體"/>
                <w:color w:val="000000" w:themeColor="text1"/>
              </w:rPr>
            </w:pPr>
            <w:r w:rsidRPr="006A7155">
              <w:rPr>
                <w:rFonts w:eastAsia="標楷體" w:hint="eastAsia"/>
                <w:color w:val="000000" w:themeColor="text1"/>
              </w:rPr>
              <w:t>模擬</w:t>
            </w:r>
            <w:r w:rsidR="003B3828" w:rsidRPr="006A7155">
              <w:rPr>
                <w:rFonts w:eastAsia="標楷體" w:hint="eastAsia"/>
                <w:color w:val="000000" w:themeColor="text1"/>
              </w:rPr>
              <w:t xml:space="preserve">  </w:t>
            </w:r>
            <w:r w:rsidRPr="006A7155">
              <w:rPr>
                <w:rFonts w:eastAsia="標楷體" w:hint="eastAsia"/>
                <w:color w:val="000000" w:themeColor="text1"/>
              </w:rPr>
              <w:t>訓練</w:t>
            </w:r>
          </w:p>
        </w:tc>
        <w:tc>
          <w:tcPr>
            <w:tcW w:w="853" w:type="dxa"/>
            <w:vAlign w:val="center"/>
          </w:tcPr>
          <w:p w14:paraId="2A9720DD" w14:textId="77777777"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實作</w:t>
            </w:r>
          </w:p>
          <w:p w14:paraId="5D38E76B" w14:textId="096609EB" w:rsidR="00401C7C" w:rsidRPr="006A7155" w:rsidRDefault="00401C7C" w:rsidP="00401C7C">
            <w:pPr>
              <w:pStyle w:val="af4"/>
              <w:widowControl/>
              <w:adjustRightInd w:val="0"/>
              <w:ind w:leftChars="-38" w:hangingChars="238" w:hanging="571"/>
              <w:jc w:val="center"/>
              <w:rPr>
                <w:rFonts w:eastAsia="標楷體"/>
                <w:color w:val="000000" w:themeColor="text1"/>
              </w:rPr>
            </w:pPr>
            <w:r w:rsidRPr="006A7155">
              <w:rPr>
                <w:rFonts w:eastAsia="標楷體" w:hint="eastAsia"/>
                <w:color w:val="000000" w:themeColor="text1"/>
              </w:rPr>
              <w:t>訓練</w:t>
            </w:r>
          </w:p>
        </w:tc>
        <w:tc>
          <w:tcPr>
            <w:tcW w:w="853" w:type="dxa"/>
            <w:vAlign w:val="center"/>
          </w:tcPr>
          <w:p w14:paraId="3314D365" w14:textId="77777777" w:rsidR="00401C7C" w:rsidRPr="006A7155" w:rsidRDefault="00401C7C" w:rsidP="00401C7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6B12EA8E" w14:textId="5A739B60" w:rsidR="00401C7C" w:rsidRPr="006A7155" w:rsidRDefault="00401C7C" w:rsidP="00401C7C">
            <w:pPr>
              <w:pStyle w:val="af4"/>
              <w:widowControl/>
              <w:adjustRightInd w:val="0"/>
              <w:ind w:leftChars="25" w:left="410" w:hangingChars="175" w:hanging="350"/>
              <w:rPr>
                <w:rFonts w:eastAsia="標楷體"/>
                <w:color w:val="000000" w:themeColor="text1"/>
              </w:rPr>
            </w:pPr>
            <w:r w:rsidRPr="006A7155">
              <w:rPr>
                <w:rFonts w:eastAsia="標楷體" w:hint="eastAsia"/>
                <w:color w:val="000000" w:themeColor="text1"/>
                <w:sz w:val="20"/>
              </w:rPr>
              <w:t xml:space="preserve"> (</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240" w:type="dxa"/>
            <w:vMerge/>
            <w:shd w:val="clear" w:color="auto" w:fill="auto"/>
          </w:tcPr>
          <w:p w14:paraId="4FBD3EFF" w14:textId="77777777" w:rsidR="00401C7C" w:rsidRPr="006A7155" w:rsidRDefault="00401C7C" w:rsidP="00401C7C">
            <w:pPr>
              <w:widowControl/>
              <w:rPr>
                <w:color w:val="000000" w:themeColor="text1"/>
              </w:rPr>
            </w:pPr>
          </w:p>
        </w:tc>
      </w:tr>
      <w:tr w:rsidR="006A7155" w:rsidRPr="006A7155" w14:paraId="11D3A8C3" w14:textId="77777777" w:rsidTr="00401C7C">
        <w:trPr>
          <w:tblHeader/>
        </w:trPr>
        <w:tc>
          <w:tcPr>
            <w:tcW w:w="2038" w:type="dxa"/>
          </w:tcPr>
          <w:p w14:paraId="290AEE1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ascii="標楷體" w:eastAsia="標楷體" w:hAnsi="標楷體" w:hint="eastAsia"/>
                <w:color w:val="000000" w:themeColor="text1"/>
              </w:rPr>
              <w:t>不同文化和信仰對健康、疾病及治療觀點的影響</w:t>
            </w:r>
          </w:p>
        </w:tc>
        <w:tc>
          <w:tcPr>
            <w:tcW w:w="1124" w:type="dxa"/>
          </w:tcPr>
          <w:p w14:paraId="235CC93D"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39A0FDA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7030D1DA" w14:textId="77777777" w:rsidR="00401C7C" w:rsidRPr="006A7155" w:rsidRDefault="00401C7C" w:rsidP="00BA0139">
            <w:pPr>
              <w:pStyle w:val="af4"/>
              <w:widowControl/>
              <w:adjustRightInd w:val="0"/>
              <w:spacing w:line="400" w:lineRule="exact"/>
              <w:ind w:leftChars="-157" w:hangingChars="357" w:hanging="857"/>
              <w:jc w:val="center"/>
              <w:rPr>
                <w:rFonts w:eastAsia="標楷體"/>
                <w:color w:val="000000" w:themeColor="text1"/>
              </w:rPr>
            </w:pPr>
          </w:p>
        </w:tc>
        <w:tc>
          <w:tcPr>
            <w:tcW w:w="853" w:type="dxa"/>
            <w:tcBorders>
              <w:right w:val="single" w:sz="4" w:space="0" w:color="000000"/>
            </w:tcBorders>
          </w:tcPr>
          <w:p w14:paraId="1BEF89A4"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Borders>
              <w:left w:val="single" w:sz="4" w:space="0" w:color="000000"/>
            </w:tcBorders>
          </w:tcPr>
          <w:p w14:paraId="1E6309C9" w14:textId="77777777" w:rsidR="00401C7C" w:rsidRPr="006A7155" w:rsidRDefault="00401C7C" w:rsidP="00BA0139">
            <w:pPr>
              <w:pStyle w:val="af4"/>
              <w:widowControl/>
              <w:adjustRightInd w:val="0"/>
              <w:spacing w:line="400" w:lineRule="exact"/>
              <w:ind w:leftChars="0" w:hangingChars="200" w:hanging="480"/>
              <w:rPr>
                <w:rFonts w:eastAsia="標楷體"/>
                <w:color w:val="000000" w:themeColor="text1"/>
              </w:rPr>
            </w:pPr>
          </w:p>
        </w:tc>
        <w:tc>
          <w:tcPr>
            <w:tcW w:w="853" w:type="dxa"/>
          </w:tcPr>
          <w:p w14:paraId="4F800C5A" w14:textId="5A58DEAA" w:rsidR="00401C7C" w:rsidRPr="006A7155" w:rsidRDefault="00401C7C" w:rsidP="00BA0139">
            <w:pPr>
              <w:pStyle w:val="af4"/>
              <w:widowControl/>
              <w:adjustRightInd w:val="0"/>
              <w:spacing w:line="400" w:lineRule="exact"/>
              <w:ind w:leftChars="-38" w:hangingChars="238" w:hanging="571"/>
              <w:jc w:val="center"/>
              <w:rPr>
                <w:rFonts w:eastAsia="標楷體"/>
                <w:color w:val="000000" w:themeColor="text1"/>
              </w:rPr>
            </w:pPr>
          </w:p>
        </w:tc>
        <w:tc>
          <w:tcPr>
            <w:tcW w:w="853" w:type="dxa"/>
          </w:tcPr>
          <w:p w14:paraId="7E66C63D" w14:textId="77777777" w:rsidR="00401C7C" w:rsidRPr="006A7155" w:rsidRDefault="00401C7C" w:rsidP="00BA0139">
            <w:pPr>
              <w:pStyle w:val="af4"/>
              <w:widowControl/>
              <w:adjustRightInd w:val="0"/>
              <w:spacing w:line="400" w:lineRule="exact"/>
              <w:ind w:leftChars="25" w:hangingChars="175" w:hanging="420"/>
              <w:rPr>
                <w:rFonts w:eastAsia="標楷體"/>
                <w:color w:val="000000" w:themeColor="text1"/>
              </w:rPr>
            </w:pPr>
          </w:p>
        </w:tc>
        <w:tc>
          <w:tcPr>
            <w:tcW w:w="1240" w:type="dxa"/>
            <w:shd w:val="clear" w:color="auto" w:fill="auto"/>
          </w:tcPr>
          <w:p w14:paraId="47D0016E" w14:textId="77777777" w:rsidR="00401C7C" w:rsidRPr="006A7155" w:rsidRDefault="00401C7C" w:rsidP="00BA0139">
            <w:pPr>
              <w:widowControl/>
              <w:rPr>
                <w:color w:val="000000" w:themeColor="text1"/>
              </w:rPr>
            </w:pPr>
          </w:p>
        </w:tc>
      </w:tr>
      <w:tr w:rsidR="006A7155" w:rsidRPr="006A7155" w14:paraId="383D1339" w14:textId="77777777" w:rsidTr="00401C7C">
        <w:tc>
          <w:tcPr>
            <w:tcW w:w="2038" w:type="dxa"/>
          </w:tcPr>
          <w:p w14:paraId="7FFE0578" w14:textId="77777777"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eastAsia="標楷體"/>
                <w:color w:val="000000" w:themeColor="text1"/>
              </w:rPr>
              <w:t>人口學影響健康照護品質和</w:t>
            </w:r>
            <w:r w:rsidRPr="006A7155">
              <w:rPr>
                <w:rFonts w:eastAsia="標楷體" w:hint="eastAsia"/>
                <w:color w:val="000000" w:themeColor="text1"/>
              </w:rPr>
              <w:t>療</w:t>
            </w:r>
            <w:r w:rsidRPr="006A7155">
              <w:rPr>
                <w:rFonts w:eastAsia="標楷體"/>
                <w:color w:val="000000" w:themeColor="text1"/>
              </w:rPr>
              <w:t>效</w:t>
            </w:r>
          </w:p>
        </w:tc>
        <w:tc>
          <w:tcPr>
            <w:tcW w:w="1124" w:type="dxa"/>
          </w:tcPr>
          <w:p w14:paraId="4F24DB7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404E682"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5B0BE77C"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2BC6D3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6BC20A2E"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41B6C9C5" w14:textId="74152F3C"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1C676EE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47162959" w14:textId="77777777" w:rsidR="00401C7C" w:rsidRPr="006A7155" w:rsidRDefault="00401C7C" w:rsidP="00BA0139">
            <w:pPr>
              <w:widowControl/>
              <w:rPr>
                <w:color w:val="000000" w:themeColor="text1"/>
              </w:rPr>
            </w:pPr>
          </w:p>
        </w:tc>
      </w:tr>
      <w:tr w:rsidR="006A7155" w:rsidRPr="006A7155" w14:paraId="485B70B1" w14:textId="77777777" w:rsidTr="00401C7C">
        <w:tc>
          <w:tcPr>
            <w:tcW w:w="2038" w:type="dxa"/>
          </w:tcPr>
          <w:p w14:paraId="1A174E05" w14:textId="75703A86" w:rsidR="00401C7C" w:rsidRPr="006A7155" w:rsidRDefault="00401C7C" w:rsidP="00BA0139">
            <w:pPr>
              <w:pStyle w:val="af4"/>
              <w:widowControl/>
              <w:adjustRightInd w:val="0"/>
              <w:spacing w:line="400" w:lineRule="exact"/>
              <w:ind w:leftChars="0" w:left="0"/>
              <w:rPr>
                <w:rFonts w:eastAsia="標楷體"/>
                <w:color w:val="000000" w:themeColor="text1"/>
              </w:rPr>
            </w:pPr>
            <w:r w:rsidRPr="006A7155">
              <w:rPr>
                <w:rFonts w:eastAsia="標楷體" w:hint="eastAsia"/>
                <w:color w:val="000000" w:themeColor="text1"/>
              </w:rPr>
              <w:t>醫學生</w:t>
            </w:r>
            <w:r w:rsidRPr="006A7155">
              <w:rPr>
                <w:rFonts w:eastAsia="標楷體"/>
                <w:color w:val="000000" w:themeColor="text1"/>
              </w:rPr>
              <w:t>對</w:t>
            </w:r>
            <w:r w:rsidRPr="006A7155">
              <w:rPr>
                <w:rFonts w:eastAsia="標楷體" w:hint="eastAsia"/>
                <w:color w:val="000000" w:themeColor="text1"/>
              </w:rPr>
              <w:t>他人及任何性別、年齡、種族、以及文化與疾病等的偏見有自我覺察與省思的能力</w:t>
            </w:r>
          </w:p>
        </w:tc>
        <w:tc>
          <w:tcPr>
            <w:tcW w:w="1124" w:type="dxa"/>
          </w:tcPr>
          <w:p w14:paraId="0B18E74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966" w:type="dxa"/>
          </w:tcPr>
          <w:p w14:paraId="556CE030"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2" w:type="dxa"/>
          </w:tcPr>
          <w:p w14:paraId="4CE16C06"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right w:val="single" w:sz="4" w:space="0" w:color="000000"/>
            </w:tcBorders>
          </w:tcPr>
          <w:p w14:paraId="7EFA132B"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Borders>
              <w:left w:val="single" w:sz="4" w:space="0" w:color="000000"/>
            </w:tcBorders>
          </w:tcPr>
          <w:p w14:paraId="78431714" w14:textId="77777777"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ABE5586" w14:textId="7D7E7B0A" w:rsidR="00401C7C" w:rsidRPr="006A7155" w:rsidRDefault="00401C7C" w:rsidP="00BA0139">
            <w:pPr>
              <w:pStyle w:val="af4"/>
              <w:widowControl/>
              <w:adjustRightInd w:val="0"/>
              <w:spacing w:line="400" w:lineRule="exact"/>
              <w:rPr>
                <w:rFonts w:eastAsia="標楷體"/>
                <w:color w:val="000000" w:themeColor="text1"/>
              </w:rPr>
            </w:pPr>
          </w:p>
        </w:tc>
        <w:tc>
          <w:tcPr>
            <w:tcW w:w="853" w:type="dxa"/>
          </w:tcPr>
          <w:p w14:paraId="52E3EE17" w14:textId="77777777" w:rsidR="00401C7C" w:rsidRPr="006A7155" w:rsidRDefault="00401C7C" w:rsidP="00BA0139">
            <w:pPr>
              <w:pStyle w:val="af4"/>
              <w:widowControl/>
              <w:adjustRightInd w:val="0"/>
              <w:spacing w:line="400" w:lineRule="exact"/>
              <w:rPr>
                <w:rFonts w:eastAsia="標楷體"/>
                <w:color w:val="000000" w:themeColor="text1"/>
              </w:rPr>
            </w:pPr>
          </w:p>
        </w:tc>
        <w:tc>
          <w:tcPr>
            <w:tcW w:w="1240" w:type="dxa"/>
            <w:shd w:val="clear" w:color="auto" w:fill="auto"/>
          </w:tcPr>
          <w:p w14:paraId="0D31BE3A" w14:textId="77777777" w:rsidR="00401C7C" w:rsidRPr="006A7155" w:rsidRDefault="00401C7C" w:rsidP="00BA0139">
            <w:pPr>
              <w:widowControl/>
              <w:rPr>
                <w:color w:val="000000" w:themeColor="text1"/>
              </w:rPr>
            </w:pPr>
          </w:p>
        </w:tc>
      </w:tr>
    </w:tbl>
    <w:p w14:paraId="1091F923" w14:textId="21B37C41" w:rsidR="00401C7C" w:rsidRPr="006A7155" w:rsidRDefault="00736AB2" w:rsidP="00401C7C">
      <w:pPr>
        <w:adjustRightInd w:val="0"/>
        <w:spacing w:line="400" w:lineRule="exact"/>
        <w:rPr>
          <w:rFonts w:eastAsia="標楷體"/>
          <w:color w:val="000000" w:themeColor="text1"/>
        </w:rPr>
      </w:pPr>
      <w:bookmarkStart w:id="7" w:name="_Hlk25510518"/>
      <w:r w:rsidRPr="006A7155">
        <w:rPr>
          <w:rFonts w:eastAsia="標楷體" w:hint="eastAsia"/>
          <w:color w:val="000000" w:themeColor="text1"/>
        </w:rPr>
        <w:t xml:space="preserve"> </w:t>
      </w:r>
      <w:r w:rsidR="00401C7C" w:rsidRPr="006A7155">
        <w:rPr>
          <w:rFonts w:eastAsia="標楷體" w:hint="eastAsia"/>
          <w:color w:val="000000" w:themeColor="text1"/>
        </w:rPr>
        <w:t xml:space="preserve">  </w:t>
      </w:r>
      <w:r w:rsidR="00401C7C" w:rsidRPr="006A7155">
        <w:rPr>
          <w:rFonts w:eastAsia="標楷體" w:hint="eastAsia"/>
          <w:color w:val="000000" w:themeColor="text1"/>
        </w:rPr>
        <w:t>註</w:t>
      </w:r>
      <w:r w:rsidR="00F024E9" w:rsidRPr="006A7155">
        <w:rPr>
          <w:rFonts w:eastAsia="標楷體" w:hint="eastAsia"/>
          <w:color w:val="000000" w:themeColor="text1"/>
        </w:rPr>
        <w:t>：</w:t>
      </w:r>
      <w:r w:rsidR="00401C7C" w:rsidRPr="006A7155">
        <w:rPr>
          <w:rFonts w:eastAsia="標楷體"/>
          <w:color w:val="000000" w:themeColor="text1"/>
        </w:rPr>
        <w:t>若</w:t>
      </w:r>
      <w:r w:rsidR="00401C7C" w:rsidRPr="006A7155">
        <w:rPr>
          <w:rFonts w:eastAsia="標楷體" w:hint="eastAsia"/>
          <w:color w:val="000000" w:themeColor="text1"/>
        </w:rPr>
        <w:t>採其他教學方法請加註明。</w:t>
      </w:r>
    </w:p>
    <w:p w14:paraId="1B09610A" w14:textId="77777777" w:rsidR="00B8708E" w:rsidRPr="006A7155" w:rsidRDefault="00B8708E" w:rsidP="00234BDA">
      <w:pPr>
        <w:pStyle w:val="af4"/>
        <w:numPr>
          <w:ilvl w:val="0"/>
          <w:numId w:val="237"/>
        </w:numPr>
        <w:adjustRightInd w:val="0"/>
        <w:spacing w:before="240" w:line="400" w:lineRule="exact"/>
        <w:ind w:leftChars="0" w:left="426" w:hanging="426"/>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以醫學倫理</w:t>
      </w:r>
      <w:r w:rsidRPr="006A7155">
        <w:rPr>
          <w:rFonts w:ascii="標楷體" w:eastAsia="標楷體" w:hAnsi="標楷體" w:cs="新細明體" w:hint="eastAsia"/>
          <w:color w:val="000000" w:themeColor="text1"/>
        </w:rPr>
        <w:t>（含研究與學術倫理，迴避利益衝突等議題）</w:t>
      </w:r>
      <w:r w:rsidRPr="006A7155">
        <w:rPr>
          <w:rFonts w:ascii="標楷體" w:eastAsia="標楷體" w:hAnsi="標楷體" w:hint="eastAsia"/>
          <w:color w:val="000000" w:themeColor="text1"/>
        </w:rPr>
        <w:t>、醫</w:t>
      </w:r>
      <w:r w:rsidRPr="006A7155">
        <w:rPr>
          <w:rFonts w:eastAsia="標楷體" w:hint="eastAsia"/>
          <w:color w:val="000000" w:themeColor="text1"/>
        </w:rPr>
        <w:t>事法規</w:t>
      </w:r>
      <w:r w:rsidRPr="006A7155">
        <w:rPr>
          <w:rFonts w:eastAsia="標楷體"/>
          <w:color w:val="000000" w:themeColor="text1"/>
        </w:rPr>
        <w:t>和人</w:t>
      </w:r>
      <w:r w:rsidRPr="006A7155">
        <w:rPr>
          <w:rFonts w:eastAsia="標楷體" w:hint="eastAsia"/>
          <w:color w:val="000000" w:themeColor="text1"/>
        </w:rPr>
        <w:t>文</w:t>
      </w:r>
      <w:r w:rsidRPr="006A7155">
        <w:rPr>
          <w:rFonts w:eastAsia="標楷體"/>
          <w:color w:val="000000" w:themeColor="text1"/>
        </w:rPr>
        <w:t>價值為教育目標（</w:t>
      </w:r>
      <w:r w:rsidRPr="006A7155">
        <w:rPr>
          <w:rFonts w:eastAsia="標楷體"/>
          <w:color w:val="000000" w:themeColor="text1"/>
        </w:rPr>
        <w:t>objectives</w:t>
      </w:r>
      <w:r w:rsidRPr="006A7155">
        <w:rPr>
          <w:rFonts w:eastAsia="標楷體"/>
          <w:color w:val="000000" w:themeColor="text1"/>
        </w:rPr>
        <w:t>）的所有課程</w:t>
      </w:r>
      <w:r w:rsidRPr="006A7155">
        <w:rPr>
          <w:rFonts w:eastAsia="標楷體" w:hint="eastAsia"/>
          <w:color w:val="000000" w:themeColor="text1"/>
        </w:rPr>
        <w:t>，包括其</w:t>
      </w:r>
      <w:r w:rsidRPr="006A7155">
        <w:rPr>
          <w:rFonts w:eastAsia="標楷體"/>
          <w:color w:val="000000" w:themeColor="text1"/>
        </w:rPr>
        <w:t>學習期間與教學方法。</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2.2.</w:t>
      </w:r>
      <w:r w:rsidRPr="006A7155">
        <w:rPr>
          <w:rFonts w:eastAsia="標楷體"/>
          <w:color w:val="000000" w:themeColor="text1"/>
        </w:rPr>
        <w:t>1</w:t>
      </w:r>
      <w:r w:rsidRPr="006A7155">
        <w:rPr>
          <w:rFonts w:eastAsia="標楷體" w:hint="eastAsia"/>
          <w:color w:val="000000" w:themeColor="text1"/>
        </w:rPr>
        <w:t xml:space="preserve">3)  </w:t>
      </w:r>
    </w:p>
    <w:p w14:paraId="51DC7B1F" w14:textId="77777777" w:rsidR="00B8708E" w:rsidRPr="006A7155" w:rsidRDefault="00B8708E" w:rsidP="00B8708E">
      <w:pPr>
        <w:pStyle w:val="af4"/>
        <w:adjustRightInd w:val="0"/>
        <w:spacing w:before="240" w:line="400" w:lineRule="exact"/>
        <w:ind w:leftChars="-236" w:left="567" w:hangingChars="472" w:hanging="1133"/>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2-14 </w:t>
      </w:r>
      <w:r w:rsidRPr="006A7155">
        <w:rPr>
          <w:rFonts w:eastAsia="標楷體" w:hint="eastAsia"/>
          <w:color w:val="000000" w:themeColor="text1"/>
        </w:rPr>
        <w:t>涵蓋醫學倫理、醫事法規和人文價值等目標的課程之教學方法與評量方式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845"/>
        <w:gridCol w:w="1488"/>
        <w:gridCol w:w="850"/>
        <w:gridCol w:w="850"/>
        <w:gridCol w:w="851"/>
        <w:gridCol w:w="850"/>
        <w:gridCol w:w="851"/>
        <w:gridCol w:w="1673"/>
      </w:tblGrid>
      <w:tr w:rsidR="006A7155" w:rsidRPr="006A7155" w14:paraId="76E3043C" w14:textId="77777777" w:rsidTr="0008209C">
        <w:tc>
          <w:tcPr>
            <w:tcW w:w="1240" w:type="dxa"/>
            <w:vMerge w:val="restart"/>
            <w:vAlign w:val="center"/>
          </w:tcPr>
          <w:p w14:paraId="22AEA806" w14:textId="77777777" w:rsidR="003B3828" w:rsidRPr="006A7155" w:rsidRDefault="003B3828" w:rsidP="0008209C">
            <w:pPr>
              <w:widowControl/>
              <w:adjustRightInd w:val="0"/>
              <w:jc w:val="both"/>
              <w:rPr>
                <w:rFonts w:eastAsia="標楷體"/>
                <w:color w:val="000000" w:themeColor="text1"/>
              </w:rPr>
            </w:pPr>
            <w:bookmarkStart w:id="8" w:name="_Hlk25510607"/>
            <w:bookmarkEnd w:id="7"/>
            <w:r w:rsidRPr="006A7155">
              <w:rPr>
                <w:rFonts w:eastAsia="標楷體"/>
                <w:color w:val="000000" w:themeColor="text1"/>
              </w:rPr>
              <w:t>課程名稱</w:t>
            </w:r>
          </w:p>
        </w:tc>
        <w:tc>
          <w:tcPr>
            <w:tcW w:w="845" w:type="dxa"/>
            <w:vMerge w:val="restart"/>
            <w:vAlign w:val="center"/>
          </w:tcPr>
          <w:p w14:paraId="2170A302" w14:textId="77777777" w:rsidR="003B3828" w:rsidRPr="006A7155" w:rsidRDefault="003B3828" w:rsidP="0008209C">
            <w:pPr>
              <w:pStyle w:val="af4"/>
              <w:widowControl/>
              <w:adjustRightInd w:val="0"/>
              <w:ind w:leftChars="0" w:left="0" w:rightChars="-75" w:right="-180"/>
              <w:rPr>
                <w:rFonts w:eastAsia="標楷體"/>
                <w:color w:val="000000" w:themeColor="text1"/>
              </w:rPr>
            </w:pPr>
            <w:r w:rsidRPr="006A7155">
              <w:rPr>
                <w:rFonts w:eastAsia="標楷體"/>
                <w:color w:val="000000" w:themeColor="text1"/>
              </w:rPr>
              <w:t>學期</w:t>
            </w:r>
            <w:r w:rsidRPr="006A7155">
              <w:rPr>
                <w:rFonts w:eastAsia="標楷體" w:hint="eastAsia"/>
                <w:color w:val="000000" w:themeColor="text1"/>
              </w:rPr>
              <w:t>/</w:t>
            </w:r>
          </w:p>
          <w:p w14:paraId="792A395F" w14:textId="77777777" w:rsidR="003B3828" w:rsidRPr="006A7155" w:rsidRDefault="003B3828" w:rsidP="0008209C">
            <w:pPr>
              <w:pStyle w:val="af4"/>
              <w:widowControl/>
              <w:adjustRightInd w:val="0"/>
              <w:ind w:leftChars="0" w:left="0"/>
              <w:rPr>
                <w:rFonts w:eastAsia="標楷體"/>
                <w:color w:val="000000" w:themeColor="text1"/>
              </w:rPr>
            </w:pPr>
            <w:r w:rsidRPr="006A7155">
              <w:rPr>
                <w:rFonts w:eastAsia="標楷體"/>
                <w:color w:val="000000" w:themeColor="text1"/>
              </w:rPr>
              <w:t>期間</w:t>
            </w:r>
          </w:p>
        </w:tc>
        <w:tc>
          <w:tcPr>
            <w:tcW w:w="1488" w:type="dxa"/>
            <w:vMerge w:val="restart"/>
          </w:tcPr>
          <w:p w14:paraId="63E7F3CF" w14:textId="77777777" w:rsidR="003B3828" w:rsidRPr="006A7155" w:rsidRDefault="003B3828" w:rsidP="0008209C">
            <w:pPr>
              <w:pStyle w:val="af4"/>
              <w:widowControl/>
              <w:adjustRightInd w:val="0"/>
              <w:ind w:leftChars="33" w:left="79"/>
              <w:jc w:val="center"/>
              <w:rPr>
                <w:rFonts w:eastAsia="標楷體"/>
                <w:color w:val="000000" w:themeColor="text1"/>
              </w:rPr>
            </w:pPr>
          </w:p>
          <w:p w14:paraId="5481479B" w14:textId="77777777" w:rsidR="003B3828" w:rsidRPr="006A7155" w:rsidRDefault="003B3828" w:rsidP="0008209C">
            <w:pPr>
              <w:pStyle w:val="af4"/>
              <w:widowControl/>
              <w:adjustRightInd w:val="0"/>
              <w:ind w:leftChars="0" w:left="0" w:firstLine="2"/>
              <w:jc w:val="center"/>
              <w:rPr>
                <w:rFonts w:eastAsia="標楷體"/>
                <w:color w:val="000000" w:themeColor="text1"/>
              </w:rPr>
            </w:pPr>
            <w:r w:rsidRPr="006A7155">
              <w:rPr>
                <w:rFonts w:eastAsia="標楷體" w:hint="eastAsia"/>
                <w:color w:val="000000" w:themeColor="text1"/>
              </w:rPr>
              <w:t>課程大綱</w:t>
            </w:r>
          </w:p>
        </w:tc>
        <w:tc>
          <w:tcPr>
            <w:tcW w:w="4252" w:type="dxa"/>
            <w:gridSpan w:val="5"/>
            <w:vAlign w:val="center"/>
          </w:tcPr>
          <w:p w14:paraId="7EA4E55D" w14:textId="77777777" w:rsidR="003B3828" w:rsidRPr="006A7155" w:rsidRDefault="003B3828" w:rsidP="0008209C">
            <w:pPr>
              <w:pStyle w:val="af4"/>
              <w:widowControl/>
              <w:adjustRightInd w:val="0"/>
              <w:snapToGrid w:val="0"/>
              <w:ind w:leftChars="33" w:left="79"/>
              <w:jc w:val="center"/>
              <w:rPr>
                <w:rFonts w:eastAsia="標楷體"/>
                <w:color w:val="000000" w:themeColor="text1"/>
              </w:rPr>
            </w:pPr>
            <w:r w:rsidRPr="006A7155">
              <w:rPr>
                <w:rFonts w:eastAsia="標楷體"/>
                <w:color w:val="000000" w:themeColor="text1"/>
              </w:rPr>
              <w:t>教學方法（可複選）</w:t>
            </w:r>
          </w:p>
        </w:tc>
        <w:tc>
          <w:tcPr>
            <w:tcW w:w="1673" w:type="dxa"/>
            <w:vMerge w:val="restart"/>
          </w:tcPr>
          <w:p w14:paraId="17001BBF"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評量方式</w:t>
            </w:r>
          </w:p>
          <w:p w14:paraId="7A3524B5"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請列出方式</w:t>
            </w:r>
            <w:r w:rsidRPr="006A7155">
              <w:rPr>
                <w:rFonts w:eastAsia="標楷體" w:hint="eastAsia"/>
                <w:color w:val="000000" w:themeColor="text1"/>
              </w:rPr>
              <w:t>/</w:t>
            </w:r>
          </w:p>
          <w:p w14:paraId="63CE280A"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r w:rsidRPr="006A7155">
              <w:rPr>
                <w:rFonts w:eastAsia="標楷體" w:hint="eastAsia"/>
                <w:color w:val="000000" w:themeColor="text1"/>
              </w:rPr>
              <w:t>工具與比重</w:t>
            </w:r>
            <w:r w:rsidRPr="006A7155">
              <w:rPr>
                <w:rFonts w:eastAsia="標楷體" w:hint="eastAsia"/>
                <w:color w:val="000000" w:themeColor="text1"/>
              </w:rPr>
              <w:t>)</w:t>
            </w:r>
          </w:p>
        </w:tc>
      </w:tr>
      <w:tr w:rsidR="006A7155" w:rsidRPr="006A7155" w14:paraId="04B7B6CE" w14:textId="77777777" w:rsidTr="0008209C">
        <w:tc>
          <w:tcPr>
            <w:tcW w:w="1240" w:type="dxa"/>
            <w:vMerge/>
            <w:vAlign w:val="center"/>
          </w:tcPr>
          <w:p w14:paraId="7E26749E" w14:textId="77777777" w:rsidR="003B3828" w:rsidRPr="006A7155" w:rsidRDefault="003B3828" w:rsidP="0008209C">
            <w:pPr>
              <w:pStyle w:val="af4"/>
              <w:widowControl/>
              <w:adjustRightInd w:val="0"/>
              <w:jc w:val="both"/>
              <w:rPr>
                <w:rFonts w:eastAsia="標楷體"/>
                <w:color w:val="000000" w:themeColor="text1"/>
              </w:rPr>
            </w:pPr>
          </w:p>
        </w:tc>
        <w:tc>
          <w:tcPr>
            <w:tcW w:w="845" w:type="dxa"/>
            <w:vMerge/>
            <w:vAlign w:val="center"/>
          </w:tcPr>
          <w:p w14:paraId="2454D74C" w14:textId="77777777" w:rsidR="003B3828" w:rsidRPr="006A7155" w:rsidRDefault="003B3828" w:rsidP="0008209C">
            <w:pPr>
              <w:pStyle w:val="af4"/>
              <w:widowControl/>
              <w:adjustRightInd w:val="0"/>
              <w:jc w:val="both"/>
              <w:rPr>
                <w:rFonts w:eastAsia="標楷體"/>
                <w:color w:val="000000" w:themeColor="text1"/>
              </w:rPr>
            </w:pPr>
          </w:p>
        </w:tc>
        <w:tc>
          <w:tcPr>
            <w:tcW w:w="1488" w:type="dxa"/>
            <w:vMerge/>
          </w:tcPr>
          <w:p w14:paraId="65D448DD" w14:textId="77777777" w:rsidR="003B3828" w:rsidRPr="006A7155" w:rsidRDefault="003B3828" w:rsidP="0008209C">
            <w:pPr>
              <w:pStyle w:val="af4"/>
              <w:widowControl/>
              <w:adjustRightInd w:val="0"/>
              <w:ind w:leftChars="33" w:left="79"/>
              <w:jc w:val="center"/>
              <w:rPr>
                <w:rFonts w:eastAsia="標楷體"/>
                <w:color w:val="000000" w:themeColor="text1"/>
              </w:rPr>
            </w:pPr>
          </w:p>
        </w:tc>
        <w:tc>
          <w:tcPr>
            <w:tcW w:w="850" w:type="dxa"/>
            <w:vAlign w:val="center"/>
          </w:tcPr>
          <w:p w14:paraId="1BFC205A"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演講</w:t>
            </w:r>
          </w:p>
        </w:tc>
        <w:tc>
          <w:tcPr>
            <w:tcW w:w="850" w:type="dxa"/>
            <w:vAlign w:val="center"/>
          </w:tcPr>
          <w:p w14:paraId="3271DCE9"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小組</w:t>
            </w:r>
          </w:p>
        </w:tc>
        <w:tc>
          <w:tcPr>
            <w:tcW w:w="851" w:type="dxa"/>
            <w:vAlign w:val="center"/>
          </w:tcPr>
          <w:p w14:paraId="5534A3AB"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模擬訓練</w:t>
            </w:r>
          </w:p>
        </w:tc>
        <w:tc>
          <w:tcPr>
            <w:tcW w:w="850" w:type="dxa"/>
            <w:tcBorders>
              <w:right w:val="single" w:sz="4" w:space="0" w:color="000000"/>
            </w:tcBorders>
            <w:vAlign w:val="center"/>
          </w:tcPr>
          <w:p w14:paraId="5F77CCD5"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hint="eastAsia"/>
                <w:color w:val="000000" w:themeColor="text1"/>
              </w:rPr>
              <w:t>實作訓練</w:t>
            </w:r>
          </w:p>
        </w:tc>
        <w:tc>
          <w:tcPr>
            <w:tcW w:w="851" w:type="dxa"/>
            <w:tcBorders>
              <w:left w:val="single" w:sz="4" w:space="0" w:color="000000"/>
            </w:tcBorders>
            <w:vAlign w:val="center"/>
          </w:tcPr>
          <w:p w14:paraId="11F9EEEF" w14:textId="77777777" w:rsidR="003B3828" w:rsidRPr="006A7155" w:rsidRDefault="003B3828" w:rsidP="0008209C">
            <w:pPr>
              <w:pStyle w:val="af4"/>
              <w:widowControl/>
              <w:adjustRightInd w:val="0"/>
              <w:snapToGrid w:val="0"/>
              <w:ind w:leftChars="33" w:left="79"/>
              <w:rPr>
                <w:rFonts w:eastAsia="標楷體"/>
                <w:color w:val="000000" w:themeColor="text1"/>
              </w:rPr>
            </w:pPr>
            <w:r w:rsidRPr="006A7155">
              <w:rPr>
                <w:rFonts w:eastAsia="標楷體"/>
                <w:color w:val="000000" w:themeColor="text1"/>
              </w:rPr>
              <w:t>其他</w:t>
            </w:r>
          </w:p>
          <w:p w14:paraId="3C4FFB59" w14:textId="77777777" w:rsidR="003B3828" w:rsidRPr="006A7155" w:rsidRDefault="003B3828" w:rsidP="0008209C">
            <w:pPr>
              <w:pStyle w:val="af4"/>
              <w:widowControl/>
              <w:adjustRightInd w:val="0"/>
              <w:snapToGrid w:val="0"/>
              <w:ind w:leftChars="33" w:left="79"/>
              <w:jc w:val="center"/>
              <w:rPr>
                <w:rFonts w:eastAsia="標楷體"/>
                <w:color w:val="000000" w:themeColor="text1"/>
              </w:rPr>
            </w:pP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w:t>
            </w:r>
          </w:p>
        </w:tc>
        <w:tc>
          <w:tcPr>
            <w:tcW w:w="1673" w:type="dxa"/>
            <w:vMerge/>
          </w:tcPr>
          <w:p w14:paraId="636A6BD5" w14:textId="77777777" w:rsidR="003B3828" w:rsidRPr="006A7155" w:rsidRDefault="003B3828" w:rsidP="0008209C">
            <w:pPr>
              <w:pStyle w:val="af4"/>
              <w:widowControl/>
              <w:adjustRightInd w:val="0"/>
              <w:snapToGrid w:val="0"/>
              <w:spacing w:line="360" w:lineRule="exact"/>
              <w:ind w:leftChars="33" w:left="79"/>
              <w:jc w:val="center"/>
              <w:rPr>
                <w:rFonts w:eastAsia="標楷體"/>
                <w:color w:val="000000" w:themeColor="text1"/>
              </w:rPr>
            </w:pPr>
          </w:p>
        </w:tc>
      </w:tr>
      <w:tr w:rsidR="006A7155" w:rsidRPr="006A7155" w14:paraId="1FD50755" w14:textId="77777777" w:rsidTr="0008209C">
        <w:tc>
          <w:tcPr>
            <w:tcW w:w="1240" w:type="dxa"/>
          </w:tcPr>
          <w:p w14:paraId="16ECA9F2"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45" w:type="dxa"/>
          </w:tcPr>
          <w:p w14:paraId="104069BB"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488" w:type="dxa"/>
          </w:tcPr>
          <w:p w14:paraId="1224E2FC"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2C248BEE"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1118EDA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Pr>
          <w:p w14:paraId="0461B80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33DD72EE"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518EE981"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673" w:type="dxa"/>
          </w:tcPr>
          <w:p w14:paraId="72A0D9EB" w14:textId="77777777" w:rsidR="003B3828" w:rsidRPr="006A7155" w:rsidRDefault="003B3828" w:rsidP="0008209C">
            <w:pPr>
              <w:pStyle w:val="af4"/>
              <w:widowControl/>
              <w:adjustRightInd w:val="0"/>
              <w:spacing w:line="400" w:lineRule="exact"/>
              <w:rPr>
                <w:rFonts w:eastAsia="標楷體"/>
                <w:color w:val="000000" w:themeColor="text1"/>
              </w:rPr>
            </w:pPr>
          </w:p>
        </w:tc>
      </w:tr>
      <w:tr w:rsidR="006A7155" w:rsidRPr="006A7155" w14:paraId="1E1431EB" w14:textId="77777777" w:rsidTr="0008209C">
        <w:tc>
          <w:tcPr>
            <w:tcW w:w="1240" w:type="dxa"/>
          </w:tcPr>
          <w:p w14:paraId="4A86FE34"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45" w:type="dxa"/>
          </w:tcPr>
          <w:p w14:paraId="37D2DED1"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488" w:type="dxa"/>
          </w:tcPr>
          <w:p w14:paraId="2FBACE2B"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2C842416"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Pr>
          <w:p w14:paraId="64691903"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Pr>
          <w:p w14:paraId="2EF16AB2"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0" w:type="dxa"/>
            <w:tcBorders>
              <w:right w:val="single" w:sz="4" w:space="0" w:color="000000"/>
            </w:tcBorders>
          </w:tcPr>
          <w:p w14:paraId="7E970A00" w14:textId="77777777" w:rsidR="003B3828" w:rsidRPr="006A7155" w:rsidRDefault="003B3828" w:rsidP="0008209C">
            <w:pPr>
              <w:pStyle w:val="af4"/>
              <w:widowControl/>
              <w:adjustRightInd w:val="0"/>
              <w:spacing w:line="400" w:lineRule="exact"/>
              <w:rPr>
                <w:rFonts w:eastAsia="標楷體"/>
                <w:color w:val="000000" w:themeColor="text1"/>
              </w:rPr>
            </w:pPr>
          </w:p>
        </w:tc>
        <w:tc>
          <w:tcPr>
            <w:tcW w:w="851" w:type="dxa"/>
            <w:tcBorders>
              <w:left w:val="single" w:sz="4" w:space="0" w:color="000000"/>
            </w:tcBorders>
          </w:tcPr>
          <w:p w14:paraId="03678BF4" w14:textId="77777777" w:rsidR="003B3828" w:rsidRPr="006A7155" w:rsidRDefault="003B3828" w:rsidP="0008209C">
            <w:pPr>
              <w:pStyle w:val="af4"/>
              <w:widowControl/>
              <w:adjustRightInd w:val="0"/>
              <w:spacing w:line="400" w:lineRule="exact"/>
              <w:rPr>
                <w:rFonts w:eastAsia="標楷體"/>
                <w:color w:val="000000" w:themeColor="text1"/>
              </w:rPr>
            </w:pPr>
          </w:p>
        </w:tc>
        <w:tc>
          <w:tcPr>
            <w:tcW w:w="1673" w:type="dxa"/>
          </w:tcPr>
          <w:p w14:paraId="3670BD1F" w14:textId="77777777" w:rsidR="003B3828" w:rsidRPr="006A7155" w:rsidRDefault="003B3828" w:rsidP="0008209C">
            <w:pPr>
              <w:pStyle w:val="af4"/>
              <w:widowControl/>
              <w:adjustRightInd w:val="0"/>
              <w:spacing w:line="400" w:lineRule="exact"/>
              <w:rPr>
                <w:rFonts w:eastAsia="標楷體"/>
                <w:color w:val="000000" w:themeColor="text1"/>
              </w:rPr>
            </w:pPr>
          </w:p>
        </w:tc>
      </w:tr>
    </w:tbl>
    <w:p w14:paraId="28ADC7FE" w14:textId="7FD53EFD" w:rsidR="003B3828" w:rsidRPr="006A7155" w:rsidRDefault="003B3828" w:rsidP="003B3828">
      <w:pPr>
        <w:adjustRightInd w:val="0"/>
        <w:spacing w:line="400" w:lineRule="exact"/>
        <w:jc w:val="both"/>
        <w:rPr>
          <w:rFonts w:eastAsia="標楷體"/>
          <w:color w:val="000000" w:themeColor="text1"/>
        </w:rPr>
      </w:pPr>
      <w:r w:rsidRPr="006A7155">
        <w:rPr>
          <w:rFonts w:eastAsia="標楷體" w:hint="eastAsia"/>
          <w:color w:val="000000" w:themeColor="text1"/>
        </w:rPr>
        <w:lastRenderedPageBreak/>
        <w:t xml:space="preserve">  </w:t>
      </w:r>
      <w:r w:rsidRPr="006A7155">
        <w:rPr>
          <w:rFonts w:eastAsia="標楷體" w:hint="eastAsia"/>
          <w:color w:val="000000" w:themeColor="text1"/>
        </w:rPr>
        <w:t>註</w:t>
      </w:r>
      <w:r w:rsidR="00F024E9" w:rsidRPr="006A7155">
        <w:rPr>
          <w:rFonts w:eastAsia="標楷體" w:hint="eastAsia"/>
          <w:color w:val="000000" w:themeColor="text1"/>
        </w:rPr>
        <w:t>：</w:t>
      </w:r>
      <w:r w:rsidRPr="006A7155">
        <w:rPr>
          <w:rFonts w:eastAsia="標楷體"/>
          <w:color w:val="000000" w:themeColor="text1"/>
        </w:rPr>
        <w:t>若</w:t>
      </w:r>
      <w:r w:rsidRPr="006A7155">
        <w:rPr>
          <w:rFonts w:eastAsia="標楷體" w:hint="eastAsia"/>
          <w:color w:val="000000" w:themeColor="text1"/>
        </w:rPr>
        <w:t>採其他教學方法請加註明。</w:t>
      </w:r>
    </w:p>
    <w:p w14:paraId="5F13A626" w14:textId="7568FF72" w:rsidR="00B8708E" w:rsidRPr="006A7155" w:rsidRDefault="00B8708E" w:rsidP="0008209C">
      <w:pPr>
        <w:pStyle w:val="af4"/>
        <w:numPr>
          <w:ilvl w:val="0"/>
          <w:numId w:val="237"/>
        </w:numPr>
        <w:adjustRightInd w:val="0"/>
        <w:spacing w:before="240" w:line="400" w:lineRule="exact"/>
        <w:ind w:leftChars="0" w:left="426" w:hanging="426"/>
        <w:jc w:val="both"/>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填表說明</w:t>
      </w:r>
      <w:r w:rsidRPr="006A7155">
        <w:rPr>
          <w:rFonts w:eastAsia="標楷體"/>
          <w:color w:val="000000" w:themeColor="text1"/>
        </w:rPr>
        <w:t>近三</w:t>
      </w:r>
      <w:r w:rsidRPr="006A7155">
        <w:rPr>
          <w:rFonts w:eastAsia="標楷體" w:hint="eastAsia"/>
          <w:color w:val="000000" w:themeColor="text1"/>
        </w:rPr>
        <w:t>學</w:t>
      </w:r>
      <w:r w:rsidRPr="006A7155">
        <w:rPr>
          <w:rFonts w:eastAsia="標楷體"/>
          <w:color w:val="000000" w:themeColor="text1"/>
        </w:rPr>
        <w:t>年</w:t>
      </w:r>
      <w:r w:rsidR="003B3828" w:rsidRPr="006A7155">
        <w:rPr>
          <w:rFonts w:eastAsia="標楷體" w:hint="eastAsia"/>
          <w:color w:val="000000" w:themeColor="text1"/>
        </w:rPr>
        <w:t>醫學生對教師給</w:t>
      </w:r>
      <w:r w:rsidR="00216511" w:rsidRPr="006A7155">
        <w:rPr>
          <w:rFonts w:eastAsia="標楷體" w:hint="eastAsia"/>
          <w:color w:val="000000" w:themeColor="text1"/>
        </w:rPr>
        <w:t>予之</w:t>
      </w:r>
      <w:r w:rsidRPr="006A7155">
        <w:rPr>
          <w:rFonts w:eastAsia="標楷體"/>
          <w:color w:val="000000" w:themeColor="text1"/>
        </w:rPr>
        <w:t>臨床</w:t>
      </w:r>
      <w:r w:rsidR="00216511" w:rsidRPr="006A7155">
        <w:rPr>
          <w:rFonts w:eastAsia="標楷體" w:hint="eastAsia"/>
          <w:color w:val="000000" w:themeColor="text1"/>
        </w:rPr>
        <w:t>實習</w:t>
      </w:r>
      <w:r w:rsidRPr="006A7155">
        <w:rPr>
          <w:rFonts w:eastAsia="標楷體"/>
          <w:color w:val="000000" w:themeColor="text1"/>
        </w:rPr>
        <w:t>回饋</w:t>
      </w:r>
      <w:r w:rsidRPr="006A7155">
        <w:rPr>
          <w:rFonts w:eastAsia="標楷體" w:hint="eastAsia"/>
          <w:color w:val="000000" w:themeColor="text1"/>
        </w:rPr>
        <w:t>之</w:t>
      </w:r>
      <w:r w:rsidR="003B3828" w:rsidRPr="006A7155">
        <w:rPr>
          <w:rFonts w:eastAsia="標楷體" w:hint="eastAsia"/>
          <w:color w:val="000000" w:themeColor="text1"/>
        </w:rPr>
        <w:t>滿意度</w:t>
      </w:r>
      <w:r w:rsidRPr="006A7155">
        <w:rPr>
          <w:rFonts w:eastAsia="標楷體"/>
          <w:color w:val="000000" w:themeColor="text1"/>
        </w:rPr>
        <w:t>。資料來源可以包括醫學生畢業問卷、實習醫學生的課程評估和</w:t>
      </w:r>
      <w:r w:rsidRPr="006A7155">
        <w:rPr>
          <w:rFonts w:eastAsia="標楷體" w:hint="eastAsia"/>
          <w:color w:val="000000" w:themeColor="text1"/>
        </w:rPr>
        <w:t>醫</w:t>
      </w:r>
      <w:r w:rsidRPr="006A7155">
        <w:rPr>
          <w:rFonts w:eastAsia="標楷體"/>
          <w:color w:val="000000" w:themeColor="text1"/>
        </w:rPr>
        <w:t>學生自評分析。請為每一</w:t>
      </w:r>
      <w:r w:rsidR="007235F3" w:rsidRPr="006A7155">
        <w:rPr>
          <w:rFonts w:eastAsia="標楷體" w:hint="eastAsia"/>
          <w:color w:val="000000" w:themeColor="text1"/>
        </w:rPr>
        <w:t>學</w:t>
      </w:r>
      <w:r w:rsidRPr="006A7155">
        <w:rPr>
          <w:rFonts w:eastAsia="標楷體"/>
          <w:color w:val="000000" w:themeColor="text1"/>
        </w:rPr>
        <w:t>年自行增加</w:t>
      </w:r>
      <w:r w:rsidR="007235F3" w:rsidRPr="006A7155">
        <w:rPr>
          <w:rFonts w:eastAsia="標楷體" w:hint="eastAsia"/>
          <w:color w:val="000000" w:themeColor="text1"/>
        </w:rPr>
        <w:t>臨床實習科別欄位</w:t>
      </w:r>
      <w:r w:rsidRPr="006A7155">
        <w:rPr>
          <w:rFonts w:eastAsia="標楷體"/>
          <w:color w:val="000000" w:themeColor="text1"/>
        </w:rPr>
        <w:t>。</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2.3.3)  </w:t>
      </w:r>
    </w:p>
    <w:p w14:paraId="0FD9EDF4" w14:textId="43916756" w:rsidR="00B8708E" w:rsidRPr="006A7155" w:rsidRDefault="00B8708E" w:rsidP="00B8708E">
      <w:pPr>
        <w:pStyle w:val="af4"/>
        <w:adjustRightInd w:val="0"/>
        <w:spacing w:before="240" w:line="400" w:lineRule="exact"/>
        <w:ind w:leftChars="-177" w:left="566" w:hangingChars="413" w:hanging="991"/>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2-15 </w:t>
      </w:r>
      <w:r w:rsidRPr="006A7155">
        <w:rPr>
          <w:rFonts w:eastAsia="標楷體" w:hint="eastAsia"/>
          <w:color w:val="000000" w:themeColor="text1"/>
        </w:rPr>
        <w:t>近三學年醫學生對</w:t>
      </w:r>
      <w:r w:rsidR="003B3828" w:rsidRPr="006A7155">
        <w:rPr>
          <w:rFonts w:eastAsia="標楷體" w:hint="eastAsia"/>
          <w:color w:val="000000" w:themeColor="text1"/>
        </w:rPr>
        <w:t>教師給予</w:t>
      </w:r>
      <w:r w:rsidR="00216511" w:rsidRPr="006A7155">
        <w:rPr>
          <w:rFonts w:eastAsia="標楷體" w:hint="eastAsia"/>
          <w:color w:val="000000" w:themeColor="text1"/>
        </w:rPr>
        <w:t>之臨床實習</w:t>
      </w:r>
      <w:r w:rsidRPr="006A7155">
        <w:rPr>
          <w:rFonts w:eastAsia="標楷體" w:hint="eastAsia"/>
          <w:color w:val="000000" w:themeColor="text1"/>
        </w:rPr>
        <w:t>回饋之滿意度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4"/>
        <w:gridCol w:w="1275"/>
        <w:gridCol w:w="2694"/>
        <w:gridCol w:w="2695"/>
      </w:tblGrid>
      <w:tr w:rsidR="006A7155" w:rsidRPr="006A7155" w14:paraId="00E90CFB" w14:textId="77777777" w:rsidTr="00736AB2">
        <w:tc>
          <w:tcPr>
            <w:tcW w:w="2094" w:type="dxa"/>
            <w:vAlign w:val="center"/>
          </w:tcPr>
          <w:p w14:paraId="368A5D91" w14:textId="1A421A77" w:rsidR="00216511" w:rsidRPr="006A7155" w:rsidRDefault="00B8708E" w:rsidP="00BA0139">
            <w:pPr>
              <w:widowControl/>
              <w:adjustRightInd w:val="0"/>
              <w:spacing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color w:val="000000" w:themeColor="text1"/>
              </w:rPr>
              <w:t xml:space="preserve">     </w:t>
            </w:r>
            <w:r w:rsidRPr="006A7155">
              <w:rPr>
                <w:rFonts w:eastAsia="標楷體" w:hint="eastAsia"/>
                <w:color w:val="000000" w:themeColor="text1"/>
              </w:rPr>
              <w:t>）學年</w:t>
            </w:r>
            <w:r w:rsidR="00216511" w:rsidRPr="006A7155">
              <w:rPr>
                <w:rFonts w:eastAsia="標楷體" w:hint="eastAsia"/>
                <w:color w:val="000000" w:themeColor="text1"/>
              </w:rPr>
              <w:t>度</w:t>
            </w:r>
          </w:p>
        </w:tc>
        <w:tc>
          <w:tcPr>
            <w:tcW w:w="1275" w:type="dxa"/>
            <w:vAlign w:val="center"/>
          </w:tcPr>
          <w:p w14:paraId="753458CB" w14:textId="77777777" w:rsidR="00B8708E" w:rsidRPr="006A7155" w:rsidRDefault="00B8708E" w:rsidP="00216511">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資料數</w:t>
            </w:r>
          </w:p>
          <w:p w14:paraId="743F4AC5" w14:textId="77777777" w:rsidR="00B8708E" w:rsidRPr="006A7155" w:rsidRDefault="00B8708E" w:rsidP="00BA0139">
            <w:pPr>
              <w:widowControl/>
              <w:adjustRightInd w:val="0"/>
              <w:spacing w:line="400" w:lineRule="exact"/>
              <w:jc w:val="both"/>
              <w:rPr>
                <w:rFonts w:eastAsia="標楷體"/>
                <w:color w:val="000000" w:themeColor="text1"/>
              </w:rPr>
            </w:pPr>
            <w:r w:rsidRPr="006A7155">
              <w:rPr>
                <w:rFonts w:eastAsia="標楷體" w:hint="eastAsia"/>
                <w:color w:val="000000" w:themeColor="text1"/>
              </w:rPr>
              <w:t>（分母）</w:t>
            </w:r>
          </w:p>
        </w:tc>
        <w:tc>
          <w:tcPr>
            <w:tcW w:w="2694" w:type="dxa"/>
            <w:vAlign w:val="center"/>
          </w:tcPr>
          <w:p w14:paraId="3B245E7A" w14:textId="77777777" w:rsidR="00B8708E" w:rsidRPr="006A7155" w:rsidRDefault="00B8708E" w:rsidP="00BA0139">
            <w:pPr>
              <w:pStyle w:val="af4"/>
              <w:widowControl/>
              <w:adjustRightInd w:val="0"/>
              <w:spacing w:line="400" w:lineRule="exact"/>
              <w:ind w:leftChars="-7" w:left="-17" w:firstLineChars="7" w:firstLine="17"/>
              <w:jc w:val="both"/>
              <w:rPr>
                <w:rFonts w:eastAsia="標楷體"/>
                <w:color w:val="000000" w:themeColor="text1"/>
              </w:rPr>
            </w:pPr>
            <w:r w:rsidRPr="006A7155">
              <w:rPr>
                <w:rFonts w:eastAsia="標楷體" w:hint="eastAsia"/>
                <w:color w:val="000000" w:themeColor="text1"/>
              </w:rPr>
              <w:t>醫學生對於「回饋」滿意的百分比</w:t>
            </w:r>
            <w:r w:rsidRPr="006A7155">
              <w:rPr>
                <w:rFonts w:eastAsia="標楷體"/>
                <w:color w:val="000000" w:themeColor="text1"/>
              </w:rPr>
              <w:t xml:space="preserve"> (%)</w:t>
            </w:r>
          </w:p>
        </w:tc>
        <w:tc>
          <w:tcPr>
            <w:tcW w:w="2695" w:type="dxa"/>
            <w:vAlign w:val="center"/>
          </w:tcPr>
          <w:p w14:paraId="7D495259" w14:textId="77777777" w:rsidR="00B8708E" w:rsidRPr="006A7155" w:rsidRDefault="00B8708E" w:rsidP="00BA0139">
            <w:pPr>
              <w:pStyle w:val="af4"/>
              <w:widowControl/>
              <w:adjustRightInd w:val="0"/>
              <w:spacing w:line="400" w:lineRule="exact"/>
              <w:ind w:leftChars="0" w:left="0" w:firstLineChars="15" w:firstLine="36"/>
              <w:jc w:val="both"/>
              <w:rPr>
                <w:rFonts w:eastAsia="標楷體"/>
                <w:color w:val="000000" w:themeColor="text1"/>
              </w:rPr>
            </w:pPr>
            <w:r w:rsidRPr="006A7155">
              <w:rPr>
                <w:rFonts w:eastAsia="標楷體" w:hint="eastAsia"/>
                <w:color w:val="000000" w:themeColor="text1"/>
              </w:rPr>
              <w:t>醫學生對於「被直接觀察」滿意的百分比</w:t>
            </w:r>
            <w:r w:rsidRPr="006A7155">
              <w:rPr>
                <w:rFonts w:eastAsia="標楷體"/>
                <w:color w:val="000000" w:themeColor="text1"/>
              </w:rPr>
              <w:t xml:space="preserve"> (%)</w:t>
            </w:r>
          </w:p>
        </w:tc>
      </w:tr>
      <w:tr w:rsidR="006A7155" w:rsidRPr="006A7155" w14:paraId="2B69A62D" w14:textId="77777777" w:rsidTr="00736AB2">
        <w:tc>
          <w:tcPr>
            <w:tcW w:w="2094" w:type="dxa"/>
          </w:tcPr>
          <w:p w14:paraId="07A3BB59" w14:textId="77777777" w:rsidR="00B8708E" w:rsidRPr="006A7155" w:rsidRDefault="00B8708E" w:rsidP="00BA0139">
            <w:pPr>
              <w:widowControl/>
              <w:adjustRightInd w:val="0"/>
              <w:spacing w:line="400" w:lineRule="exact"/>
              <w:ind w:rightChars="-49" w:right="-118"/>
              <w:rPr>
                <w:rFonts w:eastAsia="標楷體"/>
                <w:color w:val="000000" w:themeColor="text1"/>
              </w:rPr>
            </w:pPr>
            <w:r w:rsidRPr="006A7155">
              <w:rPr>
                <w:rFonts w:eastAsia="標楷體"/>
                <w:color w:val="000000" w:themeColor="text1"/>
              </w:rPr>
              <w:t>臨床實習（整體）</w:t>
            </w:r>
          </w:p>
        </w:tc>
        <w:tc>
          <w:tcPr>
            <w:tcW w:w="1275" w:type="dxa"/>
          </w:tcPr>
          <w:p w14:paraId="2F5707B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8D000A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1EB546C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348C969F" w14:textId="77777777" w:rsidTr="00736AB2">
        <w:tc>
          <w:tcPr>
            <w:tcW w:w="2094" w:type="dxa"/>
          </w:tcPr>
          <w:p w14:paraId="0F18CA51" w14:textId="4B7C1791" w:rsidR="00B8708E" w:rsidRPr="006A7155" w:rsidRDefault="007235F3" w:rsidP="007235F3">
            <w:pPr>
              <w:pStyle w:val="af4"/>
              <w:widowControl/>
              <w:adjustRightInd w:val="0"/>
              <w:spacing w:line="400" w:lineRule="exact"/>
              <w:rPr>
                <w:rFonts w:eastAsia="標楷體"/>
                <w:color w:val="000000" w:themeColor="text1"/>
              </w:rPr>
            </w:pPr>
            <w:r w:rsidRPr="006A7155">
              <w:rPr>
                <w:rFonts w:eastAsia="標楷體"/>
                <w:color w:val="000000" w:themeColor="text1"/>
              </w:rPr>
              <w:t>內科</w:t>
            </w:r>
          </w:p>
        </w:tc>
        <w:tc>
          <w:tcPr>
            <w:tcW w:w="1275" w:type="dxa"/>
          </w:tcPr>
          <w:p w14:paraId="451641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01D0D93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442AAF1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5805F8A" w14:textId="77777777" w:rsidTr="00736AB2">
        <w:tc>
          <w:tcPr>
            <w:tcW w:w="2094" w:type="dxa"/>
          </w:tcPr>
          <w:p w14:paraId="107B2D41" w14:textId="08D1858C" w:rsidR="00B8708E" w:rsidRPr="006A7155" w:rsidRDefault="007235F3" w:rsidP="00BA0139">
            <w:pPr>
              <w:pStyle w:val="af4"/>
              <w:widowControl/>
              <w:adjustRightInd w:val="0"/>
              <w:spacing w:line="400" w:lineRule="exact"/>
              <w:rPr>
                <w:rFonts w:eastAsia="標楷體"/>
                <w:color w:val="000000" w:themeColor="text1"/>
              </w:rPr>
            </w:pPr>
            <w:r w:rsidRPr="006A7155">
              <w:rPr>
                <w:rFonts w:eastAsia="標楷體"/>
                <w:color w:val="000000" w:themeColor="text1"/>
              </w:rPr>
              <w:t>外科</w:t>
            </w:r>
          </w:p>
        </w:tc>
        <w:tc>
          <w:tcPr>
            <w:tcW w:w="1275" w:type="dxa"/>
          </w:tcPr>
          <w:p w14:paraId="6083C1C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9AD9462"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3224A11"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E27A154" w14:textId="77777777" w:rsidTr="00736AB2">
        <w:tc>
          <w:tcPr>
            <w:tcW w:w="2094" w:type="dxa"/>
          </w:tcPr>
          <w:p w14:paraId="08DE2A85"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婦產科</w:t>
            </w:r>
          </w:p>
        </w:tc>
        <w:tc>
          <w:tcPr>
            <w:tcW w:w="1275" w:type="dxa"/>
          </w:tcPr>
          <w:p w14:paraId="4E11EDA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20D8235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1ED0DFD5"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75FAAC46" w14:textId="77777777" w:rsidTr="00736AB2">
        <w:tc>
          <w:tcPr>
            <w:tcW w:w="2094" w:type="dxa"/>
          </w:tcPr>
          <w:p w14:paraId="61650122"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小兒科</w:t>
            </w:r>
          </w:p>
        </w:tc>
        <w:tc>
          <w:tcPr>
            <w:tcW w:w="1275" w:type="dxa"/>
          </w:tcPr>
          <w:p w14:paraId="7AE96B9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67D14B75"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6348ABF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1C8EEFB8" w14:textId="77777777" w:rsidTr="00736AB2">
        <w:tc>
          <w:tcPr>
            <w:tcW w:w="2094" w:type="dxa"/>
          </w:tcPr>
          <w:p w14:paraId="2CAFEF71" w14:textId="146847B9" w:rsidR="00B8708E" w:rsidRPr="006A7155" w:rsidRDefault="00216511" w:rsidP="00567C0C">
            <w:pPr>
              <w:widowControl/>
              <w:adjustRightInd w:val="0"/>
              <w:spacing w:line="400" w:lineRule="exact"/>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以下請自行填列</w:t>
            </w:r>
            <w:r w:rsidR="00567C0C" w:rsidRPr="006A7155">
              <w:rPr>
                <w:rFonts w:eastAsia="標楷體" w:hint="eastAsia"/>
                <w:color w:val="000000" w:themeColor="text1"/>
              </w:rPr>
              <w:t>科別</w:t>
            </w:r>
            <w:r w:rsidRPr="006A7155">
              <w:rPr>
                <w:rFonts w:eastAsia="標楷體" w:hint="eastAsia"/>
                <w:color w:val="000000" w:themeColor="text1"/>
              </w:rPr>
              <w:t>)</w:t>
            </w:r>
          </w:p>
        </w:tc>
        <w:tc>
          <w:tcPr>
            <w:tcW w:w="1275" w:type="dxa"/>
          </w:tcPr>
          <w:p w14:paraId="74819F2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2BC4C5D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36E57A3B"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37B2E3B" w14:textId="77777777" w:rsidTr="00736AB2">
        <w:tc>
          <w:tcPr>
            <w:tcW w:w="2094" w:type="dxa"/>
          </w:tcPr>
          <w:p w14:paraId="328F27DB" w14:textId="35D747CC" w:rsidR="00B8708E" w:rsidRPr="006A7155" w:rsidRDefault="00B8708E" w:rsidP="007235F3">
            <w:pPr>
              <w:pStyle w:val="af4"/>
              <w:widowControl/>
              <w:adjustRightInd w:val="0"/>
              <w:spacing w:line="400" w:lineRule="exact"/>
              <w:rPr>
                <w:rFonts w:eastAsia="標楷體"/>
                <w:color w:val="000000" w:themeColor="text1"/>
              </w:rPr>
            </w:pPr>
          </w:p>
        </w:tc>
        <w:tc>
          <w:tcPr>
            <w:tcW w:w="1275" w:type="dxa"/>
          </w:tcPr>
          <w:p w14:paraId="38F8D75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3D6B370C"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52B918A"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79D55F2" w14:textId="77777777" w:rsidTr="00736AB2">
        <w:tc>
          <w:tcPr>
            <w:tcW w:w="2094" w:type="dxa"/>
          </w:tcPr>
          <w:p w14:paraId="27A951C5" w14:textId="7C4F03C4" w:rsidR="00B8708E" w:rsidRPr="006A7155" w:rsidRDefault="00B8708E" w:rsidP="00BA0139">
            <w:pPr>
              <w:pStyle w:val="af4"/>
              <w:widowControl/>
              <w:adjustRightInd w:val="0"/>
              <w:spacing w:line="400" w:lineRule="exact"/>
              <w:rPr>
                <w:rFonts w:eastAsia="標楷體"/>
                <w:color w:val="000000" w:themeColor="text1"/>
              </w:rPr>
            </w:pPr>
          </w:p>
        </w:tc>
        <w:tc>
          <w:tcPr>
            <w:tcW w:w="1275" w:type="dxa"/>
          </w:tcPr>
          <w:p w14:paraId="25B2BF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555E9A3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294F05C6"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683F1569" w14:textId="77777777" w:rsidTr="00736AB2">
        <w:tc>
          <w:tcPr>
            <w:tcW w:w="2094" w:type="dxa"/>
          </w:tcPr>
          <w:p w14:paraId="49F6F6A9" w14:textId="7E50719B" w:rsidR="00B8708E" w:rsidRPr="006A7155" w:rsidRDefault="00B8708E" w:rsidP="00BA0139">
            <w:pPr>
              <w:pStyle w:val="af4"/>
              <w:widowControl/>
              <w:adjustRightInd w:val="0"/>
              <w:spacing w:line="400" w:lineRule="exact"/>
              <w:rPr>
                <w:rFonts w:eastAsia="標楷體"/>
                <w:color w:val="000000" w:themeColor="text1"/>
              </w:rPr>
            </w:pPr>
          </w:p>
        </w:tc>
        <w:tc>
          <w:tcPr>
            <w:tcW w:w="1275" w:type="dxa"/>
          </w:tcPr>
          <w:p w14:paraId="226191C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4" w:type="dxa"/>
          </w:tcPr>
          <w:p w14:paraId="1421633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695" w:type="dxa"/>
          </w:tcPr>
          <w:p w14:paraId="5FE82778"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D72A869" w14:textId="77777777" w:rsidTr="00736AB2">
        <w:tc>
          <w:tcPr>
            <w:tcW w:w="8758" w:type="dxa"/>
            <w:gridSpan w:val="4"/>
          </w:tcPr>
          <w:p w14:paraId="57254FC9" w14:textId="77777777" w:rsidR="00B8708E" w:rsidRPr="006A7155" w:rsidRDefault="00B8708E" w:rsidP="00BA0139">
            <w:pPr>
              <w:pStyle w:val="af4"/>
              <w:widowControl/>
              <w:adjustRightInd w:val="0"/>
              <w:spacing w:line="400" w:lineRule="exact"/>
              <w:rPr>
                <w:rFonts w:eastAsia="標楷體"/>
                <w:color w:val="000000" w:themeColor="text1"/>
              </w:rPr>
            </w:pPr>
            <w:r w:rsidRPr="006A7155">
              <w:rPr>
                <w:rFonts w:eastAsia="標楷體"/>
                <w:color w:val="000000" w:themeColor="text1"/>
              </w:rPr>
              <w:t>資料來源：</w:t>
            </w:r>
          </w:p>
        </w:tc>
      </w:tr>
    </w:tbl>
    <w:p w14:paraId="6EB0A386" w14:textId="77777777" w:rsidR="00B8708E" w:rsidRPr="006A7155" w:rsidRDefault="00B8708E" w:rsidP="00234BDA">
      <w:pPr>
        <w:pStyle w:val="af4"/>
        <w:numPr>
          <w:ilvl w:val="0"/>
          <w:numId w:val="237"/>
        </w:numPr>
        <w:adjustRightInd w:val="0"/>
        <w:spacing w:before="240" w:line="400" w:lineRule="exact"/>
        <w:ind w:leftChars="0" w:left="392" w:hanging="392"/>
        <w:rPr>
          <w:rFonts w:eastAsia="標楷體"/>
          <w:color w:val="000000" w:themeColor="text1"/>
        </w:rPr>
      </w:pPr>
      <w:bookmarkStart w:id="9" w:name="_Hlk25510643"/>
      <w:bookmarkEnd w:id="8"/>
      <w:r w:rsidRPr="006A7155">
        <w:rPr>
          <w:rFonts w:eastAsia="標楷體"/>
          <w:color w:val="000000" w:themeColor="text1"/>
        </w:rPr>
        <w:t>請利用醫學生畢業問卷和</w:t>
      </w:r>
      <w:r w:rsidRPr="006A7155">
        <w:rPr>
          <w:rFonts w:eastAsia="標楷體"/>
          <w:color w:val="000000" w:themeColor="text1"/>
        </w:rPr>
        <w:t>/</w:t>
      </w:r>
      <w:r w:rsidRPr="006A7155">
        <w:rPr>
          <w:rFonts w:eastAsia="標楷體"/>
          <w:color w:val="000000" w:themeColor="text1"/>
        </w:rPr>
        <w:t>或其他的學校特定資料（例如實習評估）</w:t>
      </w:r>
      <w:r w:rsidRPr="006A7155">
        <w:rPr>
          <w:rFonts w:eastAsia="標楷體" w:hint="eastAsia"/>
          <w:color w:val="000000" w:themeColor="text1"/>
        </w:rPr>
        <w:t>填表說明</w:t>
      </w:r>
      <w:r w:rsidRPr="006A7155">
        <w:rPr>
          <w:rFonts w:eastAsia="標楷體"/>
          <w:color w:val="000000" w:themeColor="text1"/>
        </w:rPr>
        <w:t>相關數據，標明</w:t>
      </w:r>
      <w:r w:rsidRPr="006A7155">
        <w:rPr>
          <w:rFonts w:eastAsia="標楷體" w:hint="eastAsia"/>
          <w:color w:val="000000" w:themeColor="text1"/>
        </w:rPr>
        <w:t>醫</w:t>
      </w:r>
      <w:r w:rsidRPr="006A7155">
        <w:rPr>
          <w:rFonts w:eastAsia="標楷體"/>
          <w:color w:val="000000" w:themeColor="text1"/>
        </w:rPr>
        <w:t>學生臨床技能是否直接被觀察指導，以及在那些輪訓科別被觀察指導。</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 xml:space="preserve">2.3.6)     </w:t>
      </w:r>
    </w:p>
    <w:p w14:paraId="491B9DEC" w14:textId="6B961D37" w:rsidR="00B8708E" w:rsidRPr="006A7155" w:rsidRDefault="00B8708E" w:rsidP="00B8708E">
      <w:pPr>
        <w:pStyle w:val="af4"/>
        <w:adjustRightInd w:val="0"/>
        <w:spacing w:before="240" w:line="400" w:lineRule="exact"/>
        <w:ind w:leftChars="-1" w:left="-2"/>
        <w:rPr>
          <w:rFonts w:eastAsia="標楷體"/>
          <w:color w:val="000000" w:themeColor="text1"/>
        </w:rPr>
      </w:pPr>
      <w:r w:rsidRPr="006A7155">
        <w:rPr>
          <w:rFonts w:eastAsia="標楷體" w:hint="eastAsia"/>
          <w:color w:val="000000" w:themeColor="text1"/>
        </w:rPr>
        <w:t xml:space="preserve">      </w:t>
      </w:r>
      <w:r w:rsidR="00216511"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2-16 </w:t>
      </w:r>
      <w:r w:rsidR="00216511" w:rsidRPr="006A7155">
        <w:rPr>
          <w:rFonts w:eastAsia="標楷體" w:hint="eastAsia"/>
          <w:color w:val="000000" w:themeColor="text1"/>
        </w:rPr>
        <w:t>醫學生臨床技能直接被觀察指導之比例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854"/>
        <w:gridCol w:w="2215"/>
        <w:gridCol w:w="2372"/>
        <w:gridCol w:w="7"/>
      </w:tblGrid>
      <w:tr w:rsidR="006A7155" w:rsidRPr="006A7155" w14:paraId="021F1C01" w14:textId="77777777" w:rsidTr="00736AB2">
        <w:trPr>
          <w:tblHeader/>
        </w:trPr>
        <w:tc>
          <w:tcPr>
            <w:tcW w:w="1318" w:type="dxa"/>
            <w:vMerge w:val="restart"/>
            <w:vAlign w:val="center"/>
          </w:tcPr>
          <w:p w14:paraId="43864AFD" w14:textId="77777777" w:rsidR="00B8708E" w:rsidRPr="006A7155" w:rsidRDefault="00B8708E" w:rsidP="00BA0139">
            <w:pPr>
              <w:pStyle w:val="af4"/>
              <w:widowControl/>
              <w:adjustRightInd w:val="0"/>
              <w:spacing w:line="400" w:lineRule="exact"/>
              <w:ind w:leftChars="12" w:left="29" w:firstLineChars="24" w:firstLine="58"/>
              <w:jc w:val="center"/>
              <w:rPr>
                <w:rFonts w:eastAsia="標楷體"/>
                <w:color w:val="000000" w:themeColor="text1"/>
              </w:rPr>
            </w:pPr>
            <w:r w:rsidRPr="006A7155">
              <w:rPr>
                <w:rFonts w:eastAsia="標楷體"/>
                <w:color w:val="000000" w:themeColor="text1"/>
              </w:rPr>
              <w:t>實習輪訓</w:t>
            </w:r>
            <w:r w:rsidRPr="006A7155">
              <w:rPr>
                <w:rFonts w:eastAsia="標楷體" w:hint="eastAsia"/>
                <w:color w:val="000000" w:themeColor="text1"/>
              </w:rPr>
              <w:t xml:space="preserve"> </w:t>
            </w:r>
            <w:r w:rsidRPr="006A7155">
              <w:rPr>
                <w:rFonts w:eastAsia="標楷體"/>
                <w:color w:val="000000" w:themeColor="text1"/>
              </w:rPr>
              <w:t>科別</w:t>
            </w:r>
          </w:p>
        </w:tc>
        <w:tc>
          <w:tcPr>
            <w:tcW w:w="1854" w:type="dxa"/>
            <w:vMerge w:val="restart"/>
          </w:tcPr>
          <w:p w14:paraId="11F7A71A"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調查回收</w:t>
            </w:r>
          </w:p>
          <w:p w14:paraId="64D24618" w14:textId="77777777"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樣本數</w:t>
            </w:r>
          </w:p>
        </w:tc>
        <w:tc>
          <w:tcPr>
            <w:tcW w:w="4594" w:type="dxa"/>
            <w:gridSpan w:val="3"/>
            <w:vAlign w:val="center"/>
          </w:tcPr>
          <w:p w14:paraId="71D7E2A7" w14:textId="20A682AC" w:rsidR="00B8708E" w:rsidRPr="006A7155" w:rsidRDefault="00B8708E" w:rsidP="00BA0139">
            <w:pPr>
              <w:pStyle w:val="af4"/>
              <w:widowControl/>
              <w:adjustRightInd w:val="0"/>
              <w:spacing w:line="400" w:lineRule="exact"/>
              <w:ind w:leftChars="0" w:left="0"/>
              <w:jc w:val="center"/>
              <w:rPr>
                <w:rFonts w:eastAsia="標楷體"/>
                <w:color w:val="000000" w:themeColor="text1"/>
              </w:rPr>
            </w:pPr>
            <w:r w:rsidRPr="006A7155">
              <w:rPr>
                <w:rFonts w:eastAsia="標楷體" w:hint="eastAsia"/>
                <w:color w:val="000000" w:themeColor="text1"/>
              </w:rPr>
              <w:t>醫</w:t>
            </w:r>
            <w:r w:rsidRPr="006A7155">
              <w:rPr>
                <w:rFonts w:eastAsia="標楷體"/>
                <w:color w:val="000000" w:themeColor="text1"/>
              </w:rPr>
              <w:t>學生勾選有被觀察的比</w:t>
            </w:r>
            <w:r w:rsidR="00216511" w:rsidRPr="006A7155">
              <w:rPr>
                <w:rFonts w:eastAsia="標楷體" w:hint="eastAsia"/>
                <w:color w:val="000000" w:themeColor="text1"/>
              </w:rPr>
              <w:t>例</w:t>
            </w:r>
            <w:r w:rsidRPr="006A7155">
              <w:rPr>
                <w:rFonts w:eastAsia="標楷體"/>
                <w:color w:val="000000" w:themeColor="text1"/>
              </w:rPr>
              <w:t>%</w:t>
            </w:r>
          </w:p>
        </w:tc>
      </w:tr>
      <w:tr w:rsidR="006A7155" w:rsidRPr="006A7155" w14:paraId="7EE53F98" w14:textId="77777777" w:rsidTr="00736AB2">
        <w:trPr>
          <w:gridAfter w:val="1"/>
          <w:wAfter w:w="7" w:type="dxa"/>
          <w:tblHeader/>
        </w:trPr>
        <w:tc>
          <w:tcPr>
            <w:tcW w:w="1318" w:type="dxa"/>
            <w:vMerge/>
            <w:vAlign w:val="center"/>
          </w:tcPr>
          <w:p w14:paraId="7E82053C" w14:textId="77777777" w:rsidR="00B8708E" w:rsidRPr="006A7155" w:rsidRDefault="00B8708E" w:rsidP="00BA0139">
            <w:pPr>
              <w:pStyle w:val="af4"/>
              <w:widowControl/>
              <w:adjustRightInd w:val="0"/>
              <w:spacing w:line="400" w:lineRule="exact"/>
              <w:jc w:val="center"/>
              <w:rPr>
                <w:rFonts w:eastAsia="標楷體"/>
                <w:color w:val="000000" w:themeColor="text1"/>
              </w:rPr>
            </w:pPr>
          </w:p>
        </w:tc>
        <w:tc>
          <w:tcPr>
            <w:tcW w:w="1854" w:type="dxa"/>
            <w:vMerge/>
          </w:tcPr>
          <w:p w14:paraId="5D0FDBD0" w14:textId="77777777" w:rsidR="00B8708E" w:rsidRPr="006A7155" w:rsidRDefault="00B8708E" w:rsidP="00BA0139">
            <w:pPr>
              <w:pStyle w:val="af4"/>
              <w:widowControl/>
              <w:adjustRightInd w:val="0"/>
              <w:spacing w:line="400" w:lineRule="exact"/>
              <w:ind w:leftChars="12" w:left="178" w:hangingChars="62" w:hanging="149"/>
              <w:jc w:val="center"/>
              <w:rPr>
                <w:rFonts w:eastAsia="標楷體"/>
                <w:color w:val="000000" w:themeColor="text1"/>
              </w:rPr>
            </w:pPr>
          </w:p>
        </w:tc>
        <w:tc>
          <w:tcPr>
            <w:tcW w:w="2215" w:type="dxa"/>
            <w:vAlign w:val="center"/>
          </w:tcPr>
          <w:p w14:paraId="4470A5A3" w14:textId="77777777" w:rsidR="00B8708E" w:rsidRPr="006A7155" w:rsidRDefault="00B8708E" w:rsidP="00BA0139">
            <w:pPr>
              <w:pStyle w:val="af4"/>
              <w:widowControl/>
              <w:adjustRightInd w:val="0"/>
              <w:spacing w:line="400" w:lineRule="exact"/>
              <w:ind w:leftChars="12" w:left="178" w:hangingChars="62" w:hanging="149"/>
              <w:jc w:val="center"/>
              <w:rPr>
                <w:rFonts w:eastAsia="標楷體"/>
                <w:color w:val="000000" w:themeColor="text1"/>
              </w:rPr>
            </w:pPr>
            <w:r w:rsidRPr="006A7155">
              <w:rPr>
                <w:rFonts w:eastAsia="標楷體"/>
                <w:color w:val="000000" w:themeColor="text1"/>
              </w:rPr>
              <w:t>病史詢問</w:t>
            </w:r>
            <w:r w:rsidRPr="006A7155">
              <w:rPr>
                <w:rFonts w:eastAsia="標楷體" w:hint="eastAsia"/>
                <w:color w:val="000000" w:themeColor="text1"/>
              </w:rPr>
              <w:t xml:space="preserve"> </w:t>
            </w:r>
          </w:p>
        </w:tc>
        <w:tc>
          <w:tcPr>
            <w:tcW w:w="2372" w:type="dxa"/>
            <w:vAlign w:val="center"/>
          </w:tcPr>
          <w:p w14:paraId="308F2759" w14:textId="77777777" w:rsidR="00B8708E" w:rsidRPr="006A7155" w:rsidRDefault="00B8708E" w:rsidP="00BA0139">
            <w:pPr>
              <w:pStyle w:val="af4"/>
              <w:widowControl/>
              <w:adjustRightInd w:val="0"/>
              <w:spacing w:line="400" w:lineRule="exact"/>
              <w:ind w:leftChars="8" w:hangingChars="192" w:hanging="461"/>
              <w:jc w:val="center"/>
              <w:rPr>
                <w:rFonts w:eastAsia="標楷體"/>
                <w:color w:val="000000" w:themeColor="text1"/>
              </w:rPr>
            </w:pPr>
            <w:r w:rsidRPr="006A7155">
              <w:rPr>
                <w:rFonts w:eastAsia="標楷體" w:hint="eastAsia"/>
                <w:color w:val="000000" w:themeColor="text1"/>
              </w:rPr>
              <w:t>身體診察</w:t>
            </w:r>
          </w:p>
        </w:tc>
      </w:tr>
      <w:tr w:rsidR="006A7155" w:rsidRPr="006A7155" w14:paraId="5E261FA6" w14:textId="77777777" w:rsidTr="00736AB2">
        <w:trPr>
          <w:gridAfter w:val="1"/>
          <w:wAfter w:w="7" w:type="dxa"/>
        </w:trPr>
        <w:tc>
          <w:tcPr>
            <w:tcW w:w="1318" w:type="dxa"/>
          </w:tcPr>
          <w:p w14:paraId="3BC5A840" w14:textId="7558627E" w:rsidR="00B8708E" w:rsidRPr="006A7155" w:rsidRDefault="007235F3" w:rsidP="007235F3">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內科</w:t>
            </w:r>
          </w:p>
        </w:tc>
        <w:tc>
          <w:tcPr>
            <w:tcW w:w="1854" w:type="dxa"/>
          </w:tcPr>
          <w:p w14:paraId="28D466CF"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7778D894"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7219AD9C"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A51677E" w14:textId="77777777" w:rsidTr="00736AB2">
        <w:trPr>
          <w:gridAfter w:val="1"/>
          <w:wAfter w:w="7" w:type="dxa"/>
        </w:trPr>
        <w:tc>
          <w:tcPr>
            <w:tcW w:w="1318" w:type="dxa"/>
          </w:tcPr>
          <w:p w14:paraId="77990562" w14:textId="01FB9487"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外科</w:t>
            </w:r>
          </w:p>
        </w:tc>
        <w:tc>
          <w:tcPr>
            <w:tcW w:w="1854" w:type="dxa"/>
          </w:tcPr>
          <w:p w14:paraId="447077E3"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29B41FE6"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7E388BA0"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2899B68" w14:textId="77777777" w:rsidTr="00736AB2">
        <w:trPr>
          <w:gridAfter w:val="1"/>
          <w:wAfter w:w="7" w:type="dxa"/>
        </w:trPr>
        <w:tc>
          <w:tcPr>
            <w:tcW w:w="1318" w:type="dxa"/>
          </w:tcPr>
          <w:p w14:paraId="7FFC3C0A" w14:textId="3B59FC5B"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婦產科</w:t>
            </w:r>
          </w:p>
        </w:tc>
        <w:tc>
          <w:tcPr>
            <w:tcW w:w="1854" w:type="dxa"/>
          </w:tcPr>
          <w:p w14:paraId="0A9841B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0E1E13E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2ED3EA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0637D762" w14:textId="77777777" w:rsidTr="00736AB2">
        <w:trPr>
          <w:gridAfter w:val="1"/>
          <w:wAfter w:w="7" w:type="dxa"/>
        </w:trPr>
        <w:tc>
          <w:tcPr>
            <w:tcW w:w="1318" w:type="dxa"/>
          </w:tcPr>
          <w:p w14:paraId="041BBF99" w14:textId="1CBCBCFB" w:rsidR="00B8708E" w:rsidRPr="006A7155" w:rsidRDefault="007235F3" w:rsidP="00BA0139">
            <w:pPr>
              <w:pStyle w:val="af4"/>
              <w:widowControl/>
              <w:adjustRightInd w:val="0"/>
              <w:spacing w:line="400" w:lineRule="exact"/>
              <w:ind w:leftChars="36" w:left="86"/>
              <w:jc w:val="center"/>
              <w:rPr>
                <w:rFonts w:eastAsia="標楷體"/>
                <w:color w:val="000000" w:themeColor="text1"/>
              </w:rPr>
            </w:pPr>
            <w:r w:rsidRPr="006A7155">
              <w:rPr>
                <w:rFonts w:eastAsia="標楷體"/>
                <w:color w:val="000000" w:themeColor="text1"/>
              </w:rPr>
              <w:t>小兒科</w:t>
            </w:r>
          </w:p>
        </w:tc>
        <w:tc>
          <w:tcPr>
            <w:tcW w:w="1854" w:type="dxa"/>
          </w:tcPr>
          <w:p w14:paraId="379209C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788CFB4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53913F57"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527D7566" w14:textId="77777777" w:rsidTr="00736AB2">
        <w:trPr>
          <w:gridAfter w:val="1"/>
          <w:wAfter w:w="7" w:type="dxa"/>
        </w:trPr>
        <w:tc>
          <w:tcPr>
            <w:tcW w:w="1318" w:type="dxa"/>
          </w:tcPr>
          <w:p w14:paraId="274E77DC" w14:textId="50EC901E" w:rsidR="00B8708E" w:rsidRPr="006A7155" w:rsidRDefault="00567C0C" w:rsidP="00BA0139">
            <w:pPr>
              <w:pStyle w:val="af4"/>
              <w:widowControl/>
              <w:adjustRightInd w:val="0"/>
              <w:spacing w:line="400" w:lineRule="exact"/>
              <w:ind w:leftChars="36" w:left="86"/>
              <w:jc w:val="center"/>
              <w:rPr>
                <w:rFonts w:eastAsia="標楷體"/>
                <w:color w:val="000000" w:themeColor="text1"/>
              </w:rPr>
            </w:pPr>
            <w:r w:rsidRPr="006A7155">
              <w:rPr>
                <w:rFonts w:eastAsia="標楷體" w:hint="eastAsia"/>
                <w:color w:val="000000" w:themeColor="text1"/>
              </w:rPr>
              <w:t>(</w:t>
            </w:r>
            <w:r w:rsidRPr="006A7155">
              <w:rPr>
                <w:rFonts w:eastAsia="標楷體" w:hint="eastAsia"/>
                <w:color w:val="000000" w:themeColor="text1"/>
              </w:rPr>
              <w:t>以下請自行填列科別</w:t>
            </w:r>
            <w:r w:rsidRPr="006A7155">
              <w:rPr>
                <w:rFonts w:eastAsia="標楷體" w:hint="eastAsia"/>
                <w:color w:val="000000" w:themeColor="text1"/>
              </w:rPr>
              <w:t>)</w:t>
            </w:r>
          </w:p>
        </w:tc>
        <w:tc>
          <w:tcPr>
            <w:tcW w:w="1854" w:type="dxa"/>
          </w:tcPr>
          <w:p w14:paraId="085901AD"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59A1F9A7"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5F3512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7E678FB" w14:textId="77777777" w:rsidTr="00736AB2">
        <w:trPr>
          <w:gridAfter w:val="1"/>
          <w:wAfter w:w="7" w:type="dxa"/>
        </w:trPr>
        <w:tc>
          <w:tcPr>
            <w:tcW w:w="1318" w:type="dxa"/>
          </w:tcPr>
          <w:p w14:paraId="320DAC49" w14:textId="3DC5A87C" w:rsidR="00B8708E" w:rsidRPr="006A7155" w:rsidRDefault="00B8708E" w:rsidP="007235F3">
            <w:pPr>
              <w:pStyle w:val="af4"/>
              <w:widowControl/>
              <w:adjustRightInd w:val="0"/>
              <w:spacing w:line="400" w:lineRule="exact"/>
              <w:ind w:leftChars="36" w:left="86"/>
              <w:jc w:val="center"/>
              <w:rPr>
                <w:rFonts w:eastAsia="標楷體"/>
                <w:color w:val="000000" w:themeColor="text1"/>
              </w:rPr>
            </w:pPr>
          </w:p>
        </w:tc>
        <w:tc>
          <w:tcPr>
            <w:tcW w:w="1854" w:type="dxa"/>
          </w:tcPr>
          <w:p w14:paraId="51974B61"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3433A06E"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3B9E6DC9" w14:textId="77777777" w:rsidR="00B8708E" w:rsidRPr="006A7155" w:rsidRDefault="00B8708E" w:rsidP="00BA0139">
            <w:pPr>
              <w:pStyle w:val="af4"/>
              <w:widowControl/>
              <w:adjustRightInd w:val="0"/>
              <w:spacing w:line="400" w:lineRule="exact"/>
              <w:rPr>
                <w:rFonts w:eastAsia="標楷體"/>
                <w:color w:val="000000" w:themeColor="text1"/>
              </w:rPr>
            </w:pPr>
          </w:p>
        </w:tc>
      </w:tr>
      <w:tr w:rsidR="006A7155" w:rsidRPr="006A7155" w14:paraId="4A1E32A1" w14:textId="77777777" w:rsidTr="00736AB2">
        <w:trPr>
          <w:gridAfter w:val="1"/>
          <w:wAfter w:w="7" w:type="dxa"/>
        </w:trPr>
        <w:tc>
          <w:tcPr>
            <w:tcW w:w="1318" w:type="dxa"/>
          </w:tcPr>
          <w:p w14:paraId="6FBC2187" w14:textId="62DD680C" w:rsidR="00B8708E" w:rsidRPr="006A7155" w:rsidRDefault="00B8708E" w:rsidP="007235F3">
            <w:pPr>
              <w:widowControl/>
              <w:adjustRightInd w:val="0"/>
              <w:spacing w:line="400" w:lineRule="exact"/>
              <w:ind w:leftChars="-23" w:left="-55"/>
              <w:rPr>
                <w:rFonts w:eastAsia="標楷體"/>
                <w:color w:val="000000" w:themeColor="text1"/>
              </w:rPr>
            </w:pPr>
          </w:p>
        </w:tc>
        <w:tc>
          <w:tcPr>
            <w:tcW w:w="1854" w:type="dxa"/>
          </w:tcPr>
          <w:p w14:paraId="1F5F2AE9"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20FDF1A8"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492C78AC" w14:textId="77777777" w:rsidR="00B8708E" w:rsidRPr="006A7155" w:rsidRDefault="00B8708E" w:rsidP="00BA0139">
            <w:pPr>
              <w:pStyle w:val="af4"/>
              <w:widowControl/>
              <w:adjustRightInd w:val="0"/>
              <w:spacing w:line="400" w:lineRule="exact"/>
              <w:rPr>
                <w:rFonts w:eastAsia="標楷體"/>
                <w:color w:val="000000" w:themeColor="text1"/>
              </w:rPr>
            </w:pPr>
          </w:p>
        </w:tc>
      </w:tr>
      <w:tr w:rsidR="00B8708E" w:rsidRPr="006A7155" w14:paraId="09C130F5" w14:textId="77777777" w:rsidTr="00736AB2">
        <w:trPr>
          <w:gridAfter w:val="1"/>
          <w:wAfter w:w="7" w:type="dxa"/>
        </w:trPr>
        <w:tc>
          <w:tcPr>
            <w:tcW w:w="1318" w:type="dxa"/>
          </w:tcPr>
          <w:p w14:paraId="038923A8" w14:textId="62ED8DBE" w:rsidR="00B8708E" w:rsidRPr="006A7155" w:rsidRDefault="00B8708E" w:rsidP="007235F3">
            <w:pPr>
              <w:widowControl/>
              <w:adjustRightInd w:val="0"/>
              <w:spacing w:line="400" w:lineRule="exact"/>
              <w:jc w:val="center"/>
              <w:rPr>
                <w:rFonts w:eastAsia="標楷體"/>
                <w:color w:val="000000" w:themeColor="text1"/>
              </w:rPr>
            </w:pPr>
          </w:p>
        </w:tc>
        <w:tc>
          <w:tcPr>
            <w:tcW w:w="1854" w:type="dxa"/>
          </w:tcPr>
          <w:p w14:paraId="3F299D5A"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215" w:type="dxa"/>
          </w:tcPr>
          <w:p w14:paraId="3A865DD0" w14:textId="77777777" w:rsidR="00B8708E" w:rsidRPr="006A7155" w:rsidRDefault="00B8708E" w:rsidP="00BA0139">
            <w:pPr>
              <w:pStyle w:val="af4"/>
              <w:widowControl/>
              <w:adjustRightInd w:val="0"/>
              <w:spacing w:line="400" w:lineRule="exact"/>
              <w:rPr>
                <w:rFonts w:eastAsia="標楷體"/>
                <w:color w:val="000000" w:themeColor="text1"/>
              </w:rPr>
            </w:pPr>
          </w:p>
        </w:tc>
        <w:tc>
          <w:tcPr>
            <w:tcW w:w="2372" w:type="dxa"/>
          </w:tcPr>
          <w:p w14:paraId="4FC9BF6A" w14:textId="77777777" w:rsidR="00B8708E" w:rsidRPr="006A7155" w:rsidRDefault="00B8708E" w:rsidP="00BA0139">
            <w:pPr>
              <w:pStyle w:val="af4"/>
              <w:widowControl/>
              <w:adjustRightInd w:val="0"/>
              <w:spacing w:line="400" w:lineRule="exact"/>
              <w:rPr>
                <w:rFonts w:eastAsia="標楷體"/>
                <w:color w:val="000000" w:themeColor="text1"/>
              </w:rPr>
            </w:pPr>
          </w:p>
        </w:tc>
      </w:tr>
    </w:tbl>
    <w:p w14:paraId="28BA15FF" w14:textId="77777777" w:rsidR="00B8708E" w:rsidRPr="006A7155" w:rsidRDefault="00B8708E" w:rsidP="00B8708E">
      <w:pPr>
        <w:spacing w:line="400" w:lineRule="exact"/>
        <w:rPr>
          <w:rFonts w:eastAsia="標楷體"/>
          <w:b/>
          <w:color w:val="000000" w:themeColor="text1"/>
          <w:sz w:val="28"/>
        </w:rPr>
      </w:pPr>
    </w:p>
    <w:bookmarkEnd w:id="9"/>
    <w:p w14:paraId="291058D9" w14:textId="77777777" w:rsidR="00B8708E" w:rsidRPr="006A7155" w:rsidRDefault="00B8708E" w:rsidP="00B8708E">
      <w:pPr>
        <w:spacing w:line="400" w:lineRule="exact"/>
        <w:rPr>
          <w:rFonts w:ascii="標楷體" w:eastAsia="標楷體" w:hAnsi="標楷體"/>
          <w:color w:val="000000" w:themeColor="text1"/>
        </w:rPr>
      </w:pPr>
    </w:p>
    <w:p w14:paraId="546197C2" w14:textId="77777777" w:rsidR="007235F3" w:rsidRPr="006A7155" w:rsidRDefault="007235F3" w:rsidP="00B8708E">
      <w:pPr>
        <w:spacing w:line="400" w:lineRule="exact"/>
        <w:rPr>
          <w:rFonts w:ascii="標楷體" w:eastAsia="標楷體" w:hAnsi="標楷體"/>
          <w:color w:val="000000" w:themeColor="text1"/>
        </w:rPr>
      </w:pPr>
    </w:p>
    <w:p w14:paraId="2A106A6D" w14:textId="77777777" w:rsidR="007235F3" w:rsidRPr="006A7155" w:rsidRDefault="007235F3" w:rsidP="00B8708E">
      <w:pPr>
        <w:spacing w:line="400" w:lineRule="exact"/>
        <w:rPr>
          <w:rFonts w:ascii="標楷體" w:eastAsia="標楷體" w:hAnsi="標楷體"/>
          <w:color w:val="000000" w:themeColor="text1"/>
        </w:rPr>
      </w:pPr>
    </w:p>
    <w:p w14:paraId="0E6AE2E9" w14:textId="77777777" w:rsidR="007235F3" w:rsidRPr="006A7155" w:rsidRDefault="007235F3" w:rsidP="00B8708E">
      <w:pPr>
        <w:spacing w:line="400" w:lineRule="exact"/>
        <w:rPr>
          <w:rFonts w:ascii="標楷體" w:eastAsia="標楷體" w:hAnsi="標楷體"/>
          <w:color w:val="000000" w:themeColor="text1"/>
        </w:rPr>
      </w:pPr>
    </w:p>
    <w:p w14:paraId="4431064A" w14:textId="2C85E0F2" w:rsidR="00567C0C" w:rsidRPr="006A7155" w:rsidRDefault="00567C0C">
      <w:pPr>
        <w:widowControl/>
        <w:rPr>
          <w:color w:val="000000" w:themeColor="text1"/>
        </w:rPr>
      </w:pPr>
      <w:r w:rsidRPr="006A7155">
        <w:rPr>
          <w:color w:val="000000" w:themeColor="text1"/>
        </w:rPr>
        <w:br w:type="page"/>
      </w:r>
    </w:p>
    <w:p w14:paraId="010478E4" w14:textId="2CC46C9A" w:rsidR="00B8708E" w:rsidRPr="006A7155" w:rsidRDefault="00062555" w:rsidP="00062555">
      <w:pPr>
        <w:pStyle w:val="10"/>
        <w:spacing w:before="0" w:after="0" w:line="400" w:lineRule="exact"/>
        <w:ind w:left="360"/>
        <w:jc w:val="center"/>
        <w:rPr>
          <w:rFonts w:eastAsia="標楷體"/>
          <w:color w:val="000000" w:themeColor="text1"/>
          <w:sz w:val="32"/>
          <w:szCs w:val="28"/>
        </w:rPr>
      </w:pPr>
      <w:bookmarkStart w:id="10" w:name="_Toc9870285"/>
      <w:r>
        <w:rPr>
          <w:rFonts w:eastAsia="標楷體" w:cs="新細明體" w:hint="eastAsia"/>
          <w:color w:val="000000" w:themeColor="text1"/>
          <w:sz w:val="32"/>
          <w:szCs w:val="28"/>
          <w:highlight w:val="lightGray"/>
        </w:rPr>
        <w:lastRenderedPageBreak/>
        <w:t>第</w:t>
      </w:r>
      <w:r>
        <w:rPr>
          <w:rFonts w:eastAsia="標楷體" w:cs="新細明體" w:hint="eastAsia"/>
          <w:color w:val="000000" w:themeColor="text1"/>
          <w:sz w:val="32"/>
          <w:szCs w:val="28"/>
          <w:highlight w:val="lightGray"/>
        </w:rPr>
        <w:t>3</w:t>
      </w:r>
      <w:r>
        <w:rPr>
          <w:rFonts w:eastAsia="標楷體" w:cs="新細明體" w:hint="eastAsia"/>
          <w:color w:val="000000" w:themeColor="text1"/>
          <w:sz w:val="32"/>
          <w:szCs w:val="28"/>
          <w:highlight w:val="lightGray"/>
        </w:rPr>
        <w:t>章</w:t>
      </w:r>
      <w:r>
        <w:rPr>
          <w:rFonts w:eastAsia="標楷體" w:cs="新細明體" w:hint="eastAsia"/>
          <w:color w:val="000000" w:themeColor="text1"/>
          <w:sz w:val="32"/>
          <w:szCs w:val="28"/>
          <w:highlight w:val="lightGray"/>
        </w:rPr>
        <w:t xml:space="preserve"> </w:t>
      </w:r>
      <w:r w:rsidR="00B8708E" w:rsidRPr="006A7155">
        <w:rPr>
          <w:rFonts w:eastAsia="標楷體" w:hint="eastAsia"/>
          <w:color w:val="000000" w:themeColor="text1"/>
          <w:sz w:val="32"/>
          <w:szCs w:val="28"/>
        </w:rPr>
        <w:t>醫學生</w:t>
      </w:r>
      <w:bookmarkEnd w:id="10"/>
    </w:p>
    <w:p w14:paraId="239E73FC" w14:textId="77777777" w:rsidR="00B8708E" w:rsidRPr="006A7155" w:rsidRDefault="00B8708E" w:rsidP="00B8708E">
      <w:pPr>
        <w:rPr>
          <w:color w:val="000000" w:themeColor="text1"/>
        </w:rPr>
      </w:pPr>
    </w:p>
    <w:p w14:paraId="10D44405" w14:textId="77777777"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列下表近六學年</w:t>
      </w:r>
      <w:r w:rsidRPr="006A7155">
        <w:rPr>
          <w:rFonts w:eastAsia="標楷體" w:hAnsi="標楷體"/>
          <w:color w:val="000000" w:themeColor="text1"/>
        </w:rPr>
        <w:t>，每一學年之醫學系新生數。</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1.4.6</w:t>
      </w:r>
      <w:r w:rsidRPr="006A7155">
        <w:rPr>
          <w:rFonts w:eastAsia="標楷體" w:hAnsi="標楷體" w:hint="eastAsia"/>
          <w:color w:val="000000" w:themeColor="text1"/>
        </w:rPr>
        <w:t>、</w:t>
      </w:r>
      <w:r w:rsidRPr="006A7155">
        <w:rPr>
          <w:rFonts w:eastAsia="標楷體" w:hAnsi="標楷體" w:hint="eastAsia"/>
          <w:color w:val="000000" w:themeColor="text1"/>
        </w:rPr>
        <w:t>3.1.1)</w:t>
      </w:r>
    </w:p>
    <w:p w14:paraId="3A423F02" w14:textId="22ED4950" w:rsidR="00B8708E" w:rsidRPr="006A7155" w:rsidRDefault="00B8708E" w:rsidP="00B8708E">
      <w:pPr>
        <w:pStyle w:val="af7"/>
        <w:spacing w:before="240" w:after="0" w:line="400" w:lineRule="exact"/>
        <w:ind w:left="260"/>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3-1 </w:t>
      </w:r>
      <w:r w:rsidRPr="006A7155">
        <w:rPr>
          <w:rFonts w:eastAsia="標楷體" w:hAnsi="標楷體" w:hint="eastAsia"/>
          <w:color w:val="000000" w:themeColor="text1"/>
        </w:rPr>
        <w:t>近六學年每學年醫學系新生人數表</w:t>
      </w:r>
    </w:p>
    <w:tbl>
      <w:tblPr>
        <w:tblW w:w="9280" w:type="dxa"/>
        <w:tblInd w:w="147" w:type="dxa"/>
        <w:tblLayout w:type="fixed"/>
        <w:tblCellMar>
          <w:left w:w="0" w:type="dxa"/>
          <w:right w:w="0" w:type="dxa"/>
        </w:tblCellMar>
        <w:tblLook w:val="01E0" w:firstRow="1" w:lastRow="1" w:firstColumn="1" w:lastColumn="1" w:noHBand="0" w:noVBand="0"/>
      </w:tblPr>
      <w:tblGrid>
        <w:gridCol w:w="1287"/>
        <w:gridCol w:w="1332"/>
        <w:gridCol w:w="1332"/>
        <w:gridCol w:w="1332"/>
        <w:gridCol w:w="1332"/>
        <w:gridCol w:w="1332"/>
        <w:gridCol w:w="1333"/>
      </w:tblGrid>
      <w:tr w:rsidR="00DF5F9B" w:rsidRPr="006A7155" w14:paraId="7D443DC1" w14:textId="77777777" w:rsidTr="00C11C49">
        <w:trPr>
          <w:trHeight w:hRule="exact" w:val="872"/>
        </w:trPr>
        <w:tc>
          <w:tcPr>
            <w:tcW w:w="1287" w:type="dxa"/>
            <w:tcBorders>
              <w:top w:val="single" w:sz="4" w:space="0" w:color="000000"/>
              <w:left w:val="single" w:sz="4" w:space="0" w:color="000000"/>
              <w:bottom w:val="single" w:sz="4" w:space="0" w:color="000000"/>
              <w:right w:val="single" w:sz="4" w:space="0" w:color="000000"/>
              <w:tl2br w:val="single" w:sz="4" w:space="0" w:color="000000"/>
            </w:tcBorders>
          </w:tcPr>
          <w:p w14:paraId="0715F15A" w14:textId="77777777" w:rsidR="00DF5F9B" w:rsidRPr="006A7155" w:rsidRDefault="00DF5F9B" w:rsidP="00DF5F9B">
            <w:pPr>
              <w:pStyle w:val="TableParagraph"/>
              <w:adjustRightInd w:val="0"/>
              <w:spacing w:line="400" w:lineRule="exact"/>
              <w:ind w:left="480"/>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學年度</w:t>
            </w:r>
          </w:p>
          <w:p w14:paraId="393CD17C" w14:textId="77777777" w:rsidR="00DF5F9B" w:rsidRPr="006A7155" w:rsidRDefault="00DF5F9B" w:rsidP="00DF5F9B">
            <w:pPr>
              <w:pStyle w:val="TableParagraph"/>
              <w:adjustRightInd w:val="0"/>
              <w:spacing w:line="400" w:lineRule="exact"/>
              <w:rPr>
                <w:rFonts w:ascii="Times New Roman" w:eastAsia="標楷體" w:hAnsi="標楷體"/>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人數</w:t>
            </w:r>
          </w:p>
          <w:p w14:paraId="1A7800FD" w14:textId="2E8ED98D" w:rsidR="00DF5F9B" w:rsidRPr="006A7155" w:rsidRDefault="00DF5F9B" w:rsidP="00DF5F9B">
            <w:pPr>
              <w:pStyle w:val="TableParagraph"/>
              <w:adjustRightInd w:val="0"/>
              <w:spacing w:line="400" w:lineRule="exact"/>
              <w:rPr>
                <w:rFonts w:ascii="Times New Roman" w:eastAsia="標楷體" w:hAnsi="標楷體"/>
                <w:color w:val="000000" w:themeColor="text1"/>
                <w:sz w:val="24"/>
                <w:szCs w:val="24"/>
                <w:lang w:eastAsia="zh-TW"/>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8CAB032" w14:textId="06AAD580"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62D6302D" w14:textId="75225E6C"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4E030929" w14:textId="442D2EC3"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6583496D" w14:textId="6A7C848C"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332" w:type="dxa"/>
            <w:tcBorders>
              <w:top w:val="single" w:sz="4" w:space="0" w:color="000000"/>
              <w:left w:val="single" w:sz="4" w:space="0" w:color="000000"/>
              <w:bottom w:val="single" w:sz="4" w:space="0" w:color="000000"/>
              <w:right w:val="single" w:sz="4" w:space="0" w:color="000000"/>
            </w:tcBorders>
            <w:vAlign w:val="center"/>
          </w:tcPr>
          <w:p w14:paraId="78A4CB23" w14:textId="04D8C1E5"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333" w:type="dxa"/>
            <w:tcBorders>
              <w:top w:val="single" w:sz="4" w:space="0" w:color="000000"/>
              <w:left w:val="single" w:sz="4" w:space="0" w:color="000000"/>
              <w:bottom w:val="single" w:sz="4" w:space="0" w:color="000000"/>
              <w:right w:val="single" w:sz="4" w:space="0" w:color="000000"/>
            </w:tcBorders>
            <w:vAlign w:val="center"/>
          </w:tcPr>
          <w:p w14:paraId="6511F72C" w14:textId="4BFAB236" w:rsidR="00DF5F9B" w:rsidRPr="006A7155" w:rsidRDefault="00DF5F9B" w:rsidP="00DF5F9B">
            <w:pPr>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49E95DF4" w14:textId="77777777" w:rsidTr="000272D7">
        <w:trPr>
          <w:trHeight w:hRule="exact" w:val="543"/>
        </w:trPr>
        <w:tc>
          <w:tcPr>
            <w:tcW w:w="1287" w:type="dxa"/>
            <w:tcBorders>
              <w:top w:val="single" w:sz="4" w:space="0" w:color="000000"/>
              <w:left w:val="single" w:sz="4" w:space="0" w:color="000000"/>
              <w:bottom w:val="single" w:sz="4" w:space="0" w:color="000000"/>
              <w:right w:val="single" w:sz="4" w:space="0" w:color="000000"/>
            </w:tcBorders>
          </w:tcPr>
          <w:p w14:paraId="3E020F19" w14:textId="77777777" w:rsidR="00B8708E" w:rsidRPr="006A7155" w:rsidRDefault="00B8708E" w:rsidP="0008209C">
            <w:pPr>
              <w:adjustRightInd w:val="0"/>
              <w:spacing w:line="400" w:lineRule="exact"/>
              <w:jc w:val="center"/>
              <w:rPr>
                <w:rFonts w:eastAsia="標楷體"/>
                <w:color w:val="000000" w:themeColor="text1"/>
              </w:rPr>
            </w:pPr>
            <w:r w:rsidRPr="006A7155">
              <w:rPr>
                <w:rFonts w:eastAsia="標楷體" w:hint="eastAsia"/>
                <w:color w:val="000000" w:themeColor="text1"/>
              </w:rPr>
              <w:t>總人數</w:t>
            </w:r>
          </w:p>
        </w:tc>
        <w:tc>
          <w:tcPr>
            <w:tcW w:w="1332" w:type="dxa"/>
            <w:tcBorders>
              <w:top w:val="single" w:sz="4" w:space="0" w:color="000000"/>
              <w:left w:val="single" w:sz="4" w:space="0" w:color="000000"/>
              <w:bottom w:val="single" w:sz="4" w:space="0" w:color="000000"/>
              <w:right w:val="single" w:sz="4" w:space="0" w:color="000000"/>
            </w:tcBorders>
          </w:tcPr>
          <w:p w14:paraId="700A00D4"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ACEC18C"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8E3ED80"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B1B38F1"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E644FB1"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2952007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2198B6D" w14:textId="77777777" w:rsidTr="007235F3">
        <w:trPr>
          <w:trHeight w:hRule="exact" w:val="609"/>
        </w:trPr>
        <w:tc>
          <w:tcPr>
            <w:tcW w:w="1287" w:type="dxa"/>
            <w:tcBorders>
              <w:top w:val="single" w:sz="4" w:space="0" w:color="000000"/>
              <w:left w:val="single" w:sz="4" w:space="0" w:color="000000"/>
              <w:bottom w:val="single" w:sz="4" w:space="0" w:color="auto"/>
              <w:right w:val="single" w:sz="4" w:space="0" w:color="000000"/>
            </w:tcBorders>
          </w:tcPr>
          <w:p w14:paraId="052DB8D1" w14:textId="1494FB4F" w:rsidR="000272D7" w:rsidRPr="006A7155" w:rsidRDefault="000272D7" w:rsidP="0008209C">
            <w:pPr>
              <w:adjustRightInd w:val="0"/>
              <w:spacing w:line="400" w:lineRule="exact"/>
              <w:jc w:val="center"/>
              <w:rPr>
                <w:rFonts w:eastAsia="標楷體"/>
                <w:color w:val="000000" w:themeColor="text1"/>
              </w:rPr>
            </w:pPr>
            <w:r w:rsidRPr="006A7155">
              <w:rPr>
                <w:rFonts w:eastAsia="標楷體" w:hint="eastAsia"/>
                <w:color w:val="000000" w:themeColor="text1"/>
              </w:rPr>
              <w:t>男</w:t>
            </w:r>
          </w:p>
        </w:tc>
        <w:tc>
          <w:tcPr>
            <w:tcW w:w="1332" w:type="dxa"/>
            <w:tcBorders>
              <w:top w:val="single" w:sz="4" w:space="0" w:color="000000"/>
              <w:left w:val="single" w:sz="4" w:space="0" w:color="000000"/>
              <w:bottom w:val="single" w:sz="4" w:space="0" w:color="auto"/>
              <w:right w:val="single" w:sz="4" w:space="0" w:color="000000"/>
            </w:tcBorders>
          </w:tcPr>
          <w:p w14:paraId="4617F035" w14:textId="77777777" w:rsidR="000272D7" w:rsidRPr="006A7155" w:rsidRDefault="000272D7" w:rsidP="00BA0139">
            <w:pPr>
              <w:adjustRightInd w:val="0"/>
              <w:spacing w:line="400" w:lineRule="exact"/>
              <w:rPr>
                <w:rFonts w:eastAsia="標楷體"/>
                <w:color w:val="000000" w:themeColor="text1"/>
              </w:rPr>
            </w:pPr>
          </w:p>
          <w:p w14:paraId="1F6709A2"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4EE9404D"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6554A981"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7BF7AA67"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auto"/>
              <w:right w:val="single" w:sz="4" w:space="0" w:color="000000"/>
            </w:tcBorders>
          </w:tcPr>
          <w:p w14:paraId="67512AE0" w14:textId="77777777" w:rsidR="000272D7" w:rsidRPr="006A7155" w:rsidRDefault="000272D7"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auto"/>
              <w:right w:val="single" w:sz="4" w:space="0" w:color="000000"/>
            </w:tcBorders>
          </w:tcPr>
          <w:p w14:paraId="2FE6BE26" w14:textId="77777777" w:rsidR="000272D7" w:rsidRPr="006A7155" w:rsidRDefault="000272D7" w:rsidP="00BA0139">
            <w:pPr>
              <w:adjustRightInd w:val="0"/>
              <w:spacing w:line="400" w:lineRule="exact"/>
              <w:rPr>
                <w:rFonts w:eastAsia="標楷體"/>
                <w:color w:val="000000" w:themeColor="text1"/>
              </w:rPr>
            </w:pPr>
          </w:p>
        </w:tc>
      </w:tr>
      <w:tr w:rsidR="006A7155" w:rsidRPr="006A7155" w14:paraId="3DA81EC9" w14:textId="77777777" w:rsidTr="007235F3">
        <w:trPr>
          <w:trHeight w:hRule="exact" w:val="562"/>
        </w:trPr>
        <w:tc>
          <w:tcPr>
            <w:tcW w:w="1287" w:type="dxa"/>
            <w:tcBorders>
              <w:top w:val="single" w:sz="4" w:space="0" w:color="auto"/>
              <w:left w:val="single" w:sz="4" w:space="0" w:color="000000"/>
              <w:bottom w:val="single" w:sz="4" w:space="0" w:color="000000"/>
              <w:right w:val="single" w:sz="4" w:space="0" w:color="000000"/>
            </w:tcBorders>
          </w:tcPr>
          <w:p w14:paraId="6906A358" w14:textId="3279B55B" w:rsidR="000272D7" w:rsidRPr="006A7155" w:rsidRDefault="000272D7" w:rsidP="0008209C">
            <w:pPr>
              <w:adjustRightInd w:val="0"/>
              <w:spacing w:line="400" w:lineRule="exact"/>
              <w:jc w:val="center"/>
              <w:rPr>
                <w:rFonts w:eastAsia="標楷體"/>
                <w:color w:val="000000" w:themeColor="text1"/>
              </w:rPr>
            </w:pPr>
            <w:r w:rsidRPr="006A7155">
              <w:rPr>
                <w:rFonts w:eastAsia="標楷體" w:hint="eastAsia"/>
                <w:color w:val="000000" w:themeColor="text1"/>
              </w:rPr>
              <w:t>女</w:t>
            </w:r>
          </w:p>
          <w:p w14:paraId="3EB56380" w14:textId="77777777" w:rsidR="000272D7" w:rsidRPr="006A7155" w:rsidRDefault="000272D7" w:rsidP="0008209C">
            <w:pPr>
              <w:adjustRightInd w:val="0"/>
              <w:spacing w:line="400" w:lineRule="exact"/>
              <w:jc w:val="center"/>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4FB6FAFE"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39C7C5C7"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3FFB4586"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25A7048A" w14:textId="77777777" w:rsidR="000272D7" w:rsidRPr="006A7155" w:rsidRDefault="000272D7" w:rsidP="00BA0139">
            <w:pPr>
              <w:adjustRightInd w:val="0"/>
              <w:spacing w:line="400" w:lineRule="exact"/>
              <w:rPr>
                <w:rFonts w:eastAsia="標楷體"/>
                <w:color w:val="000000" w:themeColor="text1"/>
              </w:rPr>
            </w:pPr>
          </w:p>
        </w:tc>
        <w:tc>
          <w:tcPr>
            <w:tcW w:w="1332" w:type="dxa"/>
            <w:tcBorders>
              <w:top w:val="single" w:sz="4" w:space="0" w:color="auto"/>
              <w:left w:val="single" w:sz="4" w:space="0" w:color="000000"/>
              <w:bottom w:val="single" w:sz="4" w:space="0" w:color="000000"/>
              <w:right w:val="single" w:sz="4" w:space="0" w:color="000000"/>
            </w:tcBorders>
          </w:tcPr>
          <w:p w14:paraId="1365FA54" w14:textId="77777777" w:rsidR="000272D7" w:rsidRPr="006A7155" w:rsidRDefault="000272D7" w:rsidP="00BA0139">
            <w:pPr>
              <w:adjustRightInd w:val="0"/>
              <w:spacing w:line="400" w:lineRule="exact"/>
              <w:rPr>
                <w:rFonts w:eastAsia="標楷體"/>
                <w:color w:val="000000" w:themeColor="text1"/>
              </w:rPr>
            </w:pPr>
          </w:p>
        </w:tc>
        <w:tc>
          <w:tcPr>
            <w:tcW w:w="1333" w:type="dxa"/>
            <w:tcBorders>
              <w:top w:val="single" w:sz="4" w:space="0" w:color="auto"/>
              <w:left w:val="single" w:sz="4" w:space="0" w:color="000000"/>
              <w:bottom w:val="single" w:sz="4" w:space="0" w:color="000000"/>
              <w:right w:val="single" w:sz="4" w:space="0" w:color="000000"/>
            </w:tcBorders>
          </w:tcPr>
          <w:p w14:paraId="4A4113F9" w14:textId="77777777" w:rsidR="000272D7" w:rsidRPr="006A7155" w:rsidRDefault="000272D7" w:rsidP="00BA0139">
            <w:pPr>
              <w:adjustRightInd w:val="0"/>
              <w:spacing w:line="400" w:lineRule="exact"/>
              <w:rPr>
                <w:rFonts w:eastAsia="標楷體"/>
                <w:color w:val="000000" w:themeColor="text1"/>
              </w:rPr>
            </w:pPr>
          </w:p>
        </w:tc>
      </w:tr>
      <w:tr w:rsidR="006A7155" w:rsidRPr="006A7155" w14:paraId="24799BB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75B1CB00" w14:textId="0D8B3ACB" w:rsidR="00B8708E" w:rsidRPr="006A7155" w:rsidRDefault="00C11C49" w:rsidP="0008209C">
            <w:pPr>
              <w:adjustRightInd w:val="0"/>
              <w:spacing w:line="400" w:lineRule="exact"/>
              <w:jc w:val="center"/>
              <w:rPr>
                <w:rFonts w:eastAsia="標楷體"/>
                <w:color w:val="000000" w:themeColor="text1"/>
              </w:rPr>
            </w:pPr>
            <w:r w:rsidRPr="006A7155">
              <w:rPr>
                <w:rFonts w:eastAsia="標楷體" w:hint="eastAsia"/>
                <w:color w:val="000000" w:themeColor="text1"/>
              </w:rPr>
              <w:t>僑生</w:t>
            </w:r>
          </w:p>
        </w:tc>
        <w:tc>
          <w:tcPr>
            <w:tcW w:w="1332" w:type="dxa"/>
            <w:tcBorders>
              <w:top w:val="single" w:sz="4" w:space="0" w:color="000000"/>
              <w:left w:val="single" w:sz="4" w:space="0" w:color="000000"/>
              <w:bottom w:val="single" w:sz="4" w:space="0" w:color="000000"/>
              <w:right w:val="single" w:sz="4" w:space="0" w:color="000000"/>
            </w:tcBorders>
          </w:tcPr>
          <w:p w14:paraId="40C5B1DE"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B4556A7"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E1A5009"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27D3D6A"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9A9E4AC"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65B67A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1C6B92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221B2BF7" w14:textId="6D637948"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外籍生</w:t>
            </w:r>
          </w:p>
        </w:tc>
        <w:tc>
          <w:tcPr>
            <w:tcW w:w="1332" w:type="dxa"/>
            <w:tcBorders>
              <w:top w:val="single" w:sz="4" w:space="0" w:color="000000"/>
              <w:left w:val="single" w:sz="4" w:space="0" w:color="000000"/>
              <w:bottom w:val="single" w:sz="4" w:space="0" w:color="000000"/>
              <w:right w:val="single" w:sz="4" w:space="0" w:color="000000"/>
            </w:tcBorders>
          </w:tcPr>
          <w:p w14:paraId="07727049"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C4A53E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A824F70"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42E593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120C762"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18DA383"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694642DD" w14:textId="77777777" w:rsidTr="0008209C">
        <w:trPr>
          <w:trHeight w:hRule="exact" w:val="569"/>
        </w:trPr>
        <w:tc>
          <w:tcPr>
            <w:tcW w:w="1287" w:type="dxa"/>
            <w:tcBorders>
              <w:top w:val="single" w:sz="4" w:space="0" w:color="000000"/>
              <w:left w:val="single" w:sz="4" w:space="0" w:color="000000"/>
              <w:bottom w:val="single" w:sz="4" w:space="0" w:color="000000"/>
              <w:right w:val="single" w:sz="4" w:space="0" w:color="000000"/>
            </w:tcBorders>
          </w:tcPr>
          <w:p w14:paraId="173B5ABA" w14:textId="52A2B350"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派外子女</w:t>
            </w:r>
          </w:p>
        </w:tc>
        <w:tc>
          <w:tcPr>
            <w:tcW w:w="1332" w:type="dxa"/>
            <w:tcBorders>
              <w:top w:val="single" w:sz="4" w:space="0" w:color="000000"/>
              <w:left w:val="single" w:sz="4" w:space="0" w:color="000000"/>
              <w:bottom w:val="single" w:sz="4" w:space="0" w:color="000000"/>
              <w:right w:val="single" w:sz="4" w:space="0" w:color="000000"/>
            </w:tcBorders>
          </w:tcPr>
          <w:p w14:paraId="5B14435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367920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7591BD0"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08CC02C"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2B52802"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ACCAE45"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5F2D7F9F" w14:textId="77777777" w:rsidTr="00C11C49">
        <w:trPr>
          <w:trHeight w:hRule="exact" w:val="849"/>
        </w:trPr>
        <w:tc>
          <w:tcPr>
            <w:tcW w:w="1287" w:type="dxa"/>
            <w:tcBorders>
              <w:top w:val="single" w:sz="4" w:space="0" w:color="000000"/>
              <w:left w:val="single" w:sz="4" w:space="0" w:color="000000"/>
              <w:bottom w:val="single" w:sz="4" w:space="0" w:color="000000"/>
              <w:right w:val="single" w:sz="4" w:space="0" w:color="000000"/>
            </w:tcBorders>
          </w:tcPr>
          <w:p w14:paraId="37E7DC54" w14:textId="39E0A363" w:rsidR="00C11C49" w:rsidRPr="006A7155" w:rsidRDefault="00C11C49" w:rsidP="0008209C">
            <w:pPr>
              <w:adjustRightInd w:val="0"/>
              <w:spacing w:line="400" w:lineRule="exact"/>
              <w:jc w:val="center"/>
              <w:rPr>
                <w:rFonts w:eastAsia="標楷體"/>
                <w:color w:val="000000" w:themeColor="text1"/>
              </w:rPr>
            </w:pPr>
            <w:r w:rsidRPr="006A7155">
              <w:rPr>
                <w:rFonts w:eastAsia="標楷體" w:hint="eastAsia"/>
                <w:color w:val="000000" w:themeColor="text1"/>
              </w:rPr>
              <w:t>原住民離島公費生</w:t>
            </w:r>
          </w:p>
        </w:tc>
        <w:tc>
          <w:tcPr>
            <w:tcW w:w="1332" w:type="dxa"/>
            <w:tcBorders>
              <w:top w:val="single" w:sz="4" w:space="0" w:color="000000"/>
              <w:left w:val="single" w:sz="4" w:space="0" w:color="000000"/>
              <w:bottom w:val="single" w:sz="4" w:space="0" w:color="000000"/>
              <w:right w:val="single" w:sz="4" w:space="0" w:color="000000"/>
            </w:tcBorders>
          </w:tcPr>
          <w:p w14:paraId="54FC4161"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C650F49"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C0856AE"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6F25874"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A385518" w14:textId="77777777" w:rsidR="00C11C49" w:rsidRPr="006A7155" w:rsidRDefault="00C11C49"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5E257CB1" w14:textId="77777777" w:rsidR="00C11C49" w:rsidRPr="006A7155" w:rsidRDefault="00C11C49" w:rsidP="00BA0139">
            <w:pPr>
              <w:adjustRightInd w:val="0"/>
              <w:spacing w:line="400" w:lineRule="exact"/>
              <w:rPr>
                <w:rFonts w:eastAsia="標楷體"/>
                <w:color w:val="000000" w:themeColor="text1"/>
              </w:rPr>
            </w:pPr>
          </w:p>
        </w:tc>
      </w:tr>
      <w:tr w:rsidR="006A7155" w:rsidRPr="006A7155" w14:paraId="538C0B37" w14:textId="77777777" w:rsidTr="0008209C">
        <w:trPr>
          <w:trHeight w:hRule="exact" w:val="861"/>
        </w:trPr>
        <w:tc>
          <w:tcPr>
            <w:tcW w:w="1287" w:type="dxa"/>
            <w:tcBorders>
              <w:top w:val="single" w:sz="4" w:space="0" w:color="000000"/>
              <w:left w:val="single" w:sz="4" w:space="0" w:color="000000"/>
              <w:bottom w:val="single" w:sz="4" w:space="0" w:color="000000"/>
              <w:right w:val="single" w:sz="4" w:space="0" w:color="000000"/>
            </w:tcBorders>
          </w:tcPr>
          <w:p w14:paraId="4A1A5FAC" w14:textId="22C0DC02" w:rsidR="00C11C49"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重點科別公費生</w:t>
            </w:r>
          </w:p>
        </w:tc>
        <w:tc>
          <w:tcPr>
            <w:tcW w:w="1332" w:type="dxa"/>
            <w:tcBorders>
              <w:top w:val="single" w:sz="4" w:space="0" w:color="000000"/>
              <w:left w:val="single" w:sz="4" w:space="0" w:color="000000"/>
              <w:bottom w:val="single" w:sz="4" w:space="0" w:color="000000"/>
              <w:right w:val="single" w:sz="4" w:space="0" w:color="000000"/>
            </w:tcBorders>
          </w:tcPr>
          <w:p w14:paraId="70D52771"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C5711B6"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34F501A"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4C0DF3E" w14:textId="77777777" w:rsidR="00C11C49" w:rsidRPr="006A7155" w:rsidRDefault="00C11C49"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64139A5" w14:textId="77777777" w:rsidR="00C11C49" w:rsidRPr="006A7155" w:rsidRDefault="00C11C49"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F4D4CE6" w14:textId="77777777" w:rsidR="00C11C49" w:rsidRPr="006A7155" w:rsidRDefault="00C11C49" w:rsidP="00BA0139">
            <w:pPr>
              <w:adjustRightInd w:val="0"/>
              <w:spacing w:line="400" w:lineRule="exact"/>
              <w:rPr>
                <w:rFonts w:eastAsia="標楷體"/>
                <w:color w:val="000000" w:themeColor="text1"/>
              </w:rPr>
            </w:pPr>
          </w:p>
        </w:tc>
      </w:tr>
      <w:tr w:rsidR="006A7155" w:rsidRPr="006A7155" w14:paraId="099E00B1" w14:textId="77777777" w:rsidTr="0008209C">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455E76F1" w14:textId="5178264C"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繁星推薦</w:t>
            </w:r>
          </w:p>
        </w:tc>
        <w:tc>
          <w:tcPr>
            <w:tcW w:w="1332" w:type="dxa"/>
            <w:tcBorders>
              <w:top w:val="single" w:sz="4" w:space="0" w:color="000000"/>
              <w:left w:val="single" w:sz="4" w:space="0" w:color="000000"/>
              <w:bottom w:val="single" w:sz="4" w:space="0" w:color="000000"/>
              <w:right w:val="single" w:sz="4" w:space="0" w:color="000000"/>
            </w:tcBorders>
          </w:tcPr>
          <w:p w14:paraId="5405E13A"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09E5A9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605471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3860698"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7B7B91A"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E450A04"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73C82E56" w14:textId="77777777" w:rsidTr="0008209C">
        <w:trPr>
          <w:trHeight w:hRule="exact" w:val="561"/>
        </w:trPr>
        <w:tc>
          <w:tcPr>
            <w:tcW w:w="1287" w:type="dxa"/>
            <w:tcBorders>
              <w:top w:val="single" w:sz="4" w:space="0" w:color="000000"/>
              <w:left w:val="single" w:sz="4" w:space="0" w:color="000000"/>
              <w:bottom w:val="single" w:sz="4" w:space="0" w:color="000000"/>
              <w:right w:val="single" w:sz="4" w:space="0" w:color="000000"/>
            </w:tcBorders>
          </w:tcPr>
          <w:p w14:paraId="78C2B3CC" w14:textId="495E99F5"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個人申請</w:t>
            </w:r>
          </w:p>
        </w:tc>
        <w:tc>
          <w:tcPr>
            <w:tcW w:w="1332" w:type="dxa"/>
            <w:tcBorders>
              <w:top w:val="single" w:sz="4" w:space="0" w:color="000000"/>
              <w:left w:val="single" w:sz="4" w:space="0" w:color="000000"/>
              <w:bottom w:val="single" w:sz="4" w:space="0" w:color="000000"/>
              <w:right w:val="single" w:sz="4" w:space="0" w:color="000000"/>
            </w:tcBorders>
          </w:tcPr>
          <w:p w14:paraId="60788ED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C0BF5E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41E5F3D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DC947AB"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DCF318E"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0ACE489" w14:textId="77777777" w:rsidR="0008209C" w:rsidRPr="006A7155" w:rsidRDefault="0008209C" w:rsidP="00BA0139">
            <w:pPr>
              <w:adjustRightInd w:val="0"/>
              <w:spacing w:line="400" w:lineRule="exact"/>
              <w:rPr>
                <w:rFonts w:eastAsia="標楷體"/>
                <w:color w:val="000000" w:themeColor="text1"/>
              </w:rPr>
            </w:pPr>
          </w:p>
        </w:tc>
      </w:tr>
      <w:tr w:rsidR="006A7155" w:rsidRPr="006A7155" w14:paraId="53157607" w14:textId="77777777" w:rsidTr="00BA0139">
        <w:trPr>
          <w:trHeight w:hRule="exact" w:val="982"/>
        </w:trPr>
        <w:tc>
          <w:tcPr>
            <w:tcW w:w="1287" w:type="dxa"/>
            <w:tcBorders>
              <w:top w:val="single" w:sz="4" w:space="0" w:color="000000"/>
              <w:left w:val="single" w:sz="4" w:space="0" w:color="000000"/>
              <w:bottom w:val="single" w:sz="4" w:space="0" w:color="000000"/>
              <w:right w:val="single" w:sz="4" w:space="0" w:color="000000"/>
            </w:tcBorders>
          </w:tcPr>
          <w:p w14:paraId="4668D28F" w14:textId="77777777" w:rsidR="00B8708E"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指定科目考試</w:t>
            </w:r>
          </w:p>
          <w:p w14:paraId="68586C83" w14:textId="5BF7A459" w:rsidR="0008209C" w:rsidRPr="006A7155" w:rsidRDefault="0008209C" w:rsidP="0008209C">
            <w:pPr>
              <w:adjustRightInd w:val="0"/>
              <w:spacing w:line="400" w:lineRule="exact"/>
              <w:jc w:val="center"/>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2347C90A"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13F84A3F"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744FC8C"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6C996065" w14:textId="77777777" w:rsidR="00B8708E" w:rsidRPr="006A7155" w:rsidRDefault="00B8708E"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3140537" w14:textId="77777777" w:rsidR="00B8708E" w:rsidRPr="006A7155" w:rsidRDefault="00B8708E"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4218F90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B1FBB6B" w14:textId="77777777" w:rsidTr="0008209C">
        <w:trPr>
          <w:trHeight w:hRule="exact" w:val="1286"/>
        </w:trPr>
        <w:tc>
          <w:tcPr>
            <w:tcW w:w="1287" w:type="dxa"/>
            <w:tcBorders>
              <w:top w:val="single" w:sz="4" w:space="0" w:color="000000"/>
              <w:left w:val="single" w:sz="4" w:space="0" w:color="000000"/>
              <w:bottom w:val="single" w:sz="4" w:space="0" w:color="000000"/>
              <w:right w:val="single" w:sz="4" w:space="0" w:color="000000"/>
            </w:tcBorders>
          </w:tcPr>
          <w:p w14:paraId="74D1A070" w14:textId="77777777"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其他</w:t>
            </w:r>
            <w:r w:rsidRPr="006A7155">
              <w:rPr>
                <w:rFonts w:eastAsia="標楷體" w:hint="eastAsia"/>
                <w:color w:val="000000" w:themeColor="text1"/>
              </w:rPr>
              <w:t>(</w:t>
            </w:r>
            <w:r w:rsidRPr="006A7155">
              <w:rPr>
                <w:rFonts w:eastAsia="標楷體" w:hint="eastAsia"/>
                <w:color w:val="000000" w:themeColor="text1"/>
              </w:rPr>
              <w:t>獨招或其他</w:t>
            </w:r>
          </w:p>
          <w:p w14:paraId="431095EC" w14:textId="25BA83AB" w:rsidR="0008209C" w:rsidRPr="006A7155" w:rsidRDefault="0008209C" w:rsidP="0008209C">
            <w:pPr>
              <w:adjustRightInd w:val="0"/>
              <w:spacing w:line="400" w:lineRule="exact"/>
              <w:jc w:val="center"/>
              <w:rPr>
                <w:rFonts w:eastAsia="標楷體"/>
                <w:color w:val="000000" w:themeColor="text1"/>
              </w:rPr>
            </w:pPr>
            <w:r w:rsidRPr="006A7155">
              <w:rPr>
                <w:rFonts w:eastAsia="標楷體" w:hint="eastAsia"/>
                <w:color w:val="000000" w:themeColor="text1"/>
              </w:rPr>
              <w:t>管道入學</w:t>
            </w:r>
            <w:r w:rsidRPr="006A7155">
              <w:rPr>
                <w:rFonts w:eastAsia="標楷體" w:hint="eastAsia"/>
                <w:color w:val="000000" w:themeColor="text1"/>
              </w:rPr>
              <w:t>)</w:t>
            </w:r>
          </w:p>
        </w:tc>
        <w:tc>
          <w:tcPr>
            <w:tcW w:w="1332" w:type="dxa"/>
            <w:tcBorders>
              <w:top w:val="single" w:sz="4" w:space="0" w:color="000000"/>
              <w:left w:val="single" w:sz="4" w:space="0" w:color="000000"/>
              <w:bottom w:val="single" w:sz="4" w:space="0" w:color="000000"/>
              <w:right w:val="single" w:sz="4" w:space="0" w:color="000000"/>
            </w:tcBorders>
          </w:tcPr>
          <w:p w14:paraId="6E545F77"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35DF452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516DAD62"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77A160DD" w14:textId="77777777" w:rsidR="0008209C" w:rsidRPr="006A7155" w:rsidRDefault="0008209C" w:rsidP="00BA0139">
            <w:pPr>
              <w:adjustRightInd w:val="0"/>
              <w:spacing w:line="400" w:lineRule="exact"/>
              <w:rPr>
                <w:rFonts w:eastAsia="標楷體"/>
                <w:color w:val="000000" w:themeColor="text1"/>
              </w:rPr>
            </w:pPr>
          </w:p>
        </w:tc>
        <w:tc>
          <w:tcPr>
            <w:tcW w:w="1332" w:type="dxa"/>
            <w:tcBorders>
              <w:top w:val="single" w:sz="4" w:space="0" w:color="000000"/>
              <w:left w:val="single" w:sz="4" w:space="0" w:color="000000"/>
              <w:bottom w:val="single" w:sz="4" w:space="0" w:color="000000"/>
              <w:right w:val="single" w:sz="4" w:space="0" w:color="000000"/>
            </w:tcBorders>
          </w:tcPr>
          <w:p w14:paraId="050DFD71" w14:textId="77777777" w:rsidR="0008209C" w:rsidRPr="006A7155" w:rsidRDefault="0008209C" w:rsidP="00BA0139">
            <w:pPr>
              <w:adjustRightInd w:val="0"/>
              <w:spacing w:line="400" w:lineRule="exact"/>
              <w:rPr>
                <w:rFonts w:eastAsia="標楷體"/>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4C094F9" w14:textId="77777777" w:rsidR="0008209C" w:rsidRPr="006A7155" w:rsidRDefault="0008209C" w:rsidP="00BA0139">
            <w:pPr>
              <w:adjustRightInd w:val="0"/>
              <w:spacing w:line="400" w:lineRule="exact"/>
              <w:rPr>
                <w:rFonts w:eastAsia="標楷體"/>
                <w:color w:val="000000" w:themeColor="text1"/>
              </w:rPr>
            </w:pPr>
          </w:p>
        </w:tc>
      </w:tr>
    </w:tbl>
    <w:p w14:paraId="033B6A1A" w14:textId="54C6A85C" w:rsidR="00D060C5" w:rsidRPr="006A7155" w:rsidRDefault="00B8708E" w:rsidP="00D060C5">
      <w:pPr>
        <w:pStyle w:val="af4"/>
        <w:numPr>
          <w:ilvl w:val="0"/>
          <w:numId w:val="234"/>
        </w:numPr>
        <w:adjustRightInd w:val="0"/>
        <w:spacing w:before="240" w:line="400" w:lineRule="exact"/>
        <w:ind w:leftChars="0"/>
        <w:jc w:val="both"/>
        <w:rPr>
          <w:rFonts w:eastAsia="標楷體"/>
          <w:color w:val="000000" w:themeColor="text1"/>
        </w:rPr>
      </w:pPr>
      <w:r w:rsidRPr="006A7155">
        <w:rPr>
          <w:rFonts w:eastAsia="標楷體"/>
          <w:color w:val="000000" w:themeColor="text1"/>
        </w:rPr>
        <w:t>請填表說明醫學生</w:t>
      </w:r>
      <w:r w:rsidR="0008209C" w:rsidRPr="006A7155">
        <w:rPr>
          <w:rFonts w:eastAsia="標楷體" w:hint="eastAsia"/>
          <w:color w:val="000000" w:themeColor="text1"/>
        </w:rPr>
        <w:t>近六</w:t>
      </w:r>
      <w:r w:rsidRPr="006A7155">
        <w:rPr>
          <w:rFonts w:eastAsia="標楷體"/>
          <w:color w:val="000000" w:themeColor="text1"/>
        </w:rPr>
        <w:t>學年修讀</w:t>
      </w:r>
      <w:r w:rsidR="00807491" w:rsidRPr="006A7155">
        <w:rPr>
          <w:rFonts w:eastAsia="標楷體" w:hint="eastAsia"/>
          <w:color w:val="000000" w:themeColor="text1"/>
        </w:rPr>
        <w:t>情形</w:t>
      </w:r>
      <w:r w:rsidRPr="006A7155">
        <w:rPr>
          <w:rFonts w:eastAsia="標楷體"/>
          <w:color w:val="000000" w:themeColor="text1"/>
        </w:rPr>
        <w:t>（學士後醫學系請提供四學年資料）</w:t>
      </w:r>
      <w:r w:rsidR="00807491" w:rsidRPr="006A7155">
        <w:rPr>
          <w:rFonts w:eastAsia="標楷體" w:hint="eastAsia"/>
          <w:color w:val="000000" w:themeColor="text1"/>
        </w:rPr>
        <w:t>。</w:t>
      </w:r>
      <w:r w:rsidR="00D060C5" w:rsidRPr="006A7155">
        <w:rPr>
          <w:rFonts w:eastAsia="標楷體" w:hint="eastAsia"/>
          <w:color w:val="000000" w:themeColor="text1"/>
        </w:rPr>
        <w:t>各學年請自行複製表格填列，並編號表次</w:t>
      </w:r>
      <w:r w:rsidR="00F024E9" w:rsidRPr="006A7155">
        <w:rPr>
          <w:rFonts w:eastAsia="標楷體" w:hint="eastAsia"/>
          <w:color w:val="000000" w:themeColor="text1"/>
        </w:rPr>
        <w:t>：</w:t>
      </w:r>
      <w:r w:rsidR="00D060C5" w:rsidRPr="006A7155">
        <w:rPr>
          <w:rFonts w:eastAsia="標楷體" w:hint="eastAsia"/>
          <w:color w:val="000000" w:themeColor="text1"/>
        </w:rPr>
        <w:t>表</w:t>
      </w:r>
      <w:r w:rsidR="00D060C5" w:rsidRPr="006A7155">
        <w:rPr>
          <w:rFonts w:eastAsia="標楷體" w:hint="eastAsia"/>
          <w:color w:val="000000" w:themeColor="text1"/>
        </w:rPr>
        <w:t>3-2-1</w:t>
      </w:r>
      <w:r w:rsidR="00AF7BF4" w:rsidRPr="006A7155">
        <w:rPr>
          <w:rFonts w:eastAsia="標楷體" w:hint="eastAsia"/>
          <w:color w:val="000000" w:themeColor="text1"/>
        </w:rPr>
        <w:t>~ 3-2-6</w:t>
      </w:r>
      <w:r w:rsidR="00AF7BF4" w:rsidRPr="006A7155">
        <w:rPr>
          <w:rFonts w:eastAsia="標楷體" w:hint="eastAsia"/>
          <w:color w:val="000000" w:themeColor="text1"/>
        </w:rPr>
        <w:t>。</w:t>
      </w:r>
    </w:p>
    <w:p w14:paraId="2EFEC1C5" w14:textId="71FF25A6" w:rsidR="00AF7BF4" w:rsidRPr="006A7155" w:rsidRDefault="00AF7BF4" w:rsidP="00AF7BF4">
      <w:pPr>
        <w:adjustRightInd w:val="0"/>
        <w:spacing w:before="240" w:line="400" w:lineRule="exact"/>
        <w:jc w:val="both"/>
        <w:rPr>
          <w:rFonts w:eastAsia="標楷體"/>
          <w:color w:val="000000" w:themeColor="text1"/>
        </w:rPr>
      </w:pPr>
    </w:p>
    <w:p w14:paraId="64545866" w14:textId="712D8B8A" w:rsidR="00AF7BF4" w:rsidRPr="006A7155" w:rsidRDefault="00AF7BF4" w:rsidP="00AF7BF4">
      <w:pPr>
        <w:adjustRightInd w:val="0"/>
        <w:spacing w:before="240" w:line="400" w:lineRule="exact"/>
        <w:jc w:val="both"/>
        <w:rPr>
          <w:rFonts w:eastAsia="標楷體"/>
          <w:color w:val="000000" w:themeColor="text1"/>
        </w:rPr>
      </w:pPr>
    </w:p>
    <w:p w14:paraId="7B4F23BE" w14:textId="77777777" w:rsidR="00AF7BF4" w:rsidRPr="006A7155" w:rsidRDefault="00AF7BF4" w:rsidP="00AF7BF4">
      <w:pPr>
        <w:adjustRightInd w:val="0"/>
        <w:spacing w:before="240" w:line="400" w:lineRule="exact"/>
        <w:jc w:val="both"/>
        <w:rPr>
          <w:rFonts w:eastAsia="標楷體"/>
          <w:color w:val="000000" w:themeColor="text1"/>
        </w:rPr>
      </w:pPr>
    </w:p>
    <w:p w14:paraId="674C97D8" w14:textId="1327CB90" w:rsidR="00B8708E" w:rsidRPr="006A7155" w:rsidRDefault="00B8708E" w:rsidP="00B8708E">
      <w:pPr>
        <w:pStyle w:val="af7"/>
        <w:adjustRightInd w:val="0"/>
        <w:spacing w:before="240" w:after="0" w:line="400" w:lineRule="exact"/>
        <w:rPr>
          <w:rFonts w:eastAsia="標楷體"/>
          <w:color w:val="000000" w:themeColor="text1"/>
        </w:rPr>
      </w:pPr>
      <w:r w:rsidRPr="006A7155">
        <w:rPr>
          <w:rFonts w:eastAsia="標楷體" w:hint="eastAsia"/>
          <w:color w:val="000000" w:themeColor="text1"/>
        </w:rPr>
        <w:lastRenderedPageBreak/>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2</w:t>
      </w:r>
      <w:r w:rsidR="002C211B" w:rsidRPr="006A7155">
        <w:rPr>
          <w:rFonts w:eastAsia="標楷體" w:hint="eastAsia"/>
          <w:color w:val="000000" w:themeColor="text1"/>
        </w:rPr>
        <w:t>-1</w:t>
      </w:r>
      <w:r w:rsidRPr="006A7155">
        <w:rPr>
          <w:rFonts w:eastAsia="標楷體"/>
          <w:color w:val="000000" w:themeColor="text1"/>
        </w:rPr>
        <w:t xml:space="preserve">  </w:t>
      </w:r>
      <w:r w:rsidR="002C211B" w:rsidRPr="006A7155">
        <w:rPr>
          <w:rFonts w:eastAsia="標楷體" w:hint="eastAsia"/>
          <w:color w:val="000000" w:themeColor="text1"/>
        </w:rPr>
        <w:t>10</w:t>
      </w:r>
      <w:r w:rsidR="00DF5F9B">
        <w:rPr>
          <w:rFonts w:eastAsia="標楷體"/>
          <w:color w:val="000000" w:themeColor="text1"/>
        </w:rPr>
        <w:t>8</w:t>
      </w:r>
      <w:r w:rsidRPr="006A7155">
        <w:rPr>
          <w:rFonts w:eastAsia="標楷體"/>
          <w:color w:val="000000" w:themeColor="text1"/>
        </w:rPr>
        <w:t>學年</w:t>
      </w:r>
      <w:r w:rsidR="00845BAA" w:rsidRPr="006A7155">
        <w:rPr>
          <w:rFonts w:eastAsia="標楷體" w:hint="eastAsia"/>
          <w:color w:val="000000" w:themeColor="text1"/>
        </w:rPr>
        <w:t>度</w:t>
      </w:r>
      <w:r w:rsidRPr="006A7155">
        <w:rPr>
          <w:rFonts w:eastAsia="標楷體" w:hint="eastAsia"/>
          <w:color w:val="000000" w:themeColor="text1"/>
        </w:rPr>
        <w:t>醫</w:t>
      </w:r>
      <w:r w:rsidRPr="006A7155">
        <w:rPr>
          <w:rFonts w:eastAsia="標楷體"/>
          <w:color w:val="000000" w:themeColor="text1"/>
        </w:rPr>
        <w:t>學生修讀情形</w:t>
      </w:r>
      <w:r w:rsidR="002C211B" w:rsidRPr="006A7155">
        <w:rPr>
          <w:rFonts w:eastAsia="標楷體" w:hint="eastAsia"/>
          <w:color w:val="000000" w:themeColor="text1"/>
        </w:rPr>
        <w:t xml:space="preserve"> </w:t>
      </w:r>
    </w:p>
    <w:tbl>
      <w:tblPr>
        <w:tblW w:w="9496" w:type="dxa"/>
        <w:tblInd w:w="147" w:type="dxa"/>
        <w:tblLayout w:type="fixed"/>
        <w:tblCellMar>
          <w:left w:w="0" w:type="dxa"/>
          <w:right w:w="0" w:type="dxa"/>
        </w:tblCellMar>
        <w:tblLook w:val="01E0" w:firstRow="1" w:lastRow="1" w:firstColumn="1" w:lastColumn="1" w:noHBand="0" w:noVBand="0"/>
      </w:tblPr>
      <w:tblGrid>
        <w:gridCol w:w="849"/>
        <w:gridCol w:w="2127"/>
        <w:gridCol w:w="850"/>
        <w:gridCol w:w="851"/>
        <w:gridCol w:w="850"/>
        <w:gridCol w:w="851"/>
        <w:gridCol w:w="850"/>
        <w:gridCol w:w="851"/>
        <w:gridCol w:w="1417"/>
      </w:tblGrid>
      <w:tr w:rsidR="006A7155" w:rsidRPr="006A7155" w14:paraId="3548DF70" w14:textId="77777777" w:rsidTr="00807491">
        <w:trPr>
          <w:trHeight w:hRule="exact" w:val="431"/>
        </w:trPr>
        <w:tc>
          <w:tcPr>
            <w:tcW w:w="2976"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14:paraId="14975145" w14:textId="2CFA0CA3" w:rsidR="00807491" w:rsidRPr="006A7155" w:rsidRDefault="00807491" w:rsidP="0080749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lang w:eastAsia="zh-TW"/>
              </w:rPr>
              <w:t>學年</w:t>
            </w:r>
            <w:r w:rsidRPr="006A7155">
              <w:rPr>
                <w:rFonts w:ascii="Times New Roman" w:eastAsia="標楷體" w:hAnsi="Times New Roman" w:hint="eastAsia"/>
                <w:color w:val="000000" w:themeColor="text1"/>
                <w:sz w:val="24"/>
                <w:szCs w:val="24"/>
                <w:lang w:eastAsia="zh-TW"/>
              </w:rPr>
              <w:t>度</w:t>
            </w:r>
          </w:p>
          <w:p w14:paraId="006A2B37" w14:textId="259D0A0D" w:rsidR="00B8708E" w:rsidRPr="006A7155" w:rsidRDefault="00B8708E" w:rsidP="00807491">
            <w:pPr>
              <w:pStyle w:val="TableParagraph"/>
              <w:adjustRightInd w:val="0"/>
              <w:ind w:rightChars="64" w:right="154"/>
              <w:jc w:val="both"/>
              <w:rPr>
                <w:rFonts w:ascii="Times New Roman" w:eastAsia="標楷體" w:hAnsi="Times New Roman"/>
                <w:dstrike/>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醫學生人數</w:t>
            </w:r>
          </w:p>
          <w:p w14:paraId="0408861F" w14:textId="7EFDAA83" w:rsidR="00B8708E" w:rsidRPr="006A7155" w:rsidRDefault="00B8708E" w:rsidP="00807491">
            <w:pPr>
              <w:pStyle w:val="TableParagraph"/>
              <w:adjustRightInd w:val="0"/>
              <w:ind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百分比（</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Cs w:val="24"/>
                <w:lang w:eastAsia="zh-TW"/>
              </w:rPr>
              <w:t>）</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p>
          <w:p w14:paraId="718A5052" w14:textId="77777777" w:rsidR="00B8708E" w:rsidRPr="006A7155" w:rsidRDefault="00B8708E" w:rsidP="00807491">
            <w:pPr>
              <w:pStyle w:val="TableParagraph"/>
              <w:adjustRightInd w:val="0"/>
              <w:ind w:rightChars="64" w:right="154"/>
              <w:jc w:val="both"/>
              <w:rPr>
                <w:rFonts w:ascii="Times New Roman" w:eastAsia="標楷體" w:hAnsi="Times New Roman"/>
                <w:color w:val="000000" w:themeColor="text1"/>
                <w:sz w:val="24"/>
                <w:szCs w:val="24"/>
                <w:lang w:eastAsia="zh-TW"/>
              </w:rPr>
            </w:pPr>
          </w:p>
        </w:tc>
        <w:tc>
          <w:tcPr>
            <w:tcW w:w="5103" w:type="dxa"/>
            <w:gridSpan w:val="6"/>
            <w:tcBorders>
              <w:top w:val="single" w:sz="4" w:space="0" w:color="000000"/>
              <w:left w:val="single" w:sz="4" w:space="0" w:color="000000"/>
              <w:bottom w:val="single" w:sz="4" w:space="0" w:color="000000"/>
              <w:right w:val="single" w:sz="4" w:space="0" w:color="000000"/>
            </w:tcBorders>
          </w:tcPr>
          <w:p w14:paraId="62384815" w14:textId="4F17CF4D" w:rsidR="00B8708E" w:rsidRPr="006A7155" w:rsidRDefault="002C211B" w:rsidP="00DF5F9B">
            <w:pPr>
              <w:pStyle w:val="TableParagraph"/>
              <w:tabs>
                <w:tab w:val="left" w:pos="965"/>
              </w:tabs>
              <w:adjustRightInd w:val="0"/>
              <w:ind w:right="136"/>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10</w:t>
            </w:r>
            <w:r w:rsidR="00DF5F9B">
              <w:rPr>
                <w:rFonts w:ascii="Times New Roman" w:eastAsia="標楷體" w:hAnsi="Times New Roman"/>
                <w:color w:val="000000" w:themeColor="text1"/>
                <w:sz w:val="24"/>
                <w:szCs w:val="24"/>
                <w:lang w:eastAsia="zh-TW"/>
              </w:rPr>
              <w:t>8</w:t>
            </w:r>
            <w:r w:rsidR="00B8708E" w:rsidRPr="006A7155">
              <w:rPr>
                <w:rFonts w:ascii="Times New Roman" w:eastAsia="標楷體" w:hAnsi="Times New Roman"/>
                <w:color w:val="000000" w:themeColor="text1"/>
                <w:sz w:val="24"/>
                <w:szCs w:val="24"/>
              </w:rPr>
              <w:t>學年</w:t>
            </w:r>
            <w:r w:rsidR="00845BAA" w:rsidRPr="006A7155">
              <w:rPr>
                <w:rFonts w:ascii="Times New Roman" w:eastAsia="標楷體" w:hAnsi="Times New Roman" w:hint="eastAsia"/>
                <w:color w:val="000000" w:themeColor="text1"/>
                <w:sz w:val="24"/>
                <w:szCs w:val="24"/>
                <w:lang w:eastAsia="zh-TW"/>
              </w:rPr>
              <w:t>度</w:t>
            </w:r>
          </w:p>
        </w:tc>
        <w:tc>
          <w:tcPr>
            <w:tcW w:w="1417" w:type="dxa"/>
            <w:tcBorders>
              <w:top w:val="single" w:sz="4" w:space="0" w:color="000000"/>
              <w:left w:val="single" w:sz="4" w:space="0" w:color="000000"/>
              <w:right w:val="single" w:sz="4" w:space="0" w:color="000000"/>
            </w:tcBorders>
            <w:vAlign w:val="center"/>
          </w:tcPr>
          <w:p w14:paraId="243235DB" w14:textId="77777777" w:rsidR="00B8708E" w:rsidRPr="006A7155" w:rsidRDefault="00B8708E" w:rsidP="00807491">
            <w:pPr>
              <w:pStyle w:val="TableParagraph"/>
              <w:adjustRightInd w:val="0"/>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總百分比</w:t>
            </w:r>
          </w:p>
        </w:tc>
      </w:tr>
      <w:tr w:rsidR="006A7155" w:rsidRPr="006A7155" w14:paraId="6E6F243B" w14:textId="77777777" w:rsidTr="00807491">
        <w:trPr>
          <w:trHeight w:hRule="exact" w:val="550"/>
        </w:trPr>
        <w:tc>
          <w:tcPr>
            <w:tcW w:w="2976" w:type="dxa"/>
            <w:gridSpan w:val="2"/>
            <w:vMerge/>
            <w:tcBorders>
              <w:left w:val="single" w:sz="4" w:space="0" w:color="000000"/>
              <w:bottom w:val="single" w:sz="4" w:space="0" w:color="000000"/>
              <w:right w:val="single" w:sz="4" w:space="0" w:color="000000"/>
              <w:tr2bl w:val="single" w:sz="4" w:space="0" w:color="000000"/>
            </w:tcBorders>
            <w:vAlign w:val="center"/>
          </w:tcPr>
          <w:p w14:paraId="47B08D1A" w14:textId="77777777" w:rsidR="00B8708E" w:rsidRPr="006A7155" w:rsidRDefault="00B8708E" w:rsidP="00807491">
            <w:pPr>
              <w:adjustRightInd w:val="0"/>
              <w:jc w:val="both"/>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B21E7E0" w14:textId="2BA6B5C5"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3EC95684" w14:textId="6187A0E3"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00807491"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4D08CD22" w14:textId="64E227D8"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65B2809E" w14:textId="03BB38D4"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00807491" w:rsidRPr="006A7155">
              <w:rPr>
                <w:rFonts w:ascii="Times New Roman" w:eastAsia="標楷體" w:hAnsi="Times New Roman" w:hint="eastAsia"/>
                <w:color w:val="000000" w:themeColor="text1"/>
                <w:sz w:val="24"/>
                <w:szCs w:val="24"/>
                <w:lang w:eastAsia="zh-TW"/>
              </w:rPr>
              <w:t>年級</w:t>
            </w:r>
          </w:p>
        </w:tc>
        <w:tc>
          <w:tcPr>
            <w:tcW w:w="850" w:type="dxa"/>
            <w:tcBorders>
              <w:top w:val="single" w:sz="4" w:space="0" w:color="000000"/>
              <w:left w:val="single" w:sz="4" w:space="0" w:color="000000"/>
              <w:bottom w:val="single" w:sz="4" w:space="0" w:color="000000"/>
              <w:right w:val="single" w:sz="4" w:space="0" w:color="000000"/>
            </w:tcBorders>
          </w:tcPr>
          <w:p w14:paraId="0BFD237D" w14:textId="09B1FC44"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00807491" w:rsidRPr="006A7155">
              <w:rPr>
                <w:rFonts w:ascii="Times New Roman" w:eastAsia="標楷體" w:hAnsi="Times New Roman" w:hint="eastAsia"/>
                <w:color w:val="000000" w:themeColor="text1"/>
                <w:sz w:val="24"/>
                <w:szCs w:val="24"/>
                <w:lang w:eastAsia="zh-TW"/>
              </w:rPr>
              <w:t>年級</w:t>
            </w:r>
          </w:p>
        </w:tc>
        <w:tc>
          <w:tcPr>
            <w:tcW w:w="851" w:type="dxa"/>
            <w:tcBorders>
              <w:top w:val="single" w:sz="4" w:space="0" w:color="000000"/>
              <w:left w:val="single" w:sz="4" w:space="0" w:color="000000"/>
              <w:bottom w:val="single" w:sz="4" w:space="0" w:color="000000"/>
              <w:right w:val="single" w:sz="4" w:space="0" w:color="000000"/>
            </w:tcBorders>
          </w:tcPr>
          <w:p w14:paraId="09473014" w14:textId="0AA86889" w:rsidR="00B8708E" w:rsidRPr="006A7155" w:rsidRDefault="00B8708E" w:rsidP="00807491">
            <w:pPr>
              <w:pStyle w:val="TableParagraph"/>
              <w:adjustRightInd w:val="0"/>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00807491" w:rsidRPr="006A7155">
              <w:rPr>
                <w:rFonts w:ascii="Times New Roman" w:eastAsia="標楷體" w:hAnsi="Times New Roman" w:hint="eastAsia"/>
                <w:color w:val="000000" w:themeColor="text1"/>
                <w:sz w:val="24"/>
                <w:szCs w:val="24"/>
                <w:lang w:eastAsia="zh-TW"/>
              </w:rPr>
              <w:t>年級</w:t>
            </w:r>
          </w:p>
        </w:tc>
        <w:tc>
          <w:tcPr>
            <w:tcW w:w="1417" w:type="dxa"/>
            <w:tcBorders>
              <w:left w:val="single" w:sz="4" w:space="0" w:color="000000"/>
              <w:bottom w:val="single" w:sz="4" w:space="0" w:color="000000"/>
              <w:right w:val="single" w:sz="4" w:space="0" w:color="000000"/>
            </w:tcBorders>
          </w:tcPr>
          <w:p w14:paraId="0B0C358D" w14:textId="77777777" w:rsidR="00B8708E" w:rsidRPr="006A7155" w:rsidRDefault="00B8708E" w:rsidP="00807491">
            <w:pPr>
              <w:adjustRightInd w:val="0"/>
              <w:rPr>
                <w:rFonts w:eastAsia="標楷體"/>
                <w:color w:val="000000" w:themeColor="text1"/>
              </w:rPr>
            </w:pPr>
          </w:p>
        </w:tc>
      </w:tr>
      <w:tr w:rsidR="006A7155" w:rsidRPr="006A7155" w14:paraId="4BC0294F" w14:textId="77777777" w:rsidTr="00BA0139">
        <w:trPr>
          <w:trHeight w:hRule="exact" w:val="56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38CDEC9C"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退學之人數（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4EFAFC34"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DAA4770"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883406B"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E4B3392"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60634B0"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7203D2D"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AD796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47B4E0D" w14:textId="77777777" w:rsidTr="00BA0139">
        <w:trPr>
          <w:trHeight w:hRule="exact" w:val="575"/>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25FD8D73"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轉學之人數（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B282EC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F972C0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581216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5EB0E83"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59883DD"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707B20B"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D46140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858CEEF" w14:textId="77777777" w:rsidTr="00BA0139">
        <w:trPr>
          <w:trHeight w:hRule="exact" w:val="569"/>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796E05C9" w14:textId="77777777" w:rsidR="00B8708E" w:rsidRPr="006A7155" w:rsidRDefault="00B8708E" w:rsidP="00D060C5">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留級人數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14:paraId="0CE0F1A6"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CA32A13"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A91DA4C"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8703C5A"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24C7F8A7"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69ADBBD"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DEC969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ED44A4F" w14:textId="77777777" w:rsidTr="00BA0139">
        <w:trPr>
          <w:trHeight w:hRule="exact" w:val="847"/>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22075847" w14:textId="77777777" w:rsidR="00B8708E" w:rsidRPr="006A7155" w:rsidRDefault="00B8708E"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重修一堂或數堂必修課或臨床實習之人數（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0ED27124"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A4B214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6F48B1A0"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D34B99" w14:textId="77777777" w:rsidR="00B8708E" w:rsidRPr="006A7155" w:rsidRDefault="00B8708E"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F080BD2" w14:textId="77777777" w:rsidR="00B8708E" w:rsidRPr="006A7155" w:rsidRDefault="00B8708E"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BA2598" w14:textId="77777777" w:rsidR="00B8708E" w:rsidRPr="006A7155" w:rsidRDefault="00B8708E"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A411BC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1D1602F" w14:textId="77777777" w:rsidTr="003A6CC3">
        <w:trPr>
          <w:trHeight w:hRule="exact" w:val="855"/>
        </w:trPr>
        <w:tc>
          <w:tcPr>
            <w:tcW w:w="849" w:type="dxa"/>
            <w:tcBorders>
              <w:top w:val="single" w:sz="4" w:space="0" w:color="000000"/>
              <w:left w:val="single" w:sz="4" w:space="0" w:color="000000"/>
              <w:right w:val="single" w:sz="4" w:space="0" w:color="auto"/>
            </w:tcBorders>
            <w:vAlign w:val="center"/>
          </w:tcPr>
          <w:p w14:paraId="21E6DF6E"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1CC1FBD0"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w:t>
            </w:r>
          </w:p>
          <w:p w14:paraId="7E3A3252"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4C8AC459"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5D43D632"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p w14:paraId="227CE010" w14:textId="738C025E"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p w14:paraId="2BAC8BF2" w14:textId="77777777" w:rsidR="00807491" w:rsidRPr="006A7155" w:rsidRDefault="00807491" w:rsidP="00807491">
            <w:pPr>
              <w:pStyle w:val="TableParagraph"/>
              <w:adjustRightInd w:val="0"/>
              <w:spacing w:line="400" w:lineRule="exact"/>
              <w:ind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auto"/>
              <w:right w:val="single" w:sz="4" w:space="0" w:color="000000"/>
            </w:tcBorders>
            <w:vAlign w:val="center"/>
          </w:tcPr>
          <w:p w14:paraId="15819D5B" w14:textId="77777777" w:rsidR="00807491" w:rsidRPr="006A7155" w:rsidRDefault="00807491"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因學業問題而休學之人數</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r w:rsidRPr="006A7155">
              <w:rPr>
                <w:rFonts w:ascii="Times New Roman" w:eastAsia="標楷體" w:hAnsi="Times New Roman"/>
                <w:color w:val="000000" w:themeColor="text1"/>
                <w:sz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287E68C1"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14856C8A"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DA194FE"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ADDAA38"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4D7E6EF"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9C32855"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EEFFA0"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5E8825C9" w14:textId="77777777" w:rsidTr="003A6CC3">
        <w:trPr>
          <w:trHeight w:val="1690"/>
        </w:trPr>
        <w:tc>
          <w:tcPr>
            <w:tcW w:w="849" w:type="dxa"/>
            <w:tcBorders>
              <w:left w:val="single" w:sz="4" w:space="0" w:color="000000"/>
              <w:right w:val="single" w:sz="4" w:space="0" w:color="auto"/>
            </w:tcBorders>
            <w:vAlign w:val="center"/>
          </w:tcPr>
          <w:p w14:paraId="0863DAB9" w14:textId="13D22BF9" w:rsidR="00807491" w:rsidRPr="006A7155" w:rsidRDefault="00807491" w:rsidP="00807491">
            <w:pPr>
              <w:pStyle w:val="TableParagraph"/>
              <w:adjustRightInd w:val="0"/>
              <w:spacing w:line="400" w:lineRule="exact"/>
              <w:ind w:rightChars="1" w:right="2"/>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學</w:t>
            </w:r>
          </w:p>
        </w:tc>
        <w:tc>
          <w:tcPr>
            <w:tcW w:w="2127" w:type="dxa"/>
            <w:tcBorders>
              <w:top w:val="single" w:sz="4" w:space="0" w:color="000000"/>
              <w:left w:val="single" w:sz="4" w:space="0" w:color="auto"/>
              <w:bottom w:val="single" w:sz="4" w:space="0" w:color="auto"/>
              <w:right w:val="single" w:sz="4" w:space="0" w:color="000000"/>
            </w:tcBorders>
          </w:tcPr>
          <w:p w14:paraId="6B310886" w14:textId="5F97950C" w:rsidR="00807491" w:rsidRPr="006A7155" w:rsidRDefault="00807491" w:rsidP="00567C0C">
            <w:pPr>
              <w:pStyle w:val="TableParagraph"/>
              <w:adjustRightInd w:val="0"/>
              <w:spacing w:line="400" w:lineRule="exact"/>
              <w:ind w:left="103" w:rightChars="64" w:right="154"/>
              <w:jc w:val="both"/>
              <w:rPr>
                <w:rFonts w:ascii="Times New Roman" w:eastAsia="標楷體" w:hAnsi="Times New Roman"/>
                <w:color w:val="000000" w:themeColor="text1"/>
                <w:sz w:val="24"/>
                <w:szCs w:val="24"/>
                <w:u w:val="single"/>
                <w:lang w:eastAsia="zh-TW"/>
              </w:rPr>
            </w:pPr>
            <w:r w:rsidRPr="006A7155">
              <w:rPr>
                <w:rFonts w:ascii="Times New Roman" w:eastAsia="標楷體" w:hAnsi="Times New Roman"/>
                <w:color w:val="000000" w:themeColor="text1"/>
                <w:sz w:val="24"/>
                <w:szCs w:val="24"/>
                <w:lang w:eastAsia="zh-TW"/>
              </w:rPr>
              <w:t>因個人因素（包括經濟</w:t>
            </w:r>
            <w:r w:rsidR="00567C0C"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健康問題、準備重考）而休學人數（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auto"/>
              <w:right w:val="single" w:sz="4" w:space="0" w:color="000000"/>
            </w:tcBorders>
          </w:tcPr>
          <w:p w14:paraId="5320E31B"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w:t>
            </w:r>
          </w:p>
        </w:tc>
        <w:tc>
          <w:tcPr>
            <w:tcW w:w="851" w:type="dxa"/>
            <w:tcBorders>
              <w:top w:val="single" w:sz="4" w:space="0" w:color="000000"/>
              <w:left w:val="single" w:sz="4" w:space="0" w:color="000000"/>
              <w:bottom w:val="single" w:sz="4" w:space="0" w:color="auto"/>
              <w:right w:val="single" w:sz="4" w:space="0" w:color="000000"/>
            </w:tcBorders>
          </w:tcPr>
          <w:p w14:paraId="2FB56856"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5D7089CD"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000000"/>
            </w:tcBorders>
          </w:tcPr>
          <w:p w14:paraId="41636027"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1C6C9A7A"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851" w:type="dxa"/>
            <w:tcBorders>
              <w:top w:val="single" w:sz="4" w:space="0" w:color="000000"/>
              <w:left w:val="single" w:sz="4" w:space="0" w:color="000000"/>
              <w:bottom w:val="single" w:sz="4" w:space="0" w:color="auto"/>
              <w:right w:val="single" w:sz="4" w:space="0" w:color="auto"/>
            </w:tcBorders>
          </w:tcPr>
          <w:p w14:paraId="0D6EF9CA"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tc>
        <w:tc>
          <w:tcPr>
            <w:tcW w:w="1417" w:type="dxa"/>
            <w:tcBorders>
              <w:top w:val="single" w:sz="4" w:space="0" w:color="000000"/>
              <w:left w:val="single" w:sz="4" w:space="0" w:color="auto"/>
              <w:bottom w:val="single" w:sz="4" w:space="0" w:color="auto"/>
              <w:right w:val="single" w:sz="4" w:space="0" w:color="000000"/>
            </w:tcBorders>
          </w:tcPr>
          <w:p w14:paraId="75716816" w14:textId="77777777" w:rsidR="00807491" w:rsidRPr="006A7155" w:rsidRDefault="00807491" w:rsidP="00BA0139">
            <w:pPr>
              <w:adjustRightInd w:val="0"/>
              <w:spacing w:line="400" w:lineRule="exact"/>
              <w:rPr>
                <w:rFonts w:eastAsia="標楷體"/>
                <w:color w:val="000000" w:themeColor="text1"/>
              </w:rPr>
            </w:pPr>
            <w:r w:rsidRPr="006A7155">
              <w:rPr>
                <w:rFonts w:eastAsia="標楷體" w:hint="eastAsia"/>
                <w:color w:val="000000" w:themeColor="text1"/>
              </w:rPr>
              <w:t xml:space="preserve">     /</w:t>
            </w:r>
          </w:p>
          <w:p w14:paraId="1AB30C8E" w14:textId="77777777" w:rsidR="00807491" w:rsidRPr="006A7155" w:rsidRDefault="00807491" w:rsidP="00BA0139">
            <w:pPr>
              <w:adjustRightInd w:val="0"/>
              <w:spacing w:line="400" w:lineRule="exact"/>
              <w:rPr>
                <w:rFonts w:eastAsia="標楷體"/>
                <w:color w:val="000000" w:themeColor="text1"/>
              </w:rPr>
            </w:pPr>
          </w:p>
          <w:p w14:paraId="61F5611A" w14:textId="77777777" w:rsidR="00807491" w:rsidRPr="006A7155" w:rsidRDefault="00807491" w:rsidP="00BA0139">
            <w:pPr>
              <w:adjustRightInd w:val="0"/>
              <w:spacing w:line="400" w:lineRule="exact"/>
              <w:rPr>
                <w:rFonts w:eastAsia="標楷體"/>
                <w:color w:val="000000" w:themeColor="text1"/>
              </w:rPr>
            </w:pPr>
          </w:p>
          <w:p w14:paraId="1D9B0128"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2BAE7382" w14:textId="77777777" w:rsidTr="00807491">
        <w:trPr>
          <w:trHeight w:hRule="exact" w:val="2146"/>
        </w:trPr>
        <w:tc>
          <w:tcPr>
            <w:tcW w:w="849" w:type="dxa"/>
            <w:tcBorders>
              <w:left w:val="single" w:sz="4" w:space="0" w:color="000000"/>
              <w:bottom w:val="single" w:sz="4" w:space="0" w:color="000000"/>
              <w:right w:val="single" w:sz="4" w:space="0" w:color="auto"/>
            </w:tcBorders>
            <w:vAlign w:val="center"/>
          </w:tcPr>
          <w:p w14:paraId="281E6A16" w14:textId="77777777" w:rsidR="00807491" w:rsidRPr="006A7155" w:rsidRDefault="00807491" w:rsidP="00807491">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31D88E35" w14:textId="77777777" w:rsidR="00807491" w:rsidRPr="006A7155" w:rsidRDefault="00807491" w:rsidP="00BA0139">
            <w:pPr>
              <w:pStyle w:val="TableParagraph"/>
              <w:adjustRightInd w:val="0"/>
              <w:spacing w:line="400" w:lineRule="exact"/>
              <w:ind w:left="103" w:rightChars="64" w:right="154"/>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為豐富學習（包括為提升學術研究或加入雙學位課程）而休學</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延畢</w:t>
            </w:r>
            <w:r w:rsidRPr="006A7155">
              <w:rPr>
                <w:rFonts w:ascii="Times New Roman" w:eastAsia="標楷體" w:hAnsi="Times New Roman"/>
                <w:color w:val="000000" w:themeColor="text1"/>
                <w:sz w:val="24"/>
                <w:szCs w:val="24"/>
                <w:lang w:eastAsia="zh-TW"/>
              </w:rPr>
              <w:t>之人數（</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p>
        </w:tc>
        <w:tc>
          <w:tcPr>
            <w:tcW w:w="850" w:type="dxa"/>
            <w:tcBorders>
              <w:top w:val="single" w:sz="4" w:space="0" w:color="000000"/>
              <w:left w:val="single" w:sz="4" w:space="0" w:color="000000"/>
              <w:bottom w:val="single" w:sz="4" w:space="0" w:color="000000"/>
              <w:right w:val="single" w:sz="4" w:space="0" w:color="000000"/>
            </w:tcBorders>
          </w:tcPr>
          <w:p w14:paraId="5BD45447"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7BB21D81"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B22C569"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FFC4E8B"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D5E1F03"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ED87AF2"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01F19359" w14:textId="77777777" w:rsidR="00807491" w:rsidRPr="006A7155" w:rsidRDefault="00807491" w:rsidP="00BA0139">
            <w:pPr>
              <w:adjustRightInd w:val="0"/>
              <w:spacing w:line="400" w:lineRule="exact"/>
              <w:rPr>
                <w:rFonts w:eastAsia="標楷體"/>
                <w:color w:val="000000" w:themeColor="text1"/>
              </w:rPr>
            </w:pPr>
          </w:p>
        </w:tc>
      </w:tr>
      <w:tr w:rsidR="006A7155" w:rsidRPr="006A7155" w14:paraId="754CB812" w14:textId="77777777" w:rsidTr="00D060C5">
        <w:trPr>
          <w:trHeight w:hRule="exact" w:val="693"/>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0EB2196A" w14:textId="5233CA54" w:rsidR="00807491" w:rsidRPr="006A7155" w:rsidRDefault="00807491" w:rsidP="00D060C5">
            <w:pPr>
              <w:pStyle w:val="TableParagraph"/>
              <w:adjustRightInd w:val="0"/>
              <w:spacing w:line="400" w:lineRule="exact"/>
              <w:ind w:left="103" w:rightChars="64" w:right="154"/>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休學總人數</w:t>
            </w:r>
          </w:p>
        </w:tc>
        <w:tc>
          <w:tcPr>
            <w:tcW w:w="850" w:type="dxa"/>
            <w:tcBorders>
              <w:top w:val="single" w:sz="4" w:space="0" w:color="000000"/>
              <w:left w:val="single" w:sz="4" w:space="0" w:color="000000"/>
              <w:bottom w:val="single" w:sz="4" w:space="0" w:color="000000"/>
              <w:right w:val="single" w:sz="4" w:space="0" w:color="000000"/>
            </w:tcBorders>
          </w:tcPr>
          <w:p w14:paraId="6185A330" w14:textId="77777777" w:rsidR="00807491" w:rsidRPr="006A7155" w:rsidRDefault="00807491" w:rsidP="00BA0139">
            <w:pPr>
              <w:pStyle w:val="TableParagraph"/>
              <w:spacing w:line="400" w:lineRule="exact"/>
              <w:rPr>
                <w:rFonts w:eastAsia="標楷體"/>
                <w:color w:val="000000" w:themeColor="text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5ED264AB"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486CD41B"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211DD70" w14:textId="77777777" w:rsidR="00807491" w:rsidRPr="006A7155" w:rsidRDefault="00807491" w:rsidP="00BA0139">
            <w:pPr>
              <w:adjustRightInd w:val="0"/>
              <w:spacing w:line="400" w:lineRule="exac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268CC0E" w14:textId="77777777" w:rsidR="00807491" w:rsidRPr="006A7155" w:rsidRDefault="00807491" w:rsidP="00BA0139">
            <w:pPr>
              <w:adjustRightInd w:val="0"/>
              <w:spacing w:line="400" w:lineRule="exac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9692209" w14:textId="77777777" w:rsidR="00807491" w:rsidRPr="006A7155" w:rsidRDefault="00807491" w:rsidP="00BA0139">
            <w:pPr>
              <w:adjustRightInd w:val="0"/>
              <w:spacing w:line="400" w:lineRule="exact"/>
              <w:rPr>
                <w:rFonts w:eastAsia="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4B6ACA" w14:textId="77777777" w:rsidR="00807491" w:rsidRPr="006A7155" w:rsidRDefault="00807491" w:rsidP="00BA0139">
            <w:pPr>
              <w:adjustRightInd w:val="0"/>
              <w:spacing w:line="400" w:lineRule="exact"/>
              <w:rPr>
                <w:rFonts w:eastAsia="標楷體"/>
                <w:color w:val="000000" w:themeColor="text1"/>
              </w:rPr>
            </w:pPr>
          </w:p>
        </w:tc>
      </w:tr>
    </w:tbl>
    <w:p w14:paraId="5E920237" w14:textId="029C3B7F" w:rsidR="00B8708E" w:rsidRPr="006A7155" w:rsidRDefault="00D060C5" w:rsidP="00B8708E">
      <w:pPr>
        <w:adjustRightInd w:val="0"/>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color w:val="000000" w:themeColor="text1"/>
        </w:rPr>
        <w:t>：留級人數意指無法順利與同年入學</w:t>
      </w:r>
      <w:r w:rsidR="00B8708E" w:rsidRPr="006A7155">
        <w:rPr>
          <w:rFonts w:eastAsia="標楷體" w:hint="eastAsia"/>
          <w:color w:val="000000" w:themeColor="text1"/>
        </w:rPr>
        <w:t>醫</w:t>
      </w:r>
      <w:r w:rsidR="00B8708E" w:rsidRPr="006A7155">
        <w:rPr>
          <w:rFonts w:eastAsia="標楷體"/>
          <w:color w:val="000000" w:themeColor="text1"/>
        </w:rPr>
        <w:t>學生一起升級</w:t>
      </w:r>
      <w:r w:rsidR="00B8708E" w:rsidRPr="006A7155">
        <w:rPr>
          <w:rFonts w:eastAsia="標楷體" w:hint="eastAsia"/>
          <w:color w:val="000000" w:themeColor="text1"/>
        </w:rPr>
        <w:t>。</w:t>
      </w:r>
    </w:p>
    <w:p w14:paraId="226BED78" w14:textId="77777777"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Ansi="標楷體"/>
          <w:color w:val="000000" w:themeColor="text1"/>
        </w:rPr>
        <w:t>請</w:t>
      </w:r>
      <w:r w:rsidRPr="006A7155">
        <w:rPr>
          <w:rFonts w:ascii="標楷體" w:eastAsia="標楷體" w:hAnsi="標楷體" w:hint="eastAsia"/>
          <w:color w:val="000000" w:themeColor="text1"/>
        </w:rPr>
        <w:t>填表說明</w:t>
      </w:r>
      <w:r w:rsidRPr="006A7155">
        <w:rPr>
          <w:rFonts w:eastAsia="標楷體" w:hAnsi="標楷體"/>
          <w:color w:val="000000" w:themeColor="text1"/>
        </w:rPr>
        <w:t>近三學年醫學生未如期畢業</w:t>
      </w:r>
      <w:r w:rsidRPr="006A7155">
        <w:rPr>
          <w:rFonts w:eastAsia="標楷體" w:hAnsi="標楷體" w:hint="eastAsia"/>
          <w:color w:val="000000" w:themeColor="text1"/>
        </w:rPr>
        <w:t>人數</w:t>
      </w:r>
      <w:r w:rsidRPr="006A7155">
        <w:rPr>
          <w:rFonts w:eastAsia="標楷體" w:hAnsi="標楷體"/>
          <w:color w:val="000000" w:themeColor="text1"/>
        </w:rPr>
        <w:t>的情況：</w:t>
      </w:r>
      <w:r w:rsidRPr="006A7155">
        <w:rPr>
          <w:rFonts w:eastAsia="標楷體" w:hAnsi="標楷體" w:hint="eastAsia"/>
          <w:color w:val="000000" w:themeColor="text1"/>
        </w:rPr>
        <w:t>(</w:t>
      </w:r>
      <w:r w:rsidRPr="006A7155">
        <w:rPr>
          <w:rFonts w:eastAsia="標楷體" w:hAnsi="標楷體" w:hint="eastAsia"/>
          <w:color w:val="000000" w:themeColor="text1"/>
        </w:rPr>
        <w:t>相關條</w:t>
      </w:r>
      <w:r w:rsidRPr="006A7155">
        <w:rPr>
          <w:rFonts w:eastAsia="標楷體"/>
          <w:color w:val="000000" w:themeColor="text1"/>
        </w:rPr>
        <w:t>文</w:t>
      </w:r>
      <w:r w:rsidRPr="006A7155">
        <w:rPr>
          <w:rFonts w:eastAsia="標楷體"/>
          <w:bCs/>
          <w:color w:val="000000" w:themeColor="text1"/>
        </w:rPr>
        <w:t>3.2.1</w:t>
      </w:r>
      <w:r w:rsidRPr="006A7155">
        <w:rPr>
          <w:rFonts w:eastAsia="標楷體"/>
          <w:color w:val="000000" w:themeColor="text1"/>
        </w:rPr>
        <w:t>)</w:t>
      </w:r>
    </w:p>
    <w:p w14:paraId="2181E73E" w14:textId="77777777" w:rsidR="00B8708E" w:rsidRPr="006A7155" w:rsidRDefault="00B8708E" w:rsidP="00B8708E">
      <w:pPr>
        <w:pStyle w:val="af7"/>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3-3 </w:t>
      </w:r>
      <w:r w:rsidRPr="006A7155">
        <w:rPr>
          <w:rFonts w:eastAsia="標楷體" w:hAnsi="標楷體" w:hint="eastAsia"/>
          <w:color w:val="000000" w:themeColor="text1"/>
        </w:rPr>
        <w:t>近三學年醫學生未如期畢業之人數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165"/>
        <w:gridCol w:w="2081"/>
        <w:gridCol w:w="2081"/>
      </w:tblGrid>
      <w:tr w:rsidR="006A7155" w:rsidRPr="006A7155" w14:paraId="65D81ED2" w14:textId="77777777" w:rsidTr="00100C82">
        <w:tc>
          <w:tcPr>
            <w:tcW w:w="2080" w:type="dxa"/>
            <w:tcBorders>
              <w:tl2br w:val="single" w:sz="4" w:space="0" w:color="000000"/>
            </w:tcBorders>
          </w:tcPr>
          <w:p w14:paraId="6029CAFD" w14:textId="5E5991A4" w:rsidR="00B8708E" w:rsidRPr="006A7155" w:rsidRDefault="00D060C5" w:rsidP="00BA0139">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0F90F66A" w14:textId="0FC905D5" w:rsidR="00D060C5" w:rsidRPr="006A7155" w:rsidRDefault="00D060C5" w:rsidP="00BA0139">
            <w:pPr>
              <w:pStyle w:val="af7"/>
              <w:widowControl/>
              <w:adjustRightInd w:val="0"/>
              <w:spacing w:after="0" w:line="400" w:lineRule="exact"/>
              <w:jc w:val="both"/>
              <w:rPr>
                <w:rFonts w:eastAsia="標楷體"/>
                <w:color w:val="000000" w:themeColor="text1"/>
              </w:rPr>
            </w:pPr>
            <w:r w:rsidRPr="006A7155">
              <w:rPr>
                <w:rFonts w:eastAsia="標楷體" w:hint="eastAsia"/>
                <w:color w:val="000000" w:themeColor="text1"/>
              </w:rPr>
              <w:t>人數</w:t>
            </w:r>
          </w:p>
        </w:tc>
        <w:tc>
          <w:tcPr>
            <w:tcW w:w="2165" w:type="dxa"/>
            <w:vAlign w:val="center"/>
          </w:tcPr>
          <w:p w14:paraId="4749FF86" w14:textId="4D47E146" w:rsidR="00B8708E" w:rsidRPr="006A7155" w:rsidRDefault="00B8708E" w:rsidP="00DF5F9B">
            <w:pPr>
              <w:pStyle w:val="af7"/>
              <w:widowControl/>
              <w:adjustRightInd w:val="0"/>
              <w:spacing w:after="0" w:line="400" w:lineRule="exact"/>
              <w:jc w:val="both"/>
              <w:rPr>
                <w:rFonts w:eastAsia="標楷體"/>
                <w:color w:val="000000" w:themeColor="text1"/>
                <w:u w:val="single"/>
              </w:rPr>
            </w:pPr>
            <w:r w:rsidRPr="006A7155">
              <w:rPr>
                <w:rFonts w:eastAsia="標楷體" w:hAnsi="標楷體" w:hint="eastAsia"/>
                <w:color w:val="000000" w:themeColor="text1"/>
              </w:rPr>
              <w:t xml:space="preserve">    1</w:t>
            </w:r>
            <w:r w:rsidR="00F208A0">
              <w:rPr>
                <w:rFonts w:eastAsia="標楷體" w:hAnsi="標楷體"/>
                <w:color w:val="000000" w:themeColor="text1"/>
              </w:rPr>
              <w:t>1</w:t>
            </w:r>
            <w:r w:rsidR="00DF5F9B">
              <w:rPr>
                <w:rFonts w:eastAsia="標楷體" w:hAnsi="標楷體"/>
                <w:color w:val="000000" w:themeColor="text1"/>
              </w:rPr>
              <w:t>1</w:t>
            </w:r>
            <w:r w:rsidRPr="006A7155">
              <w:rPr>
                <w:rFonts w:eastAsia="標楷體" w:hAnsi="標楷體"/>
                <w:color w:val="000000" w:themeColor="text1"/>
              </w:rPr>
              <w:t xml:space="preserve"> </w:t>
            </w:r>
            <w:r w:rsidRPr="006A7155">
              <w:rPr>
                <w:rFonts w:eastAsia="標楷體" w:hAnsi="標楷體"/>
                <w:color w:val="000000" w:themeColor="text1"/>
              </w:rPr>
              <w:t>學年</w:t>
            </w:r>
          </w:p>
        </w:tc>
        <w:tc>
          <w:tcPr>
            <w:tcW w:w="2081" w:type="dxa"/>
            <w:vAlign w:val="center"/>
          </w:tcPr>
          <w:p w14:paraId="7CDC884D" w14:textId="42A37D79" w:rsidR="00B8708E" w:rsidRPr="006A7155" w:rsidRDefault="00B8708E" w:rsidP="00DF5F9B">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sidR="00AD1B17">
              <w:rPr>
                <w:rFonts w:eastAsia="標楷體" w:hAnsi="標楷體" w:hint="eastAsia"/>
                <w:color w:val="000000" w:themeColor="text1"/>
              </w:rPr>
              <w:t>1</w:t>
            </w:r>
            <w:r w:rsidR="00DF5F9B">
              <w:rPr>
                <w:rFonts w:eastAsia="標楷體" w:hAnsi="標楷體"/>
                <w:color w:val="000000" w:themeColor="text1"/>
              </w:rPr>
              <w:t>2</w:t>
            </w:r>
            <w:r w:rsidRPr="006A7155">
              <w:rPr>
                <w:rFonts w:eastAsia="標楷體" w:hAnsi="標楷體"/>
                <w:color w:val="000000" w:themeColor="text1"/>
              </w:rPr>
              <w:t>學年</w:t>
            </w:r>
          </w:p>
        </w:tc>
        <w:tc>
          <w:tcPr>
            <w:tcW w:w="2081" w:type="dxa"/>
            <w:vAlign w:val="center"/>
          </w:tcPr>
          <w:p w14:paraId="3365DCE5" w14:textId="4C96BEB4" w:rsidR="00B8708E" w:rsidRPr="006A7155" w:rsidRDefault="00B8708E" w:rsidP="00DF5F9B">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 xml:space="preserve">     1</w:t>
            </w:r>
            <w:r w:rsidR="00375938">
              <w:rPr>
                <w:rFonts w:eastAsia="標楷體" w:hAnsi="標楷體" w:hint="eastAsia"/>
                <w:color w:val="000000" w:themeColor="text1"/>
              </w:rPr>
              <w:t>1</w:t>
            </w:r>
            <w:r w:rsidR="00DF5F9B">
              <w:rPr>
                <w:rFonts w:eastAsia="標楷體" w:hAnsi="標楷體"/>
                <w:color w:val="000000" w:themeColor="text1"/>
              </w:rPr>
              <w:t>3</w:t>
            </w:r>
            <w:r w:rsidRPr="006A7155">
              <w:rPr>
                <w:rFonts w:eastAsia="標楷體" w:hAnsi="標楷體"/>
                <w:color w:val="000000" w:themeColor="text1"/>
              </w:rPr>
              <w:t>學年</w:t>
            </w:r>
          </w:p>
        </w:tc>
      </w:tr>
      <w:tr w:rsidR="006A7155" w:rsidRPr="006A7155" w14:paraId="704E55AE" w14:textId="77777777" w:rsidTr="00BA0139">
        <w:tc>
          <w:tcPr>
            <w:tcW w:w="2080" w:type="dxa"/>
          </w:tcPr>
          <w:p w14:paraId="2F235221" w14:textId="77777777" w:rsidR="00B8708E" w:rsidRPr="006A7155" w:rsidRDefault="00B8708E" w:rsidP="00BA0139">
            <w:pPr>
              <w:pStyle w:val="af7"/>
              <w:widowControl/>
              <w:adjustRightInd w:val="0"/>
              <w:spacing w:after="0" w:line="400" w:lineRule="exact"/>
              <w:jc w:val="both"/>
              <w:rPr>
                <w:rFonts w:eastAsia="標楷體"/>
                <w:color w:val="000000" w:themeColor="text1"/>
              </w:rPr>
            </w:pPr>
            <w:r w:rsidRPr="006A7155">
              <w:rPr>
                <w:rFonts w:eastAsia="標楷體" w:hAnsi="標楷體" w:hint="eastAsia"/>
                <w:color w:val="000000" w:themeColor="text1"/>
              </w:rPr>
              <w:t>未</w:t>
            </w:r>
            <w:r w:rsidRPr="006A7155">
              <w:rPr>
                <w:rFonts w:eastAsia="標楷體" w:hAnsi="標楷體"/>
                <w:color w:val="000000" w:themeColor="text1"/>
              </w:rPr>
              <w:t>畢業人數（</w:t>
            </w:r>
            <w:r w:rsidRPr="006A7155">
              <w:rPr>
                <w:rFonts w:eastAsia="標楷體"/>
                <w:color w:val="000000" w:themeColor="text1"/>
              </w:rPr>
              <w:t>n</w:t>
            </w:r>
            <w:r w:rsidRPr="006A7155">
              <w:rPr>
                <w:rFonts w:eastAsia="標楷體" w:hAnsi="標楷體"/>
                <w:color w:val="000000" w:themeColor="text1"/>
              </w:rPr>
              <w:t>）</w:t>
            </w:r>
          </w:p>
        </w:tc>
        <w:tc>
          <w:tcPr>
            <w:tcW w:w="2165" w:type="dxa"/>
          </w:tcPr>
          <w:p w14:paraId="79128EC8"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57FC83D8"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0D5AD29C" w14:textId="77777777" w:rsidR="00B8708E" w:rsidRPr="006A7155" w:rsidRDefault="00B8708E" w:rsidP="00BA0139">
            <w:pPr>
              <w:pStyle w:val="af7"/>
              <w:widowControl/>
              <w:adjustRightInd w:val="0"/>
              <w:spacing w:after="0" w:line="400" w:lineRule="exact"/>
              <w:jc w:val="both"/>
              <w:rPr>
                <w:color w:val="000000" w:themeColor="text1"/>
              </w:rPr>
            </w:pPr>
          </w:p>
        </w:tc>
      </w:tr>
      <w:tr w:rsidR="006A7155" w:rsidRPr="006A7155" w14:paraId="1509CDF6" w14:textId="77777777" w:rsidTr="00BA0139">
        <w:tc>
          <w:tcPr>
            <w:tcW w:w="2080" w:type="dxa"/>
          </w:tcPr>
          <w:p w14:paraId="0839D818" w14:textId="77777777" w:rsidR="00B8708E" w:rsidRPr="006A7155" w:rsidRDefault="00B8708E" w:rsidP="00BA0139">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該畢業班當年入學人數（</w:t>
            </w:r>
            <w:r w:rsidRPr="006A7155">
              <w:rPr>
                <w:rFonts w:eastAsia="標楷體"/>
                <w:color w:val="000000" w:themeColor="text1"/>
              </w:rPr>
              <w:t>M</w:t>
            </w:r>
            <w:r w:rsidRPr="006A7155">
              <w:rPr>
                <w:rFonts w:eastAsia="標楷體" w:hAnsi="標楷體"/>
                <w:color w:val="000000" w:themeColor="text1"/>
              </w:rPr>
              <w:t>）</w:t>
            </w:r>
          </w:p>
        </w:tc>
        <w:tc>
          <w:tcPr>
            <w:tcW w:w="2165" w:type="dxa"/>
          </w:tcPr>
          <w:p w14:paraId="2E23C924"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2DE83B4D"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4137CEEA" w14:textId="77777777" w:rsidR="00B8708E" w:rsidRPr="006A7155" w:rsidRDefault="00B8708E" w:rsidP="00BA0139">
            <w:pPr>
              <w:pStyle w:val="af7"/>
              <w:widowControl/>
              <w:adjustRightInd w:val="0"/>
              <w:spacing w:after="0" w:line="400" w:lineRule="exact"/>
              <w:jc w:val="both"/>
              <w:rPr>
                <w:color w:val="000000" w:themeColor="text1"/>
              </w:rPr>
            </w:pPr>
          </w:p>
        </w:tc>
      </w:tr>
      <w:tr w:rsidR="006A7155" w:rsidRPr="006A7155" w14:paraId="2B689687" w14:textId="77777777" w:rsidTr="00BA0139">
        <w:tc>
          <w:tcPr>
            <w:tcW w:w="2080" w:type="dxa"/>
          </w:tcPr>
          <w:p w14:paraId="342F1FDF" w14:textId="77777777" w:rsidR="00B8708E" w:rsidRPr="006A7155" w:rsidRDefault="00B8708E" w:rsidP="00BA0139">
            <w:pPr>
              <w:pStyle w:val="af7"/>
              <w:widowControl/>
              <w:adjustRightInd w:val="0"/>
              <w:spacing w:after="0" w:line="400" w:lineRule="exact"/>
              <w:jc w:val="both"/>
              <w:rPr>
                <w:color w:val="000000" w:themeColor="text1"/>
              </w:rPr>
            </w:pPr>
            <w:r w:rsidRPr="006A7155">
              <w:rPr>
                <w:color w:val="000000" w:themeColor="text1"/>
              </w:rPr>
              <w:t>%</w:t>
            </w:r>
            <w:r w:rsidRPr="006A7155">
              <w:rPr>
                <w:color w:val="000000" w:themeColor="text1"/>
              </w:rPr>
              <w:t>（</w:t>
            </w:r>
            <w:r w:rsidRPr="006A7155">
              <w:rPr>
                <w:color w:val="000000" w:themeColor="text1"/>
              </w:rPr>
              <w:t>n/M</w:t>
            </w:r>
            <w:r w:rsidRPr="006A7155">
              <w:rPr>
                <w:color w:val="000000" w:themeColor="text1"/>
              </w:rPr>
              <w:t>）</w:t>
            </w:r>
          </w:p>
        </w:tc>
        <w:tc>
          <w:tcPr>
            <w:tcW w:w="2165" w:type="dxa"/>
          </w:tcPr>
          <w:p w14:paraId="0EE68F1F"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3E0D5B53" w14:textId="77777777" w:rsidR="00B8708E" w:rsidRPr="006A7155" w:rsidRDefault="00B8708E" w:rsidP="00BA0139">
            <w:pPr>
              <w:pStyle w:val="af7"/>
              <w:widowControl/>
              <w:adjustRightInd w:val="0"/>
              <w:spacing w:after="0" w:line="400" w:lineRule="exact"/>
              <w:jc w:val="both"/>
              <w:rPr>
                <w:color w:val="000000" w:themeColor="text1"/>
              </w:rPr>
            </w:pPr>
          </w:p>
        </w:tc>
        <w:tc>
          <w:tcPr>
            <w:tcW w:w="2081" w:type="dxa"/>
          </w:tcPr>
          <w:p w14:paraId="2175486F" w14:textId="77777777" w:rsidR="00B8708E" w:rsidRPr="006A7155" w:rsidRDefault="00B8708E" w:rsidP="00BA0139">
            <w:pPr>
              <w:pStyle w:val="af7"/>
              <w:widowControl/>
              <w:adjustRightInd w:val="0"/>
              <w:spacing w:after="0" w:line="400" w:lineRule="exact"/>
              <w:jc w:val="both"/>
              <w:rPr>
                <w:color w:val="000000" w:themeColor="text1"/>
              </w:rPr>
            </w:pPr>
          </w:p>
        </w:tc>
      </w:tr>
    </w:tbl>
    <w:p w14:paraId="66638877" w14:textId="1B48A127" w:rsidR="00B8708E" w:rsidRPr="006A7155" w:rsidRDefault="00B8708E" w:rsidP="00234BDA">
      <w:pPr>
        <w:pStyle w:val="af7"/>
        <w:numPr>
          <w:ilvl w:val="0"/>
          <w:numId w:val="234"/>
        </w:numPr>
        <w:adjustRightInd w:val="0"/>
        <w:spacing w:before="240" w:after="0" w:line="400" w:lineRule="exact"/>
        <w:ind w:left="252" w:hanging="252"/>
        <w:jc w:val="both"/>
        <w:rPr>
          <w:rFonts w:eastAsia="標楷體"/>
          <w:bCs/>
          <w:color w:val="000000" w:themeColor="text1"/>
        </w:rPr>
      </w:pPr>
      <w:r w:rsidRPr="006A7155">
        <w:rPr>
          <w:rFonts w:ascii="標楷體" w:eastAsia="標楷體" w:hAnsi="標楷體"/>
          <w:color w:val="000000" w:themeColor="text1"/>
        </w:rPr>
        <w:t>請填表說明醫學生未如期畢業的原因分布（學士後醫學系請提供</w:t>
      </w:r>
      <w:r w:rsidRPr="006A7155">
        <w:rPr>
          <w:rFonts w:ascii="標楷體" w:eastAsia="標楷體" w:hAnsi="標楷體" w:hint="eastAsia"/>
          <w:color w:val="000000" w:themeColor="text1"/>
        </w:rPr>
        <w:t>四</w:t>
      </w:r>
      <w:r w:rsidRPr="006A7155">
        <w:rPr>
          <w:rFonts w:ascii="標楷體" w:eastAsia="標楷體" w:hAnsi="標楷體"/>
          <w:color w:val="000000" w:themeColor="text1"/>
        </w:rPr>
        <w:t>學年資料），提供最近畢業的三屆學生，在該屆一、二、三、四、五、六</w:t>
      </w:r>
      <w:r w:rsidRPr="006A7155">
        <w:rPr>
          <w:rFonts w:ascii="標楷體" w:eastAsia="標楷體" w:hAnsi="標楷體" w:hint="eastAsia"/>
          <w:color w:val="000000" w:themeColor="text1"/>
        </w:rPr>
        <w:t>年級</w:t>
      </w:r>
      <w:r w:rsidRPr="006A7155">
        <w:rPr>
          <w:rFonts w:ascii="標楷體" w:eastAsia="標楷體" w:hAnsi="標楷體"/>
          <w:color w:val="000000" w:themeColor="text1"/>
        </w:rPr>
        <w:t>時，因故休學、留級或擋修、退學的</w:t>
      </w:r>
      <w:r w:rsidRPr="006A7155">
        <w:rPr>
          <w:rFonts w:ascii="標楷體" w:eastAsia="標楷體" w:hAnsi="標楷體"/>
          <w:color w:val="000000" w:themeColor="text1"/>
        </w:rPr>
        <w:lastRenderedPageBreak/>
        <w:t>人數及百分比</w:t>
      </w:r>
      <w:r w:rsidRPr="006A7155">
        <w:rPr>
          <w:rFonts w:ascii="標楷體" w:eastAsia="標楷體" w:hAnsi="標楷體"/>
          <w:bCs/>
          <w:color w:val="000000" w:themeColor="text1"/>
        </w:rPr>
        <w:t>。</w:t>
      </w:r>
      <w:r w:rsidRPr="006A7155">
        <w:rPr>
          <w:rFonts w:ascii="標楷體" w:eastAsia="標楷體" w:hAnsi="標楷體" w:hint="eastAsia"/>
          <w:bCs/>
          <w:color w:val="000000" w:themeColor="text1"/>
        </w:rPr>
        <w:t>(相關條文</w:t>
      </w:r>
      <w:r w:rsidRPr="006A7155">
        <w:rPr>
          <w:rFonts w:eastAsia="標楷體"/>
          <w:bCs/>
          <w:color w:val="000000" w:themeColor="text1"/>
        </w:rPr>
        <w:t>3.2.1)</w:t>
      </w:r>
    </w:p>
    <w:p w14:paraId="23CFB3DD" w14:textId="48A258BF" w:rsidR="00D060C5" w:rsidRPr="006A7155" w:rsidRDefault="00D060C5" w:rsidP="00D060C5">
      <w:pPr>
        <w:pStyle w:val="af7"/>
        <w:adjustRightInd w:val="0"/>
        <w:spacing w:after="0" w:line="400" w:lineRule="exact"/>
        <w:ind w:left="252"/>
        <w:jc w:val="both"/>
        <w:rPr>
          <w:rFonts w:eastAsia="標楷體"/>
          <w:bCs/>
          <w:color w:val="000000" w:themeColor="text1"/>
        </w:rPr>
      </w:pPr>
      <w:r w:rsidRPr="006A7155">
        <w:rPr>
          <w:rFonts w:eastAsia="標楷體" w:hint="eastAsia"/>
          <w:bCs/>
          <w:color w:val="000000" w:themeColor="text1"/>
        </w:rPr>
        <w:t>(</w:t>
      </w:r>
      <w:r w:rsidRPr="006A7155">
        <w:rPr>
          <w:rFonts w:eastAsia="標楷體" w:hint="eastAsia"/>
          <w:bCs/>
          <w:color w:val="000000" w:themeColor="text1"/>
        </w:rPr>
        <w:t>請自行複製表格填列</w:t>
      </w:r>
      <w:r w:rsidR="00745546" w:rsidRPr="006A7155">
        <w:rPr>
          <w:rFonts w:eastAsia="標楷體" w:hint="eastAsia"/>
          <w:bCs/>
          <w:color w:val="000000" w:themeColor="text1"/>
        </w:rPr>
        <w:t>每屆資料</w:t>
      </w:r>
      <w:r w:rsidRPr="006A7155">
        <w:rPr>
          <w:rFonts w:eastAsia="標楷體" w:hint="eastAsia"/>
          <w:bCs/>
          <w:color w:val="000000" w:themeColor="text1"/>
        </w:rPr>
        <w:t>，並編號表次</w:t>
      </w:r>
      <w:r w:rsidR="00F024E9" w:rsidRPr="006A7155">
        <w:rPr>
          <w:rFonts w:eastAsia="標楷體" w:hint="eastAsia"/>
          <w:bCs/>
          <w:color w:val="000000" w:themeColor="text1"/>
        </w:rPr>
        <w:t>：</w:t>
      </w:r>
      <w:r w:rsidRPr="006A7155">
        <w:rPr>
          <w:rFonts w:eastAsia="標楷體" w:hint="eastAsia"/>
          <w:bCs/>
          <w:color w:val="000000" w:themeColor="text1"/>
        </w:rPr>
        <w:t xml:space="preserve"> </w:t>
      </w:r>
      <w:r w:rsidRPr="006A7155">
        <w:rPr>
          <w:rFonts w:eastAsia="標楷體" w:hint="eastAsia"/>
          <w:bCs/>
          <w:color w:val="000000" w:themeColor="text1"/>
        </w:rPr>
        <w:t>表</w:t>
      </w:r>
      <w:r w:rsidRPr="006A7155">
        <w:rPr>
          <w:rFonts w:eastAsia="標楷體" w:hint="eastAsia"/>
          <w:bCs/>
          <w:color w:val="000000" w:themeColor="text1"/>
        </w:rPr>
        <w:t>3-4-1</w:t>
      </w:r>
      <w:r w:rsidR="00AF7BF4" w:rsidRPr="006A7155">
        <w:rPr>
          <w:rFonts w:eastAsia="標楷體" w:hint="eastAsia"/>
          <w:bCs/>
          <w:color w:val="000000" w:themeColor="text1"/>
        </w:rPr>
        <w:t xml:space="preserve"> ~ 3-4-3</w:t>
      </w:r>
      <w:r w:rsidRPr="006A7155">
        <w:rPr>
          <w:rFonts w:eastAsia="標楷體" w:hint="eastAsia"/>
          <w:bCs/>
          <w:color w:val="000000" w:themeColor="text1"/>
        </w:rPr>
        <w:t>)</w:t>
      </w:r>
    </w:p>
    <w:p w14:paraId="13772BC1" w14:textId="4D53E070" w:rsidR="00B8708E" w:rsidRPr="006A7155" w:rsidRDefault="00B8708E" w:rsidP="00B8708E">
      <w:pPr>
        <w:pStyle w:val="af7"/>
        <w:adjustRightInd w:val="0"/>
        <w:spacing w:before="240" w:after="0" w:line="400" w:lineRule="exact"/>
        <w:ind w:leftChars="217" w:left="521" w:firstLineChars="100" w:firstLine="240"/>
        <w:jc w:val="both"/>
        <w:rPr>
          <w:rFonts w:ascii="標楷體" w:eastAsia="標楷體" w:hAnsi="標楷體"/>
          <w:color w:val="000000" w:themeColor="text1"/>
          <w:sz w:val="2"/>
          <w:szCs w:val="2"/>
        </w:rPr>
      </w:pPr>
      <w:r w:rsidRPr="006A7155">
        <w:rPr>
          <w:rFonts w:eastAsia="標楷體"/>
          <w:bCs/>
          <w:color w:val="000000" w:themeColor="text1"/>
        </w:rPr>
        <w:t>表</w:t>
      </w:r>
      <w:r w:rsidRPr="006A7155">
        <w:rPr>
          <w:rFonts w:eastAsia="標楷體"/>
          <w:bCs/>
          <w:color w:val="000000" w:themeColor="text1"/>
        </w:rPr>
        <w:t>3-</w:t>
      </w:r>
      <w:r w:rsidRPr="006A7155">
        <w:rPr>
          <w:rFonts w:eastAsia="標楷體" w:hint="eastAsia"/>
          <w:bCs/>
          <w:color w:val="000000" w:themeColor="text1"/>
        </w:rPr>
        <w:t>4</w:t>
      </w:r>
      <w:r w:rsidR="002C211B" w:rsidRPr="006A7155">
        <w:rPr>
          <w:rFonts w:eastAsia="標楷體" w:hint="eastAsia"/>
          <w:bCs/>
          <w:color w:val="000000" w:themeColor="text1"/>
        </w:rPr>
        <w:t xml:space="preserve">-1 </w:t>
      </w:r>
      <w:r w:rsidRPr="006A7155">
        <w:rPr>
          <w:rFonts w:eastAsia="標楷體"/>
          <w:bCs/>
          <w:color w:val="000000" w:themeColor="text1"/>
        </w:rPr>
        <w:t xml:space="preserve"> </w:t>
      </w:r>
      <w:r w:rsidR="002C211B" w:rsidRPr="006A7155">
        <w:rPr>
          <w:rFonts w:eastAsia="標楷體" w:hint="eastAsia"/>
          <w:bCs/>
          <w:color w:val="000000" w:themeColor="text1"/>
        </w:rPr>
        <w:t>1</w:t>
      </w:r>
      <w:r w:rsidR="00F208A0">
        <w:rPr>
          <w:rFonts w:eastAsia="標楷體"/>
          <w:bCs/>
          <w:color w:val="000000" w:themeColor="text1"/>
        </w:rPr>
        <w:t>1</w:t>
      </w:r>
      <w:r w:rsidR="00DF5F9B">
        <w:rPr>
          <w:rFonts w:eastAsia="標楷體"/>
          <w:bCs/>
          <w:color w:val="000000" w:themeColor="text1"/>
        </w:rPr>
        <w:t>1</w:t>
      </w:r>
      <w:r w:rsidR="002C211B" w:rsidRPr="006A7155">
        <w:rPr>
          <w:rFonts w:eastAsia="標楷體" w:hint="eastAsia"/>
          <w:bCs/>
          <w:color w:val="000000" w:themeColor="text1"/>
        </w:rPr>
        <w:t>學年</w:t>
      </w:r>
      <w:r w:rsidR="00845BAA" w:rsidRPr="006A7155">
        <w:rPr>
          <w:rFonts w:eastAsia="標楷體" w:hint="eastAsia"/>
          <w:bCs/>
          <w:color w:val="000000" w:themeColor="text1"/>
        </w:rPr>
        <w:t>度</w:t>
      </w:r>
      <w:r w:rsidR="002C211B" w:rsidRPr="006A7155">
        <w:rPr>
          <w:rFonts w:eastAsia="標楷體" w:hint="eastAsia"/>
          <w:bCs/>
          <w:color w:val="000000" w:themeColor="text1"/>
        </w:rPr>
        <w:t>當屆</w:t>
      </w:r>
      <w:r w:rsidR="00D060C5" w:rsidRPr="006A7155">
        <w:rPr>
          <w:rFonts w:eastAsia="標楷體" w:hint="eastAsia"/>
          <w:bCs/>
          <w:color w:val="000000" w:themeColor="text1"/>
        </w:rPr>
        <w:t>畢業生在學期間</w:t>
      </w:r>
      <w:r w:rsidRPr="006A7155">
        <w:rPr>
          <w:rFonts w:eastAsia="標楷體"/>
          <w:bCs/>
          <w:color w:val="000000" w:themeColor="text1"/>
        </w:rPr>
        <w:t>休學、留級、擋</w:t>
      </w:r>
      <w:r w:rsidR="00745546" w:rsidRPr="006A7155">
        <w:rPr>
          <w:rFonts w:ascii="標楷體" w:eastAsia="標楷體" w:hAnsi="標楷體" w:hint="eastAsia"/>
          <w:bCs/>
          <w:color w:val="000000" w:themeColor="text1"/>
        </w:rPr>
        <w:t>修</w:t>
      </w:r>
      <w:r w:rsidRPr="006A7155">
        <w:rPr>
          <w:rFonts w:ascii="標楷體" w:eastAsia="標楷體" w:hAnsi="標楷體" w:hint="eastAsia"/>
          <w:bCs/>
          <w:color w:val="000000" w:themeColor="text1"/>
        </w:rPr>
        <w:t>情形</w:t>
      </w:r>
    </w:p>
    <w:tbl>
      <w:tblPr>
        <w:tblpPr w:leftFromText="181" w:rightFromText="181" w:vertAnchor="text" w:tblpXSpec="center" w:tblpY="1"/>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4"/>
        <w:gridCol w:w="1461"/>
        <w:gridCol w:w="874"/>
        <w:gridCol w:w="875"/>
        <w:gridCol w:w="874"/>
        <w:gridCol w:w="875"/>
        <w:gridCol w:w="874"/>
        <w:gridCol w:w="883"/>
        <w:gridCol w:w="1189"/>
      </w:tblGrid>
      <w:tr w:rsidR="006A7155" w:rsidRPr="006A7155" w14:paraId="2F7E943D" w14:textId="77777777" w:rsidTr="00BA0139">
        <w:trPr>
          <w:trHeight w:hRule="exact" w:val="476"/>
        </w:trPr>
        <w:tc>
          <w:tcPr>
            <w:tcW w:w="2055" w:type="dxa"/>
            <w:gridSpan w:val="2"/>
            <w:vMerge w:val="restart"/>
            <w:vAlign w:val="center"/>
          </w:tcPr>
          <w:p w14:paraId="5DD63B84"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醫學生之人數及百分比（</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w:t>
            </w:r>
            <w:r w:rsidRPr="006A7155">
              <w:rPr>
                <w:rFonts w:ascii="Times New Roman" w:eastAsia="標楷體" w:hAnsi="Times New Roman"/>
                <w:color w:val="000000" w:themeColor="text1"/>
                <w:sz w:val="24"/>
                <w:szCs w:val="24"/>
                <w:lang w:eastAsia="zh-TW"/>
              </w:rPr>
              <w:t>n/</w:t>
            </w:r>
            <w:r w:rsidRPr="006A7155">
              <w:rPr>
                <w:rFonts w:ascii="Times New Roman" w:eastAsia="標楷體" w:hAnsi="Times New Roman"/>
                <w:color w:val="000000" w:themeColor="text1"/>
                <w:sz w:val="24"/>
                <w:szCs w:val="24"/>
                <w:lang w:eastAsia="zh-TW"/>
              </w:rPr>
              <w:t>總數）</w:t>
            </w:r>
          </w:p>
        </w:tc>
        <w:tc>
          <w:tcPr>
            <w:tcW w:w="5255" w:type="dxa"/>
            <w:gridSpan w:val="6"/>
            <w:vAlign w:val="center"/>
          </w:tcPr>
          <w:p w14:paraId="7EB61DD3" w14:textId="43E97A88" w:rsidR="00B8708E" w:rsidRPr="006A7155" w:rsidRDefault="002C211B" w:rsidP="00DF5F9B">
            <w:pPr>
              <w:pStyle w:val="TableParagraph"/>
              <w:tabs>
                <w:tab w:val="left" w:pos="965"/>
              </w:tabs>
              <w:adjustRightInd w:val="0"/>
              <w:spacing w:line="400" w:lineRule="exact"/>
              <w:ind w:right="136"/>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1</w:t>
            </w:r>
            <w:r w:rsidR="00F208A0">
              <w:rPr>
                <w:rFonts w:ascii="Times New Roman" w:eastAsia="標楷體" w:hAnsi="Times New Roman"/>
                <w:color w:val="000000" w:themeColor="text1"/>
                <w:sz w:val="24"/>
                <w:szCs w:val="24"/>
                <w:lang w:eastAsia="zh-TW"/>
              </w:rPr>
              <w:t>1</w:t>
            </w:r>
            <w:r w:rsidR="00DF5F9B">
              <w:rPr>
                <w:rFonts w:ascii="Times New Roman" w:eastAsia="標楷體" w:hAnsi="Times New Roman"/>
                <w:color w:val="000000" w:themeColor="text1"/>
                <w:sz w:val="24"/>
                <w:szCs w:val="24"/>
                <w:lang w:eastAsia="zh-TW"/>
              </w:rPr>
              <w:t>1</w:t>
            </w:r>
            <w:r w:rsidR="00B8708E" w:rsidRPr="006A7155">
              <w:rPr>
                <w:rFonts w:ascii="Times New Roman" w:eastAsia="標楷體" w:hAnsi="Times New Roman"/>
                <w:color w:val="000000" w:themeColor="text1"/>
                <w:sz w:val="24"/>
                <w:szCs w:val="24"/>
                <w:lang w:eastAsia="zh-TW"/>
              </w:rPr>
              <w:t>學年</w:t>
            </w:r>
            <w:r w:rsidR="00845BAA" w:rsidRPr="006A7155">
              <w:rPr>
                <w:rFonts w:ascii="Times New Roman" w:eastAsia="標楷體" w:hAnsi="Times New Roman" w:hint="eastAsia"/>
                <w:color w:val="000000" w:themeColor="text1"/>
                <w:sz w:val="24"/>
                <w:szCs w:val="24"/>
                <w:lang w:eastAsia="zh-TW"/>
              </w:rPr>
              <w:t>度</w:t>
            </w:r>
            <w:r w:rsidR="00745546" w:rsidRPr="006A7155">
              <w:rPr>
                <w:rFonts w:ascii="Times New Roman" w:eastAsia="標楷體" w:hAnsi="Times New Roman" w:hint="eastAsia"/>
                <w:color w:val="000000" w:themeColor="text1"/>
                <w:sz w:val="24"/>
                <w:szCs w:val="24"/>
                <w:lang w:eastAsia="zh-TW"/>
              </w:rPr>
              <w:t>當屆</w:t>
            </w:r>
            <w:r w:rsidR="00B8708E" w:rsidRPr="006A7155">
              <w:rPr>
                <w:rFonts w:ascii="Times New Roman" w:eastAsia="標楷體" w:hAnsi="Times New Roman"/>
                <w:color w:val="000000" w:themeColor="text1"/>
                <w:sz w:val="24"/>
                <w:szCs w:val="24"/>
                <w:lang w:eastAsia="zh-TW"/>
              </w:rPr>
              <w:t>畢業生</w:t>
            </w:r>
            <w:r w:rsidR="00845BAA" w:rsidRPr="006A7155">
              <w:rPr>
                <w:rFonts w:ascii="Times New Roman" w:eastAsia="標楷體" w:hAnsi="Times New Roman" w:hint="eastAsia"/>
                <w:color w:val="000000" w:themeColor="text1"/>
                <w:sz w:val="24"/>
                <w:szCs w:val="24"/>
                <w:lang w:eastAsia="zh-TW"/>
              </w:rPr>
              <w:t>在學期間</w:t>
            </w:r>
          </w:p>
        </w:tc>
        <w:tc>
          <w:tcPr>
            <w:tcW w:w="1189" w:type="dxa"/>
            <w:vMerge w:val="restart"/>
            <w:vAlign w:val="center"/>
          </w:tcPr>
          <w:p w14:paraId="2BA336EB"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w:t>
            </w:r>
            <w:r w:rsidRPr="006A7155">
              <w:rPr>
                <w:rFonts w:ascii="Times New Roman" w:eastAsia="標楷體" w:hAnsi="Times New Roman"/>
                <w:color w:val="000000" w:themeColor="text1"/>
                <w:sz w:val="24"/>
                <w:szCs w:val="24"/>
                <w:lang w:eastAsia="zh-TW"/>
              </w:rPr>
              <w:t>計</w:t>
            </w:r>
          </w:p>
        </w:tc>
      </w:tr>
      <w:tr w:rsidR="006A7155" w:rsidRPr="006A7155" w14:paraId="1FBC66E6" w14:textId="77777777" w:rsidTr="00BA0139">
        <w:trPr>
          <w:trHeight w:hRule="exact" w:val="876"/>
        </w:trPr>
        <w:tc>
          <w:tcPr>
            <w:tcW w:w="2055" w:type="dxa"/>
            <w:gridSpan w:val="2"/>
            <w:vMerge/>
            <w:vAlign w:val="center"/>
          </w:tcPr>
          <w:p w14:paraId="2609AAD9" w14:textId="77777777" w:rsidR="00B8708E" w:rsidRPr="006A7155" w:rsidRDefault="00B8708E" w:rsidP="00BA0139">
            <w:pPr>
              <w:adjustRightInd w:val="0"/>
              <w:spacing w:line="400" w:lineRule="exact"/>
              <w:jc w:val="center"/>
              <w:rPr>
                <w:rFonts w:eastAsia="標楷體"/>
                <w:color w:val="000000" w:themeColor="text1"/>
              </w:rPr>
            </w:pPr>
          </w:p>
        </w:tc>
        <w:tc>
          <w:tcPr>
            <w:tcW w:w="874" w:type="dxa"/>
            <w:vAlign w:val="center"/>
          </w:tcPr>
          <w:p w14:paraId="5BEC13A2" w14:textId="41F4B52C"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一</w:t>
            </w:r>
            <w:r w:rsidR="00D060C5"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0ABA0EAA" w14:textId="7402A96D"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二</w:t>
            </w:r>
            <w:r w:rsidR="00D060C5"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1ED136F3" w14:textId="391CFD2E"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三</w:t>
            </w:r>
            <w:r w:rsidR="00D060C5" w:rsidRPr="006A7155">
              <w:rPr>
                <w:rFonts w:ascii="Times New Roman" w:eastAsia="標楷體" w:hAnsi="Times New Roman" w:hint="eastAsia"/>
                <w:color w:val="000000" w:themeColor="text1"/>
                <w:sz w:val="24"/>
                <w:szCs w:val="24"/>
                <w:lang w:eastAsia="zh-TW"/>
              </w:rPr>
              <w:t>年級</w:t>
            </w:r>
          </w:p>
        </w:tc>
        <w:tc>
          <w:tcPr>
            <w:tcW w:w="875" w:type="dxa"/>
            <w:vAlign w:val="center"/>
          </w:tcPr>
          <w:p w14:paraId="5B35BBAD" w14:textId="5A9DFB62"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四</w:t>
            </w:r>
            <w:r w:rsidR="00D060C5" w:rsidRPr="006A7155">
              <w:rPr>
                <w:rFonts w:ascii="Times New Roman" w:eastAsia="標楷體" w:hAnsi="Times New Roman" w:hint="eastAsia"/>
                <w:color w:val="000000" w:themeColor="text1"/>
                <w:sz w:val="24"/>
                <w:szCs w:val="24"/>
                <w:lang w:eastAsia="zh-TW"/>
              </w:rPr>
              <w:t>年級</w:t>
            </w:r>
          </w:p>
        </w:tc>
        <w:tc>
          <w:tcPr>
            <w:tcW w:w="874" w:type="dxa"/>
            <w:vAlign w:val="center"/>
          </w:tcPr>
          <w:p w14:paraId="376DCCEA" w14:textId="62CDB4B8"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五</w:t>
            </w:r>
            <w:r w:rsidR="00D060C5" w:rsidRPr="006A7155">
              <w:rPr>
                <w:rFonts w:ascii="Times New Roman" w:eastAsia="標楷體" w:hAnsi="Times New Roman" w:hint="eastAsia"/>
                <w:color w:val="000000" w:themeColor="text1"/>
                <w:sz w:val="24"/>
                <w:szCs w:val="24"/>
                <w:lang w:eastAsia="zh-TW"/>
              </w:rPr>
              <w:t>年級</w:t>
            </w:r>
          </w:p>
        </w:tc>
        <w:tc>
          <w:tcPr>
            <w:tcW w:w="883" w:type="dxa"/>
            <w:vAlign w:val="center"/>
          </w:tcPr>
          <w:p w14:paraId="0A5B0A86" w14:textId="17AAB449" w:rsidR="00B8708E" w:rsidRPr="006A7155" w:rsidRDefault="00B8708E" w:rsidP="00D060C5">
            <w:pPr>
              <w:pStyle w:val="TableParagraph"/>
              <w:adjustRightInd w:val="0"/>
              <w:spacing w:line="400" w:lineRule="exact"/>
              <w:ind w:left="115"/>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六</w:t>
            </w:r>
            <w:r w:rsidR="00D060C5" w:rsidRPr="006A7155">
              <w:rPr>
                <w:rFonts w:ascii="Times New Roman" w:eastAsia="標楷體" w:hAnsi="Times New Roman" w:hint="eastAsia"/>
                <w:color w:val="000000" w:themeColor="text1"/>
                <w:sz w:val="24"/>
                <w:szCs w:val="24"/>
                <w:lang w:eastAsia="zh-TW"/>
              </w:rPr>
              <w:t>年級</w:t>
            </w:r>
          </w:p>
        </w:tc>
        <w:tc>
          <w:tcPr>
            <w:tcW w:w="1189" w:type="dxa"/>
            <w:vMerge/>
            <w:vAlign w:val="center"/>
          </w:tcPr>
          <w:p w14:paraId="61AF5E2A" w14:textId="77777777" w:rsidR="00B8708E" w:rsidRPr="006A7155" w:rsidRDefault="00B8708E" w:rsidP="00BA0139">
            <w:pPr>
              <w:adjustRightInd w:val="0"/>
              <w:spacing w:line="400" w:lineRule="exact"/>
              <w:jc w:val="center"/>
              <w:rPr>
                <w:rFonts w:eastAsia="標楷體"/>
                <w:color w:val="000000" w:themeColor="text1"/>
              </w:rPr>
            </w:pPr>
          </w:p>
        </w:tc>
      </w:tr>
      <w:tr w:rsidR="006A7155" w:rsidRPr="006A7155" w14:paraId="6168D05E" w14:textId="77777777" w:rsidTr="00BA0139">
        <w:trPr>
          <w:trHeight w:val="423"/>
        </w:trPr>
        <w:tc>
          <w:tcPr>
            <w:tcW w:w="594" w:type="dxa"/>
            <w:vMerge w:val="restart"/>
            <w:vAlign w:val="center"/>
          </w:tcPr>
          <w:p w14:paraId="19C43FC7"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休學</w:t>
            </w:r>
          </w:p>
        </w:tc>
        <w:tc>
          <w:tcPr>
            <w:tcW w:w="1461" w:type="dxa"/>
            <w:vAlign w:val="center"/>
          </w:tcPr>
          <w:p w14:paraId="18CF6DF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68B97650"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DFCCB0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604CD70"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14A26FE"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64C6A7ED"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34251E24"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F022C4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15F17E3" w14:textId="77777777" w:rsidTr="00BA0139">
        <w:trPr>
          <w:trHeight w:val="423"/>
        </w:trPr>
        <w:tc>
          <w:tcPr>
            <w:tcW w:w="594" w:type="dxa"/>
            <w:vMerge/>
            <w:vAlign w:val="center"/>
          </w:tcPr>
          <w:p w14:paraId="0D0E91AD"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02F7401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626171B7"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4F545365"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1103955"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674647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A3E38EB"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101A3823"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8E842F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18B5837" w14:textId="77777777" w:rsidTr="00BA0139">
        <w:trPr>
          <w:trHeight w:val="423"/>
        </w:trPr>
        <w:tc>
          <w:tcPr>
            <w:tcW w:w="594" w:type="dxa"/>
            <w:vMerge/>
            <w:vAlign w:val="center"/>
          </w:tcPr>
          <w:p w14:paraId="182444D8"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4271E317"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2621D448"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AD98959"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6770835"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F8289E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6DF07884"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3D4C62DA"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36792BA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D67EE2B" w14:textId="77777777" w:rsidTr="00BA0139">
        <w:trPr>
          <w:trHeight w:val="423"/>
        </w:trPr>
        <w:tc>
          <w:tcPr>
            <w:tcW w:w="594" w:type="dxa"/>
            <w:vMerge/>
            <w:vAlign w:val="center"/>
          </w:tcPr>
          <w:p w14:paraId="39C40D93"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314980D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其他</w:t>
            </w:r>
          </w:p>
        </w:tc>
        <w:tc>
          <w:tcPr>
            <w:tcW w:w="874" w:type="dxa"/>
          </w:tcPr>
          <w:p w14:paraId="6BE09A09"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282349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8297A38"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A42BAF7"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D0B830E"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5DAF6416"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2C9F7C1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F62DB73" w14:textId="77777777" w:rsidTr="00BA0139">
        <w:trPr>
          <w:trHeight w:val="423"/>
        </w:trPr>
        <w:tc>
          <w:tcPr>
            <w:tcW w:w="594" w:type="dxa"/>
            <w:vMerge w:val="restart"/>
            <w:vAlign w:val="center"/>
          </w:tcPr>
          <w:p w14:paraId="1728DED6"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留級</w:t>
            </w:r>
            <w:r w:rsidRPr="006A7155">
              <w:rPr>
                <w:rFonts w:ascii="Times New Roman" w:eastAsia="標楷體" w:hAnsi="Times New Roman" w:hint="eastAsia"/>
                <w:color w:val="000000" w:themeColor="text1"/>
                <w:sz w:val="24"/>
                <w:szCs w:val="24"/>
                <w:lang w:eastAsia="zh-TW"/>
              </w:rPr>
              <w:t>或擋修</w:t>
            </w:r>
          </w:p>
        </w:tc>
        <w:tc>
          <w:tcPr>
            <w:tcW w:w="1461" w:type="dxa"/>
            <w:vAlign w:val="center"/>
          </w:tcPr>
          <w:p w14:paraId="15F96AEC"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1C879589"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8806C48"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1C6D2E3"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39501F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6784C39"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0110018"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73D8D5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412885C" w14:textId="77777777" w:rsidTr="00BA0139">
        <w:trPr>
          <w:trHeight w:val="423"/>
        </w:trPr>
        <w:tc>
          <w:tcPr>
            <w:tcW w:w="594" w:type="dxa"/>
            <w:vMerge/>
            <w:vAlign w:val="center"/>
          </w:tcPr>
          <w:p w14:paraId="6E89BD1E"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352908C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0242B541"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543034DC"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868C93E"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46FD40E4"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CAF3DD8"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9E4918F"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00B112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F5A70D" w14:textId="77777777" w:rsidTr="00BA0139">
        <w:trPr>
          <w:trHeight w:val="423"/>
        </w:trPr>
        <w:tc>
          <w:tcPr>
            <w:tcW w:w="594" w:type="dxa"/>
            <w:vMerge/>
            <w:vAlign w:val="center"/>
          </w:tcPr>
          <w:p w14:paraId="7606069D"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6038AE88"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798C7271"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C0F4D7E"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21C98BE"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E1C6CD0"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38765D1"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0C59DF51"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ED8D87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B682130" w14:textId="77777777" w:rsidTr="00BA0139">
        <w:trPr>
          <w:trHeight w:val="423"/>
        </w:trPr>
        <w:tc>
          <w:tcPr>
            <w:tcW w:w="594" w:type="dxa"/>
            <w:vMerge/>
            <w:vAlign w:val="center"/>
          </w:tcPr>
          <w:p w14:paraId="5E165265"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p>
        </w:tc>
        <w:tc>
          <w:tcPr>
            <w:tcW w:w="1461" w:type="dxa"/>
            <w:vAlign w:val="center"/>
          </w:tcPr>
          <w:p w14:paraId="1963E122"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27C0932B"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21DAACD8"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5D25943D"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05B4C3BA"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2C568B4"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A4E625B"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C203A44"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B667F3A" w14:textId="77777777" w:rsidTr="00BA0139">
        <w:trPr>
          <w:trHeight w:val="423"/>
        </w:trPr>
        <w:tc>
          <w:tcPr>
            <w:tcW w:w="594" w:type="dxa"/>
            <w:vMerge w:val="restart"/>
            <w:vAlign w:val="center"/>
          </w:tcPr>
          <w:p w14:paraId="44CE0A26" w14:textId="77777777" w:rsidR="00B8708E" w:rsidRPr="006A7155" w:rsidRDefault="00B8708E" w:rsidP="00BA0139">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退學</w:t>
            </w:r>
          </w:p>
        </w:tc>
        <w:tc>
          <w:tcPr>
            <w:tcW w:w="1461" w:type="dxa"/>
            <w:vAlign w:val="center"/>
          </w:tcPr>
          <w:p w14:paraId="2F683A3C"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總人數</w:t>
            </w:r>
          </w:p>
        </w:tc>
        <w:tc>
          <w:tcPr>
            <w:tcW w:w="874" w:type="dxa"/>
          </w:tcPr>
          <w:p w14:paraId="4C8ECEE3"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1DA3B20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2BF2A9E4"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76C4B66"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0954B0B"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A6CA74E"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55B520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DB4FB2F" w14:textId="77777777" w:rsidTr="00BA0139">
        <w:trPr>
          <w:trHeight w:val="423"/>
        </w:trPr>
        <w:tc>
          <w:tcPr>
            <w:tcW w:w="594" w:type="dxa"/>
            <w:vMerge/>
          </w:tcPr>
          <w:p w14:paraId="262BC61D"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785C0BB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學業因素</w:t>
            </w:r>
          </w:p>
        </w:tc>
        <w:tc>
          <w:tcPr>
            <w:tcW w:w="874" w:type="dxa"/>
          </w:tcPr>
          <w:p w14:paraId="7E39783D"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DC6AE9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4A242554"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67B8DEF4"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A4E35DF"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65756FD2"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654FB3E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DA4763C" w14:textId="77777777" w:rsidTr="00BA0139">
        <w:trPr>
          <w:trHeight w:val="423"/>
        </w:trPr>
        <w:tc>
          <w:tcPr>
            <w:tcW w:w="594" w:type="dxa"/>
            <w:vMerge/>
          </w:tcPr>
          <w:p w14:paraId="63150D3E"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vAlign w:val="center"/>
          </w:tcPr>
          <w:p w14:paraId="39A9F531" w14:textId="77777777" w:rsidR="00B8708E" w:rsidRPr="006A7155" w:rsidRDefault="00B8708E" w:rsidP="00BA0139">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健康因素</w:t>
            </w:r>
          </w:p>
        </w:tc>
        <w:tc>
          <w:tcPr>
            <w:tcW w:w="874" w:type="dxa"/>
          </w:tcPr>
          <w:p w14:paraId="48302155"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797B8D1F"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13E1D6E6"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59FDFA1D"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7F710C17"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2EE9BB3A"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57C0771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6F7F4D1" w14:textId="77777777" w:rsidTr="00BA0139">
        <w:trPr>
          <w:trHeight w:val="423"/>
        </w:trPr>
        <w:tc>
          <w:tcPr>
            <w:tcW w:w="594" w:type="dxa"/>
            <w:vMerge/>
          </w:tcPr>
          <w:p w14:paraId="795891F8"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p>
        </w:tc>
        <w:tc>
          <w:tcPr>
            <w:tcW w:w="1461" w:type="dxa"/>
          </w:tcPr>
          <w:p w14:paraId="55E4BD72"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w:t>
            </w:r>
          </w:p>
        </w:tc>
        <w:tc>
          <w:tcPr>
            <w:tcW w:w="874" w:type="dxa"/>
          </w:tcPr>
          <w:p w14:paraId="43449D0C" w14:textId="77777777" w:rsidR="00B8708E" w:rsidRPr="006A7155" w:rsidRDefault="00B8708E" w:rsidP="00BA0139">
            <w:pPr>
              <w:pStyle w:val="TableParagraph"/>
              <w:spacing w:line="400" w:lineRule="exact"/>
              <w:rPr>
                <w:rFonts w:ascii="Times New Roman" w:eastAsia="標楷體" w:hAnsi="Times New Roman"/>
                <w:color w:val="000000" w:themeColor="text1"/>
              </w:rPr>
            </w:pPr>
          </w:p>
        </w:tc>
        <w:tc>
          <w:tcPr>
            <w:tcW w:w="875" w:type="dxa"/>
          </w:tcPr>
          <w:p w14:paraId="3A49BF02"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3A318DE9" w14:textId="77777777" w:rsidR="00B8708E" w:rsidRPr="006A7155" w:rsidRDefault="00B8708E" w:rsidP="00BA0139">
            <w:pPr>
              <w:adjustRightInd w:val="0"/>
              <w:spacing w:line="400" w:lineRule="exact"/>
              <w:rPr>
                <w:rFonts w:eastAsia="標楷體"/>
                <w:color w:val="000000" w:themeColor="text1"/>
              </w:rPr>
            </w:pPr>
          </w:p>
        </w:tc>
        <w:tc>
          <w:tcPr>
            <w:tcW w:w="875" w:type="dxa"/>
          </w:tcPr>
          <w:p w14:paraId="1A1E09D9" w14:textId="77777777" w:rsidR="00B8708E" w:rsidRPr="006A7155" w:rsidRDefault="00B8708E" w:rsidP="00BA0139">
            <w:pPr>
              <w:adjustRightInd w:val="0"/>
              <w:spacing w:line="400" w:lineRule="exact"/>
              <w:rPr>
                <w:rFonts w:eastAsia="標楷體"/>
                <w:color w:val="000000" w:themeColor="text1"/>
              </w:rPr>
            </w:pPr>
          </w:p>
        </w:tc>
        <w:tc>
          <w:tcPr>
            <w:tcW w:w="874" w:type="dxa"/>
          </w:tcPr>
          <w:p w14:paraId="0D6C9A62" w14:textId="77777777" w:rsidR="00B8708E" w:rsidRPr="006A7155" w:rsidRDefault="00B8708E" w:rsidP="00BA0139">
            <w:pPr>
              <w:adjustRightInd w:val="0"/>
              <w:spacing w:line="400" w:lineRule="exact"/>
              <w:rPr>
                <w:rFonts w:eastAsia="標楷體"/>
                <w:color w:val="000000" w:themeColor="text1"/>
              </w:rPr>
            </w:pPr>
          </w:p>
        </w:tc>
        <w:tc>
          <w:tcPr>
            <w:tcW w:w="883" w:type="dxa"/>
          </w:tcPr>
          <w:p w14:paraId="1A6B5F32" w14:textId="77777777" w:rsidR="00B8708E" w:rsidRPr="006A7155" w:rsidRDefault="00B8708E" w:rsidP="00BA0139">
            <w:pPr>
              <w:adjustRightInd w:val="0"/>
              <w:spacing w:line="400" w:lineRule="exact"/>
              <w:rPr>
                <w:rFonts w:eastAsia="標楷體"/>
                <w:color w:val="000000" w:themeColor="text1"/>
              </w:rPr>
            </w:pPr>
          </w:p>
        </w:tc>
        <w:tc>
          <w:tcPr>
            <w:tcW w:w="1189" w:type="dxa"/>
          </w:tcPr>
          <w:p w14:paraId="242FC07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6499CA0" w14:textId="77777777" w:rsidTr="00BA0139">
        <w:trPr>
          <w:trHeight w:val="423"/>
        </w:trPr>
        <w:tc>
          <w:tcPr>
            <w:tcW w:w="2055" w:type="dxa"/>
            <w:gridSpan w:val="2"/>
            <w:tcBorders>
              <w:bottom w:val="single" w:sz="4" w:space="0" w:color="auto"/>
            </w:tcBorders>
          </w:tcPr>
          <w:p w14:paraId="0177D05E" w14:textId="77777777" w:rsidR="00B8708E" w:rsidRPr="006A7155" w:rsidRDefault="00B8708E" w:rsidP="00BA0139">
            <w:pPr>
              <w:pStyle w:val="TableParagraph"/>
              <w:adjustRightInd w:val="0"/>
              <w:snapToGri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總計</w:t>
            </w:r>
          </w:p>
        </w:tc>
        <w:tc>
          <w:tcPr>
            <w:tcW w:w="874" w:type="dxa"/>
            <w:tcBorders>
              <w:bottom w:val="single" w:sz="4" w:space="0" w:color="auto"/>
            </w:tcBorders>
          </w:tcPr>
          <w:p w14:paraId="6C8162D7" w14:textId="77777777" w:rsidR="00B8708E" w:rsidRPr="006A7155" w:rsidRDefault="00B8708E" w:rsidP="00BA0139">
            <w:pPr>
              <w:pStyle w:val="TableParagraph"/>
              <w:snapToGrid w:val="0"/>
              <w:spacing w:line="400" w:lineRule="exact"/>
              <w:rPr>
                <w:rFonts w:ascii="Times New Roman" w:eastAsia="標楷體" w:hAnsi="Times New Roman"/>
                <w:color w:val="000000" w:themeColor="text1"/>
              </w:rPr>
            </w:pPr>
          </w:p>
        </w:tc>
        <w:tc>
          <w:tcPr>
            <w:tcW w:w="875" w:type="dxa"/>
            <w:tcBorders>
              <w:bottom w:val="single" w:sz="4" w:space="0" w:color="auto"/>
            </w:tcBorders>
          </w:tcPr>
          <w:p w14:paraId="3AB9B0E4" w14:textId="77777777" w:rsidR="00B8708E" w:rsidRPr="006A7155" w:rsidRDefault="00B8708E" w:rsidP="00BA0139">
            <w:pPr>
              <w:adjustRightInd w:val="0"/>
              <w:snapToGrid w:val="0"/>
              <w:spacing w:line="400" w:lineRule="exact"/>
              <w:rPr>
                <w:rFonts w:eastAsia="標楷體"/>
                <w:color w:val="000000" w:themeColor="text1"/>
              </w:rPr>
            </w:pPr>
          </w:p>
        </w:tc>
        <w:tc>
          <w:tcPr>
            <w:tcW w:w="874" w:type="dxa"/>
            <w:tcBorders>
              <w:bottom w:val="single" w:sz="4" w:space="0" w:color="auto"/>
            </w:tcBorders>
          </w:tcPr>
          <w:p w14:paraId="00C3F7AB" w14:textId="77777777" w:rsidR="00B8708E" w:rsidRPr="006A7155" w:rsidRDefault="00B8708E" w:rsidP="00BA0139">
            <w:pPr>
              <w:adjustRightInd w:val="0"/>
              <w:snapToGrid w:val="0"/>
              <w:spacing w:line="400" w:lineRule="exact"/>
              <w:rPr>
                <w:rFonts w:eastAsia="標楷體"/>
                <w:color w:val="000000" w:themeColor="text1"/>
              </w:rPr>
            </w:pPr>
          </w:p>
        </w:tc>
        <w:tc>
          <w:tcPr>
            <w:tcW w:w="875" w:type="dxa"/>
            <w:tcBorders>
              <w:bottom w:val="single" w:sz="4" w:space="0" w:color="auto"/>
            </w:tcBorders>
          </w:tcPr>
          <w:p w14:paraId="7901109E" w14:textId="77777777" w:rsidR="00B8708E" w:rsidRPr="006A7155" w:rsidRDefault="00B8708E" w:rsidP="00BA0139">
            <w:pPr>
              <w:adjustRightInd w:val="0"/>
              <w:snapToGrid w:val="0"/>
              <w:spacing w:line="400" w:lineRule="exact"/>
              <w:rPr>
                <w:rFonts w:eastAsia="標楷體"/>
                <w:color w:val="000000" w:themeColor="text1"/>
              </w:rPr>
            </w:pPr>
          </w:p>
        </w:tc>
        <w:tc>
          <w:tcPr>
            <w:tcW w:w="874" w:type="dxa"/>
            <w:tcBorders>
              <w:bottom w:val="single" w:sz="4" w:space="0" w:color="auto"/>
            </w:tcBorders>
          </w:tcPr>
          <w:p w14:paraId="38E771C4" w14:textId="77777777" w:rsidR="00B8708E" w:rsidRPr="006A7155" w:rsidRDefault="00B8708E" w:rsidP="00BA0139">
            <w:pPr>
              <w:adjustRightInd w:val="0"/>
              <w:snapToGrid w:val="0"/>
              <w:spacing w:line="400" w:lineRule="exact"/>
              <w:rPr>
                <w:rFonts w:eastAsia="標楷體"/>
                <w:color w:val="000000" w:themeColor="text1"/>
              </w:rPr>
            </w:pPr>
          </w:p>
        </w:tc>
        <w:tc>
          <w:tcPr>
            <w:tcW w:w="883" w:type="dxa"/>
            <w:tcBorders>
              <w:bottom w:val="single" w:sz="4" w:space="0" w:color="auto"/>
            </w:tcBorders>
          </w:tcPr>
          <w:p w14:paraId="22042EAB" w14:textId="77777777" w:rsidR="00B8708E" w:rsidRPr="006A7155" w:rsidRDefault="00B8708E" w:rsidP="00BA0139">
            <w:pPr>
              <w:adjustRightInd w:val="0"/>
              <w:snapToGrid w:val="0"/>
              <w:spacing w:line="400" w:lineRule="exact"/>
              <w:rPr>
                <w:rFonts w:eastAsia="標楷體"/>
                <w:color w:val="000000" w:themeColor="text1"/>
              </w:rPr>
            </w:pPr>
          </w:p>
        </w:tc>
        <w:tc>
          <w:tcPr>
            <w:tcW w:w="1189" w:type="dxa"/>
            <w:tcBorders>
              <w:bottom w:val="single" w:sz="4" w:space="0" w:color="auto"/>
            </w:tcBorders>
          </w:tcPr>
          <w:p w14:paraId="157F0E05" w14:textId="77777777" w:rsidR="00B8708E" w:rsidRPr="006A7155" w:rsidRDefault="00B8708E" w:rsidP="00BA0139">
            <w:pPr>
              <w:adjustRightInd w:val="0"/>
              <w:snapToGrid w:val="0"/>
              <w:spacing w:line="400" w:lineRule="exact"/>
              <w:rPr>
                <w:rFonts w:eastAsia="標楷體"/>
                <w:color w:val="000000" w:themeColor="text1"/>
              </w:rPr>
            </w:pPr>
          </w:p>
        </w:tc>
      </w:tr>
      <w:tr w:rsidR="006A7155" w:rsidRPr="006A7155" w14:paraId="28995661" w14:textId="77777777" w:rsidTr="00BA0139">
        <w:trPr>
          <w:trHeight w:val="423"/>
        </w:trPr>
        <w:tc>
          <w:tcPr>
            <w:tcW w:w="8499" w:type="dxa"/>
            <w:gridSpan w:val="9"/>
            <w:tcBorders>
              <w:left w:val="nil"/>
              <w:bottom w:val="nil"/>
              <w:right w:val="nil"/>
            </w:tcBorders>
          </w:tcPr>
          <w:p w14:paraId="58D96F8D" w14:textId="77777777" w:rsidR="00B8708E" w:rsidRPr="006A7155" w:rsidRDefault="00B8708E" w:rsidP="00BA0139">
            <w:pPr>
              <w:adjustRightInd w:val="0"/>
              <w:snapToGrid w:val="0"/>
              <w:spacing w:line="400" w:lineRule="exact"/>
              <w:rPr>
                <w:rFonts w:eastAsia="標楷體"/>
                <w:color w:val="000000" w:themeColor="text1"/>
              </w:rPr>
            </w:pPr>
          </w:p>
        </w:tc>
      </w:tr>
    </w:tbl>
    <w:p w14:paraId="1D939F22" w14:textId="77777777" w:rsidR="00B8708E" w:rsidRPr="006A7155" w:rsidRDefault="00B8708E" w:rsidP="00B8708E">
      <w:pPr>
        <w:widowControl/>
        <w:snapToGrid w:val="0"/>
        <w:spacing w:line="400" w:lineRule="exact"/>
        <w:jc w:val="both"/>
        <w:rPr>
          <w:rFonts w:ascii="標楷體" w:eastAsia="標楷體" w:hAnsi="標楷體"/>
          <w:bCs/>
          <w:color w:val="000000" w:themeColor="text1"/>
        </w:rPr>
      </w:pPr>
    </w:p>
    <w:p w14:paraId="434C914D" w14:textId="25E260B6" w:rsidR="00B8708E" w:rsidRPr="006A7155" w:rsidRDefault="00B8708E" w:rsidP="00234BDA">
      <w:pPr>
        <w:pStyle w:val="af7"/>
        <w:numPr>
          <w:ilvl w:val="0"/>
          <w:numId w:val="234"/>
        </w:numPr>
        <w:spacing w:after="0" w:line="400" w:lineRule="exact"/>
        <w:ind w:left="280" w:hanging="280"/>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說明醫學</w:t>
      </w:r>
      <w:r w:rsidRPr="006A7155">
        <w:rPr>
          <w:rFonts w:eastAsia="標楷體" w:hAnsi="標楷體" w:hint="eastAsia"/>
          <w:color w:val="000000" w:themeColor="text1"/>
        </w:rPr>
        <w:t>系</w:t>
      </w:r>
      <w:r w:rsidR="00F208A0">
        <w:rPr>
          <w:rFonts w:eastAsia="標楷體" w:hAnsi="標楷體" w:hint="eastAsia"/>
          <w:color w:val="000000" w:themeColor="text1"/>
        </w:rPr>
        <w:t>1</w:t>
      </w:r>
      <w:r w:rsidR="00DF5F9B">
        <w:rPr>
          <w:rFonts w:eastAsia="標楷體" w:hAnsi="標楷體"/>
          <w:color w:val="000000" w:themeColor="text1"/>
        </w:rPr>
        <w:t>10</w:t>
      </w:r>
      <w:r w:rsidR="00F208A0">
        <w:rPr>
          <w:rFonts w:eastAsia="標楷體" w:hAnsi="標楷體" w:hint="eastAsia"/>
          <w:color w:val="000000" w:themeColor="text1"/>
        </w:rPr>
        <w:t>-11</w:t>
      </w:r>
      <w:r w:rsidR="00DF5F9B">
        <w:rPr>
          <w:rFonts w:eastAsia="標楷體" w:hAnsi="標楷體"/>
          <w:color w:val="000000" w:themeColor="text1"/>
        </w:rPr>
        <w:t>2</w:t>
      </w:r>
      <w:r w:rsidRPr="006A7155">
        <w:rPr>
          <w:rFonts w:eastAsia="標楷體" w:hAnsi="標楷體" w:hint="eastAsia"/>
          <w:color w:val="000000" w:themeColor="text1"/>
        </w:rPr>
        <w:t>三學年</w:t>
      </w:r>
      <w:r w:rsidR="00395ED7">
        <w:rPr>
          <w:rFonts w:eastAsia="標楷體" w:hAnsi="標楷體" w:hint="eastAsia"/>
          <w:color w:val="000000" w:themeColor="text1"/>
        </w:rPr>
        <w:t>度</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訓練之情形：人數及百分比。舉例：</w:t>
      </w:r>
      <w:r w:rsidRPr="006A7155">
        <w:rPr>
          <w:rFonts w:eastAsia="標楷體" w:hAnsi="標楷體" w:hint="eastAsia"/>
          <w:color w:val="000000" w:themeColor="text1"/>
        </w:rPr>
        <w:t>畢業學年為</w:t>
      </w:r>
      <w:r w:rsidRPr="006A7155">
        <w:rPr>
          <w:rFonts w:eastAsia="標楷體"/>
          <w:color w:val="000000" w:themeColor="text1"/>
        </w:rPr>
        <w:t>1</w:t>
      </w:r>
      <w:r w:rsidR="00DF5F9B">
        <w:rPr>
          <w:rFonts w:eastAsia="標楷體"/>
          <w:color w:val="000000" w:themeColor="text1"/>
        </w:rPr>
        <w:t>10</w:t>
      </w:r>
      <w:r w:rsidRPr="006A7155">
        <w:rPr>
          <w:rFonts w:eastAsia="標楷體" w:hAnsi="標楷體"/>
          <w:color w:val="000000" w:themeColor="text1"/>
        </w:rPr>
        <w:t>，則</w:t>
      </w:r>
      <w:r w:rsidRPr="006A7155">
        <w:rPr>
          <w:rFonts w:eastAsia="標楷體" w:hAnsi="標楷體" w:hint="eastAsia"/>
          <w:color w:val="000000" w:themeColor="text1"/>
        </w:rPr>
        <w:t>填寫當屆</w:t>
      </w:r>
      <w:r w:rsidRPr="006A7155">
        <w:rPr>
          <w:rFonts w:eastAsia="標楷體" w:hAnsi="標楷體"/>
          <w:color w:val="000000" w:themeColor="text1"/>
        </w:rPr>
        <w:t>畢業學生進入</w:t>
      </w:r>
      <w:r w:rsidRPr="006A7155">
        <w:rPr>
          <w:rFonts w:eastAsia="標楷體"/>
          <w:color w:val="000000" w:themeColor="text1"/>
        </w:rPr>
        <w:t>PGY</w:t>
      </w:r>
      <w:r w:rsidRPr="006A7155">
        <w:rPr>
          <w:rFonts w:eastAsia="標楷體" w:hAnsi="標楷體"/>
          <w:color w:val="000000" w:themeColor="text1"/>
        </w:rPr>
        <w:t>訓練之情形</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bCs/>
          <w:color w:val="000000" w:themeColor="text1"/>
        </w:rPr>
        <w:t>3.2.1</w:t>
      </w:r>
      <w:r w:rsidRPr="006A7155">
        <w:rPr>
          <w:rFonts w:eastAsia="標楷體" w:hAnsi="標楷體" w:hint="eastAsia"/>
          <w:color w:val="000000" w:themeColor="text1"/>
        </w:rPr>
        <w:t>)</w:t>
      </w:r>
    </w:p>
    <w:p w14:paraId="6B6F086B" w14:textId="2D532B60" w:rsidR="00B8708E" w:rsidRPr="006A7155" w:rsidRDefault="007B42E7" w:rsidP="00B8708E">
      <w:pPr>
        <w:pStyle w:val="af7"/>
        <w:spacing w:before="240" w:after="0" w:line="400" w:lineRule="exact"/>
        <w:ind w:leftChars="-1" w:left="567" w:hangingChars="237" w:hanging="569"/>
        <w:rPr>
          <w:rFonts w:ascii="標楷體" w:eastAsia="標楷體" w:hAnsi="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3-5 </w:t>
      </w:r>
      <w:r w:rsidR="00B8708E" w:rsidRPr="006A7155">
        <w:rPr>
          <w:rFonts w:eastAsia="標楷體" w:hAnsi="標楷體" w:hint="eastAsia"/>
          <w:color w:val="000000" w:themeColor="text1"/>
        </w:rPr>
        <w:t>近三學年</w:t>
      </w:r>
      <w:r w:rsidR="00395ED7">
        <w:rPr>
          <w:rFonts w:eastAsia="標楷體" w:hAnsi="標楷體" w:hint="eastAsia"/>
          <w:color w:val="000000" w:themeColor="text1"/>
        </w:rPr>
        <w:t>度</w:t>
      </w:r>
      <w:r w:rsidR="00B8708E" w:rsidRPr="006A7155">
        <w:rPr>
          <w:rFonts w:eastAsia="標楷體" w:hAnsi="標楷體" w:hint="eastAsia"/>
          <w:color w:val="000000" w:themeColor="text1"/>
        </w:rPr>
        <w:t>畢業生進入</w:t>
      </w:r>
      <w:r w:rsidR="00B8708E" w:rsidRPr="006A7155">
        <w:rPr>
          <w:rFonts w:eastAsia="標楷體" w:hAnsi="標楷體" w:hint="eastAsia"/>
          <w:color w:val="000000" w:themeColor="text1"/>
        </w:rPr>
        <w:t>PGY</w:t>
      </w:r>
      <w:r w:rsidR="00B8708E" w:rsidRPr="006A7155">
        <w:rPr>
          <w:rFonts w:eastAsia="標楷體" w:hAnsi="標楷體" w:hint="eastAsia"/>
          <w:color w:val="000000" w:themeColor="text1"/>
        </w:rPr>
        <w:t>訓練之人數</w:t>
      </w:r>
    </w:p>
    <w:tbl>
      <w:tblPr>
        <w:tblW w:w="9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2127"/>
        <w:gridCol w:w="2126"/>
        <w:gridCol w:w="2179"/>
      </w:tblGrid>
      <w:tr w:rsidR="006A7155" w:rsidRPr="006A7155" w14:paraId="17924A00" w14:textId="77777777" w:rsidTr="00100C82">
        <w:trPr>
          <w:trHeight w:val="801"/>
        </w:trPr>
        <w:tc>
          <w:tcPr>
            <w:tcW w:w="2608" w:type="dxa"/>
            <w:tcBorders>
              <w:tl2br w:val="single" w:sz="4" w:space="0" w:color="auto"/>
            </w:tcBorders>
          </w:tcPr>
          <w:p w14:paraId="1DA2DBB9" w14:textId="1D858D79"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畢業學年</w:t>
            </w:r>
            <w:r w:rsidR="007B42E7" w:rsidRPr="006A7155">
              <w:rPr>
                <w:rFonts w:eastAsia="標楷體" w:hint="eastAsia"/>
                <w:color w:val="000000" w:themeColor="text1"/>
              </w:rPr>
              <w:t>度</w:t>
            </w:r>
          </w:p>
          <w:p w14:paraId="0BD3FC96"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人數</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*/M</w:t>
            </w:r>
            <w:r w:rsidRPr="006A7155">
              <w:rPr>
                <w:rFonts w:eastAsia="標楷體"/>
                <w:color w:val="000000" w:themeColor="text1"/>
              </w:rPr>
              <w:t>）</w:t>
            </w:r>
          </w:p>
        </w:tc>
        <w:tc>
          <w:tcPr>
            <w:tcW w:w="2127" w:type="dxa"/>
            <w:vAlign w:val="center"/>
          </w:tcPr>
          <w:p w14:paraId="5E8DB8B1" w14:textId="1E7DFB84" w:rsidR="00B8708E" w:rsidRPr="006A7155" w:rsidRDefault="007B42E7" w:rsidP="00DF5F9B">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DF5F9B">
              <w:rPr>
                <w:rFonts w:eastAsia="標楷體"/>
                <w:color w:val="000000" w:themeColor="text1"/>
              </w:rPr>
              <w:t>10</w:t>
            </w:r>
            <w:r w:rsidR="00B8708E" w:rsidRPr="006A7155">
              <w:rPr>
                <w:rFonts w:eastAsia="標楷體"/>
                <w:color w:val="000000" w:themeColor="text1"/>
              </w:rPr>
              <w:t>學年</w:t>
            </w:r>
            <w:r w:rsidR="00395ED7">
              <w:rPr>
                <w:rFonts w:eastAsia="標楷體" w:hint="eastAsia"/>
                <w:color w:val="000000" w:themeColor="text1"/>
              </w:rPr>
              <w:t>度</w:t>
            </w:r>
          </w:p>
        </w:tc>
        <w:tc>
          <w:tcPr>
            <w:tcW w:w="2126" w:type="dxa"/>
            <w:vAlign w:val="center"/>
          </w:tcPr>
          <w:p w14:paraId="7DF352F6" w14:textId="54032180" w:rsidR="00B8708E" w:rsidRPr="006A7155" w:rsidRDefault="007B42E7" w:rsidP="00DF5F9B">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395ED7">
              <w:rPr>
                <w:rFonts w:eastAsia="標楷體" w:hint="eastAsia"/>
                <w:color w:val="000000" w:themeColor="text1"/>
              </w:rPr>
              <w:t>1</w:t>
            </w:r>
            <w:r w:rsidR="00DF5F9B">
              <w:rPr>
                <w:rFonts w:eastAsia="標楷體"/>
                <w:color w:val="000000" w:themeColor="text1"/>
              </w:rPr>
              <w:t>1</w:t>
            </w:r>
            <w:r w:rsidR="00B8708E" w:rsidRPr="006A7155">
              <w:rPr>
                <w:rFonts w:eastAsia="標楷體"/>
                <w:color w:val="000000" w:themeColor="text1"/>
              </w:rPr>
              <w:t>學年</w:t>
            </w:r>
            <w:r w:rsidR="00395ED7">
              <w:rPr>
                <w:rFonts w:eastAsia="標楷體" w:hint="eastAsia"/>
                <w:color w:val="000000" w:themeColor="text1"/>
              </w:rPr>
              <w:t>度</w:t>
            </w:r>
          </w:p>
        </w:tc>
        <w:tc>
          <w:tcPr>
            <w:tcW w:w="2179" w:type="dxa"/>
            <w:vAlign w:val="center"/>
          </w:tcPr>
          <w:p w14:paraId="7AC2A073" w14:textId="0CF40AB1" w:rsidR="00B8708E" w:rsidRPr="006A7155" w:rsidRDefault="007B42E7" w:rsidP="00DF5F9B">
            <w:pPr>
              <w:pStyle w:val="af7"/>
              <w:widowControl/>
              <w:adjustRightInd w:val="0"/>
              <w:spacing w:after="0" w:line="400" w:lineRule="exact"/>
              <w:jc w:val="center"/>
              <w:rPr>
                <w:rFonts w:eastAsia="標楷體"/>
                <w:color w:val="000000" w:themeColor="text1"/>
              </w:rPr>
            </w:pPr>
            <w:r w:rsidRPr="006A7155">
              <w:rPr>
                <w:rFonts w:eastAsia="標楷體"/>
                <w:color w:val="000000" w:themeColor="text1"/>
              </w:rPr>
              <w:t>1</w:t>
            </w:r>
            <w:r w:rsidR="00375938">
              <w:rPr>
                <w:rFonts w:eastAsia="標楷體" w:hint="eastAsia"/>
                <w:color w:val="000000" w:themeColor="text1"/>
              </w:rPr>
              <w:t>1</w:t>
            </w:r>
            <w:r w:rsidR="00DF5F9B">
              <w:rPr>
                <w:rFonts w:eastAsia="標楷體"/>
                <w:color w:val="000000" w:themeColor="text1"/>
              </w:rPr>
              <w:t>2</w:t>
            </w:r>
            <w:r w:rsidR="00B8708E" w:rsidRPr="006A7155">
              <w:rPr>
                <w:rFonts w:eastAsia="標楷體"/>
                <w:color w:val="000000" w:themeColor="text1"/>
              </w:rPr>
              <w:t>學年</w:t>
            </w:r>
            <w:r w:rsidR="00395ED7">
              <w:rPr>
                <w:rFonts w:eastAsia="標楷體" w:hint="eastAsia"/>
                <w:color w:val="000000" w:themeColor="text1"/>
              </w:rPr>
              <w:t>度</w:t>
            </w:r>
          </w:p>
        </w:tc>
      </w:tr>
      <w:tr w:rsidR="006A7155" w:rsidRPr="006A7155" w14:paraId="11C38E34" w14:textId="77777777" w:rsidTr="00BA0139">
        <w:tc>
          <w:tcPr>
            <w:tcW w:w="2608" w:type="dxa"/>
          </w:tcPr>
          <w:p w14:paraId="622D9CF8" w14:textId="77777777" w:rsidR="00B8708E" w:rsidRPr="006A7155" w:rsidRDefault="00B8708E" w:rsidP="007B42E7">
            <w:pPr>
              <w:pStyle w:val="af7"/>
              <w:widowControl/>
              <w:adjustRightInd w:val="0"/>
              <w:spacing w:after="0" w:line="400" w:lineRule="exact"/>
              <w:ind w:rightChars="-35" w:right="-84"/>
              <w:rPr>
                <w:rFonts w:eastAsia="標楷體"/>
                <w:color w:val="000000" w:themeColor="text1"/>
              </w:rPr>
            </w:pPr>
            <w:r w:rsidRPr="006A7155">
              <w:rPr>
                <w:rFonts w:eastAsia="標楷體"/>
                <w:color w:val="000000" w:themeColor="text1"/>
              </w:rPr>
              <w:t>進入</w:t>
            </w:r>
            <w:r w:rsidRPr="006A7155">
              <w:rPr>
                <w:rFonts w:eastAsia="標楷體"/>
                <w:color w:val="000000" w:themeColor="text1"/>
              </w:rPr>
              <w:t>PGY</w:t>
            </w:r>
            <w:r w:rsidRPr="006A7155">
              <w:rPr>
                <w:rFonts w:eastAsia="標楷體"/>
                <w:color w:val="000000" w:themeColor="text1"/>
              </w:rPr>
              <w:t>之人數（</w:t>
            </w:r>
            <w:r w:rsidRPr="006A7155">
              <w:rPr>
                <w:rFonts w:eastAsia="標楷體"/>
                <w:color w:val="000000" w:themeColor="text1"/>
              </w:rPr>
              <w:t>n</w:t>
            </w:r>
            <w:r w:rsidRPr="006A7155">
              <w:rPr>
                <w:rFonts w:eastAsia="標楷體"/>
                <w:color w:val="000000" w:themeColor="text1"/>
              </w:rPr>
              <w:t>）</w:t>
            </w:r>
          </w:p>
        </w:tc>
        <w:tc>
          <w:tcPr>
            <w:tcW w:w="2127" w:type="dxa"/>
          </w:tcPr>
          <w:p w14:paraId="0AEBAE10"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0E8158BC"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1335CB43"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r w:rsidR="006A7155" w:rsidRPr="006A7155" w14:paraId="62BAA0C9" w14:textId="77777777" w:rsidTr="00BA0139">
        <w:tc>
          <w:tcPr>
            <w:tcW w:w="2608" w:type="dxa"/>
          </w:tcPr>
          <w:p w14:paraId="16331199"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畢業人數（</w:t>
            </w:r>
            <w:r w:rsidRPr="006A7155">
              <w:rPr>
                <w:rFonts w:eastAsia="標楷體"/>
                <w:color w:val="000000" w:themeColor="text1"/>
              </w:rPr>
              <w:t>M</w:t>
            </w:r>
            <w:r w:rsidRPr="006A7155">
              <w:rPr>
                <w:rFonts w:eastAsia="標楷體"/>
                <w:color w:val="000000" w:themeColor="text1"/>
              </w:rPr>
              <w:t>）</w:t>
            </w:r>
          </w:p>
        </w:tc>
        <w:tc>
          <w:tcPr>
            <w:tcW w:w="2127" w:type="dxa"/>
          </w:tcPr>
          <w:p w14:paraId="4036D09B"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11EDA2BA"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648879EF"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r w:rsidR="006A7155" w:rsidRPr="006A7155" w14:paraId="3EEC88FC" w14:textId="77777777" w:rsidTr="00BA0139">
        <w:tc>
          <w:tcPr>
            <w:tcW w:w="2608" w:type="dxa"/>
          </w:tcPr>
          <w:p w14:paraId="2CB72C7E" w14:textId="77777777" w:rsidR="00B8708E" w:rsidRPr="006A7155" w:rsidRDefault="00B8708E" w:rsidP="00BA0139">
            <w:pPr>
              <w:pStyle w:val="af7"/>
              <w:widowControl/>
              <w:adjustRightInd w:val="0"/>
              <w:spacing w:after="0" w:line="400" w:lineRule="exact"/>
              <w:rPr>
                <w:rFonts w:eastAsia="標楷體"/>
                <w:color w:val="000000" w:themeColor="text1"/>
              </w:rPr>
            </w:pPr>
            <w:r w:rsidRPr="006A7155">
              <w:rPr>
                <w:rFonts w:eastAsia="標楷體"/>
                <w:color w:val="000000" w:themeColor="text1"/>
              </w:rPr>
              <w:t>%</w:t>
            </w:r>
            <w:r w:rsidRPr="006A7155">
              <w:rPr>
                <w:rFonts w:eastAsia="標楷體"/>
                <w:color w:val="000000" w:themeColor="text1"/>
              </w:rPr>
              <w:t>（</w:t>
            </w:r>
            <w:r w:rsidRPr="006A7155">
              <w:rPr>
                <w:rFonts w:eastAsia="標楷體"/>
                <w:color w:val="000000" w:themeColor="text1"/>
              </w:rPr>
              <w:t>n/M</w:t>
            </w:r>
            <w:r w:rsidRPr="006A7155">
              <w:rPr>
                <w:rFonts w:eastAsia="標楷體"/>
                <w:color w:val="000000" w:themeColor="text1"/>
              </w:rPr>
              <w:t>）</w:t>
            </w:r>
          </w:p>
        </w:tc>
        <w:tc>
          <w:tcPr>
            <w:tcW w:w="2127" w:type="dxa"/>
          </w:tcPr>
          <w:p w14:paraId="0A329FB7"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26" w:type="dxa"/>
          </w:tcPr>
          <w:p w14:paraId="5325DCF6"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c>
          <w:tcPr>
            <w:tcW w:w="2179" w:type="dxa"/>
          </w:tcPr>
          <w:p w14:paraId="6E9AAD05" w14:textId="77777777" w:rsidR="00B8708E" w:rsidRPr="006A7155" w:rsidRDefault="00B8708E" w:rsidP="00BA0139">
            <w:pPr>
              <w:pStyle w:val="af7"/>
              <w:widowControl/>
              <w:adjustRightInd w:val="0"/>
              <w:spacing w:after="0" w:line="400" w:lineRule="exact"/>
              <w:rPr>
                <w:rFonts w:ascii="標楷體" w:eastAsia="標楷體" w:hAnsi="標楷體"/>
                <w:color w:val="000000" w:themeColor="text1"/>
              </w:rPr>
            </w:pPr>
          </w:p>
        </w:tc>
      </w:tr>
    </w:tbl>
    <w:p w14:paraId="18125136" w14:textId="448DE56F" w:rsidR="007B42E7" w:rsidRPr="006A7155" w:rsidRDefault="007B42E7" w:rsidP="007B42E7">
      <w:pPr>
        <w:pStyle w:val="af7"/>
        <w:adjustRightInd w:val="0"/>
        <w:spacing w:after="0" w:line="400" w:lineRule="exact"/>
        <w:ind w:left="360"/>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註</w:t>
      </w:r>
      <w:r w:rsidR="00F024E9" w:rsidRPr="006A7155">
        <w:rPr>
          <w:rFonts w:eastAsia="標楷體" w:hAnsi="標楷體" w:hint="eastAsia"/>
          <w:color w:val="000000" w:themeColor="text1"/>
        </w:rPr>
        <w:t>：</w:t>
      </w:r>
      <w:r w:rsidRPr="006A7155">
        <w:rPr>
          <w:rFonts w:eastAsia="標楷體" w:hAnsi="標楷體" w:hint="eastAsia"/>
          <w:color w:val="000000" w:themeColor="text1"/>
        </w:rPr>
        <w:t>1</w:t>
      </w:r>
      <w:r w:rsidR="00375938">
        <w:rPr>
          <w:rFonts w:eastAsia="標楷體" w:hAnsi="標楷體" w:hint="eastAsia"/>
          <w:color w:val="000000" w:themeColor="text1"/>
        </w:rPr>
        <w:t>1</w:t>
      </w:r>
      <w:r w:rsidR="00DF5F9B">
        <w:rPr>
          <w:rFonts w:eastAsia="標楷體" w:hAnsi="標楷體"/>
          <w:color w:val="000000" w:themeColor="text1"/>
        </w:rPr>
        <w:t>3</w:t>
      </w:r>
      <w:r w:rsidRPr="006A7155">
        <w:rPr>
          <w:rFonts w:eastAsia="標楷體" w:hAnsi="標楷體" w:hint="eastAsia"/>
          <w:color w:val="000000" w:themeColor="text1"/>
        </w:rPr>
        <w:t>年度</w:t>
      </w:r>
      <w:r w:rsidRPr="006A7155">
        <w:rPr>
          <w:rFonts w:eastAsia="標楷體" w:hAnsi="標楷體" w:hint="eastAsia"/>
          <w:color w:val="000000" w:themeColor="text1"/>
        </w:rPr>
        <w:t>6</w:t>
      </w:r>
      <w:r w:rsidRPr="006A7155">
        <w:rPr>
          <w:rFonts w:eastAsia="標楷體" w:hAnsi="標楷體" w:hint="eastAsia"/>
          <w:color w:val="000000" w:themeColor="text1"/>
        </w:rPr>
        <w:t>月畢業之學生，列計為</w:t>
      </w:r>
      <w:r w:rsidRPr="006A7155">
        <w:rPr>
          <w:rFonts w:eastAsia="標楷體" w:hAnsi="標楷體" w:hint="eastAsia"/>
          <w:color w:val="000000" w:themeColor="text1"/>
        </w:rPr>
        <w:t>1</w:t>
      </w:r>
      <w:r w:rsidR="00395ED7">
        <w:rPr>
          <w:rFonts w:eastAsia="標楷體" w:hAnsi="標楷體" w:hint="eastAsia"/>
          <w:color w:val="000000" w:themeColor="text1"/>
        </w:rPr>
        <w:t>1</w:t>
      </w:r>
      <w:r w:rsidR="00DF5F9B">
        <w:rPr>
          <w:rFonts w:eastAsia="標楷體" w:hAnsi="標楷體"/>
          <w:color w:val="000000" w:themeColor="text1"/>
        </w:rPr>
        <w:t>2</w:t>
      </w:r>
      <w:r w:rsidRPr="006A7155">
        <w:rPr>
          <w:rFonts w:eastAsia="標楷體" w:hAnsi="標楷體" w:hint="eastAsia"/>
          <w:color w:val="000000" w:themeColor="text1"/>
        </w:rPr>
        <w:t>學年度之畢業生。</w:t>
      </w:r>
    </w:p>
    <w:p w14:paraId="1350023E" w14:textId="0C693FED" w:rsidR="00B8708E" w:rsidRPr="006A7155" w:rsidRDefault="00B8708E" w:rsidP="00DC639E">
      <w:pPr>
        <w:pStyle w:val="af7"/>
        <w:numPr>
          <w:ilvl w:val="0"/>
          <w:numId w:val="234"/>
        </w:numPr>
        <w:adjustRightInd w:val="0"/>
        <w:spacing w:before="240" w:after="0" w:line="400" w:lineRule="exact"/>
        <w:ind w:left="284" w:hanging="284"/>
        <w:rPr>
          <w:rFonts w:eastAsia="標楷體" w:hAnsi="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00F74B8E" w:rsidRPr="006A7155">
        <w:rPr>
          <w:rFonts w:eastAsia="標楷體" w:hAnsi="標楷體" w:hint="eastAsia"/>
          <w:color w:val="000000" w:themeColor="text1"/>
        </w:rPr>
        <w:t>近三學年醫學系追蹤</w:t>
      </w:r>
      <w:r w:rsidR="00F74B8E" w:rsidRPr="006A7155">
        <w:rPr>
          <w:rFonts w:eastAsia="標楷體" w:hAnsi="標楷體" w:hint="eastAsia"/>
          <w:color w:val="000000" w:themeColor="text1"/>
        </w:rPr>
        <w:t>(</w:t>
      </w:r>
      <w:r w:rsidR="00F74B8E" w:rsidRPr="006A7155">
        <w:rPr>
          <w:rFonts w:eastAsia="標楷體" w:hAnsi="標楷體" w:hint="eastAsia"/>
          <w:color w:val="000000" w:themeColor="text1"/>
        </w:rPr>
        <w:t>調查</w:t>
      </w:r>
      <w:r w:rsidR="00F74B8E" w:rsidRPr="006A7155">
        <w:rPr>
          <w:rFonts w:eastAsia="標楷體" w:hAnsi="標楷體" w:hint="eastAsia"/>
          <w:color w:val="000000" w:themeColor="text1"/>
        </w:rPr>
        <w:t>)</w:t>
      </w:r>
      <w:r w:rsidR="00AA65E6" w:rsidRPr="006A7155">
        <w:rPr>
          <w:rFonts w:eastAsia="標楷體" w:hAnsi="標楷體" w:hint="eastAsia"/>
          <w:color w:val="000000" w:themeColor="text1"/>
        </w:rPr>
        <w:t>七</w:t>
      </w:r>
      <w:r w:rsidR="006162B5" w:rsidRPr="006A7155">
        <w:rPr>
          <w:rFonts w:eastAsia="標楷體" w:hAnsi="標楷體" w:hint="eastAsia"/>
          <w:color w:val="000000" w:themeColor="text1"/>
        </w:rPr>
        <w:t>年前醫學</w:t>
      </w:r>
      <w:r w:rsidR="00567C0C" w:rsidRPr="006A7155">
        <w:rPr>
          <w:rFonts w:eastAsia="標楷體" w:hAnsi="標楷體" w:hint="eastAsia"/>
          <w:color w:val="000000" w:themeColor="text1"/>
        </w:rPr>
        <w:t>系</w:t>
      </w:r>
      <w:r w:rsidR="006162B5" w:rsidRPr="006A7155">
        <w:rPr>
          <w:rFonts w:eastAsia="標楷體" w:hAnsi="標楷體" w:hint="eastAsia"/>
          <w:color w:val="000000" w:themeColor="text1"/>
        </w:rPr>
        <w:t>畢業生</w:t>
      </w:r>
      <w:r w:rsidR="00F74B8E" w:rsidRPr="006A7155">
        <w:rPr>
          <w:rFonts w:eastAsia="標楷體" w:hAnsi="標楷體" w:hint="eastAsia"/>
          <w:color w:val="000000" w:themeColor="text1"/>
        </w:rPr>
        <w:t>目前之</w:t>
      </w:r>
      <w:r w:rsidR="006162B5" w:rsidRPr="006A7155">
        <w:rPr>
          <w:rFonts w:eastAsia="標楷體" w:hAnsi="標楷體" w:hint="eastAsia"/>
          <w:color w:val="000000" w:themeColor="text1"/>
        </w:rPr>
        <w:t>執業地點與選科分布</w:t>
      </w:r>
      <w:r w:rsidR="00F024E9" w:rsidRPr="006A7155">
        <w:rPr>
          <w:rFonts w:eastAsia="標楷體" w:hAnsi="標楷體" w:hint="eastAsia"/>
          <w:color w:val="000000" w:themeColor="text1"/>
        </w:rPr>
        <w:t>：</w:t>
      </w:r>
      <w:r w:rsidR="006162B5" w:rsidRPr="006A7155">
        <w:rPr>
          <w:rFonts w:eastAsia="標楷體" w:hAnsi="標楷體" w:hint="eastAsia"/>
          <w:color w:val="000000" w:themeColor="text1"/>
        </w:rPr>
        <w:t>人數及百分比。</w:t>
      </w:r>
      <w:r w:rsidR="00E33FAB" w:rsidRPr="006A7155">
        <w:rPr>
          <w:rFonts w:eastAsia="標楷體" w:hAnsi="標楷體" w:hint="eastAsia"/>
          <w:color w:val="000000" w:themeColor="text1"/>
        </w:rPr>
        <w:t>舉例</w:t>
      </w:r>
      <w:r w:rsidR="00F024E9" w:rsidRPr="006A7155">
        <w:rPr>
          <w:rFonts w:eastAsia="標楷體" w:hAnsi="標楷體" w:hint="eastAsia"/>
          <w:color w:val="000000" w:themeColor="text1"/>
        </w:rPr>
        <w:t>：</w:t>
      </w:r>
      <w:r w:rsidR="00F74B8E" w:rsidRPr="006A7155">
        <w:rPr>
          <w:rFonts w:eastAsia="標楷體" w:hAnsi="標楷體" w:hint="eastAsia"/>
          <w:color w:val="000000" w:themeColor="text1"/>
        </w:rPr>
        <w:t>報告</w:t>
      </w:r>
      <w:r w:rsidR="00E33FAB" w:rsidRPr="006A7155">
        <w:rPr>
          <w:rFonts w:eastAsia="標楷體" w:hAnsi="標楷體" w:hint="eastAsia"/>
          <w:color w:val="000000" w:themeColor="text1"/>
        </w:rPr>
        <w:t>欄位若為</w:t>
      </w:r>
      <w:r w:rsidR="00E33FAB" w:rsidRPr="006A7155">
        <w:rPr>
          <w:rFonts w:eastAsia="標楷體" w:hAnsi="標楷體" w:hint="eastAsia"/>
          <w:color w:val="000000" w:themeColor="text1"/>
        </w:rPr>
        <w:t>1</w:t>
      </w:r>
      <w:r w:rsidR="00F208A0">
        <w:rPr>
          <w:rFonts w:eastAsia="標楷體" w:hAnsi="標楷體"/>
          <w:color w:val="000000" w:themeColor="text1"/>
        </w:rPr>
        <w:t>1</w:t>
      </w:r>
      <w:r w:rsidR="00DF5F9B">
        <w:rPr>
          <w:rFonts w:eastAsia="標楷體" w:hAnsi="標楷體"/>
          <w:color w:val="000000" w:themeColor="text1"/>
        </w:rPr>
        <w:t>1</w:t>
      </w:r>
      <w:r w:rsidR="00F74B8E" w:rsidRPr="006A7155">
        <w:rPr>
          <w:rFonts w:eastAsia="標楷體" w:hAnsi="標楷體" w:hint="eastAsia"/>
          <w:color w:val="000000" w:themeColor="text1"/>
        </w:rPr>
        <w:t>學年，則填寫</w:t>
      </w:r>
      <w:r w:rsidR="00CE2A16">
        <w:rPr>
          <w:rFonts w:eastAsia="標楷體" w:hAnsi="標楷體" w:hint="eastAsia"/>
          <w:color w:val="000000" w:themeColor="text1"/>
        </w:rPr>
        <w:t>10</w:t>
      </w:r>
      <w:r w:rsidR="00DF5F9B">
        <w:rPr>
          <w:rFonts w:eastAsia="標楷體" w:hAnsi="標楷體"/>
          <w:color w:val="000000" w:themeColor="text1"/>
        </w:rPr>
        <w:t>4</w:t>
      </w:r>
      <w:r w:rsidR="00E33FAB" w:rsidRPr="006A7155">
        <w:rPr>
          <w:rFonts w:eastAsia="標楷體" w:hAnsi="標楷體" w:hint="eastAsia"/>
          <w:color w:val="000000" w:themeColor="text1"/>
        </w:rPr>
        <w:t>學年度畢業學生之執業地點與選科分布</w:t>
      </w:r>
      <w:r w:rsidRPr="006A7155">
        <w:rPr>
          <w:rFonts w:eastAsia="標楷體"/>
          <w:color w:val="000000" w:themeColor="text1"/>
        </w:rPr>
        <w:t>(</w:t>
      </w:r>
      <w:r w:rsidRPr="006A7155">
        <w:rPr>
          <w:rFonts w:eastAsia="標楷體"/>
          <w:color w:val="000000" w:themeColor="text1"/>
        </w:rPr>
        <w:t>相關條文</w:t>
      </w:r>
      <w:r w:rsidRPr="006A7155">
        <w:rPr>
          <w:rFonts w:eastAsia="標楷體"/>
          <w:bCs/>
          <w:color w:val="000000" w:themeColor="text1"/>
        </w:rPr>
        <w:t>3.2.1</w:t>
      </w:r>
      <w:r w:rsidRPr="006A7155">
        <w:rPr>
          <w:rFonts w:eastAsia="標楷體"/>
          <w:color w:val="000000" w:themeColor="text1"/>
        </w:rPr>
        <w:t>)</w:t>
      </w:r>
      <w:r w:rsidRPr="006A7155">
        <w:rPr>
          <w:rFonts w:eastAsia="標楷體" w:hAnsi="標楷體"/>
          <w:color w:val="000000" w:themeColor="text1"/>
        </w:rPr>
        <w:t>。</w:t>
      </w:r>
      <w:r w:rsidRPr="006A7155">
        <w:rPr>
          <w:rFonts w:eastAsia="標楷體" w:hAnsi="標楷體" w:hint="eastAsia"/>
          <w:color w:val="000000" w:themeColor="text1"/>
        </w:rPr>
        <w:t xml:space="preserve"> </w:t>
      </w:r>
    </w:p>
    <w:p w14:paraId="7F72BE11" w14:textId="6CDC6B3C" w:rsidR="00B8708E" w:rsidRPr="006A7155" w:rsidRDefault="00B8708E" w:rsidP="006162B5">
      <w:pPr>
        <w:pStyle w:val="af7"/>
        <w:adjustRightInd w:val="0"/>
        <w:spacing w:before="240" w:after="0" w:line="400" w:lineRule="exact"/>
        <w:ind w:left="284"/>
        <w:rPr>
          <w:rFonts w:eastAsia="標楷體" w:hAnsi="標楷體"/>
          <w:color w:val="000000" w:themeColor="text1"/>
        </w:rPr>
      </w:pPr>
      <w:r w:rsidRPr="006A7155">
        <w:rPr>
          <w:rFonts w:eastAsia="標楷體" w:hAnsi="標楷體" w:hint="eastAsia"/>
          <w:color w:val="000000" w:themeColor="text1"/>
        </w:rPr>
        <w:lastRenderedPageBreak/>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3-6-1 </w:t>
      </w:r>
      <w:r w:rsidR="00DC639E" w:rsidRPr="006A7155">
        <w:rPr>
          <w:rFonts w:eastAsia="標楷體" w:hAnsi="標楷體" w:hint="eastAsia"/>
          <w:color w:val="000000" w:themeColor="text1"/>
        </w:rPr>
        <w:t xml:space="preserve"> </w:t>
      </w:r>
      <w:r w:rsidR="00CE2A16">
        <w:rPr>
          <w:rFonts w:eastAsia="標楷體" w:hAnsi="標楷體" w:hint="eastAsia"/>
          <w:color w:val="000000" w:themeColor="text1"/>
        </w:rPr>
        <w:t>10</w:t>
      </w:r>
      <w:r w:rsidR="00DF5F9B">
        <w:rPr>
          <w:rFonts w:eastAsia="標楷體" w:hAnsi="標楷體"/>
          <w:color w:val="000000" w:themeColor="text1"/>
        </w:rPr>
        <w:t>4</w:t>
      </w:r>
      <w:r w:rsidR="00DC639E" w:rsidRPr="006A7155">
        <w:rPr>
          <w:rFonts w:eastAsia="標楷體" w:hAnsi="標楷體" w:hint="eastAsia"/>
          <w:color w:val="000000" w:themeColor="text1"/>
        </w:rPr>
        <w:t>-10</w:t>
      </w:r>
      <w:r w:rsidR="00DF5F9B">
        <w:rPr>
          <w:rFonts w:eastAsia="標楷體" w:hAnsi="標楷體"/>
          <w:color w:val="000000" w:themeColor="text1"/>
        </w:rPr>
        <w:t>6</w:t>
      </w:r>
      <w:r w:rsidR="00DC639E" w:rsidRPr="006A7155">
        <w:rPr>
          <w:rFonts w:eastAsia="標楷體" w:hAnsi="標楷體" w:hint="eastAsia"/>
          <w:color w:val="000000" w:themeColor="text1"/>
        </w:rPr>
        <w:t>學年</w:t>
      </w:r>
      <w:r w:rsidRPr="006A7155">
        <w:rPr>
          <w:rFonts w:eastAsia="標楷體" w:hAnsi="標楷體" w:hint="eastAsia"/>
          <w:color w:val="000000" w:themeColor="text1"/>
        </w:rPr>
        <w:t>畢業生</w:t>
      </w:r>
      <w:r w:rsidR="006162B5" w:rsidRPr="006A7155">
        <w:rPr>
          <w:rFonts w:eastAsia="標楷體" w:hAnsi="標楷體" w:hint="eastAsia"/>
          <w:color w:val="000000" w:themeColor="text1"/>
        </w:rPr>
        <w:t>之</w:t>
      </w:r>
      <w:r w:rsidRPr="006A7155">
        <w:rPr>
          <w:rFonts w:eastAsia="標楷體" w:hAnsi="標楷體" w:hint="eastAsia"/>
          <w:color w:val="000000" w:themeColor="text1"/>
        </w:rPr>
        <w:t>執業取向統計</w:t>
      </w:r>
    </w:p>
    <w:tbl>
      <w:tblPr>
        <w:tblpPr w:leftFromText="180" w:rightFromText="180" w:vertAnchor="text" w:horzAnchor="margin" w:tblpXSpec="center"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173"/>
        <w:gridCol w:w="2174"/>
        <w:gridCol w:w="2174"/>
      </w:tblGrid>
      <w:tr w:rsidR="006A7155" w:rsidRPr="006A7155" w14:paraId="45068618" w14:textId="77777777" w:rsidTr="00BA0139">
        <w:tc>
          <w:tcPr>
            <w:tcW w:w="9039" w:type="dxa"/>
            <w:gridSpan w:val="4"/>
          </w:tcPr>
          <w:p w14:paraId="6FF27F32" w14:textId="77777777" w:rsidR="00B8708E" w:rsidRPr="006A7155" w:rsidRDefault="00B8708E" w:rsidP="00BA0139">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執業地點</w:t>
            </w:r>
          </w:p>
        </w:tc>
      </w:tr>
      <w:tr w:rsidR="006A7155" w:rsidRPr="006A7155" w14:paraId="5150351C" w14:textId="77777777" w:rsidTr="006162B5">
        <w:tc>
          <w:tcPr>
            <w:tcW w:w="2518" w:type="dxa"/>
          </w:tcPr>
          <w:p w14:paraId="5C31F559" w14:textId="7338DD8D" w:rsidR="00B8708E" w:rsidRPr="006A7155" w:rsidRDefault="006162B5" w:rsidP="00C8514D">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r w:rsidR="00F024E9" w:rsidRPr="006A7155">
              <w:rPr>
                <w:rFonts w:eastAsia="標楷體" w:hint="eastAsia"/>
                <w:color w:val="000000" w:themeColor="text1"/>
              </w:rPr>
              <w:t>：</w:t>
            </w:r>
          </w:p>
        </w:tc>
        <w:tc>
          <w:tcPr>
            <w:tcW w:w="2173" w:type="dxa"/>
            <w:vAlign w:val="center"/>
          </w:tcPr>
          <w:p w14:paraId="039E3286" w14:textId="7B5E2686" w:rsidR="00B8708E" w:rsidRPr="006A7155" w:rsidRDefault="00DC639E"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F208A0">
              <w:rPr>
                <w:rFonts w:eastAsia="標楷體" w:hAnsi="標楷體"/>
                <w:color w:val="000000" w:themeColor="text1"/>
              </w:rPr>
              <w:t>1</w:t>
            </w:r>
            <w:r w:rsidR="00DF5F9B">
              <w:rPr>
                <w:rFonts w:eastAsia="標楷體" w:hAnsi="標楷體"/>
                <w:color w:val="000000" w:themeColor="text1"/>
              </w:rPr>
              <w:t>1</w:t>
            </w:r>
            <w:r w:rsidR="00B8708E" w:rsidRPr="006A7155">
              <w:rPr>
                <w:rFonts w:eastAsia="標楷體" w:hAnsi="標楷體"/>
                <w:color w:val="000000" w:themeColor="text1"/>
              </w:rPr>
              <w:t>學年</w:t>
            </w:r>
          </w:p>
        </w:tc>
        <w:tc>
          <w:tcPr>
            <w:tcW w:w="2174" w:type="dxa"/>
            <w:vAlign w:val="center"/>
          </w:tcPr>
          <w:p w14:paraId="6704F454" w14:textId="3DC939B1" w:rsidR="00B8708E" w:rsidRPr="006A7155" w:rsidRDefault="00DC639E"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395ED7">
              <w:rPr>
                <w:rFonts w:eastAsia="標楷體" w:hAnsi="標楷體" w:hint="eastAsia"/>
                <w:color w:val="000000" w:themeColor="text1"/>
              </w:rPr>
              <w:t>1</w:t>
            </w:r>
            <w:r w:rsidR="00DF5F9B">
              <w:rPr>
                <w:rFonts w:eastAsia="標楷體" w:hAnsi="標楷體"/>
                <w:color w:val="000000" w:themeColor="text1"/>
              </w:rPr>
              <w:t>2</w:t>
            </w:r>
            <w:r w:rsidR="00B8708E" w:rsidRPr="006A7155">
              <w:rPr>
                <w:rFonts w:eastAsia="標楷體" w:hAnsi="標楷體"/>
                <w:color w:val="000000" w:themeColor="text1"/>
              </w:rPr>
              <w:t>學年</w:t>
            </w:r>
          </w:p>
        </w:tc>
        <w:tc>
          <w:tcPr>
            <w:tcW w:w="2174" w:type="dxa"/>
            <w:vAlign w:val="center"/>
          </w:tcPr>
          <w:p w14:paraId="441E1674" w14:textId="6F46C724" w:rsidR="00B8708E" w:rsidRPr="006A7155" w:rsidRDefault="00DC639E"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sidR="00375938">
              <w:rPr>
                <w:rFonts w:eastAsia="標楷體" w:hAnsi="標楷體" w:hint="eastAsia"/>
                <w:color w:val="000000" w:themeColor="text1"/>
              </w:rPr>
              <w:t>1</w:t>
            </w:r>
            <w:r w:rsidR="00DF5F9B">
              <w:rPr>
                <w:rFonts w:eastAsia="標楷體" w:hAnsi="標楷體"/>
                <w:color w:val="000000" w:themeColor="text1"/>
              </w:rPr>
              <w:t>3</w:t>
            </w:r>
            <w:r w:rsidR="00B8708E" w:rsidRPr="006A7155">
              <w:rPr>
                <w:rFonts w:eastAsia="標楷體" w:hAnsi="標楷體"/>
                <w:color w:val="000000" w:themeColor="text1"/>
              </w:rPr>
              <w:t>學年</w:t>
            </w:r>
          </w:p>
        </w:tc>
      </w:tr>
      <w:tr w:rsidR="006A7155" w:rsidRPr="006A7155" w14:paraId="5DFAE6E7" w14:textId="77777777" w:rsidTr="006162B5">
        <w:tc>
          <w:tcPr>
            <w:tcW w:w="2518" w:type="dxa"/>
          </w:tcPr>
          <w:p w14:paraId="38A36E1F" w14:textId="24539343" w:rsidR="00E33FAB" w:rsidRPr="006A7155" w:rsidRDefault="00E33FAB" w:rsidP="00C8514D">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p>
        </w:tc>
        <w:tc>
          <w:tcPr>
            <w:tcW w:w="2173" w:type="dxa"/>
            <w:vAlign w:val="center"/>
          </w:tcPr>
          <w:p w14:paraId="70C47D0B" w14:textId="04EC005A" w:rsidR="00E33FAB" w:rsidRPr="006A7155" w:rsidRDefault="00CE2A16" w:rsidP="00DF5F9B">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sidR="00DF5F9B">
              <w:rPr>
                <w:rFonts w:eastAsia="標楷體" w:hAnsi="標楷體"/>
                <w:color w:val="000000" w:themeColor="text1"/>
              </w:rPr>
              <w:t>4</w:t>
            </w:r>
            <w:r w:rsidR="00E33FAB" w:rsidRPr="006A7155">
              <w:rPr>
                <w:rFonts w:eastAsia="標楷體" w:hAnsi="標楷體"/>
                <w:color w:val="000000" w:themeColor="text1"/>
              </w:rPr>
              <w:t>學年</w:t>
            </w:r>
          </w:p>
        </w:tc>
        <w:tc>
          <w:tcPr>
            <w:tcW w:w="2174" w:type="dxa"/>
            <w:vAlign w:val="center"/>
          </w:tcPr>
          <w:p w14:paraId="3CFE016A" w14:textId="2F59CD75" w:rsidR="00E33FAB" w:rsidRPr="006A7155" w:rsidRDefault="00DC639E" w:rsidP="00DF5F9B">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DF5F9B">
              <w:rPr>
                <w:rFonts w:eastAsia="標楷體" w:hAnsi="標楷體"/>
                <w:color w:val="000000" w:themeColor="text1"/>
              </w:rPr>
              <w:t>5</w:t>
            </w:r>
            <w:r w:rsidR="00E33FAB" w:rsidRPr="006A7155">
              <w:rPr>
                <w:rFonts w:eastAsia="標楷體" w:hAnsi="標楷體"/>
                <w:color w:val="000000" w:themeColor="text1"/>
              </w:rPr>
              <w:t>學年</w:t>
            </w:r>
          </w:p>
        </w:tc>
        <w:tc>
          <w:tcPr>
            <w:tcW w:w="2174" w:type="dxa"/>
            <w:vAlign w:val="center"/>
          </w:tcPr>
          <w:p w14:paraId="77890111" w14:textId="53600592" w:rsidR="00E33FAB" w:rsidRPr="006A7155" w:rsidRDefault="00DC639E" w:rsidP="00DF5F9B">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DF5F9B">
              <w:rPr>
                <w:rFonts w:eastAsia="標楷體" w:hAnsi="標楷體"/>
                <w:color w:val="000000" w:themeColor="text1"/>
              </w:rPr>
              <w:t>6</w:t>
            </w:r>
            <w:r w:rsidR="00E33FAB" w:rsidRPr="006A7155">
              <w:rPr>
                <w:rFonts w:eastAsia="標楷體" w:hAnsi="標楷體"/>
                <w:color w:val="000000" w:themeColor="text1"/>
              </w:rPr>
              <w:t>學年</w:t>
            </w:r>
          </w:p>
        </w:tc>
      </w:tr>
      <w:tr w:rsidR="00D90D52" w:rsidRPr="006A7155" w14:paraId="39E212BC" w14:textId="77777777" w:rsidTr="006162B5">
        <w:tc>
          <w:tcPr>
            <w:tcW w:w="2518" w:type="dxa"/>
          </w:tcPr>
          <w:p w14:paraId="34E67178" w14:textId="69D8CDE5" w:rsidR="00D90D52" w:rsidRPr="006A7155" w:rsidRDefault="00D90D52" w:rsidP="00C8514D">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p>
        </w:tc>
        <w:tc>
          <w:tcPr>
            <w:tcW w:w="2173" w:type="dxa"/>
            <w:vAlign w:val="center"/>
          </w:tcPr>
          <w:p w14:paraId="079BCBE2" w14:textId="77777777" w:rsidR="00D90D52" w:rsidRDefault="00D90D52" w:rsidP="00E33FAB">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7EE954EB" w14:textId="77777777" w:rsidR="00D90D52" w:rsidRPr="006A7155" w:rsidRDefault="00D90D52" w:rsidP="00E33FAB">
            <w:pPr>
              <w:pStyle w:val="af7"/>
              <w:widowControl/>
              <w:adjustRightInd w:val="0"/>
              <w:spacing w:after="0" w:line="400" w:lineRule="exact"/>
              <w:jc w:val="center"/>
              <w:rPr>
                <w:rFonts w:eastAsia="標楷體" w:hAnsi="標楷體"/>
                <w:color w:val="000000" w:themeColor="text1"/>
              </w:rPr>
            </w:pPr>
          </w:p>
        </w:tc>
        <w:tc>
          <w:tcPr>
            <w:tcW w:w="2174" w:type="dxa"/>
            <w:vAlign w:val="center"/>
          </w:tcPr>
          <w:p w14:paraId="586BC7EF" w14:textId="77777777" w:rsidR="00D90D52" w:rsidRPr="006A7155" w:rsidRDefault="00D90D52" w:rsidP="00E33FAB">
            <w:pPr>
              <w:pStyle w:val="af7"/>
              <w:widowControl/>
              <w:adjustRightInd w:val="0"/>
              <w:spacing w:after="0" w:line="400" w:lineRule="exact"/>
              <w:jc w:val="center"/>
              <w:rPr>
                <w:rFonts w:eastAsia="標楷體" w:hAnsi="標楷體"/>
                <w:color w:val="000000" w:themeColor="text1"/>
              </w:rPr>
            </w:pPr>
          </w:p>
        </w:tc>
      </w:tr>
      <w:tr w:rsidR="006A7155" w:rsidRPr="006A7155" w14:paraId="2EE6D7B8" w14:textId="77777777" w:rsidTr="00BA0139">
        <w:trPr>
          <w:trHeight w:val="546"/>
        </w:trPr>
        <w:tc>
          <w:tcPr>
            <w:tcW w:w="2518" w:type="dxa"/>
            <w:vAlign w:val="center"/>
          </w:tcPr>
          <w:p w14:paraId="0D124C44" w14:textId="61FAFDA1" w:rsidR="00E33FAB" w:rsidRPr="006A7155" w:rsidRDefault="00E33FAB" w:rsidP="00E33FAB">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偏鄉離島</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p w14:paraId="12047F0F" w14:textId="77777777" w:rsidR="00E33FAB" w:rsidRPr="006A7155" w:rsidRDefault="00E33FAB" w:rsidP="00E33FAB">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sz w:val="18"/>
              </w:rPr>
              <w:t>註：依據衛福部定義地區</w:t>
            </w:r>
          </w:p>
        </w:tc>
        <w:tc>
          <w:tcPr>
            <w:tcW w:w="2173" w:type="dxa"/>
            <w:vAlign w:val="center"/>
          </w:tcPr>
          <w:p w14:paraId="518B1852" w14:textId="180C933E"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6030F2A1" w14:textId="24E8F505"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0D8F975"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6F054001" w14:textId="77777777" w:rsidTr="00BA0139">
        <w:trPr>
          <w:trHeight w:val="280"/>
        </w:trPr>
        <w:tc>
          <w:tcPr>
            <w:tcW w:w="2518" w:type="dxa"/>
            <w:vAlign w:val="center"/>
          </w:tcPr>
          <w:p w14:paraId="68EE7BFE" w14:textId="233A78C2"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基層醫療</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2017AA6C" w14:textId="0C050F9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6F1C155" w14:textId="35795D82"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392BA6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4693835E" w14:textId="77777777" w:rsidTr="00BA0139">
        <w:trPr>
          <w:trHeight w:val="546"/>
        </w:trPr>
        <w:tc>
          <w:tcPr>
            <w:tcW w:w="2518" w:type="dxa"/>
            <w:vAlign w:val="center"/>
          </w:tcPr>
          <w:p w14:paraId="3775509D" w14:textId="7BBE99E3"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地區或區域醫院</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2AA26064" w14:textId="2DA4E053"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3258AF80" w14:textId="39347CCF"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0F518CC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3B7B5147" w14:textId="77777777" w:rsidTr="00BA0139">
        <w:trPr>
          <w:trHeight w:val="546"/>
        </w:trPr>
        <w:tc>
          <w:tcPr>
            <w:tcW w:w="2518" w:type="dxa"/>
            <w:vAlign w:val="center"/>
          </w:tcPr>
          <w:p w14:paraId="24238065" w14:textId="2FC4B54B"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醫學中心</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010174F8" w14:textId="293EA2CD"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2FF0EC24"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489FF4B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644FB645" w14:textId="77777777" w:rsidTr="00BA0139">
        <w:trPr>
          <w:trHeight w:val="546"/>
        </w:trPr>
        <w:tc>
          <w:tcPr>
            <w:tcW w:w="2518" w:type="dxa"/>
            <w:vAlign w:val="center"/>
          </w:tcPr>
          <w:p w14:paraId="04E9F5A6" w14:textId="6C2BA857"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基礎研究</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1E81A784" w14:textId="62F8535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6F042DF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0E656E93"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77B8C291" w14:textId="77777777" w:rsidTr="00BA0139">
        <w:trPr>
          <w:trHeight w:val="546"/>
        </w:trPr>
        <w:tc>
          <w:tcPr>
            <w:tcW w:w="2518" w:type="dxa"/>
            <w:vAlign w:val="center"/>
          </w:tcPr>
          <w:p w14:paraId="61107019" w14:textId="64722C82"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其他</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4EA952A9" w14:textId="6BA2D5CC"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0D50698"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176ACFF6"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r w:rsidR="006A7155" w:rsidRPr="006A7155" w14:paraId="0C8DC2C5" w14:textId="77777777" w:rsidTr="00BA0139">
        <w:trPr>
          <w:trHeight w:val="546"/>
        </w:trPr>
        <w:tc>
          <w:tcPr>
            <w:tcW w:w="2518" w:type="dxa"/>
            <w:vAlign w:val="center"/>
          </w:tcPr>
          <w:p w14:paraId="060D2958" w14:textId="4971B6B0" w:rsidR="00E33FAB" w:rsidRPr="006A7155" w:rsidRDefault="00E33FAB" w:rsidP="00C8514D">
            <w:pPr>
              <w:pStyle w:val="af7"/>
              <w:widowControl/>
              <w:adjustRightInd w:val="0"/>
              <w:spacing w:after="0" w:line="400" w:lineRule="exact"/>
              <w:jc w:val="both"/>
              <w:rPr>
                <w:rFonts w:eastAsia="標楷體"/>
                <w:color w:val="000000" w:themeColor="text1"/>
              </w:rPr>
            </w:pPr>
            <w:r w:rsidRPr="006A7155">
              <w:rPr>
                <w:rFonts w:eastAsia="標楷體" w:hAnsi="標楷體"/>
                <w:color w:val="000000" w:themeColor="text1"/>
              </w:rPr>
              <w:t>本校附設醫院</w:t>
            </w:r>
            <w:r w:rsidR="00C8514D">
              <w:rPr>
                <w:rFonts w:eastAsia="標楷體" w:hAnsi="標楷體" w:hint="eastAsia"/>
                <w:color w:val="000000" w:themeColor="text1"/>
              </w:rPr>
              <w:t>(</w:t>
            </w:r>
            <w:r w:rsidR="00C8514D" w:rsidRPr="006A7155">
              <w:rPr>
                <w:rFonts w:eastAsia="標楷體" w:hint="eastAsia"/>
                <w:color w:val="000000" w:themeColor="text1"/>
              </w:rPr>
              <w:t>*</w:t>
            </w:r>
            <w:r w:rsidR="00C8514D" w:rsidRPr="006A7155">
              <w:rPr>
                <w:rFonts w:eastAsia="標楷體"/>
                <w:color w:val="000000" w:themeColor="text1"/>
              </w:rPr>
              <w:t>，</w:t>
            </w:r>
            <w:r w:rsidR="00C8514D" w:rsidRPr="006A7155">
              <w:rPr>
                <w:rFonts w:eastAsia="標楷體"/>
                <w:color w:val="000000" w:themeColor="text1"/>
              </w:rPr>
              <w:t>%</w:t>
            </w:r>
            <w:r w:rsidR="00C8514D">
              <w:rPr>
                <w:rFonts w:eastAsia="標楷體" w:hint="eastAsia"/>
                <w:color w:val="000000" w:themeColor="text1"/>
              </w:rPr>
              <w:t>)</w:t>
            </w:r>
          </w:p>
        </w:tc>
        <w:tc>
          <w:tcPr>
            <w:tcW w:w="2173" w:type="dxa"/>
            <w:vAlign w:val="center"/>
          </w:tcPr>
          <w:p w14:paraId="41F7C167" w14:textId="60F0EA18"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8C35B3E"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c>
          <w:tcPr>
            <w:tcW w:w="2174" w:type="dxa"/>
            <w:vAlign w:val="center"/>
          </w:tcPr>
          <w:p w14:paraId="599036A8" w14:textId="77777777" w:rsidR="00E33FAB" w:rsidRPr="006A7155" w:rsidRDefault="00E33FAB" w:rsidP="00E33FAB">
            <w:pPr>
              <w:pStyle w:val="af7"/>
              <w:widowControl/>
              <w:adjustRightInd w:val="0"/>
              <w:spacing w:after="0" w:line="400" w:lineRule="exact"/>
              <w:jc w:val="both"/>
              <w:rPr>
                <w:rFonts w:eastAsia="標楷體"/>
                <w:color w:val="000000" w:themeColor="text1"/>
              </w:rPr>
            </w:pPr>
          </w:p>
        </w:tc>
      </w:tr>
    </w:tbl>
    <w:p w14:paraId="2E879BDE" w14:textId="0225D78F" w:rsidR="00B8708E" w:rsidRDefault="00B8708E" w:rsidP="00B8708E">
      <w:pPr>
        <w:widowControl/>
        <w:spacing w:line="400" w:lineRule="exact"/>
        <w:ind w:left="346" w:hangingChars="144" w:hanging="346"/>
        <w:jc w:val="both"/>
        <w:rPr>
          <w:rFonts w:eastAsia="標楷體"/>
          <w:color w:val="000000" w:themeColor="text1"/>
        </w:rPr>
      </w:pPr>
      <w:r w:rsidRPr="006A7155">
        <w:rPr>
          <w:rFonts w:eastAsia="標楷體" w:hint="eastAsia"/>
          <w:color w:val="000000" w:themeColor="text1"/>
        </w:rPr>
        <w:t xml:space="preserve">    </w:t>
      </w:r>
      <w:r w:rsidR="00C8514D" w:rsidRPr="006A7155">
        <w:rPr>
          <w:rFonts w:eastAsia="標楷體" w:hint="eastAsia"/>
          <w:color w:val="000000" w:themeColor="text1"/>
        </w:rPr>
        <w:t>*</w:t>
      </w:r>
      <w:r w:rsidR="00C8514D" w:rsidRPr="006A7155">
        <w:rPr>
          <w:rFonts w:eastAsia="標楷體" w:hint="eastAsia"/>
          <w:color w:val="000000" w:themeColor="text1"/>
        </w:rPr>
        <w:t>人數</w:t>
      </w:r>
      <w:r w:rsidR="00C8514D" w:rsidRPr="006A7155">
        <w:rPr>
          <w:rFonts w:eastAsia="標楷體"/>
          <w:color w:val="000000" w:themeColor="text1"/>
        </w:rPr>
        <w:t>，</w:t>
      </w:r>
      <w:r w:rsidR="00C8514D" w:rsidRPr="006A7155">
        <w:rPr>
          <w:rFonts w:eastAsia="標楷體"/>
          <w:color w:val="000000" w:themeColor="text1"/>
        </w:rPr>
        <w:t>%</w:t>
      </w:r>
      <w:r w:rsidR="00C8514D" w:rsidRPr="006A7155">
        <w:rPr>
          <w:rFonts w:eastAsia="標楷體" w:hAnsi="標楷體"/>
          <w:color w:val="000000" w:themeColor="text1"/>
          <w:sz w:val="22"/>
        </w:rPr>
        <w:t>（</w:t>
      </w:r>
      <w:r w:rsidR="00C8514D" w:rsidRPr="006A7155">
        <w:rPr>
          <w:rFonts w:eastAsia="標楷體"/>
          <w:color w:val="000000" w:themeColor="text1"/>
          <w:sz w:val="22"/>
        </w:rPr>
        <w:t>*/M</w:t>
      </w:r>
      <w:r w:rsidR="00C8514D" w:rsidRPr="006A7155">
        <w:rPr>
          <w:rFonts w:eastAsia="標楷體" w:hAnsi="標楷體"/>
          <w:color w:val="000000" w:themeColor="text1"/>
          <w:sz w:val="22"/>
        </w:rPr>
        <w:t>）</w:t>
      </w:r>
    </w:p>
    <w:p w14:paraId="6FD64C7A" w14:textId="77777777" w:rsidR="00C8514D" w:rsidRPr="006A7155" w:rsidRDefault="00C8514D" w:rsidP="00B8708E">
      <w:pPr>
        <w:widowControl/>
        <w:spacing w:line="400" w:lineRule="exact"/>
        <w:ind w:left="346" w:hangingChars="144" w:hanging="346"/>
        <w:jc w:val="both"/>
        <w:rPr>
          <w:rFonts w:eastAsia="標楷體"/>
          <w:color w:val="000000" w:themeColor="text1"/>
        </w:rPr>
      </w:pPr>
    </w:p>
    <w:p w14:paraId="2373524A" w14:textId="3F8A6330" w:rsidR="00B8708E" w:rsidRPr="006A7155" w:rsidRDefault="00B8708E" w:rsidP="00B8708E">
      <w:pPr>
        <w:widowControl/>
        <w:spacing w:line="400" w:lineRule="exact"/>
        <w:ind w:left="346" w:hangingChars="144" w:hanging="346"/>
        <w:jc w:val="both"/>
        <w:rPr>
          <w:rFonts w:eastAsia="標楷體"/>
          <w:color w:val="000000" w:themeColor="text1"/>
        </w:rPr>
      </w:pPr>
      <w:r w:rsidRPr="006A7155">
        <w:rPr>
          <w:rFonts w:eastAsia="標楷體"/>
          <w:color w:val="000000" w:themeColor="text1"/>
        </w:rPr>
        <w:t xml:space="preserve">  </w:t>
      </w:r>
      <w:r w:rsidR="00DC639E"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6</w:t>
      </w:r>
      <w:r w:rsidRPr="006A7155">
        <w:rPr>
          <w:rFonts w:eastAsia="標楷體"/>
          <w:color w:val="000000" w:themeColor="text1"/>
        </w:rPr>
        <w:t>-2</w:t>
      </w:r>
      <w:r w:rsidR="00DC639E" w:rsidRPr="006A7155">
        <w:rPr>
          <w:rFonts w:eastAsia="標楷體" w:hint="eastAsia"/>
          <w:color w:val="000000" w:themeColor="text1"/>
        </w:rPr>
        <w:t xml:space="preserve">  </w:t>
      </w:r>
      <w:r w:rsidR="00CE2A16">
        <w:rPr>
          <w:rFonts w:eastAsia="標楷體" w:hint="eastAsia"/>
          <w:color w:val="000000" w:themeColor="text1"/>
        </w:rPr>
        <w:t>10</w:t>
      </w:r>
      <w:r w:rsidR="00DF5F9B">
        <w:rPr>
          <w:rFonts w:eastAsia="標楷體"/>
          <w:color w:val="000000" w:themeColor="text1"/>
        </w:rPr>
        <w:t>4</w:t>
      </w:r>
      <w:r w:rsidR="00DC639E" w:rsidRPr="006A7155">
        <w:rPr>
          <w:rFonts w:eastAsia="標楷體" w:hint="eastAsia"/>
          <w:color w:val="000000" w:themeColor="text1"/>
        </w:rPr>
        <w:t>-10</w:t>
      </w:r>
      <w:r w:rsidR="00DF5F9B">
        <w:rPr>
          <w:rFonts w:eastAsia="標楷體"/>
          <w:color w:val="000000" w:themeColor="text1"/>
        </w:rPr>
        <w:t>6</w:t>
      </w:r>
      <w:r w:rsidRPr="006A7155">
        <w:rPr>
          <w:rFonts w:eastAsia="標楷體"/>
          <w:color w:val="000000" w:themeColor="text1"/>
        </w:rPr>
        <w:t>學年畢業生</w:t>
      </w:r>
      <w:r w:rsidR="003A6CC3" w:rsidRPr="006A7155">
        <w:rPr>
          <w:rFonts w:eastAsia="標楷體" w:hint="eastAsia"/>
          <w:color w:val="000000" w:themeColor="text1"/>
        </w:rPr>
        <w:t>之</w:t>
      </w:r>
      <w:r w:rsidRPr="006A7155">
        <w:rPr>
          <w:rFonts w:eastAsia="標楷體"/>
          <w:color w:val="000000" w:themeColor="text1"/>
        </w:rPr>
        <w:t>選科</w:t>
      </w:r>
      <w:r w:rsidR="003A6CC3" w:rsidRPr="006A7155">
        <w:rPr>
          <w:rFonts w:eastAsia="標楷體" w:hint="eastAsia"/>
          <w:color w:val="000000" w:themeColor="text1"/>
        </w:rPr>
        <w:t>分布</w:t>
      </w:r>
      <w:r w:rsidRPr="006A7155">
        <w:rPr>
          <w:rFonts w:eastAsia="標楷體"/>
          <w:color w:val="000000" w:themeColor="text1"/>
        </w:rPr>
        <w:t>統計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9"/>
        <w:gridCol w:w="2138"/>
        <w:gridCol w:w="2056"/>
        <w:gridCol w:w="2238"/>
      </w:tblGrid>
      <w:tr w:rsidR="006A7155" w:rsidRPr="006A7155" w14:paraId="26B5A6B6" w14:textId="77777777" w:rsidTr="00BA0139">
        <w:trPr>
          <w:tblHeader/>
        </w:trPr>
        <w:tc>
          <w:tcPr>
            <w:tcW w:w="8821" w:type="dxa"/>
            <w:gridSpan w:val="4"/>
          </w:tcPr>
          <w:p w14:paraId="1A28B508" w14:textId="77777777" w:rsidR="00B8708E" w:rsidRPr="006A7155" w:rsidRDefault="00B8708E" w:rsidP="00BA0139">
            <w:pPr>
              <w:pStyle w:val="af7"/>
              <w:widowControl/>
              <w:adjustRightInd w:val="0"/>
              <w:spacing w:after="0" w:line="400" w:lineRule="exact"/>
              <w:jc w:val="center"/>
              <w:rPr>
                <w:rFonts w:eastAsia="標楷體"/>
                <w:color w:val="000000" w:themeColor="text1"/>
              </w:rPr>
            </w:pPr>
            <w:r w:rsidRPr="006A7155">
              <w:rPr>
                <w:rFonts w:eastAsia="標楷體" w:hAnsi="標楷體"/>
                <w:color w:val="000000" w:themeColor="text1"/>
              </w:rPr>
              <w:t>選科</w:t>
            </w:r>
          </w:p>
        </w:tc>
      </w:tr>
      <w:tr w:rsidR="00F208A0" w:rsidRPr="006A7155" w14:paraId="45C4FF2B" w14:textId="77777777" w:rsidTr="00DC639E">
        <w:tc>
          <w:tcPr>
            <w:tcW w:w="2389" w:type="dxa"/>
          </w:tcPr>
          <w:p w14:paraId="42AC99CE" w14:textId="13EAE65C" w:rsidR="00F208A0" w:rsidRPr="006A7155" w:rsidRDefault="00F208A0" w:rsidP="00F208A0">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報告學年：</w:t>
            </w:r>
            <w:r w:rsidRPr="006A7155">
              <w:rPr>
                <w:rFonts w:eastAsia="標楷體"/>
                <w:color w:val="000000" w:themeColor="text1"/>
              </w:rPr>
              <w:t xml:space="preserve"> </w:t>
            </w:r>
          </w:p>
        </w:tc>
        <w:tc>
          <w:tcPr>
            <w:tcW w:w="2138" w:type="dxa"/>
            <w:vAlign w:val="center"/>
          </w:tcPr>
          <w:p w14:paraId="72953EB0" w14:textId="324DACA8" w:rsidR="00F208A0" w:rsidRPr="006A7155" w:rsidRDefault="00F208A0"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color w:val="000000" w:themeColor="text1"/>
              </w:rPr>
              <w:t>1</w:t>
            </w:r>
            <w:r w:rsidR="00DF5F9B">
              <w:rPr>
                <w:rFonts w:eastAsia="標楷體" w:hAnsi="標楷體"/>
                <w:color w:val="000000" w:themeColor="text1"/>
              </w:rPr>
              <w:t>1</w:t>
            </w:r>
            <w:r w:rsidRPr="006A7155">
              <w:rPr>
                <w:rFonts w:eastAsia="標楷體" w:hAnsi="標楷體"/>
                <w:color w:val="000000" w:themeColor="text1"/>
              </w:rPr>
              <w:t>學年</w:t>
            </w:r>
          </w:p>
        </w:tc>
        <w:tc>
          <w:tcPr>
            <w:tcW w:w="2056" w:type="dxa"/>
            <w:vAlign w:val="center"/>
          </w:tcPr>
          <w:p w14:paraId="6292D162" w14:textId="10EF59F5" w:rsidR="00F208A0" w:rsidRPr="006A7155" w:rsidRDefault="00F208A0"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sidR="00DF5F9B">
              <w:rPr>
                <w:rFonts w:eastAsia="標楷體" w:hAnsi="標楷體"/>
                <w:color w:val="000000" w:themeColor="text1"/>
              </w:rPr>
              <w:t>2</w:t>
            </w:r>
            <w:r w:rsidRPr="006A7155">
              <w:rPr>
                <w:rFonts w:eastAsia="標楷體" w:hAnsi="標楷體"/>
                <w:color w:val="000000" w:themeColor="text1"/>
              </w:rPr>
              <w:t>學年</w:t>
            </w:r>
          </w:p>
        </w:tc>
        <w:tc>
          <w:tcPr>
            <w:tcW w:w="2238" w:type="dxa"/>
            <w:vAlign w:val="center"/>
          </w:tcPr>
          <w:p w14:paraId="357788B9" w14:textId="38C766D3" w:rsidR="00F208A0" w:rsidRPr="006A7155" w:rsidRDefault="00F208A0" w:rsidP="00DF5F9B">
            <w:pPr>
              <w:pStyle w:val="af7"/>
              <w:widowControl/>
              <w:adjustRightInd w:val="0"/>
              <w:spacing w:after="0" w:line="400" w:lineRule="exact"/>
              <w:jc w:val="center"/>
              <w:rPr>
                <w:rFonts w:eastAsia="標楷體"/>
                <w:color w:val="000000" w:themeColor="text1"/>
              </w:rPr>
            </w:pPr>
            <w:r w:rsidRPr="006A7155">
              <w:rPr>
                <w:rFonts w:eastAsia="標楷體" w:hAnsi="標楷體" w:hint="eastAsia"/>
                <w:color w:val="000000" w:themeColor="text1"/>
              </w:rPr>
              <w:t>1</w:t>
            </w:r>
            <w:r>
              <w:rPr>
                <w:rFonts w:eastAsia="標楷體" w:hAnsi="標楷體" w:hint="eastAsia"/>
                <w:color w:val="000000" w:themeColor="text1"/>
              </w:rPr>
              <w:t>1</w:t>
            </w:r>
            <w:r w:rsidR="00DF5F9B">
              <w:rPr>
                <w:rFonts w:eastAsia="標楷體" w:hAnsi="標楷體"/>
                <w:color w:val="000000" w:themeColor="text1"/>
              </w:rPr>
              <w:t>3</w:t>
            </w:r>
            <w:r w:rsidRPr="006A7155">
              <w:rPr>
                <w:rFonts w:eastAsia="標楷體" w:hAnsi="標楷體"/>
                <w:color w:val="000000" w:themeColor="text1"/>
              </w:rPr>
              <w:t>學年</w:t>
            </w:r>
          </w:p>
        </w:tc>
      </w:tr>
      <w:tr w:rsidR="00F208A0" w:rsidRPr="006A7155" w14:paraId="466F6BB7" w14:textId="77777777" w:rsidTr="00DC639E">
        <w:tc>
          <w:tcPr>
            <w:tcW w:w="2389" w:type="dxa"/>
          </w:tcPr>
          <w:p w14:paraId="4DEA501B" w14:textId="35239CA0" w:rsidR="00F208A0" w:rsidRPr="006A7155" w:rsidRDefault="00F208A0" w:rsidP="00F208A0">
            <w:pPr>
              <w:pStyle w:val="af7"/>
              <w:widowControl/>
              <w:adjustRightInd w:val="0"/>
              <w:spacing w:after="0" w:line="400" w:lineRule="exact"/>
              <w:rPr>
                <w:rFonts w:eastAsia="標楷體" w:hAnsi="標楷體"/>
                <w:color w:val="000000" w:themeColor="text1"/>
              </w:rPr>
            </w:pPr>
            <w:r w:rsidRPr="006A7155">
              <w:rPr>
                <w:rFonts w:eastAsia="標楷體" w:hAnsi="標楷體"/>
                <w:color w:val="000000" w:themeColor="text1"/>
              </w:rPr>
              <w:t>畢業學年：</w:t>
            </w:r>
            <w:r w:rsidRPr="006A7155">
              <w:rPr>
                <w:rFonts w:eastAsia="標楷體" w:hAnsi="標楷體"/>
                <w:color w:val="000000" w:themeColor="text1"/>
              </w:rPr>
              <w:t xml:space="preserve"> </w:t>
            </w:r>
          </w:p>
        </w:tc>
        <w:tc>
          <w:tcPr>
            <w:tcW w:w="2138" w:type="dxa"/>
            <w:vAlign w:val="center"/>
          </w:tcPr>
          <w:p w14:paraId="310FFCFE" w14:textId="7AA4E679" w:rsidR="00F208A0" w:rsidRPr="006A7155" w:rsidRDefault="00F208A0" w:rsidP="00DF5F9B">
            <w:pPr>
              <w:pStyle w:val="af7"/>
              <w:widowControl/>
              <w:adjustRightInd w:val="0"/>
              <w:spacing w:after="0" w:line="400" w:lineRule="exact"/>
              <w:jc w:val="center"/>
              <w:rPr>
                <w:rFonts w:eastAsia="標楷體" w:hAnsi="標楷體"/>
                <w:color w:val="000000" w:themeColor="text1"/>
              </w:rPr>
            </w:pPr>
            <w:r>
              <w:rPr>
                <w:rFonts w:eastAsia="標楷體" w:hAnsi="標楷體" w:hint="eastAsia"/>
                <w:color w:val="000000" w:themeColor="text1"/>
              </w:rPr>
              <w:t>10</w:t>
            </w:r>
            <w:r w:rsidR="00DF5F9B">
              <w:rPr>
                <w:rFonts w:eastAsia="標楷體" w:hAnsi="標楷體"/>
                <w:color w:val="000000" w:themeColor="text1"/>
              </w:rPr>
              <w:t>4</w:t>
            </w:r>
            <w:r w:rsidRPr="006A7155">
              <w:rPr>
                <w:rFonts w:eastAsia="標楷體" w:hAnsi="標楷體"/>
                <w:color w:val="000000" w:themeColor="text1"/>
              </w:rPr>
              <w:t>學年</w:t>
            </w:r>
          </w:p>
        </w:tc>
        <w:tc>
          <w:tcPr>
            <w:tcW w:w="2056" w:type="dxa"/>
            <w:vAlign w:val="center"/>
          </w:tcPr>
          <w:p w14:paraId="4D69664D" w14:textId="6572D0AD" w:rsidR="00F208A0" w:rsidRPr="006A7155" w:rsidRDefault="00F208A0" w:rsidP="00DF5F9B">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DF5F9B">
              <w:rPr>
                <w:rFonts w:eastAsia="標楷體" w:hAnsi="標楷體"/>
                <w:color w:val="000000" w:themeColor="text1"/>
              </w:rPr>
              <w:t>5</w:t>
            </w:r>
            <w:r w:rsidRPr="006A7155">
              <w:rPr>
                <w:rFonts w:eastAsia="標楷體" w:hAnsi="標楷體"/>
                <w:color w:val="000000" w:themeColor="text1"/>
              </w:rPr>
              <w:t>學年</w:t>
            </w:r>
          </w:p>
        </w:tc>
        <w:tc>
          <w:tcPr>
            <w:tcW w:w="2238" w:type="dxa"/>
            <w:vAlign w:val="center"/>
          </w:tcPr>
          <w:p w14:paraId="5F86837E" w14:textId="089EC812" w:rsidR="00F208A0" w:rsidRPr="006A7155" w:rsidRDefault="00F208A0" w:rsidP="00DF5F9B">
            <w:pPr>
              <w:pStyle w:val="af7"/>
              <w:widowControl/>
              <w:adjustRightInd w:val="0"/>
              <w:spacing w:after="0" w:line="400" w:lineRule="exact"/>
              <w:jc w:val="center"/>
              <w:rPr>
                <w:rFonts w:eastAsia="標楷體" w:hAnsi="標楷體"/>
                <w:color w:val="000000" w:themeColor="text1"/>
              </w:rPr>
            </w:pPr>
            <w:r w:rsidRPr="006A7155">
              <w:rPr>
                <w:rFonts w:eastAsia="標楷體" w:hAnsi="標楷體" w:hint="eastAsia"/>
                <w:color w:val="000000" w:themeColor="text1"/>
              </w:rPr>
              <w:t>10</w:t>
            </w:r>
            <w:r w:rsidR="00DF5F9B">
              <w:rPr>
                <w:rFonts w:eastAsia="標楷體" w:hAnsi="標楷體"/>
                <w:color w:val="000000" w:themeColor="text1"/>
              </w:rPr>
              <w:t>6</w:t>
            </w:r>
            <w:r w:rsidRPr="006A7155">
              <w:rPr>
                <w:rFonts w:eastAsia="標楷體" w:hAnsi="標楷體"/>
                <w:color w:val="000000" w:themeColor="text1"/>
              </w:rPr>
              <w:t>學年</w:t>
            </w:r>
          </w:p>
        </w:tc>
      </w:tr>
      <w:tr w:rsidR="006A7155" w:rsidRPr="006A7155" w14:paraId="59358EF8" w14:textId="77777777" w:rsidTr="00BA0139">
        <w:tc>
          <w:tcPr>
            <w:tcW w:w="2389" w:type="dxa"/>
          </w:tcPr>
          <w:p w14:paraId="317DE5EB" w14:textId="77777777"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畢業人數（</w:t>
            </w:r>
            <w:r w:rsidRPr="006A7155">
              <w:rPr>
                <w:rFonts w:eastAsia="標楷體"/>
                <w:color w:val="000000" w:themeColor="text1"/>
              </w:rPr>
              <w:t>M</w:t>
            </w:r>
            <w:r w:rsidRPr="006A7155">
              <w:rPr>
                <w:rFonts w:eastAsia="標楷體" w:hAnsi="標楷體"/>
                <w:color w:val="000000" w:themeColor="text1"/>
              </w:rPr>
              <w:t>）</w:t>
            </w:r>
            <w:r w:rsidRPr="006A7155">
              <w:rPr>
                <w:rFonts w:eastAsia="標楷體"/>
                <w:color w:val="000000" w:themeColor="text1"/>
              </w:rPr>
              <w:t xml:space="preserve"> </w:t>
            </w:r>
          </w:p>
        </w:tc>
        <w:tc>
          <w:tcPr>
            <w:tcW w:w="2138" w:type="dxa"/>
          </w:tcPr>
          <w:p w14:paraId="45EA4548"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4770BDFD"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B355CCA"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722C0FEE" w14:textId="77777777" w:rsidTr="00BA0139">
        <w:tc>
          <w:tcPr>
            <w:tcW w:w="2389" w:type="dxa"/>
          </w:tcPr>
          <w:p w14:paraId="76BA94E9" w14:textId="661DF1D5"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內（</w:t>
            </w:r>
            <w:r w:rsidRPr="006A7155">
              <w:rPr>
                <w:rFonts w:eastAsia="標楷體"/>
                <w:color w:val="000000" w:themeColor="text1"/>
                <w:sz w:val="20"/>
              </w:rPr>
              <w:t>n1</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6EEFA029"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79E025EC"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71BD7A1"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CC332E9" w14:textId="77777777" w:rsidTr="00BA0139">
        <w:tc>
          <w:tcPr>
            <w:tcW w:w="2389" w:type="dxa"/>
          </w:tcPr>
          <w:p w14:paraId="1F6C1280" w14:textId="5BD56E3C"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外（</w:t>
            </w:r>
            <w:r w:rsidRPr="006A7155">
              <w:rPr>
                <w:rFonts w:eastAsia="標楷體"/>
                <w:color w:val="000000" w:themeColor="text1"/>
                <w:sz w:val="20"/>
              </w:rPr>
              <w:t>n2</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100E87DA"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187E7763"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6B6C57D"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C6BD9A5" w14:textId="77777777" w:rsidTr="00BA0139">
        <w:tc>
          <w:tcPr>
            <w:tcW w:w="2389" w:type="dxa"/>
          </w:tcPr>
          <w:p w14:paraId="17850112" w14:textId="598FA13F"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婦（</w:t>
            </w:r>
            <w:r w:rsidRPr="006A7155">
              <w:rPr>
                <w:rFonts w:eastAsia="標楷體"/>
                <w:color w:val="000000" w:themeColor="text1"/>
                <w:sz w:val="20"/>
              </w:rPr>
              <w:t>n3</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6486BCB8"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2002CCFE"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67EE033"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2A44EF46" w14:textId="77777777" w:rsidTr="00BA0139">
        <w:tc>
          <w:tcPr>
            <w:tcW w:w="2389" w:type="dxa"/>
          </w:tcPr>
          <w:p w14:paraId="008975F9" w14:textId="6E752E22"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兒（</w:t>
            </w:r>
            <w:r w:rsidRPr="006A7155">
              <w:rPr>
                <w:rFonts w:eastAsia="標楷體"/>
                <w:color w:val="000000" w:themeColor="text1"/>
                <w:sz w:val="20"/>
              </w:rPr>
              <w:t>n4</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347F7BA5"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19B72689"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224E2096"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32715F73" w14:textId="77777777" w:rsidTr="00BA0139">
        <w:tc>
          <w:tcPr>
            <w:tcW w:w="2389" w:type="dxa"/>
          </w:tcPr>
          <w:p w14:paraId="319C2B48" w14:textId="78B723C5"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急（</w:t>
            </w:r>
            <w:r w:rsidRPr="006A7155">
              <w:rPr>
                <w:rFonts w:eastAsia="標楷體"/>
                <w:color w:val="000000" w:themeColor="text1"/>
                <w:sz w:val="20"/>
              </w:rPr>
              <w:t>n5</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4F3538FE"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47D84393"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4EA531B9"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6A7155" w:rsidRPr="006A7155" w14:paraId="63D098DC" w14:textId="77777777" w:rsidTr="00BA0139">
        <w:tc>
          <w:tcPr>
            <w:tcW w:w="2389" w:type="dxa"/>
          </w:tcPr>
          <w:p w14:paraId="42677F11" w14:textId="254FC2C8" w:rsidR="00B8708E" w:rsidRPr="006A7155" w:rsidRDefault="00B8708E" w:rsidP="00BA0139">
            <w:pPr>
              <w:pStyle w:val="af7"/>
              <w:widowControl/>
              <w:adjustRightInd w:val="0"/>
              <w:spacing w:after="0" w:line="400" w:lineRule="exact"/>
              <w:ind w:leftChars="144" w:left="346"/>
              <w:rPr>
                <w:rFonts w:eastAsia="標楷體"/>
                <w:color w:val="000000" w:themeColor="text1"/>
              </w:rPr>
            </w:pPr>
            <w:r w:rsidRPr="006A7155">
              <w:rPr>
                <w:rFonts w:eastAsia="標楷體" w:hAnsi="標楷體"/>
                <w:color w:val="000000" w:themeColor="text1"/>
              </w:rPr>
              <w:t>家醫（</w:t>
            </w:r>
            <w:r w:rsidRPr="006A7155">
              <w:rPr>
                <w:rFonts w:eastAsia="標楷體"/>
                <w:color w:val="000000" w:themeColor="text1"/>
                <w:sz w:val="20"/>
              </w:rPr>
              <w:t>n6</w:t>
            </w:r>
            <w:r w:rsidRPr="006A7155">
              <w:rPr>
                <w:rFonts w:eastAsia="標楷體" w:hAnsi="標楷體"/>
                <w:color w:val="000000" w:themeColor="text1"/>
              </w:rPr>
              <w:t>）</w:t>
            </w:r>
            <w:r w:rsidR="00C8514D" w:rsidRPr="006A7155">
              <w:rPr>
                <w:rFonts w:eastAsia="標楷體" w:hint="eastAsia"/>
                <w:color w:val="000000" w:themeColor="text1"/>
              </w:rPr>
              <w:t>*</w:t>
            </w:r>
          </w:p>
        </w:tc>
        <w:tc>
          <w:tcPr>
            <w:tcW w:w="2138" w:type="dxa"/>
          </w:tcPr>
          <w:p w14:paraId="1782832C"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04EEFA37"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5F01D18B" w14:textId="77777777" w:rsidR="00B8708E" w:rsidRPr="006A7155" w:rsidRDefault="00B8708E" w:rsidP="00BA0139">
            <w:pPr>
              <w:pStyle w:val="af7"/>
              <w:widowControl/>
              <w:adjustRightInd w:val="0"/>
              <w:spacing w:after="0" w:line="400" w:lineRule="exact"/>
              <w:rPr>
                <w:rFonts w:eastAsia="標楷體"/>
                <w:color w:val="000000" w:themeColor="text1"/>
              </w:rPr>
            </w:pPr>
          </w:p>
        </w:tc>
      </w:tr>
      <w:tr w:rsidR="00B8708E" w:rsidRPr="006A7155" w14:paraId="0CD44BB6" w14:textId="77777777" w:rsidTr="00BA0139">
        <w:tc>
          <w:tcPr>
            <w:tcW w:w="2389" w:type="dxa"/>
          </w:tcPr>
          <w:p w14:paraId="5485282E" w14:textId="11A4F8EC" w:rsidR="00B8708E" w:rsidRPr="006A7155" w:rsidRDefault="00C8514D" w:rsidP="00BA0139">
            <w:pPr>
              <w:pStyle w:val="af7"/>
              <w:widowControl/>
              <w:adjustRightInd w:val="0"/>
              <w:spacing w:after="0" w:line="400" w:lineRule="exact"/>
              <w:rPr>
                <w:rFonts w:eastAsia="標楷體"/>
                <w:color w:val="000000" w:themeColor="text1"/>
              </w:rPr>
            </w:pPr>
            <w:r w:rsidRPr="006A7155">
              <w:rPr>
                <w:rFonts w:eastAsia="標楷體" w:hint="eastAsia"/>
                <w:color w:val="000000" w:themeColor="text1"/>
              </w:rPr>
              <w:t>*</w:t>
            </w:r>
            <w:r w:rsidR="00B8708E" w:rsidRPr="006A7155">
              <w:rPr>
                <w:rFonts w:eastAsia="標楷體" w:hAnsi="標楷體"/>
                <w:color w:val="000000" w:themeColor="text1"/>
              </w:rPr>
              <w:t>人數、</w:t>
            </w:r>
            <w:r w:rsidR="00B8708E" w:rsidRPr="006A7155">
              <w:rPr>
                <w:rFonts w:eastAsia="標楷體"/>
                <w:color w:val="000000" w:themeColor="text1"/>
              </w:rPr>
              <w:t>%</w:t>
            </w:r>
            <w:r w:rsidR="00B8708E" w:rsidRPr="006A7155">
              <w:rPr>
                <w:rFonts w:eastAsia="標楷體" w:hAnsi="標楷體"/>
                <w:color w:val="000000" w:themeColor="text1"/>
              </w:rPr>
              <w:t>（</w:t>
            </w:r>
            <w:r w:rsidR="00B8708E" w:rsidRPr="006A7155">
              <w:rPr>
                <w:rFonts w:eastAsia="標楷體"/>
                <w:color w:val="000000" w:themeColor="text1"/>
              </w:rPr>
              <w:t>Sum n</w:t>
            </w:r>
            <w:r w:rsidR="00B8708E" w:rsidRPr="006A7155">
              <w:rPr>
                <w:rFonts w:eastAsia="標楷體"/>
                <w:color w:val="000000" w:themeColor="text1"/>
                <w:sz w:val="20"/>
              </w:rPr>
              <w:t>1-6</w:t>
            </w:r>
            <w:r w:rsidR="00B8708E" w:rsidRPr="006A7155">
              <w:rPr>
                <w:rFonts w:eastAsia="標楷體"/>
                <w:color w:val="000000" w:themeColor="text1"/>
              </w:rPr>
              <w:t>/M</w:t>
            </w:r>
            <w:r w:rsidR="00B8708E" w:rsidRPr="006A7155">
              <w:rPr>
                <w:rFonts w:eastAsia="標楷體" w:hAnsi="標楷體"/>
                <w:color w:val="000000" w:themeColor="text1"/>
              </w:rPr>
              <w:t>）</w:t>
            </w:r>
          </w:p>
        </w:tc>
        <w:tc>
          <w:tcPr>
            <w:tcW w:w="2138" w:type="dxa"/>
          </w:tcPr>
          <w:p w14:paraId="13635B02"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056" w:type="dxa"/>
          </w:tcPr>
          <w:p w14:paraId="65A71D96" w14:textId="77777777" w:rsidR="00B8708E" w:rsidRPr="006A7155" w:rsidRDefault="00B8708E" w:rsidP="00BA0139">
            <w:pPr>
              <w:pStyle w:val="af7"/>
              <w:widowControl/>
              <w:adjustRightInd w:val="0"/>
              <w:spacing w:after="0" w:line="400" w:lineRule="exact"/>
              <w:rPr>
                <w:rFonts w:eastAsia="標楷體"/>
                <w:color w:val="000000" w:themeColor="text1"/>
              </w:rPr>
            </w:pPr>
          </w:p>
        </w:tc>
        <w:tc>
          <w:tcPr>
            <w:tcW w:w="2238" w:type="dxa"/>
          </w:tcPr>
          <w:p w14:paraId="5726F6BB" w14:textId="77777777" w:rsidR="00B8708E" w:rsidRPr="006A7155" w:rsidRDefault="00B8708E" w:rsidP="00BA0139">
            <w:pPr>
              <w:pStyle w:val="af7"/>
              <w:widowControl/>
              <w:adjustRightInd w:val="0"/>
              <w:spacing w:after="0" w:line="400" w:lineRule="exact"/>
              <w:rPr>
                <w:rFonts w:eastAsia="標楷體"/>
                <w:color w:val="000000" w:themeColor="text1"/>
              </w:rPr>
            </w:pPr>
          </w:p>
        </w:tc>
      </w:tr>
    </w:tbl>
    <w:p w14:paraId="263D3E83" w14:textId="77777777" w:rsidR="00DC639E" w:rsidRPr="006A7155" w:rsidRDefault="00DC639E" w:rsidP="00DC639E">
      <w:pPr>
        <w:pStyle w:val="af4"/>
        <w:spacing w:before="240" w:line="400" w:lineRule="exact"/>
        <w:ind w:leftChars="0" w:left="360"/>
        <w:rPr>
          <w:rFonts w:eastAsia="標楷體"/>
          <w:color w:val="000000" w:themeColor="text1"/>
        </w:rPr>
      </w:pPr>
    </w:p>
    <w:p w14:paraId="47694E8C" w14:textId="5C1ED77A" w:rsidR="00B8708E" w:rsidRPr="006A7155" w:rsidRDefault="00B8708E" w:rsidP="00234BDA">
      <w:pPr>
        <w:pStyle w:val="af4"/>
        <w:numPr>
          <w:ilvl w:val="0"/>
          <w:numId w:val="234"/>
        </w:numPr>
        <w:spacing w:before="240" w:line="400" w:lineRule="exact"/>
        <w:ind w:leftChars="0"/>
        <w:rPr>
          <w:rFonts w:eastAsia="標楷體"/>
          <w:color w:val="000000" w:themeColor="text1"/>
        </w:rPr>
      </w:pPr>
      <w:r w:rsidRPr="006A7155">
        <w:rPr>
          <w:rFonts w:eastAsia="標楷體" w:hint="eastAsia"/>
          <w:color w:val="000000" w:themeColor="text1"/>
        </w:rPr>
        <w:t>請提供近六學年醫學系接受課業輔導之學生人數、以及輔導後成績仍未通過之人數</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3.2.2)</w:t>
      </w:r>
      <w:r w:rsidRPr="006A7155">
        <w:rPr>
          <w:rFonts w:eastAsia="標楷體" w:hint="eastAsia"/>
          <w:color w:val="000000" w:themeColor="text1"/>
        </w:rPr>
        <w:t>。</w:t>
      </w:r>
    </w:p>
    <w:p w14:paraId="2DF72B00" w14:textId="3DC27E46" w:rsidR="00B8708E" w:rsidRPr="006A7155" w:rsidRDefault="00B8708E" w:rsidP="00B8708E">
      <w:pPr>
        <w:spacing w:before="240" w:line="400" w:lineRule="exact"/>
        <w:rPr>
          <w:rFonts w:eastAsia="標楷體"/>
          <w:color w:val="000000" w:themeColor="text1"/>
        </w:rPr>
      </w:pPr>
      <w:r w:rsidRPr="006A7155">
        <w:rPr>
          <w:rFonts w:eastAsia="標楷體"/>
          <w:color w:val="000000" w:themeColor="text1"/>
        </w:rPr>
        <w:lastRenderedPageBreak/>
        <w:t xml:space="preserve">  </w:t>
      </w: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7</w:t>
      </w:r>
      <w:r w:rsidRPr="006A7155">
        <w:rPr>
          <w:rFonts w:eastAsia="標楷體"/>
          <w:color w:val="000000" w:themeColor="text1"/>
        </w:rPr>
        <w:t>近六學年</w:t>
      </w:r>
      <w:r w:rsidR="007A5E9A" w:rsidRPr="006A7155">
        <w:rPr>
          <w:rFonts w:eastAsia="標楷體" w:hint="eastAsia"/>
          <w:color w:val="000000" w:themeColor="text1"/>
        </w:rPr>
        <w:t>度</w:t>
      </w:r>
      <w:r w:rsidRPr="006A7155">
        <w:rPr>
          <w:rFonts w:eastAsia="標楷體"/>
          <w:color w:val="000000" w:themeColor="text1"/>
        </w:rPr>
        <w:t>醫學生</w:t>
      </w:r>
      <w:r w:rsidRPr="006A7155">
        <w:rPr>
          <w:rFonts w:eastAsia="標楷體" w:hint="eastAsia"/>
          <w:color w:val="000000" w:themeColor="text1"/>
        </w:rPr>
        <w:t>接受</w:t>
      </w:r>
      <w:r w:rsidRPr="006A7155">
        <w:rPr>
          <w:rFonts w:eastAsia="標楷體"/>
          <w:color w:val="000000" w:themeColor="text1"/>
        </w:rPr>
        <w:t>課業輔導之情形</w:t>
      </w:r>
    </w:p>
    <w:tbl>
      <w:tblPr>
        <w:tblStyle w:val="af9"/>
        <w:tblW w:w="0" w:type="auto"/>
        <w:tblInd w:w="392" w:type="dxa"/>
        <w:tblLook w:val="04A0" w:firstRow="1" w:lastRow="0" w:firstColumn="1" w:lastColumn="0" w:noHBand="0" w:noVBand="1"/>
      </w:tblPr>
      <w:tblGrid>
        <w:gridCol w:w="1980"/>
        <w:gridCol w:w="1134"/>
        <w:gridCol w:w="1134"/>
        <w:gridCol w:w="1134"/>
        <w:gridCol w:w="1134"/>
        <w:gridCol w:w="1134"/>
        <w:gridCol w:w="1134"/>
      </w:tblGrid>
      <w:tr w:rsidR="00DF5F9B" w:rsidRPr="006A7155" w14:paraId="1B85A8AC" w14:textId="77777777" w:rsidTr="00DC639E">
        <w:tc>
          <w:tcPr>
            <w:tcW w:w="1980" w:type="dxa"/>
            <w:tcBorders>
              <w:tl2br w:val="single" w:sz="4" w:space="0" w:color="000000"/>
            </w:tcBorders>
          </w:tcPr>
          <w:p w14:paraId="31266A87" w14:textId="77777777" w:rsidR="00DF5F9B" w:rsidRPr="006A7155" w:rsidRDefault="00DF5F9B" w:rsidP="00DF5F9B">
            <w:pPr>
              <w:pStyle w:val="af7"/>
              <w:spacing w:after="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7E39662E" w14:textId="77B79711" w:rsidR="00DF5F9B" w:rsidRPr="006A7155" w:rsidRDefault="00DF5F9B" w:rsidP="00DF5F9B">
            <w:pPr>
              <w:pStyle w:val="af7"/>
              <w:spacing w:after="0" w:line="400" w:lineRule="exact"/>
              <w:rPr>
                <w:rFonts w:eastAsia="標楷體"/>
                <w:color w:val="000000" w:themeColor="text1"/>
              </w:rPr>
            </w:pPr>
            <w:r w:rsidRPr="006A7155">
              <w:rPr>
                <w:rFonts w:eastAsia="標楷體" w:hint="eastAsia"/>
                <w:color w:val="000000" w:themeColor="text1"/>
              </w:rPr>
              <w:t>人數</w:t>
            </w:r>
          </w:p>
        </w:tc>
        <w:tc>
          <w:tcPr>
            <w:tcW w:w="1134" w:type="dxa"/>
            <w:vAlign w:val="center"/>
          </w:tcPr>
          <w:p w14:paraId="7B11E1FA" w14:textId="54333F8B"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134" w:type="dxa"/>
            <w:vAlign w:val="center"/>
          </w:tcPr>
          <w:p w14:paraId="781729FB" w14:textId="693F9E08"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34" w:type="dxa"/>
            <w:vAlign w:val="center"/>
          </w:tcPr>
          <w:p w14:paraId="2BB26D42" w14:textId="060BA85E"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34" w:type="dxa"/>
            <w:vAlign w:val="center"/>
          </w:tcPr>
          <w:p w14:paraId="7716462E" w14:textId="1F3280D1"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34" w:type="dxa"/>
            <w:vAlign w:val="center"/>
          </w:tcPr>
          <w:p w14:paraId="2C8F3E4F" w14:textId="4DB8E727"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134" w:type="dxa"/>
            <w:vAlign w:val="center"/>
          </w:tcPr>
          <w:p w14:paraId="0E56303F" w14:textId="1ADF11AD" w:rsidR="00DF5F9B" w:rsidRPr="006A7155" w:rsidRDefault="00DF5F9B" w:rsidP="00DF5F9B">
            <w:pPr>
              <w:pStyle w:val="af7"/>
              <w:spacing w:after="0"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13E7CE21" w14:textId="77777777" w:rsidTr="00BA0139">
        <w:tc>
          <w:tcPr>
            <w:tcW w:w="1980" w:type="dxa"/>
          </w:tcPr>
          <w:p w14:paraId="71A48268" w14:textId="697320F0"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接受課業輔導之學生人數</w:t>
            </w:r>
          </w:p>
        </w:tc>
        <w:tc>
          <w:tcPr>
            <w:tcW w:w="1134" w:type="dxa"/>
          </w:tcPr>
          <w:p w14:paraId="4F2BCB43"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1134" w:type="dxa"/>
          </w:tcPr>
          <w:p w14:paraId="5E21B05D"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4D77D69F"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09716EC0"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5FB27F2F" w14:textId="77777777" w:rsidR="00B8708E" w:rsidRPr="006A7155" w:rsidRDefault="00B8708E" w:rsidP="00BA0139">
            <w:pPr>
              <w:pStyle w:val="af7"/>
              <w:spacing w:after="0" w:line="400" w:lineRule="exact"/>
              <w:rPr>
                <w:rFonts w:eastAsia="標楷體"/>
                <w:color w:val="000000" w:themeColor="text1"/>
              </w:rPr>
            </w:pPr>
          </w:p>
        </w:tc>
        <w:tc>
          <w:tcPr>
            <w:tcW w:w="1134" w:type="dxa"/>
          </w:tcPr>
          <w:p w14:paraId="5DC61A32" w14:textId="77777777" w:rsidR="00B8708E" w:rsidRPr="006A7155" w:rsidRDefault="00B8708E" w:rsidP="00BA0139">
            <w:pPr>
              <w:pStyle w:val="af7"/>
              <w:spacing w:after="0" w:line="400" w:lineRule="exact"/>
              <w:rPr>
                <w:rFonts w:eastAsia="標楷體"/>
                <w:color w:val="000000" w:themeColor="text1"/>
              </w:rPr>
            </w:pPr>
          </w:p>
        </w:tc>
      </w:tr>
      <w:tr w:rsidR="006A7155" w:rsidRPr="006A7155" w14:paraId="1A9005F0" w14:textId="77777777" w:rsidTr="00BA0139">
        <w:tc>
          <w:tcPr>
            <w:tcW w:w="1980" w:type="dxa"/>
          </w:tcPr>
          <w:p w14:paraId="3EDB72EC" w14:textId="77777777" w:rsidR="00B8708E" w:rsidRPr="006A7155" w:rsidRDefault="00B8708E" w:rsidP="00BA0139">
            <w:pPr>
              <w:pStyle w:val="af7"/>
              <w:spacing w:after="0" w:line="400" w:lineRule="exact"/>
              <w:rPr>
                <w:rFonts w:eastAsia="標楷體"/>
                <w:color w:val="000000" w:themeColor="text1"/>
                <w:highlight w:val="yellow"/>
              </w:rPr>
            </w:pPr>
            <w:r w:rsidRPr="006A7155">
              <w:rPr>
                <w:rFonts w:eastAsia="標楷體" w:hint="eastAsia"/>
                <w:color w:val="000000" w:themeColor="text1"/>
              </w:rPr>
              <w:t>輔導後成績仍未通過之人數</w:t>
            </w:r>
          </w:p>
        </w:tc>
        <w:tc>
          <w:tcPr>
            <w:tcW w:w="1134" w:type="dxa"/>
          </w:tcPr>
          <w:p w14:paraId="03D4A4A6" w14:textId="77777777" w:rsidR="00B8708E" w:rsidRPr="006A7155" w:rsidRDefault="00B8708E" w:rsidP="00BA0139">
            <w:pPr>
              <w:pStyle w:val="af7"/>
              <w:spacing w:after="0" w:line="400" w:lineRule="exact"/>
              <w:rPr>
                <w:rFonts w:eastAsia="標楷體"/>
                <w:color w:val="000000" w:themeColor="text1"/>
                <w:highlight w:val="yellow"/>
              </w:rPr>
            </w:pPr>
            <w:r w:rsidRPr="006A7155">
              <w:rPr>
                <w:rFonts w:eastAsia="標楷體" w:hint="eastAsia"/>
                <w:color w:val="000000" w:themeColor="text1"/>
              </w:rPr>
              <w:t xml:space="preserve">         </w:t>
            </w:r>
          </w:p>
        </w:tc>
        <w:tc>
          <w:tcPr>
            <w:tcW w:w="1134" w:type="dxa"/>
          </w:tcPr>
          <w:p w14:paraId="0FBD30C6"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6804E5CF"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1EF113C9"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2190DAD7" w14:textId="77777777" w:rsidR="00B8708E" w:rsidRPr="006A7155" w:rsidRDefault="00B8708E" w:rsidP="00BA0139">
            <w:pPr>
              <w:pStyle w:val="af7"/>
              <w:spacing w:after="0" w:line="400" w:lineRule="exact"/>
              <w:rPr>
                <w:rFonts w:eastAsia="標楷體"/>
                <w:color w:val="000000" w:themeColor="text1"/>
                <w:highlight w:val="yellow"/>
              </w:rPr>
            </w:pPr>
          </w:p>
        </w:tc>
        <w:tc>
          <w:tcPr>
            <w:tcW w:w="1134" w:type="dxa"/>
          </w:tcPr>
          <w:p w14:paraId="4D283542" w14:textId="77777777" w:rsidR="00B8708E" w:rsidRPr="006A7155" w:rsidRDefault="00B8708E" w:rsidP="00BA0139">
            <w:pPr>
              <w:pStyle w:val="af7"/>
              <w:spacing w:after="0" w:line="400" w:lineRule="exact"/>
              <w:rPr>
                <w:rFonts w:eastAsia="標楷體"/>
                <w:color w:val="000000" w:themeColor="text1"/>
              </w:rPr>
            </w:pPr>
          </w:p>
        </w:tc>
      </w:tr>
    </w:tbl>
    <w:p w14:paraId="22407D50" w14:textId="77777777" w:rsidR="00B8708E" w:rsidRPr="006A7155" w:rsidRDefault="00B8708E" w:rsidP="00234BDA">
      <w:pPr>
        <w:pStyle w:val="af7"/>
        <w:numPr>
          <w:ilvl w:val="0"/>
          <w:numId w:val="234"/>
        </w:numPr>
        <w:adjustRightInd w:val="0"/>
        <w:spacing w:before="240" w:after="0" w:line="400" w:lineRule="exact"/>
        <w:ind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提供</w:t>
      </w:r>
      <w:r w:rsidRPr="006A7155">
        <w:rPr>
          <w:rFonts w:ascii="標楷體" w:eastAsia="標楷體" w:hAnsi="標楷體"/>
          <w:color w:val="000000" w:themeColor="text1"/>
        </w:rPr>
        <w:t>從畢業生問卷調查、</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學生自評或校內調查取得資料（例如因為經濟因素而延遲畢業或輟學的人）進行</w:t>
      </w:r>
      <w:r w:rsidRPr="006A7155">
        <w:rPr>
          <w:rFonts w:ascii="標楷體" w:eastAsia="標楷體" w:hAnsi="標楷體" w:hint="eastAsia"/>
          <w:color w:val="000000" w:themeColor="text1"/>
        </w:rPr>
        <w:t>之</w:t>
      </w:r>
      <w:r w:rsidRPr="006A7155">
        <w:rPr>
          <w:rFonts w:ascii="標楷體" w:eastAsia="標楷體" w:hAnsi="標楷體"/>
          <w:color w:val="000000" w:themeColor="text1"/>
        </w:rPr>
        <w:t>分析，以了解</w:t>
      </w:r>
      <w:r w:rsidRPr="006A7155">
        <w:rPr>
          <w:rFonts w:ascii="標楷體" w:eastAsia="標楷體" w:hAnsi="標楷體" w:hint="eastAsia"/>
          <w:color w:val="000000" w:themeColor="text1"/>
        </w:rPr>
        <w:t>醫</w:t>
      </w:r>
      <w:r w:rsidRPr="006A7155">
        <w:rPr>
          <w:rFonts w:ascii="標楷體" w:eastAsia="標楷體" w:hAnsi="標楷體"/>
          <w:color w:val="000000" w:themeColor="text1"/>
        </w:rPr>
        <w:t>學生對經濟援助諮詢和服務的滿意度。</w:t>
      </w:r>
      <w:r w:rsidRPr="006A7155">
        <w:rPr>
          <w:rFonts w:ascii="標楷體" w:eastAsia="標楷體" w:hAnsi="標楷體" w:hint="eastAsia"/>
          <w:color w:val="000000" w:themeColor="text1"/>
        </w:rPr>
        <w:t>並</w:t>
      </w:r>
      <w:r w:rsidRPr="006A7155">
        <w:rPr>
          <w:rFonts w:ascii="標楷體" w:eastAsia="標楷體" w:hAnsi="標楷體"/>
          <w:color w:val="000000" w:themeColor="text1"/>
        </w:rPr>
        <w:t>填列下表說明近六學年獲得獎</w:t>
      </w:r>
      <w:r w:rsidRPr="006A7155">
        <w:rPr>
          <w:rFonts w:ascii="標楷體" w:eastAsia="標楷體" w:hAnsi="標楷體" w:hint="eastAsia"/>
          <w:color w:val="000000" w:themeColor="text1"/>
        </w:rPr>
        <w:t>學金及</w:t>
      </w:r>
      <w:r w:rsidRPr="006A7155">
        <w:rPr>
          <w:rFonts w:ascii="標楷體" w:eastAsia="標楷體" w:hAnsi="標楷體"/>
          <w:color w:val="000000" w:themeColor="text1"/>
        </w:rPr>
        <w:t>助學金的人數與金額。</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1F143796" w14:textId="77777777" w:rsidR="00B8708E" w:rsidRPr="006A7155" w:rsidRDefault="00B8708E" w:rsidP="00B8708E">
      <w:pPr>
        <w:pStyle w:val="af7"/>
        <w:adjustRightInd w:val="0"/>
        <w:spacing w:before="240" w:after="0" w:line="400" w:lineRule="exact"/>
        <w:ind w:left="251"/>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8</w:t>
      </w:r>
      <w:r w:rsidRPr="006A7155">
        <w:rPr>
          <w:rFonts w:eastAsia="標楷體"/>
          <w:color w:val="000000" w:themeColor="text1"/>
        </w:rPr>
        <w:t xml:space="preserve">  </w:t>
      </w:r>
      <w:r w:rsidRPr="006A7155">
        <w:rPr>
          <w:rFonts w:eastAsia="標楷體"/>
          <w:color w:val="000000" w:themeColor="text1"/>
        </w:rPr>
        <w:t>近六學年獲得獎學金及助學金的醫學生人數與金額</w:t>
      </w:r>
    </w:p>
    <w:tbl>
      <w:tblPr>
        <w:tblW w:w="93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
        <w:gridCol w:w="1276"/>
        <w:gridCol w:w="1274"/>
        <w:gridCol w:w="1274"/>
        <w:gridCol w:w="1274"/>
        <w:gridCol w:w="1274"/>
        <w:gridCol w:w="1274"/>
        <w:gridCol w:w="1274"/>
      </w:tblGrid>
      <w:tr w:rsidR="00DF5F9B" w:rsidRPr="006A7155" w14:paraId="2FB93925" w14:textId="77777777" w:rsidTr="00AA65E6">
        <w:trPr>
          <w:trHeight w:hRule="exact" w:val="1284"/>
        </w:trPr>
        <w:tc>
          <w:tcPr>
            <w:tcW w:w="1742" w:type="dxa"/>
            <w:gridSpan w:val="2"/>
            <w:tcBorders>
              <w:tl2br w:val="single" w:sz="4" w:space="0" w:color="000000"/>
            </w:tcBorders>
          </w:tcPr>
          <w:p w14:paraId="28EBFA44" w14:textId="77777777"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w:t>
            </w:r>
            <w:r w:rsidRPr="006A7155">
              <w:rPr>
                <w:rFonts w:ascii="Times New Roman" w:eastAsia="標楷體" w:hAnsi="Times New Roman"/>
                <w:color w:val="000000" w:themeColor="text1"/>
                <w:sz w:val="24"/>
                <w:szCs w:val="24"/>
                <w:lang w:eastAsia="zh-TW"/>
              </w:rPr>
              <w:t>年度</w:t>
            </w:r>
          </w:p>
          <w:p w14:paraId="6B9880E6" w14:textId="77777777" w:rsidR="00DF5F9B" w:rsidRPr="006A7155" w:rsidRDefault="00DF5F9B" w:rsidP="00DF5F9B">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人數與</w:t>
            </w:r>
          </w:p>
          <w:p w14:paraId="65A540F1" w14:textId="2739B319" w:rsidR="00DF5F9B" w:rsidRPr="006A7155" w:rsidRDefault="00DF5F9B" w:rsidP="00DF5F9B">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vAlign w:val="center"/>
          </w:tcPr>
          <w:p w14:paraId="0FB95A62" w14:textId="134EFAEF"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274" w:type="dxa"/>
            <w:vAlign w:val="center"/>
          </w:tcPr>
          <w:p w14:paraId="54CD2C9B" w14:textId="2CC21B33"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274" w:type="dxa"/>
            <w:vAlign w:val="center"/>
          </w:tcPr>
          <w:p w14:paraId="5E350954" w14:textId="0F6F50AD"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274" w:type="dxa"/>
            <w:vAlign w:val="center"/>
          </w:tcPr>
          <w:p w14:paraId="33B3BF3F" w14:textId="2ED0436A"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274" w:type="dxa"/>
            <w:vAlign w:val="center"/>
          </w:tcPr>
          <w:p w14:paraId="11BCA4AA" w14:textId="361DE9A5"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274" w:type="dxa"/>
            <w:vAlign w:val="center"/>
          </w:tcPr>
          <w:p w14:paraId="0D05B9E5" w14:textId="75D09A91"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6A376AC9" w14:textId="77777777" w:rsidTr="00BA0139">
        <w:trPr>
          <w:trHeight w:hRule="exact" w:val="861"/>
        </w:trPr>
        <w:tc>
          <w:tcPr>
            <w:tcW w:w="1742" w:type="dxa"/>
            <w:gridSpan w:val="2"/>
            <w:vAlign w:val="center"/>
          </w:tcPr>
          <w:p w14:paraId="6FD207B2" w14:textId="77777777" w:rsidR="00B8708E" w:rsidRPr="006A7155" w:rsidRDefault="00B8708E" w:rsidP="00BA0139">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醫</w:t>
            </w:r>
            <w:r w:rsidRPr="006A7155">
              <w:rPr>
                <w:rFonts w:ascii="Times New Roman" w:eastAsia="標楷體" w:hAnsi="Times New Roman"/>
                <w:color w:val="000000" w:themeColor="text1"/>
                <w:sz w:val="24"/>
                <w:szCs w:val="24"/>
              </w:rPr>
              <w:t>學生</w:t>
            </w:r>
            <w:r w:rsidRPr="006A7155">
              <w:rPr>
                <w:rFonts w:ascii="Times New Roman" w:eastAsia="標楷體" w:hAnsi="Times New Roman"/>
                <w:color w:val="000000" w:themeColor="text1"/>
                <w:sz w:val="24"/>
                <w:szCs w:val="24"/>
                <w:lang w:eastAsia="zh-TW"/>
              </w:rPr>
              <w:t>總人</w:t>
            </w:r>
            <w:r w:rsidRPr="006A7155">
              <w:rPr>
                <w:rFonts w:ascii="Times New Roman" w:eastAsia="標楷體" w:hAnsi="Times New Roman"/>
                <w:color w:val="000000" w:themeColor="text1"/>
                <w:sz w:val="24"/>
                <w:szCs w:val="24"/>
              </w:rPr>
              <w:t>數</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hint="eastAsia"/>
                <w:color w:val="000000" w:themeColor="text1"/>
                <w:sz w:val="24"/>
                <w:szCs w:val="24"/>
                <w:lang w:eastAsia="zh-TW"/>
              </w:rPr>
              <w:t>總額</w:t>
            </w:r>
          </w:p>
        </w:tc>
        <w:tc>
          <w:tcPr>
            <w:tcW w:w="1274" w:type="dxa"/>
          </w:tcPr>
          <w:p w14:paraId="677E2DE6"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EB3C2A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1400C77"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112AEBE7"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6A8B903"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1CE80F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DC8ACA9" w14:textId="77777777" w:rsidTr="00BA0139">
        <w:trPr>
          <w:trHeight w:val="693"/>
        </w:trPr>
        <w:tc>
          <w:tcPr>
            <w:tcW w:w="466" w:type="dxa"/>
            <w:vMerge w:val="restart"/>
          </w:tcPr>
          <w:p w14:paraId="6B088B0B"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獎學金</w:t>
            </w:r>
          </w:p>
        </w:tc>
        <w:tc>
          <w:tcPr>
            <w:tcW w:w="1276" w:type="dxa"/>
            <w:vAlign w:val="center"/>
          </w:tcPr>
          <w:p w14:paraId="41CB16AA"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2731405D"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277F0A00"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FAF7026"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186E4CF4"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A8AFCB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10EBF2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36314F8" w14:textId="77777777" w:rsidTr="00BA0139">
        <w:trPr>
          <w:trHeight w:val="693"/>
        </w:trPr>
        <w:tc>
          <w:tcPr>
            <w:tcW w:w="466" w:type="dxa"/>
            <w:vMerge/>
          </w:tcPr>
          <w:p w14:paraId="2694B9A5"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2A2B826" w14:textId="344CD0F4" w:rsidR="00B8708E" w:rsidRPr="006A7155" w:rsidRDefault="00EC75E0"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00B8708E" w:rsidRPr="006A7155">
              <w:rPr>
                <w:rFonts w:ascii="Times New Roman" w:eastAsia="標楷體" w:hAnsi="Times New Roman"/>
                <w:color w:val="000000" w:themeColor="text1"/>
                <w:sz w:val="24"/>
                <w:szCs w:val="24"/>
              </w:rPr>
              <w:t>得</w:t>
            </w:r>
            <w:r w:rsidR="00B8708E" w:rsidRPr="006A7155">
              <w:rPr>
                <w:rFonts w:ascii="Times New Roman" w:eastAsia="標楷體" w:hAnsi="Times New Roman"/>
                <w:color w:val="000000" w:themeColor="text1"/>
                <w:sz w:val="24"/>
                <w:szCs w:val="24"/>
                <w:lang w:eastAsia="zh-TW"/>
              </w:rPr>
              <w:t>人數</w:t>
            </w:r>
          </w:p>
        </w:tc>
        <w:tc>
          <w:tcPr>
            <w:tcW w:w="1274" w:type="dxa"/>
          </w:tcPr>
          <w:p w14:paraId="277F4F0A"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5A08062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0E1DA7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387EE0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0C4B0E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4C48D0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FF749BE" w14:textId="77777777" w:rsidTr="00BA0139">
        <w:trPr>
          <w:trHeight w:val="693"/>
        </w:trPr>
        <w:tc>
          <w:tcPr>
            <w:tcW w:w="466" w:type="dxa"/>
            <w:vMerge/>
          </w:tcPr>
          <w:p w14:paraId="5B283640"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0B60C05"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52F7DC54"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09CC6B6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241A6BD"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BA66359"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93E1A23"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4E7D822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87EF88A" w14:textId="77777777" w:rsidTr="00BA0139">
        <w:trPr>
          <w:trHeight w:val="693"/>
        </w:trPr>
        <w:tc>
          <w:tcPr>
            <w:tcW w:w="466" w:type="dxa"/>
            <w:vMerge w:val="restart"/>
          </w:tcPr>
          <w:p w14:paraId="0CD4D89D"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助學金</w:t>
            </w:r>
          </w:p>
        </w:tc>
        <w:tc>
          <w:tcPr>
            <w:tcW w:w="1276" w:type="dxa"/>
            <w:vAlign w:val="center"/>
          </w:tcPr>
          <w:p w14:paraId="5C86C9AA"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申請人數</w:t>
            </w:r>
          </w:p>
        </w:tc>
        <w:tc>
          <w:tcPr>
            <w:tcW w:w="1274" w:type="dxa"/>
          </w:tcPr>
          <w:p w14:paraId="39F3554D"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471C3CF2"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215ADED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622B5A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CA02E5F"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81FD6C4"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CB076A1" w14:textId="77777777" w:rsidTr="00BA0139">
        <w:trPr>
          <w:trHeight w:val="693"/>
        </w:trPr>
        <w:tc>
          <w:tcPr>
            <w:tcW w:w="466" w:type="dxa"/>
            <w:vMerge/>
          </w:tcPr>
          <w:p w14:paraId="1A11B016"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339CE953" w14:textId="78E3F00E" w:rsidR="00B8708E" w:rsidRPr="006A7155" w:rsidRDefault="00EC75E0" w:rsidP="0092530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rPr>
              <w:t>獲</w:t>
            </w:r>
            <w:r w:rsidRPr="006A7155">
              <w:rPr>
                <w:rFonts w:ascii="Times New Roman" w:eastAsia="標楷體" w:hAnsi="Times New Roman"/>
                <w:color w:val="000000" w:themeColor="text1"/>
                <w:sz w:val="24"/>
                <w:szCs w:val="24"/>
              </w:rPr>
              <w:t>得</w:t>
            </w:r>
            <w:r w:rsidRPr="006A7155">
              <w:rPr>
                <w:rFonts w:ascii="Times New Roman" w:eastAsia="標楷體" w:hAnsi="Times New Roman"/>
                <w:color w:val="000000" w:themeColor="text1"/>
                <w:sz w:val="24"/>
                <w:szCs w:val="24"/>
                <w:lang w:eastAsia="zh-TW"/>
              </w:rPr>
              <w:t>人</w:t>
            </w:r>
            <w:r w:rsidR="00B8708E" w:rsidRPr="006A7155">
              <w:rPr>
                <w:rFonts w:ascii="Times New Roman" w:eastAsia="標楷體" w:hAnsi="Times New Roman"/>
                <w:color w:val="000000" w:themeColor="text1"/>
                <w:sz w:val="24"/>
                <w:szCs w:val="24"/>
                <w:lang w:eastAsia="zh-TW"/>
              </w:rPr>
              <w:t>數</w:t>
            </w:r>
          </w:p>
        </w:tc>
        <w:tc>
          <w:tcPr>
            <w:tcW w:w="1274" w:type="dxa"/>
          </w:tcPr>
          <w:p w14:paraId="25AFEADF"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68D23F0E"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4C9F85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3481B69"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05058C5"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556A5E4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B08D6BF" w14:textId="77777777" w:rsidTr="00BA0139">
        <w:trPr>
          <w:trHeight w:val="693"/>
        </w:trPr>
        <w:tc>
          <w:tcPr>
            <w:tcW w:w="466" w:type="dxa"/>
            <w:vMerge/>
          </w:tcPr>
          <w:p w14:paraId="48C3E357"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p>
        </w:tc>
        <w:tc>
          <w:tcPr>
            <w:tcW w:w="1276" w:type="dxa"/>
            <w:vAlign w:val="center"/>
          </w:tcPr>
          <w:p w14:paraId="1DF56D54"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總金額</w:t>
            </w:r>
          </w:p>
        </w:tc>
        <w:tc>
          <w:tcPr>
            <w:tcW w:w="1274" w:type="dxa"/>
          </w:tcPr>
          <w:p w14:paraId="6B6FF87E" w14:textId="77777777" w:rsidR="00B8708E" w:rsidRPr="006A7155" w:rsidRDefault="00B8708E" w:rsidP="00BA0139">
            <w:pPr>
              <w:pStyle w:val="TableParagraph"/>
              <w:spacing w:line="400" w:lineRule="exact"/>
              <w:rPr>
                <w:rFonts w:ascii="Times New Roman" w:eastAsia="標楷體" w:hAnsi="Times New Roman"/>
                <w:color w:val="000000" w:themeColor="text1"/>
                <w:sz w:val="24"/>
                <w:szCs w:val="24"/>
                <w:lang w:eastAsia="zh-TW"/>
              </w:rPr>
            </w:pPr>
          </w:p>
        </w:tc>
        <w:tc>
          <w:tcPr>
            <w:tcW w:w="1274" w:type="dxa"/>
          </w:tcPr>
          <w:p w14:paraId="419CF6D4"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3DB60300"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0A9DE4A1"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6658AEDB" w14:textId="77777777" w:rsidR="00B8708E" w:rsidRPr="006A7155" w:rsidRDefault="00B8708E" w:rsidP="00BA0139">
            <w:pPr>
              <w:adjustRightInd w:val="0"/>
              <w:spacing w:line="400" w:lineRule="exact"/>
              <w:rPr>
                <w:rFonts w:eastAsia="標楷體"/>
                <w:color w:val="000000" w:themeColor="text1"/>
              </w:rPr>
            </w:pPr>
          </w:p>
        </w:tc>
        <w:tc>
          <w:tcPr>
            <w:tcW w:w="1274" w:type="dxa"/>
          </w:tcPr>
          <w:p w14:paraId="7338F480" w14:textId="77777777" w:rsidR="00B8708E" w:rsidRPr="006A7155" w:rsidRDefault="00B8708E" w:rsidP="00BA0139">
            <w:pPr>
              <w:adjustRightInd w:val="0"/>
              <w:spacing w:line="400" w:lineRule="exact"/>
              <w:rPr>
                <w:rFonts w:eastAsia="標楷體"/>
                <w:color w:val="000000" w:themeColor="text1"/>
              </w:rPr>
            </w:pPr>
          </w:p>
        </w:tc>
      </w:tr>
    </w:tbl>
    <w:p w14:paraId="4D234E27" w14:textId="77777777" w:rsidR="00B8708E" w:rsidRPr="006A7155" w:rsidRDefault="00B8708E" w:rsidP="00234BDA">
      <w:pPr>
        <w:pStyle w:val="af7"/>
        <w:numPr>
          <w:ilvl w:val="0"/>
          <w:numId w:val="234"/>
        </w:numPr>
        <w:adjustRightInd w:val="0"/>
        <w:spacing w:before="240" w:after="0" w:line="400" w:lineRule="exact"/>
        <w:rPr>
          <w:rFonts w:eastAsia="標楷體"/>
          <w:color w:val="000000" w:themeColor="text1"/>
        </w:rPr>
      </w:pPr>
      <w:r w:rsidRPr="006A7155">
        <w:rPr>
          <w:rFonts w:eastAsia="標楷體" w:hAnsi="標楷體"/>
          <w:color w:val="000000" w:themeColor="text1"/>
        </w:rPr>
        <w:t>請填列下表說明近六學年</w:t>
      </w:r>
      <w:r w:rsidRPr="006A7155">
        <w:rPr>
          <w:rFonts w:eastAsia="標楷體" w:hAnsi="標楷體" w:hint="eastAsia"/>
          <w:color w:val="000000" w:themeColor="text1"/>
        </w:rPr>
        <w:t>醫</w:t>
      </w:r>
      <w:r w:rsidRPr="006A7155">
        <w:rPr>
          <w:rFonts w:eastAsia="標楷體" w:hAnsi="標楷體"/>
          <w:color w:val="000000" w:themeColor="text1"/>
        </w:rPr>
        <w:t>學生</w:t>
      </w:r>
      <w:r w:rsidRPr="006A7155">
        <w:rPr>
          <w:rFonts w:eastAsia="標楷體" w:hAnsi="標楷體" w:hint="eastAsia"/>
          <w:color w:val="000000" w:themeColor="text1"/>
        </w:rPr>
        <w:t>貸款</w:t>
      </w:r>
      <w:r w:rsidRPr="006A7155">
        <w:rPr>
          <w:rFonts w:eastAsia="標楷體" w:hAnsi="標楷體"/>
          <w:color w:val="000000" w:themeColor="text1"/>
        </w:rPr>
        <w:t>之情形（如會計制度採年曆制，請填會計年度之資料，並於表下加註）：</w:t>
      </w:r>
      <w:r w:rsidRPr="006A7155">
        <w:rPr>
          <w:rFonts w:ascii="標楷體" w:eastAsia="標楷體" w:hAnsi="標楷體" w:hint="eastAsia"/>
          <w:color w:val="000000" w:themeColor="text1"/>
        </w:rPr>
        <w:t>(相關條文</w:t>
      </w:r>
      <w:r w:rsidRPr="006A7155">
        <w:rPr>
          <w:rFonts w:eastAsia="標楷體"/>
          <w:color w:val="000000" w:themeColor="text1"/>
        </w:rPr>
        <w:t>3.2.3)</w:t>
      </w:r>
    </w:p>
    <w:p w14:paraId="5E7A163E" w14:textId="04156DA9" w:rsidR="00B8708E" w:rsidRPr="006A7155" w:rsidRDefault="00B8708E" w:rsidP="00B8708E">
      <w:pPr>
        <w:pStyle w:val="af7"/>
        <w:adjustRightInd w:val="0"/>
        <w:spacing w:before="240" w:after="0" w:line="400" w:lineRule="exact"/>
        <w:ind w:left="249"/>
        <w:rPr>
          <w:rFonts w:eastAsia="標楷體"/>
          <w:color w:val="000000" w:themeColor="text1"/>
        </w:rPr>
      </w:pPr>
      <w:r w:rsidRPr="006A7155">
        <w:rPr>
          <w:rFonts w:eastAsia="標楷體"/>
          <w:color w:val="000000" w:themeColor="text1"/>
        </w:rPr>
        <w:t>表</w:t>
      </w:r>
      <w:r w:rsidRPr="006A7155">
        <w:rPr>
          <w:rFonts w:eastAsia="標楷體"/>
          <w:color w:val="000000" w:themeColor="text1"/>
        </w:rPr>
        <w:t>3-</w:t>
      </w:r>
      <w:r w:rsidRPr="006A7155">
        <w:rPr>
          <w:rFonts w:eastAsia="標楷體" w:hint="eastAsia"/>
          <w:color w:val="000000" w:themeColor="text1"/>
        </w:rPr>
        <w:t>9</w:t>
      </w:r>
      <w:r w:rsidRPr="006A7155">
        <w:rPr>
          <w:rFonts w:eastAsia="標楷體"/>
          <w:color w:val="000000" w:themeColor="text1"/>
        </w:rPr>
        <w:t xml:space="preserve"> </w:t>
      </w:r>
      <w:r w:rsidRPr="006A7155">
        <w:rPr>
          <w:rFonts w:eastAsia="標楷體"/>
          <w:color w:val="000000" w:themeColor="text1"/>
        </w:rPr>
        <w:t>近六學年醫學生貸款之</w:t>
      </w:r>
      <w:r w:rsidRPr="006A7155">
        <w:rPr>
          <w:rFonts w:eastAsia="標楷體" w:hint="eastAsia"/>
          <w:color w:val="000000" w:themeColor="text1"/>
        </w:rPr>
        <w:t>情形</w:t>
      </w:r>
    </w:p>
    <w:tbl>
      <w:tblPr>
        <w:tblW w:w="9241" w:type="dxa"/>
        <w:tblInd w:w="108" w:type="dxa"/>
        <w:tblLayout w:type="fixed"/>
        <w:tblCellMar>
          <w:left w:w="0" w:type="dxa"/>
          <w:right w:w="0" w:type="dxa"/>
        </w:tblCellMar>
        <w:tblLook w:val="01E0" w:firstRow="1" w:lastRow="1" w:firstColumn="1" w:lastColumn="1" w:noHBand="0" w:noVBand="0"/>
      </w:tblPr>
      <w:tblGrid>
        <w:gridCol w:w="2509"/>
        <w:gridCol w:w="1122"/>
        <w:gridCol w:w="1122"/>
        <w:gridCol w:w="1122"/>
        <w:gridCol w:w="1122"/>
        <w:gridCol w:w="1122"/>
        <w:gridCol w:w="1122"/>
      </w:tblGrid>
      <w:tr w:rsidR="00DF5F9B" w:rsidRPr="006A7155" w14:paraId="54FE8DCA" w14:textId="77777777" w:rsidTr="00AA65E6">
        <w:trPr>
          <w:trHeight w:hRule="exact" w:val="879"/>
        </w:trPr>
        <w:tc>
          <w:tcPr>
            <w:tcW w:w="2509" w:type="dxa"/>
            <w:tcBorders>
              <w:top w:val="single" w:sz="4" w:space="0" w:color="000000"/>
              <w:left w:val="single" w:sz="4" w:space="0" w:color="000000"/>
              <w:bottom w:val="single" w:sz="4" w:space="0" w:color="000000"/>
              <w:right w:val="single" w:sz="4" w:space="0" w:color="000000"/>
              <w:tl2br w:val="single" w:sz="4" w:space="0" w:color="000000"/>
            </w:tcBorders>
          </w:tcPr>
          <w:p w14:paraId="1B1EE238" w14:textId="77777777" w:rsidR="00DF5F9B" w:rsidRPr="006A7155" w:rsidRDefault="00DF5F9B" w:rsidP="00DF5F9B">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學年度</w:t>
            </w:r>
          </w:p>
          <w:p w14:paraId="0CB42DD4" w14:textId="1007D0BA" w:rsidR="00DF5F9B" w:rsidRPr="006A7155" w:rsidRDefault="00DF5F9B" w:rsidP="00DF5F9B">
            <w:pPr>
              <w:adjustRightInd w:val="0"/>
              <w:spacing w:line="400" w:lineRule="exact"/>
              <w:rPr>
                <w:rFonts w:eastAsia="標楷體"/>
                <w:color w:val="000000" w:themeColor="text1"/>
              </w:rPr>
            </w:pPr>
            <w:r w:rsidRPr="006A7155">
              <w:rPr>
                <w:rFonts w:eastAsia="標楷體" w:hint="eastAsia"/>
                <w:color w:val="000000" w:themeColor="text1"/>
              </w:rPr>
              <w:t>貸款總金額與人數</w:t>
            </w:r>
          </w:p>
        </w:tc>
        <w:tc>
          <w:tcPr>
            <w:tcW w:w="1122" w:type="dxa"/>
            <w:tcBorders>
              <w:top w:val="single" w:sz="4" w:space="0" w:color="000000"/>
              <w:left w:val="single" w:sz="4" w:space="0" w:color="000000"/>
              <w:bottom w:val="single" w:sz="4" w:space="0" w:color="000000"/>
              <w:right w:val="single" w:sz="4" w:space="0" w:color="000000"/>
            </w:tcBorders>
            <w:vAlign w:val="center"/>
          </w:tcPr>
          <w:p w14:paraId="774EE7AB" w14:textId="0DBEA390"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291A7A2B" w14:textId="36BD140F"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77CD7E96" w14:textId="2B23D5D3" w:rsidR="00DF5F9B" w:rsidRPr="006A7155" w:rsidRDefault="00DF5F9B" w:rsidP="00DF5F9B">
            <w:pPr>
              <w:pStyle w:val="TableParagraph"/>
              <w:adjustRightInd w:val="0"/>
              <w:spacing w:line="400" w:lineRule="exact"/>
              <w:ind w:left="102"/>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217E3ED3" w14:textId="4FCB875B"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033CE1B9" w14:textId="02BD0A9B"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122" w:type="dxa"/>
            <w:tcBorders>
              <w:top w:val="single" w:sz="4" w:space="0" w:color="000000"/>
              <w:left w:val="single" w:sz="4" w:space="0" w:color="000000"/>
              <w:bottom w:val="single" w:sz="4" w:space="0" w:color="000000"/>
              <w:right w:val="single" w:sz="4" w:space="0" w:color="000000"/>
            </w:tcBorders>
            <w:vAlign w:val="center"/>
          </w:tcPr>
          <w:p w14:paraId="51AC2B1B" w14:textId="76BF6003" w:rsidR="00DF5F9B" w:rsidRPr="006A7155" w:rsidRDefault="00DF5F9B" w:rsidP="00DF5F9B">
            <w:pPr>
              <w:pStyle w:val="TableParagraph"/>
              <w:adjustRightInd w:val="0"/>
              <w:spacing w:line="400" w:lineRule="exact"/>
              <w:ind w:left="16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7BF80ACB" w14:textId="77777777" w:rsidTr="00BA0139">
        <w:trPr>
          <w:trHeight w:hRule="exact" w:val="974"/>
        </w:trPr>
        <w:tc>
          <w:tcPr>
            <w:tcW w:w="2509" w:type="dxa"/>
            <w:tcBorders>
              <w:top w:val="single" w:sz="4" w:space="0" w:color="000000"/>
              <w:left w:val="single" w:sz="4" w:space="0" w:color="000000"/>
              <w:bottom w:val="single" w:sz="4" w:space="0" w:color="000000"/>
              <w:right w:val="single" w:sz="4" w:space="0" w:color="000000"/>
            </w:tcBorders>
          </w:tcPr>
          <w:p w14:paraId="08FAF0FA" w14:textId="77777777" w:rsidR="00AA65E6" w:rsidRPr="006A7155" w:rsidRDefault="00B8708E" w:rsidP="00BA0139">
            <w:pPr>
              <w:pStyle w:val="TableParagraph"/>
              <w:adjustRightInd w:val="0"/>
              <w:spacing w:line="400" w:lineRule="exact"/>
              <w:ind w:left="103"/>
              <w:rPr>
                <w:rFonts w:ascii="Times New Roman" w:eastAsia="標楷體" w:hAnsi="標楷體"/>
                <w:color w:val="000000" w:themeColor="text1"/>
                <w:sz w:val="24"/>
                <w:szCs w:val="24"/>
                <w:lang w:eastAsia="zh-TW"/>
              </w:rPr>
            </w:pPr>
            <w:r w:rsidRPr="006A7155">
              <w:rPr>
                <w:rFonts w:ascii="Times New Roman" w:eastAsia="標楷體" w:hAnsi="標楷體"/>
                <w:color w:val="000000" w:themeColor="text1"/>
                <w:sz w:val="24"/>
                <w:szCs w:val="24"/>
                <w:lang w:eastAsia="zh-TW"/>
              </w:rPr>
              <w:lastRenderedPageBreak/>
              <w:t>提供</w:t>
            </w:r>
            <w:r w:rsidRPr="006A7155">
              <w:rPr>
                <w:rFonts w:ascii="Times New Roman" w:eastAsia="標楷體" w:hAnsi="標楷體" w:hint="eastAsia"/>
                <w:color w:val="000000" w:themeColor="text1"/>
                <w:sz w:val="24"/>
                <w:szCs w:val="24"/>
                <w:lang w:eastAsia="zh-TW"/>
              </w:rPr>
              <w:t>醫學生</w:t>
            </w:r>
            <w:r w:rsidRPr="006A7155">
              <w:rPr>
                <w:rFonts w:ascii="Times New Roman" w:eastAsia="標楷體" w:hAnsi="標楷體"/>
                <w:color w:val="000000" w:themeColor="text1"/>
                <w:sz w:val="24"/>
                <w:szCs w:val="24"/>
                <w:lang w:eastAsia="zh-TW"/>
              </w:rPr>
              <w:t>的貸款總</w:t>
            </w:r>
          </w:p>
          <w:p w14:paraId="44926D34" w14:textId="5C7CC4CF" w:rsidR="00B8708E" w:rsidRPr="006A7155" w:rsidRDefault="00AA65E6"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標楷體" w:hint="eastAsia"/>
                <w:color w:val="000000" w:themeColor="text1"/>
                <w:sz w:val="24"/>
                <w:szCs w:val="24"/>
                <w:lang w:eastAsia="zh-TW"/>
              </w:rPr>
              <w:t>金額</w:t>
            </w:r>
          </w:p>
        </w:tc>
        <w:tc>
          <w:tcPr>
            <w:tcW w:w="1122" w:type="dxa"/>
            <w:tcBorders>
              <w:top w:val="single" w:sz="4" w:space="0" w:color="000000"/>
              <w:left w:val="single" w:sz="4" w:space="0" w:color="000000"/>
              <w:bottom w:val="single" w:sz="4" w:space="0" w:color="000000"/>
              <w:right w:val="single" w:sz="4" w:space="0" w:color="000000"/>
            </w:tcBorders>
          </w:tcPr>
          <w:p w14:paraId="4074302B"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4468B803"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068357E"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38D8D38D"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7138AB94"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261B2F7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0489F29" w14:textId="77777777" w:rsidTr="00BA0139">
        <w:trPr>
          <w:trHeight w:hRule="exact" w:val="832"/>
        </w:trPr>
        <w:tc>
          <w:tcPr>
            <w:tcW w:w="2509" w:type="dxa"/>
            <w:tcBorders>
              <w:top w:val="single" w:sz="4" w:space="0" w:color="000000"/>
              <w:left w:val="single" w:sz="4" w:space="0" w:color="000000"/>
              <w:bottom w:val="single" w:sz="4" w:space="0" w:color="000000"/>
              <w:right w:val="single" w:sz="4" w:space="0" w:color="000000"/>
            </w:tcBorders>
          </w:tcPr>
          <w:p w14:paraId="75C2FA8A" w14:textId="314CD67C" w:rsidR="00B8708E" w:rsidRPr="006A7155" w:rsidRDefault="00EC75E0" w:rsidP="00EC75E0">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eastAsia="標楷體"/>
                <w:color w:val="000000" w:themeColor="text1"/>
                <w:lang w:eastAsia="zh-TW"/>
              </w:rPr>
              <w:t>獲</w:t>
            </w:r>
            <w:r w:rsidRPr="006A7155">
              <w:rPr>
                <w:rFonts w:ascii="Times New Roman" w:eastAsia="標楷體" w:hAnsi="Times New Roman"/>
                <w:color w:val="000000" w:themeColor="text1"/>
                <w:sz w:val="24"/>
                <w:szCs w:val="24"/>
                <w:lang w:eastAsia="zh-TW"/>
              </w:rPr>
              <w:t>得</w:t>
            </w:r>
            <w:r w:rsidR="00B8708E" w:rsidRPr="006A7155">
              <w:rPr>
                <w:rFonts w:ascii="Times New Roman" w:eastAsia="標楷體" w:hAnsi="Times New Roman" w:hint="eastAsia"/>
                <w:color w:val="000000" w:themeColor="text1"/>
                <w:sz w:val="24"/>
                <w:szCs w:val="24"/>
                <w:lang w:eastAsia="zh-TW"/>
              </w:rPr>
              <w:t>貸款</w:t>
            </w:r>
            <w:r w:rsidR="00B8708E" w:rsidRPr="006A7155">
              <w:rPr>
                <w:rFonts w:ascii="Times New Roman" w:eastAsia="標楷體" w:hAnsi="Times New Roman"/>
                <w:color w:val="000000" w:themeColor="text1"/>
                <w:sz w:val="24"/>
                <w:szCs w:val="24"/>
                <w:lang w:eastAsia="zh-TW"/>
              </w:rPr>
              <w:t>的</w:t>
            </w:r>
            <w:r w:rsidR="00B8708E" w:rsidRPr="006A7155">
              <w:rPr>
                <w:rFonts w:ascii="Times New Roman" w:eastAsia="標楷體" w:hAnsi="標楷體" w:hint="eastAsia"/>
                <w:color w:val="000000" w:themeColor="text1"/>
                <w:sz w:val="24"/>
                <w:szCs w:val="24"/>
                <w:lang w:eastAsia="zh-TW"/>
              </w:rPr>
              <w:t>醫</w:t>
            </w:r>
            <w:r w:rsidR="00B8708E" w:rsidRPr="006A7155">
              <w:rPr>
                <w:rFonts w:ascii="Times New Roman" w:eastAsia="標楷體" w:hAnsi="Times New Roman"/>
                <w:color w:val="000000" w:themeColor="text1"/>
                <w:sz w:val="24"/>
                <w:szCs w:val="24"/>
                <w:lang w:eastAsia="zh-TW"/>
              </w:rPr>
              <w:t>學生</w:t>
            </w:r>
            <w:r w:rsidR="00B8708E" w:rsidRPr="006A7155">
              <w:rPr>
                <w:rFonts w:ascii="Times New Roman" w:eastAsia="標楷體" w:hAnsi="Times New Roman" w:hint="eastAsia"/>
                <w:color w:val="000000" w:themeColor="text1"/>
                <w:sz w:val="24"/>
                <w:szCs w:val="24"/>
                <w:lang w:eastAsia="zh-TW"/>
              </w:rPr>
              <w:t>人</w:t>
            </w:r>
            <w:r w:rsidR="00B8708E" w:rsidRPr="006A7155">
              <w:rPr>
                <w:rFonts w:ascii="Times New Roman" w:eastAsia="標楷體" w:hAnsi="Times New Roman"/>
                <w:color w:val="000000" w:themeColor="text1"/>
                <w:sz w:val="24"/>
                <w:szCs w:val="24"/>
                <w:lang w:eastAsia="zh-TW"/>
              </w:rPr>
              <w:t>數</w:t>
            </w:r>
          </w:p>
        </w:tc>
        <w:tc>
          <w:tcPr>
            <w:tcW w:w="1122" w:type="dxa"/>
            <w:tcBorders>
              <w:top w:val="single" w:sz="4" w:space="0" w:color="000000"/>
              <w:left w:val="single" w:sz="4" w:space="0" w:color="000000"/>
              <w:bottom w:val="single" w:sz="4" w:space="0" w:color="000000"/>
              <w:right w:val="single" w:sz="4" w:space="0" w:color="000000"/>
            </w:tcBorders>
          </w:tcPr>
          <w:p w14:paraId="54127672"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6356C60F"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12F914B4"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789BFC67"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132EF268" w14:textId="77777777" w:rsidR="00B8708E" w:rsidRPr="006A7155" w:rsidRDefault="00B8708E" w:rsidP="00BA0139">
            <w:pPr>
              <w:adjustRightInd w:val="0"/>
              <w:spacing w:line="400" w:lineRule="exact"/>
              <w:rPr>
                <w:rFonts w:eastAsia="標楷體"/>
                <w:color w:val="000000" w:themeColor="text1"/>
              </w:rPr>
            </w:pPr>
          </w:p>
        </w:tc>
        <w:tc>
          <w:tcPr>
            <w:tcW w:w="1122" w:type="dxa"/>
            <w:tcBorders>
              <w:top w:val="single" w:sz="4" w:space="0" w:color="000000"/>
              <w:left w:val="single" w:sz="4" w:space="0" w:color="000000"/>
              <w:bottom w:val="single" w:sz="4" w:space="0" w:color="000000"/>
              <w:right w:val="single" w:sz="4" w:space="0" w:color="000000"/>
            </w:tcBorders>
          </w:tcPr>
          <w:p w14:paraId="0B164458" w14:textId="77777777" w:rsidR="00B8708E" w:rsidRPr="006A7155" w:rsidRDefault="00B8708E" w:rsidP="00BA0139">
            <w:pPr>
              <w:adjustRightInd w:val="0"/>
              <w:spacing w:line="400" w:lineRule="exact"/>
              <w:rPr>
                <w:rFonts w:eastAsia="標楷體"/>
                <w:color w:val="000000" w:themeColor="text1"/>
              </w:rPr>
            </w:pPr>
          </w:p>
        </w:tc>
      </w:tr>
    </w:tbl>
    <w:p w14:paraId="2D0ED4C4" w14:textId="00C38B68" w:rsidR="00B8708E" w:rsidRPr="006A7155" w:rsidRDefault="00B8708E" w:rsidP="00234BDA">
      <w:pPr>
        <w:pStyle w:val="af7"/>
        <w:numPr>
          <w:ilvl w:val="0"/>
          <w:numId w:val="234"/>
        </w:numPr>
        <w:spacing w:before="240" w:after="0" w:line="400" w:lineRule="exact"/>
        <w:rPr>
          <w:rFonts w:eastAsia="標楷體"/>
          <w:color w:val="000000" w:themeColor="text1"/>
        </w:rPr>
      </w:pPr>
      <w:r w:rsidRPr="006A7155">
        <w:rPr>
          <w:rFonts w:eastAsia="標楷體" w:hint="eastAsia"/>
          <w:color w:val="000000" w:themeColor="text1"/>
        </w:rPr>
        <w:t>請提供貴校醫學系近六學年接受心理輔導諮商的醫學生人數、並列出前三多主訴議題</w:t>
      </w:r>
      <w:r w:rsidRPr="006A7155">
        <w:rPr>
          <w:rFonts w:eastAsia="標楷體" w:hint="eastAsia"/>
          <w:color w:val="000000" w:themeColor="text1"/>
        </w:rPr>
        <w:t>(</w:t>
      </w:r>
      <w:r w:rsidRPr="006A7155">
        <w:rPr>
          <w:rFonts w:eastAsia="標楷體" w:hint="eastAsia"/>
          <w:color w:val="000000" w:themeColor="text1"/>
        </w:rPr>
        <w:t>相關條文</w:t>
      </w:r>
      <w:r w:rsidRPr="006A7155">
        <w:rPr>
          <w:rFonts w:eastAsia="標楷體" w:hint="eastAsia"/>
          <w:color w:val="000000" w:themeColor="text1"/>
        </w:rPr>
        <w:t>3.2.5)</w:t>
      </w:r>
      <w:r w:rsidRPr="006A7155">
        <w:rPr>
          <w:rFonts w:eastAsia="標楷體" w:hint="eastAsia"/>
          <w:color w:val="000000" w:themeColor="text1"/>
        </w:rPr>
        <w:t>。</w:t>
      </w:r>
    </w:p>
    <w:p w14:paraId="2D053A32" w14:textId="77777777" w:rsidR="00B8708E" w:rsidRPr="006A7155" w:rsidRDefault="00B8708E" w:rsidP="00B8708E">
      <w:pPr>
        <w:pStyle w:val="af7"/>
        <w:spacing w:before="240" w:after="0" w:line="400" w:lineRule="exact"/>
        <w:ind w:left="251"/>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3-10</w:t>
      </w:r>
      <w:r w:rsidRPr="006A7155">
        <w:rPr>
          <w:rFonts w:eastAsia="標楷體"/>
          <w:color w:val="000000" w:themeColor="text1"/>
        </w:rPr>
        <w:t xml:space="preserve"> </w:t>
      </w:r>
      <w:r w:rsidRPr="006A7155">
        <w:rPr>
          <w:rFonts w:eastAsia="標楷體" w:hint="eastAsia"/>
          <w:color w:val="000000" w:themeColor="text1"/>
        </w:rPr>
        <w:t>近六學年接受心理輔導諮商的醫學生人數</w:t>
      </w:r>
    </w:p>
    <w:tbl>
      <w:tblPr>
        <w:tblStyle w:val="af9"/>
        <w:tblW w:w="0" w:type="auto"/>
        <w:tblInd w:w="534" w:type="dxa"/>
        <w:tblLook w:val="04A0" w:firstRow="1" w:lastRow="0" w:firstColumn="1" w:lastColumn="0" w:noHBand="0" w:noVBand="1"/>
      </w:tblPr>
      <w:tblGrid>
        <w:gridCol w:w="2720"/>
        <w:gridCol w:w="2720"/>
        <w:gridCol w:w="2721"/>
      </w:tblGrid>
      <w:tr w:rsidR="006A7155" w:rsidRPr="006A7155" w14:paraId="302A99CF" w14:textId="77777777" w:rsidTr="009275C4">
        <w:trPr>
          <w:trHeight w:val="948"/>
        </w:trPr>
        <w:tc>
          <w:tcPr>
            <w:tcW w:w="2720" w:type="dxa"/>
            <w:vAlign w:val="center"/>
          </w:tcPr>
          <w:p w14:paraId="3C966595" w14:textId="038E5BBF" w:rsidR="00B8708E" w:rsidRPr="006A7155" w:rsidRDefault="00B8708E" w:rsidP="009275C4">
            <w:pPr>
              <w:pStyle w:val="af7"/>
              <w:spacing w:after="0" w:line="400" w:lineRule="exact"/>
              <w:jc w:val="center"/>
              <w:rPr>
                <w:rFonts w:eastAsia="標楷體"/>
                <w:color w:val="000000" w:themeColor="text1"/>
              </w:rPr>
            </w:pPr>
            <w:r w:rsidRPr="006A7155">
              <w:rPr>
                <w:rFonts w:eastAsia="標楷體" w:hint="eastAsia"/>
                <w:color w:val="000000" w:themeColor="text1"/>
              </w:rPr>
              <w:t>學年</w:t>
            </w:r>
            <w:r w:rsidR="00AA65E6" w:rsidRPr="006A7155">
              <w:rPr>
                <w:rFonts w:eastAsia="標楷體" w:hint="eastAsia"/>
                <w:color w:val="000000" w:themeColor="text1"/>
              </w:rPr>
              <w:t>度</w:t>
            </w:r>
          </w:p>
        </w:tc>
        <w:tc>
          <w:tcPr>
            <w:tcW w:w="2720" w:type="dxa"/>
          </w:tcPr>
          <w:p w14:paraId="70C3E1AA" w14:textId="77777777" w:rsidR="00B8708E" w:rsidRPr="006A7155" w:rsidRDefault="00B8708E" w:rsidP="00BA0139">
            <w:pPr>
              <w:pStyle w:val="af7"/>
              <w:spacing w:after="0" w:line="400" w:lineRule="exact"/>
              <w:rPr>
                <w:rFonts w:eastAsia="標楷體"/>
                <w:color w:val="000000" w:themeColor="text1"/>
              </w:rPr>
            </w:pPr>
            <w:r w:rsidRPr="006A7155">
              <w:rPr>
                <w:rFonts w:eastAsia="標楷體" w:hint="eastAsia"/>
                <w:color w:val="000000" w:themeColor="text1"/>
              </w:rPr>
              <w:t>接受心理輔導諮商的醫學生人數</w:t>
            </w:r>
            <w:r w:rsidRPr="006A7155">
              <w:rPr>
                <w:rFonts w:eastAsia="標楷體" w:hint="eastAsia"/>
                <w:color w:val="000000" w:themeColor="text1"/>
              </w:rPr>
              <w:t>/</w:t>
            </w:r>
            <w:r w:rsidRPr="006A7155">
              <w:rPr>
                <w:rFonts w:eastAsia="標楷體" w:hint="eastAsia"/>
                <w:color w:val="000000" w:themeColor="text1"/>
              </w:rPr>
              <w:t>與人次</w:t>
            </w:r>
          </w:p>
        </w:tc>
        <w:tc>
          <w:tcPr>
            <w:tcW w:w="2721" w:type="dxa"/>
          </w:tcPr>
          <w:p w14:paraId="25B51D1D" w14:textId="77777777" w:rsidR="00B8708E" w:rsidRPr="006A7155" w:rsidRDefault="00B8708E" w:rsidP="00BA0139">
            <w:pPr>
              <w:pStyle w:val="af7"/>
              <w:spacing w:after="0" w:line="400" w:lineRule="exact"/>
              <w:jc w:val="center"/>
              <w:rPr>
                <w:rFonts w:eastAsia="標楷體"/>
                <w:color w:val="000000" w:themeColor="text1"/>
              </w:rPr>
            </w:pPr>
            <w:r w:rsidRPr="006A7155">
              <w:rPr>
                <w:rFonts w:eastAsia="標楷體" w:hint="eastAsia"/>
                <w:color w:val="000000" w:themeColor="text1"/>
              </w:rPr>
              <w:t>前三名主訴議題</w:t>
            </w:r>
          </w:p>
        </w:tc>
      </w:tr>
      <w:tr w:rsidR="00F208A0" w:rsidRPr="006A7155" w14:paraId="2724E2A3" w14:textId="77777777" w:rsidTr="00BA0139">
        <w:trPr>
          <w:trHeight w:val="547"/>
        </w:trPr>
        <w:tc>
          <w:tcPr>
            <w:tcW w:w="2720" w:type="dxa"/>
          </w:tcPr>
          <w:p w14:paraId="6D5B5D7B" w14:textId="5A21C049" w:rsidR="00F208A0" w:rsidRPr="006A7155" w:rsidRDefault="00F208A0" w:rsidP="00DF5F9B">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DF5F9B">
              <w:rPr>
                <w:rFonts w:eastAsia="標楷體"/>
                <w:color w:val="000000" w:themeColor="text1"/>
              </w:rPr>
              <w:t>8</w:t>
            </w:r>
            <w:r w:rsidRPr="006A7155">
              <w:rPr>
                <w:rFonts w:eastAsia="標楷體" w:hint="eastAsia"/>
                <w:color w:val="000000" w:themeColor="text1"/>
              </w:rPr>
              <w:t>學年</w:t>
            </w:r>
          </w:p>
        </w:tc>
        <w:tc>
          <w:tcPr>
            <w:tcW w:w="2720" w:type="dxa"/>
          </w:tcPr>
          <w:p w14:paraId="651E3C3B" w14:textId="77777777"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53F989B6"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3137B948" w14:textId="77777777" w:rsidTr="007A402F">
        <w:trPr>
          <w:trHeight w:val="503"/>
        </w:trPr>
        <w:tc>
          <w:tcPr>
            <w:tcW w:w="2720" w:type="dxa"/>
          </w:tcPr>
          <w:p w14:paraId="4D1740AF" w14:textId="6B1662C4" w:rsidR="00F208A0" w:rsidRPr="006A7155" w:rsidRDefault="00F208A0" w:rsidP="00DF5F9B">
            <w:pPr>
              <w:pStyle w:val="af7"/>
              <w:spacing w:after="0" w:line="400" w:lineRule="exact"/>
              <w:jc w:val="center"/>
              <w:rPr>
                <w:rFonts w:eastAsia="標楷體"/>
                <w:color w:val="000000" w:themeColor="text1"/>
              </w:rPr>
            </w:pPr>
            <w:r w:rsidRPr="006A7155">
              <w:rPr>
                <w:rFonts w:eastAsia="標楷體" w:hint="eastAsia"/>
                <w:color w:val="000000" w:themeColor="text1"/>
              </w:rPr>
              <w:t>10</w:t>
            </w:r>
            <w:r w:rsidR="00DF5F9B">
              <w:rPr>
                <w:rFonts w:eastAsia="標楷體"/>
                <w:color w:val="000000" w:themeColor="text1"/>
              </w:rPr>
              <w:t>9</w:t>
            </w:r>
            <w:r w:rsidRPr="006A7155">
              <w:rPr>
                <w:rFonts w:eastAsia="標楷體" w:hint="eastAsia"/>
                <w:color w:val="000000" w:themeColor="text1"/>
              </w:rPr>
              <w:t>學年</w:t>
            </w:r>
          </w:p>
        </w:tc>
        <w:tc>
          <w:tcPr>
            <w:tcW w:w="2720" w:type="dxa"/>
          </w:tcPr>
          <w:p w14:paraId="10195FA1" w14:textId="77777777"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3876661A"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04F64548" w14:textId="77777777" w:rsidTr="00BA0139">
        <w:trPr>
          <w:trHeight w:val="569"/>
        </w:trPr>
        <w:tc>
          <w:tcPr>
            <w:tcW w:w="2720" w:type="dxa"/>
          </w:tcPr>
          <w:p w14:paraId="00B5A9F8" w14:textId="74D2B0E3" w:rsidR="00F208A0" w:rsidRPr="006A7155" w:rsidRDefault="00F208A0" w:rsidP="00DF5F9B">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DF5F9B">
              <w:rPr>
                <w:rFonts w:eastAsia="標楷體"/>
                <w:color w:val="000000" w:themeColor="text1"/>
              </w:rPr>
              <w:t>10</w:t>
            </w:r>
            <w:r w:rsidRPr="006A7155">
              <w:rPr>
                <w:rFonts w:eastAsia="標楷體" w:hint="eastAsia"/>
                <w:color w:val="000000" w:themeColor="text1"/>
              </w:rPr>
              <w:t>學年</w:t>
            </w:r>
          </w:p>
        </w:tc>
        <w:tc>
          <w:tcPr>
            <w:tcW w:w="2720" w:type="dxa"/>
          </w:tcPr>
          <w:p w14:paraId="54463349" w14:textId="1235B2D2"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42A4719"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3B1A9463" w14:textId="77777777" w:rsidTr="00BA0139">
        <w:trPr>
          <w:trHeight w:val="569"/>
        </w:trPr>
        <w:tc>
          <w:tcPr>
            <w:tcW w:w="2720" w:type="dxa"/>
          </w:tcPr>
          <w:p w14:paraId="6DDDE631" w14:textId="52689FDB" w:rsidR="00F208A0" w:rsidRPr="006A7155" w:rsidRDefault="00F208A0" w:rsidP="00DF5F9B">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DF5F9B">
              <w:rPr>
                <w:rFonts w:eastAsia="標楷體"/>
                <w:color w:val="000000" w:themeColor="text1"/>
              </w:rPr>
              <w:t>1</w:t>
            </w:r>
            <w:r w:rsidRPr="006A7155">
              <w:rPr>
                <w:rFonts w:eastAsia="標楷體" w:hint="eastAsia"/>
                <w:color w:val="000000" w:themeColor="text1"/>
              </w:rPr>
              <w:t>學年</w:t>
            </w:r>
          </w:p>
        </w:tc>
        <w:tc>
          <w:tcPr>
            <w:tcW w:w="2720" w:type="dxa"/>
          </w:tcPr>
          <w:p w14:paraId="74D4E626" w14:textId="3119CF3F"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68E45DA" w14:textId="77777777" w:rsidR="00F208A0" w:rsidRPr="006A7155" w:rsidRDefault="00F208A0" w:rsidP="00F208A0">
            <w:pPr>
              <w:pStyle w:val="af7"/>
              <w:spacing w:after="0" w:line="400" w:lineRule="exact"/>
              <w:rPr>
                <w:rFonts w:eastAsia="標楷體"/>
                <w:color w:val="000000" w:themeColor="text1"/>
              </w:rPr>
            </w:pPr>
          </w:p>
        </w:tc>
      </w:tr>
      <w:tr w:rsidR="00F208A0" w:rsidRPr="006A7155" w14:paraId="6C4FFEE6" w14:textId="77777777" w:rsidTr="00BA0139">
        <w:trPr>
          <w:trHeight w:val="569"/>
        </w:trPr>
        <w:tc>
          <w:tcPr>
            <w:tcW w:w="2720" w:type="dxa"/>
          </w:tcPr>
          <w:p w14:paraId="21701AAF" w14:textId="05520059" w:rsidR="00F208A0" w:rsidRPr="006A7155" w:rsidRDefault="00F208A0" w:rsidP="00DF5F9B">
            <w:pPr>
              <w:pStyle w:val="af7"/>
              <w:spacing w:after="0"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DF5F9B">
              <w:rPr>
                <w:rFonts w:eastAsia="標楷體"/>
                <w:color w:val="000000" w:themeColor="text1"/>
              </w:rPr>
              <w:t>2</w:t>
            </w:r>
            <w:r w:rsidRPr="006A7155">
              <w:rPr>
                <w:rFonts w:eastAsia="標楷體" w:hint="eastAsia"/>
                <w:color w:val="000000" w:themeColor="text1"/>
              </w:rPr>
              <w:t>學年</w:t>
            </w:r>
          </w:p>
        </w:tc>
        <w:tc>
          <w:tcPr>
            <w:tcW w:w="2720" w:type="dxa"/>
          </w:tcPr>
          <w:p w14:paraId="64BC6A23" w14:textId="46307D20" w:rsidR="00F208A0" w:rsidRPr="006A7155" w:rsidRDefault="00F208A0" w:rsidP="00F208A0">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2B40B441" w14:textId="77777777" w:rsidR="00F208A0" w:rsidRPr="006A7155" w:rsidRDefault="00F208A0" w:rsidP="00F208A0">
            <w:pPr>
              <w:pStyle w:val="af7"/>
              <w:spacing w:after="0" w:line="400" w:lineRule="exact"/>
              <w:rPr>
                <w:rFonts w:eastAsia="標楷體"/>
                <w:color w:val="000000" w:themeColor="text1"/>
              </w:rPr>
            </w:pPr>
          </w:p>
        </w:tc>
      </w:tr>
      <w:tr w:rsidR="006A7155" w:rsidRPr="006A7155" w14:paraId="241F3EAC" w14:textId="77777777" w:rsidTr="00BA0139">
        <w:trPr>
          <w:trHeight w:val="569"/>
        </w:trPr>
        <w:tc>
          <w:tcPr>
            <w:tcW w:w="2720" w:type="dxa"/>
          </w:tcPr>
          <w:p w14:paraId="10678304" w14:textId="5DF03728" w:rsidR="00AA65E6" w:rsidRPr="006A7155" w:rsidRDefault="00AA65E6" w:rsidP="00DF5F9B">
            <w:pPr>
              <w:pStyle w:val="af7"/>
              <w:spacing w:after="0" w:line="400" w:lineRule="exact"/>
              <w:jc w:val="center"/>
              <w:rPr>
                <w:rFonts w:eastAsia="標楷體"/>
                <w:color w:val="000000" w:themeColor="text1"/>
              </w:rPr>
            </w:pPr>
            <w:r w:rsidRPr="006A7155">
              <w:rPr>
                <w:rFonts w:eastAsia="標楷體" w:hint="eastAsia"/>
                <w:color w:val="000000" w:themeColor="text1"/>
              </w:rPr>
              <w:t>1</w:t>
            </w:r>
            <w:r w:rsidR="00375938">
              <w:rPr>
                <w:rFonts w:eastAsia="標楷體" w:hint="eastAsia"/>
                <w:color w:val="000000" w:themeColor="text1"/>
              </w:rPr>
              <w:t>1</w:t>
            </w:r>
            <w:r w:rsidR="00DF5F9B">
              <w:rPr>
                <w:rFonts w:eastAsia="標楷體"/>
                <w:color w:val="000000" w:themeColor="text1"/>
              </w:rPr>
              <w:t>3</w:t>
            </w:r>
            <w:r w:rsidRPr="006A7155">
              <w:rPr>
                <w:rFonts w:eastAsia="標楷體" w:hint="eastAsia"/>
                <w:color w:val="000000" w:themeColor="text1"/>
              </w:rPr>
              <w:t>學年</w:t>
            </w:r>
          </w:p>
        </w:tc>
        <w:tc>
          <w:tcPr>
            <w:tcW w:w="2720" w:type="dxa"/>
          </w:tcPr>
          <w:p w14:paraId="6E19D910" w14:textId="4D3D1B47" w:rsidR="00AA65E6" w:rsidRPr="006A7155" w:rsidRDefault="00AA65E6" w:rsidP="00AA65E6">
            <w:pPr>
              <w:pStyle w:val="af7"/>
              <w:spacing w:after="0" w:line="400" w:lineRule="exact"/>
              <w:rPr>
                <w:rFonts w:eastAsia="標楷體"/>
                <w:color w:val="000000" w:themeColor="text1"/>
              </w:rPr>
            </w:pPr>
            <w:r w:rsidRPr="006A7155">
              <w:rPr>
                <w:rFonts w:eastAsia="標楷體" w:hint="eastAsia"/>
                <w:color w:val="000000" w:themeColor="text1"/>
              </w:rPr>
              <w:t xml:space="preserve">         /</w:t>
            </w:r>
          </w:p>
        </w:tc>
        <w:tc>
          <w:tcPr>
            <w:tcW w:w="2721" w:type="dxa"/>
          </w:tcPr>
          <w:p w14:paraId="70A925E2" w14:textId="77777777" w:rsidR="00AA65E6" w:rsidRPr="006A7155" w:rsidRDefault="00AA65E6" w:rsidP="00AA65E6">
            <w:pPr>
              <w:pStyle w:val="af7"/>
              <w:spacing w:after="0" w:line="400" w:lineRule="exact"/>
              <w:rPr>
                <w:rFonts w:eastAsia="標楷體"/>
                <w:color w:val="000000" w:themeColor="text1"/>
              </w:rPr>
            </w:pPr>
          </w:p>
        </w:tc>
      </w:tr>
    </w:tbl>
    <w:p w14:paraId="403A2F62" w14:textId="4D6DFC12" w:rsidR="00B8708E" w:rsidRPr="006A7155" w:rsidRDefault="00B8708E" w:rsidP="00234BDA">
      <w:pPr>
        <w:pStyle w:val="af4"/>
        <w:numPr>
          <w:ilvl w:val="0"/>
          <w:numId w:val="234"/>
        </w:numPr>
        <w:spacing w:before="240"/>
        <w:ind w:leftChars="0"/>
        <w:rPr>
          <w:rFonts w:eastAsia="標楷體"/>
          <w:color w:val="000000" w:themeColor="text1"/>
        </w:rPr>
      </w:pPr>
      <w:r w:rsidRPr="006A7155">
        <w:rPr>
          <w:rFonts w:ascii="標楷體" w:eastAsia="標楷體" w:hAnsi="標楷體" w:hint="eastAsia"/>
          <w:color w:val="000000" w:themeColor="text1"/>
        </w:rPr>
        <w:t>請填列下表近六學年交換或訪問醫學生之人數(相關條</w:t>
      </w:r>
      <w:r w:rsidRPr="006A7155">
        <w:rPr>
          <w:rFonts w:eastAsia="標楷體"/>
          <w:color w:val="000000" w:themeColor="text1"/>
        </w:rPr>
        <w:t>文</w:t>
      </w:r>
      <w:r w:rsidRPr="006A7155">
        <w:rPr>
          <w:rFonts w:eastAsia="標楷體"/>
          <w:color w:val="000000" w:themeColor="text1"/>
        </w:rPr>
        <w:t>3.</w:t>
      </w:r>
      <w:r w:rsidR="00AA65E6"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w:t>
      </w:r>
    </w:p>
    <w:p w14:paraId="13389FE4" w14:textId="77777777" w:rsidR="00B8708E" w:rsidRPr="006A7155" w:rsidRDefault="00B8708E" w:rsidP="00B8708E">
      <w:pPr>
        <w:spacing w:before="240" w:line="400" w:lineRule="exact"/>
        <w:rPr>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1</w:t>
      </w:r>
      <w:r w:rsidRPr="006A7155">
        <w:rPr>
          <w:rFonts w:eastAsia="標楷體"/>
          <w:color w:val="000000" w:themeColor="text1"/>
        </w:rPr>
        <w:t xml:space="preserve"> </w:t>
      </w:r>
      <w:r w:rsidRPr="006A7155">
        <w:rPr>
          <w:rFonts w:eastAsia="標楷體"/>
          <w:color w:val="000000" w:themeColor="text1"/>
        </w:rPr>
        <w:t>近六學年交換或訪問醫學生人數</w:t>
      </w:r>
      <w:r w:rsidRPr="006A7155">
        <w:rPr>
          <w:rFonts w:eastAsia="標楷體"/>
          <w:color w:val="000000" w:themeColor="text1"/>
        </w:rPr>
        <w:t xml:space="preserve"> </w:t>
      </w:r>
    </w:p>
    <w:tbl>
      <w:tblPr>
        <w:tblW w:w="9310" w:type="dxa"/>
        <w:tblInd w:w="5" w:type="dxa"/>
        <w:tblLayout w:type="fixed"/>
        <w:tblCellMar>
          <w:left w:w="0" w:type="dxa"/>
          <w:right w:w="0" w:type="dxa"/>
        </w:tblCellMar>
        <w:tblLook w:val="01E0" w:firstRow="1" w:lastRow="1" w:firstColumn="1" w:lastColumn="1" w:noHBand="0" w:noVBand="0"/>
      </w:tblPr>
      <w:tblGrid>
        <w:gridCol w:w="841"/>
        <w:gridCol w:w="2234"/>
        <w:gridCol w:w="1039"/>
        <w:gridCol w:w="1039"/>
        <w:gridCol w:w="1039"/>
        <w:gridCol w:w="1039"/>
        <w:gridCol w:w="1039"/>
        <w:gridCol w:w="1040"/>
      </w:tblGrid>
      <w:tr w:rsidR="00DF5F9B" w:rsidRPr="006A7155" w14:paraId="0AA5E478" w14:textId="77777777" w:rsidTr="003B140C">
        <w:trPr>
          <w:trHeight w:hRule="exact" w:val="965"/>
        </w:trPr>
        <w:tc>
          <w:tcPr>
            <w:tcW w:w="3075" w:type="dxa"/>
            <w:gridSpan w:val="2"/>
            <w:tcBorders>
              <w:top w:val="single" w:sz="4" w:space="0" w:color="000000"/>
              <w:left w:val="single" w:sz="4" w:space="0" w:color="000000"/>
              <w:bottom w:val="single" w:sz="4" w:space="0" w:color="000000"/>
              <w:right w:val="single" w:sz="4" w:space="0" w:color="000000"/>
              <w:tl2br w:val="single" w:sz="4" w:space="0" w:color="000000"/>
            </w:tcBorders>
          </w:tcPr>
          <w:p w14:paraId="00017588" w14:textId="546C060F"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7E5AA6C5" w14:textId="4A357620" w:rsidR="00DF5F9B" w:rsidRPr="006A7155" w:rsidRDefault="00DF5F9B" w:rsidP="00DF5F9B">
            <w:pPr>
              <w:pStyle w:val="TableParagraph"/>
              <w:adjustRightInd w:val="0"/>
              <w:spacing w:beforeLines="50" w:before="120" w:line="400" w:lineRule="exact"/>
              <w:ind w:left="102"/>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交換或</w:t>
            </w:r>
            <w:r w:rsidRPr="006A7155">
              <w:rPr>
                <w:rFonts w:ascii="Times New Roman" w:eastAsia="標楷體" w:hAnsi="Times New Roman"/>
                <w:color w:val="000000" w:themeColor="text1"/>
                <w:sz w:val="24"/>
                <w:szCs w:val="24"/>
                <w:lang w:eastAsia="zh-TW"/>
              </w:rPr>
              <w:t>訪問醫學生人數</w:t>
            </w:r>
          </w:p>
        </w:tc>
        <w:tc>
          <w:tcPr>
            <w:tcW w:w="1039" w:type="dxa"/>
            <w:tcBorders>
              <w:top w:val="single" w:sz="4" w:space="0" w:color="000000"/>
              <w:left w:val="single" w:sz="4" w:space="0" w:color="000000"/>
              <w:bottom w:val="single" w:sz="4" w:space="0" w:color="000000"/>
              <w:right w:val="single" w:sz="4" w:space="0" w:color="000000"/>
            </w:tcBorders>
            <w:vAlign w:val="center"/>
          </w:tcPr>
          <w:p w14:paraId="76BCD590" w14:textId="310B411E"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4559FB36" w14:textId="522B69EA"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280710DF" w14:textId="0019C770"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321F1514" w14:textId="6BE61615"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39" w:type="dxa"/>
            <w:tcBorders>
              <w:top w:val="single" w:sz="4" w:space="0" w:color="000000"/>
              <w:left w:val="single" w:sz="4" w:space="0" w:color="000000"/>
              <w:bottom w:val="single" w:sz="4" w:space="0" w:color="000000"/>
              <w:right w:val="single" w:sz="4" w:space="0" w:color="000000"/>
            </w:tcBorders>
            <w:vAlign w:val="center"/>
          </w:tcPr>
          <w:p w14:paraId="6D78607A" w14:textId="52B013AE"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040" w:type="dxa"/>
            <w:tcBorders>
              <w:top w:val="single" w:sz="4" w:space="0" w:color="000000"/>
              <w:left w:val="single" w:sz="4" w:space="0" w:color="000000"/>
              <w:bottom w:val="single" w:sz="4" w:space="0" w:color="000000"/>
              <w:right w:val="single" w:sz="4" w:space="0" w:color="000000"/>
            </w:tcBorders>
            <w:vAlign w:val="center"/>
          </w:tcPr>
          <w:p w14:paraId="3E1A1BB6" w14:textId="58DA2F0C" w:rsidR="00DF5F9B" w:rsidRPr="006A7155" w:rsidRDefault="00DF5F9B" w:rsidP="00DF5F9B">
            <w:pPr>
              <w:adjustRightInd w:val="0"/>
              <w:spacing w:line="400" w:lineRule="exact"/>
              <w:jc w:val="center"/>
              <w:rPr>
                <w:rFonts w:eastAsia="標楷體"/>
                <w:color w:val="000000" w:themeColor="text1"/>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7671C357" w14:textId="77777777" w:rsidTr="00AA65E6">
        <w:trPr>
          <w:trHeight w:hRule="exact" w:val="1691"/>
        </w:trPr>
        <w:tc>
          <w:tcPr>
            <w:tcW w:w="841" w:type="dxa"/>
            <w:vMerge w:val="restart"/>
            <w:tcBorders>
              <w:top w:val="single" w:sz="4" w:space="0" w:color="000000"/>
              <w:left w:val="single" w:sz="4" w:space="0" w:color="000000"/>
              <w:right w:val="single" w:sz="4" w:space="0" w:color="000000"/>
            </w:tcBorders>
          </w:tcPr>
          <w:p w14:paraId="193A90C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國內</w:t>
            </w:r>
          </w:p>
        </w:tc>
        <w:tc>
          <w:tcPr>
            <w:tcW w:w="2234" w:type="dxa"/>
            <w:tcBorders>
              <w:top w:val="single" w:sz="4" w:space="0" w:color="000000"/>
              <w:left w:val="single" w:sz="4" w:space="0" w:color="000000"/>
              <w:bottom w:val="single" w:sz="4" w:space="0" w:color="000000"/>
              <w:right w:val="single" w:sz="4" w:space="0" w:color="000000"/>
            </w:tcBorders>
            <w:vAlign w:val="center"/>
          </w:tcPr>
          <w:p w14:paraId="76D1238B" w14:textId="77777777" w:rsidR="00663AB7"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選讀</w:t>
            </w:r>
            <w:r w:rsidR="00B8708E" w:rsidRPr="006A7155">
              <w:rPr>
                <w:rFonts w:ascii="Times New Roman" w:eastAsia="標楷體" w:hAnsi="Times New Roman"/>
                <w:color w:val="000000" w:themeColor="text1"/>
                <w:sz w:val="24"/>
                <w:szCs w:val="24"/>
                <w:vertAlign w:val="superscript"/>
                <w:lang w:eastAsia="zh-TW"/>
              </w:rPr>
              <w:t>(</w:t>
            </w:r>
            <w:r w:rsidR="00B8708E" w:rsidRPr="006A7155">
              <w:rPr>
                <w:rFonts w:ascii="Times New Roman" w:eastAsia="標楷體" w:hAnsi="Times New Roman"/>
                <w:color w:val="000000" w:themeColor="text1"/>
                <w:sz w:val="24"/>
                <w:szCs w:val="24"/>
                <w:vertAlign w:val="superscript"/>
                <w:lang w:eastAsia="zh-TW"/>
              </w:rPr>
              <w:t>註</w:t>
            </w:r>
            <w:r w:rsidR="00B8708E" w:rsidRPr="006A7155">
              <w:rPr>
                <w:rFonts w:ascii="Times New Roman" w:eastAsia="標楷體" w:hAnsi="Times New Roman"/>
                <w:color w:val="000000" w:themeColor="text1"/>
                <w:sz w:val="24"/>
                <w:szCs w:val="24"/>
                <w:vertAlign w:val="superscript"/>
                <w:lang w:eastAsia="zh-TW"/>
              </w:rPr>
              <w:t>1)</w:t>
            </w:r>
            <w:r w:rsidR="00B8708E" w:rsidRPr="006A7155">
              <w:rPr>
                <w:rFonts w:ascii="Times New Roman" w:eastAsia="標楷體" w:hAnsi="Times New Roman"/>
                <w:color w:val="000000" w:themeColor="text1"/>
                <w:sz w:val="24"/>
                <w:szCs w:val="24"/>
                <w:lang w:eastAsia="zh-TW"/>
              </w:rPr>
              <w:t>臨床實習</w:t>
            </w:r>
            <w:r w:rsidRPr="006A7155">
              <w:rPr>
                <w:rFonts w:ascii="Times New Roman" w:eastAsia="標楷體" w:hAnsi="Times New Roman" w:hint="eastAsia"/>
                <w:color w:val="000000" w:themeColor="text1"/>
                <w:sz w:val="24"/>
                <w:szCs w:val="24"/>
                <w:lang w:eastAsia="zh-TW"/>
              </w:rPr>
              <w:t xml:space="preserve"> </w:t>
            </w:r>
          </w:p>
          <w:p w14:paraId="504D71FF" w14:textId="77777777" w:rsidR="00663AB7"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課程之</w:t>
            </w:r>
            <w:r w:rsidR="00B8708E" w:rsidRPr="006A7155">
              <w:rPr>
                <w:rFonts w:ascii="Times New Roman" w:eastAsia="標楷體" w:hAnsi="Times New Roman" w:hint="eastAsia"/>
                <w:color w:val="000000" w:themeColor="text1"/>
                <w:sz w:val="24"/>
                <w:szCs w:val="24"/>
                <w:lang w:eastAsia="zh-TW"/>
              </w:rPr>
              <w:t>交換</w:t>
            </w:r>
            <w:r w:rsidR="00B8708E" w:rsidRPr="006A7155">
              <w:rPr>
                <w:rFonts w:ascii="Times New Roman" w:eastAsia="標楷體" w:hAnsi="Times New Roman" w:hint="eastAsia"/>
                <w:color w:val="000000" w:themeColor="text1"/>
                <w:sz w:val="24"/>
                <w:szCs w:val="24"/>
                <w:lang w:eastAsia="zh-TW"/>
              </w:rPr>
              <w:t>/</w:t>
            </w:r>
            <w:r w:rsidR="00B8708E" w:rsidRPr="006A7155">
              <w:rPr>
                <w:rFonts w:ascii="Times New Roman" w:eastAsia="標楷體" w:hAnsi="Times New Roman"/>
                <w:color w:val="000000" w:themeColor="text1"/>
                <w:sz w:val="24"/>
                <w:szCs w:val="24"/>
                <w:lang w:eastAsia="zh-TW"/>
              </w:rPr>
              <w:t>訪問</w:t>
            </w:r>
          </w:p>
          <w:p w14:paraId="461B300F" w14:textId="77777777" w:rsidR="00B8708E" w:rsidRPr="006A7155" w:rsidRDefault="00663AB7" w:rsidP="00663AB7">
            <w:pPr>
              <w:pStyle w:val="TableParagraph"/>
              <w:adjustRightInd w:val="0"/>
              <w:spacing w:line="400" w:lineRule="exact"/>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00B8708E" w:rsidRPr="006A7155">
              <w:rPr>
                <w:rFonts w:ascii="Times New Roman" w:eastAsia="標楷體" w:hAnsi="Times New Roman"/>
                <w:color w:val="000000" w:themeColor="text1"/>
                <w:sz w:val="24"/>
                <w:szCs w:val="24"/>
                <w:lang w:eastAsia="zh-TW"/>
              </w:rPr>
              <w:t>醫學生</w:t>
            </w:r>
            <w:r w:rsidR="00B8708E" w:rsidRPr="006A7155">
              <w:rPr>
                <w:rFonts w:ascii="Times New Roman" w:eastAsia="標楷體" w:hAnsi="Times New Roman"/>
                <w:color w:val="000000" w:themeColor="text1"/>
                <w:sz w:val="24"/>
                <w:szCs w:val="24"/>
                <w:vertAlign w:val="superscript"/>
                <w:lang w:eastAsia="zh-TW"/>
              </w:rPr>
              <w:t>(</w:t>
            </w:r>
            <w:r w:rsidR="00B8708E" w:rsidRPr="006A7155">
              <w:rPr>
                <w:rFonts w:ascii="Times New Roman" w:eastAsia="標楷體" w:hAnsi="Times New Roman"/>
                <w:color w:val="000000" w:themeColor="text1"/>
                <w:sz w:val="24"/>
                <w:szCs w:val="24"/>
                <w:vertAlign w:val="superscript"/>
                <w:lang w:eastAsia="zh-TW"/>
              </w:rPr>
              <w:t>註</w:t>
            </w:r>
            <w:r w:rsidR="00B8708E" w:rsidRPr="006A7155">
              <w:rPr>
                <w:rFonts w:ascii="Times New Roman" w:eastAsia="標楷體" w:hAnsi="Times New Roman"/>
                <w:color w:val="000000" w:themeColor="text1"/>
                <w:sz w:val="24"/>
                <w:szCs w:val="24"/>
                <w:vertAlign w:val="superscript"/>
                <w:lang w:eastAsia="zh-TW"/>
              </w:rPr>
              <w:t>2)</w:t>
            </w:r>
            <w:r w:rsidR="00B8708E"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1C0F82EC"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A1E588D"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937D146"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D6418D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418A7BF"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50E82F7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1D30879" w14:textId="77777777" w:rsidTr="00AA65E6">
        <w:trPr>
          <w:trHeight w:hRule="exact" w:val="978"/>
        </w:trPr>
        <w:tc>
          <w:tcPr>
            <w:tcW w:w="841" w:type="dxa"/>
            <w:vMerge/>
            <w:tcBorders>
              <w:left w:val="single" w:sz="4" w:space="0" w:color="000000"/>
              <w:bottom w:val="single" w:sz="4" w:space="0" w:color="000000"/>
              <w:right w:val="single" w:sz="4" w:space="0" w:color="000000"/>
            </w:tcBorders>
          </w:tcPr>
          <w:p w14:paraId="055FDC04"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49883F3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0AEE4946"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27DB48E"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5B849948"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8F93600" w14:textId="77777777" w:rsidR="00B8708E" w:rsidRPr="006A7155" w:rsidRDefault="00B8708E"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auto"/>
            </w:tcBorders>
          </w:tcPr>
          <w:p w14:paraId="5B99657B" w14:textId="77777777" w:rsidR="00B8708E" w:rsidRPr="006A7155" w:rsidRDefault="00B8708E"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auto"/>
              <w:bottom w:val="single" w:sz="4" w:space="0" w:color="000000"/>
              <w:right w:val="single" w:sz="4" w:space="0" w:color="000000"/>
            </w:tcBorders>
          </w:tcPr>
          <w:p w14:paraId="26D7047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68297B2" w14:textId="77777777" w:rsidTr="003A6CC3">
        <w:trPr>
          <w:trHeight w:hRule="exact" w:val="1290"/>
        </w:trPr>
        <w:tc>
          <w:tcPr>
            <w:tcW w:w="841" w:type="dxa"/>
            <w:vMerge w:val="restart"/>
            <w:tcBorders>
              <w:top w:val="single" w:sz="4" w:space="0" w:color="000000"/>
              <w:left w:val="single" w:sz="4" w:space="0" w:color="000000"/>
              <w:right w:val="single" w:sz="4" w:space="0" w:color="000000"/>
            </w:tcBorders>
          </w:tcPr>
          <w:p w14:paraId="37F8C91F"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國外</w:t>
            </w:r>
          </w:p>
        </w:tc>
        <w:tc>
          <w:tcPr>
            <w:tcW w:w="2234" w:type="dxa"/>
            <w:tcBorders>
              <w:top w:val="single" w:sz="4" w:space="0" w:color="000000"/>
              <w:left w:val="single" w:sz="4" w:space="0" w:color="000000"/>
              <w:bottom w:val="single" w:sz="4" w:space="0" w:color="000000"/>
              <w:right w:val="single" w:sz="4" w:space="0" w:color="000000"/>
            </w:tcBorders>
            <w:vAlign w:val="center"/>
          </w:tcPr>
          <w:p w14:paraId="5E4888D2"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r w:rsidRPr="006A7155">
              <w:rPr>
                <w:rFonts w:ascii="Times New Roman" w:eastAsia="標楷體" w:hAnsi="Times New Roman"/>
                <w:color w:val="000000" w:themeColor="text1"/>
                <w:sz w:val="24"/>
                <w:szCs w:val="24"/>
                <w:lang w:eastAsia="zh-TW"/>
              </w:rPr>
              <w:t>臨床實習課程之</w:t>
            </w:r>
            <w:r w:rsidRPr="006A7155">
              <w:rPr>
                <w:rFonts w:ascii="Times New Roman" w:eastAsia="標楷體" w:hAnsi="Times New Roman" w:hint="eastAsia"/>
                <w:color w:val="000000" w:themeColor="text1"/>
                <w:sz w:val="24"/>
                <w:szCs w:val="24"/>
                <w:lang w:eastAsia="zh-TW"/>
              </w:rPr>
              <w:t>交換</w:t>
            </w:r>
            <w:r w:rsidRPr="006A7155">
              <w:rPr>
                <w:rFonts w:ascii="Times New Roman" w:eastAsia="標楷體" w:hAnsi="Times New Roman"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訪問醫學生</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2)</w:t>
            </w:r>
            <w:r w:rsidRPr="006A7155">
              <w:rPr>
                <w:rFonts w:ascii="Times New Roman" w:eastAsia="標楷體" w:hAnsi="Times New Roman"/>
                <w:color w:val="000000" w:themeColor="text1"/>
                <w:sz w:val="24"/>
                <w:szCs w:val="24"/>
                <w:lang w:eastAsia="zh-TW"/>
              </w:rPr>
              <w:t>人數</w:t>
            </w:r>
          </w:p>
        </w:tc>
        <w:tc>
          <w:tcPr>
            <w:tcW w:w="1039" w:type="dxa"/>
            <w:tcBorders>
              <w:top w:val="single" w:sz="4" w:space="0" w:color="000000"/>
              <w:left w:val="single" w:sz="4" w:space="0" w:color="000000"/>
              <w:bottom w:val="single" w:sz="4" w:space="0" w:color="000000"/>
              <w:right w:val="single" w:sz="4" w:space="0" w:color="000000"/>
            </w:tcBorders>
          </w:tcPr>
          <w:p w14:paraId="1FB5C2F9"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B058667"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3E01DCE2"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8839E2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1C57D02F" w14:textId="77777777" w:rsidR="00AA65E6" w:rsidRPr="006A7155" w:rsidRDefault="00AA65E6"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6FDA5883" w14:textId="77777777" w:rsidR="00AA65E6" w:rsidRPr="006A7155" w:rsidRDefault="00AA65E6" w:rsidP="00BA0139">
            <w:pPr>
              <w:adjustRightInd w:val="0"/>
              <w:spacing w:line="400" w:lineRule="exact"/>
              <w:rPr>
                <w:rFonts w:eastAsia="標楷體"/>
                <w:color w:val="000000" w:themeColor="text1"/>
              </w:rPr>
            </w:pPr>
          </w:p>
        </w:tc>
      </w:tr>
      <w:tr w:rsidR="006A7155" w:rsidRPr="006A7155" w14:paraId="3A77801D" w14:textId="77777777" w:rsidTr="003A6CC3">
        <w:trPr>
          <w:trHeight w:hRule="exact" w:val="978"/>
        </w:trPr>
        <w:tc>
          <w:tcPr>
            <w:tcW w:w="841" w:type="dxa"/>
            <w:vMerge/>
            <w:tcBorders>
              <w:left w:val="single" w:sz="4" w:space="0" w:color="000000"/>
              <w:bottom w:val="single" w:sz="4" w:space="0" w:color="000000"/>
              <w:right w:val="single" w:sz="4" w:space="0" w:color="000000"/>
            </w:tcBorders>
          </w:tcPr>
          <w:p w14:paraId="7B02561C"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23AE7732" w14:textId="77777777" w:rsidR="00AA65E6" w:rsidRPr="006A7155" w:rsidRDefault="00AA65E6"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選讀選修課程之訪問醫學生人數</w:t>
            </w:r>
          </w:p>
        </w:tc>
        <w:tc>
          <w:tcPr>
            <w:tcW w:w="1039" w:type="dxa"/>
            <w:tcBorders>
              <w:top w:val="single" w:sz="4" w:space="0" w:color="000000"/>
              <w:left w:val="single" w:sz="4" w:space="0" w:color="000000"/>
              <w:bottom w:val="single" w:sz="4" w:space="0" w:color="000000"/>
              <w:right w:val="single" w:sz="4" w:space="0" w:color="000000"/>
            </w:tcBorders>
          </w:tcPr>
          <w:p w14:paraId="771F78ED"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D6F0C0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782DC3DB"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0EBF9BCD" w14:textId="77777777" w:rsidR="00AA65E6" w:rsidRPr="006A7155" w:rsidRDefault="00AA65E6" w:rsidP="00BA0139">
            <w:pPr>
              <w:adjustRightInd w:val="0"/>
              <w:spacing w:line="400" w:lineRule="exact"/>
              <w:rPr>
                <w:rFonts w:eastAsia="標楷體"/>
                <w:color w:val="000000" w:themeColor="text1"/>
              </w:rPr>
            </w:pPr>
          </w:p>
        </w:tc>
        <w:tc>
          <w:tcPr>
            <w:tcW w:w="1039" w:type="dxa"/>
            <w:tcBorders>
              <w:top w:val="single" w:sz="4" w:space="0" w:color="000000"/>
              <w:left w:val="single" w:sz="4" w:space="0" w:color="000000"/>
              <w:bottom w:val="single" w:sz="4" w:space="0" w:color="000000"/>
              <w:right w:val="single" w:sz="4" w:space="0" w:color="000000"/>
            </w:tcBorders>
          </w:tcPr>
          <w:p w14:paraId="67C8C908" w14:textId="77777777" w:rsidR="00AA65E6" w:rsidRPr="006A7155" w:rsidRDefault="00AA65E6" w:rsidP="00BA0139">
            <w:pPr>
              <w:adjustRightInd w:val="0"/>
              <w:spacing w:line="400" w:lineRule="exact"/>
              <w:rPr>
                <w:rFonts w:eastAsia="標楷體"/>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Pr>
          <w:p w14:paraId="1CD535A3" w14:textId="77777777" w:rsidR="00AA65E6" w:rsidRPr="006A7155" w:rsidRDefault="00AA65E6" w:rsidP="00BA0139">
            <w:pPr>
              <w:adjustRightInd w:val="0"/>
              <w:spacing w:line="400" w:lineRule="exact"/>
              <w:rPr>
                <w:rFonts w:eastAsia="標楷體"/>
                <w:color w:val="000000" w:themeColor="text1"/>
              </w:rPr>
            </w:pPr>
          </w:p>
        </w:tc>
      </w:tr>
    </w:tbl>
    <w:p w14:paraId="157AA078" w14:textId="77777777"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olor w:val="000000" w:themeColor="text1"/>
        </w:rPr>
        <w:t>「選讀」是指有學分認證之學習。</w:t>
      </w:r>
    </w:p>
    <w:p w14:paraId="1C6ADD75" w14:textId="77777777" w:rsidR="00B8708E" w:rsidRPr="006A7155" w:rsidRDefault="00B8708E" w:rsidP="00B8708E">
      <w:pPr>
        <w:rPr>
          <w:rFonts w:ascii="標楷體" w:eastAsia="標楷體" w:hAnsi="標楷體"/>
          <w:color w:val="000000" w:themeColor="text1"/>
          <w:sz w:val="28"/>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「訪問醫學生」指「非本校醫學生」，</w:t>
      </w:r>
      <w:r w:rsidRPr="006A7155">
        <w:rPr>
          <w:rFonts w:ascii="標楷體" w:eastAsia="標楷體" w:hAnsi="標楷體" w:hint="eastAsia"/>
          <w:color w:val="000000" w:themeColor="text1"/>
        </w:rPr>
        <w:t>包括國內其他醫學院醫學生與國外其他醫學院之交換醫學生，到本校醫學院系、附設或附屬醫院或主要教學醫院臨床實習和短期訓練。</w:t>
      </w:r>
    </w:p>
    <w:p w14:paraId="4ABE9E61" w14:textId="5C792BD7" w:rsidR="00B8708E" w:rsidRPr="006A7155" w:rsidRDefault="00B8708E" w:rsidP="00234BDA">
      <w:pPr>
        <w:pStyle w:val="af7"/>
        <w:numPr>
          <w:ilvl w:val="0"/>
          <w:numId w:val="234"/>
        </w:numPr>
        <w:adjustRightInd w:val="0"/>
        <w:spacing w:before="240" w:after="0" w:line="400" w:lineRule="exact"/>
        <w:rPr>
          <w:rFonts w:eastAsia="標楷體"/>
          <w:color w:val="000000" w:themeColor="text1"/>
        </w:rPr>
      </w:pPr>
      <w:r w:rsidRPr="006A7155">
        <w:rPr>
          <w:rFonts w:eastAsia="標楷體"/>
          <w:color w:val="000000" w:themeColor="text1"/>
        </w:rPr>
        <w:t>請填</w:t>
      </w:r>
      <w:r w:rsidRPr="006A7155">
        <w:rPr>
          <w:rFonts w:eastAsia="標楷體" w:hint="eastAsia"/>
          <w:color w:val="000000" w:themeColor="text1"/>
        </w:rPr>
        <w:t>列下表</w:t>
      </w:r>
      <w:r w:rsidRPr="006A7155">
        <w:rPr>
          <w:rFonts w:eastAsia="標楷體"/>
          <w:color w:val="000000" w:themeColor="text1"/>
        </w:rPr>
        <w:t>近六學年</w:t>
      </w:r>
      <w:r w:rsidRPr="006A7155">
        <w:rPr>
          <w:rFonts w:eastAsia="標楷體" w:hint="eastAsia"/>
          <w:color w:val="000000" w:themeColor="text1"/>
        </w:rPr>
        <w:t>轉入醫學系</w:t>
      </w:r>
      <w:r w:rsidRPr="006A7155">
        <w:rPr>
          <w:rFonts w:eastAsia="標楷體"/>
          <w:color w:val="000000" w:themeColor="text1"/>
        </w:rPr>
        <w:t>之學生</w:t>
      </w:r>
      <w:r w:rsidRPr="006A7155">
        <w:rPr>
          <w:rFonts w:eastAsia="標楷體" w:hint="eastAsia"/>
          <w:color w:val="000000" w:themeColor="text1"/>
        </w:rPr>
        <w:t>人數</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3.</w:t>
      </w:r>
      <w:r w:rsidR="0015174E"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w:t>
      </w:r>
    </w:p>
    <w:p w14:paraId="0DCED704" w14:textId="77777777" w:rsidR="00B8708E" w:rsidRPr="006A7155" w:rsidRDefault="00B8708E" w:rsidP="00B8708E">
      <w:pPr>
        <w:pStyle w:val="af7"/>
        <w:adjustRightInd w:val="0"/>
        <w:spacing w:before="240" w:after="0" w:line="400" w:lineRule="exact"/>
        <w:rPr>
          <w:rFonts w:ascii="標楷體" w:eastAsia="標楷體" w:hAnsi="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3-1</w:t>
      </w:r>
      <w:r w:rsidRPr="006A7155">
        <w:rPr>
          <w:rFonts w:eastAsia="標楷體" w:hint="eastAsia"/>
          <w:color w:val="000000" w:themeColor="text1"/>
        </w:rPr>
        <w:t>2</w:t>
      </w:r>
      <w:r w:rsidRPr="006A7155">
        <w:rPr>
          <w:rFonts w:eastAsia="標楷體"/>
          <w:color w:val="000000" w:themeColor="text1"/>
        </w:rPr>
        <w:t xml:space="preserve"> </w:t>
      </w:r>
      <w:r w:rsidRPr="006A7155">
        <w:rPr>
          <w:rFonts w:eastAsia="標楷體"/>
          <w:color w:val="000000" w:themeColor="text1"/>
        </w:rPr>
        <w:t>近六學年轉入醫學系之學生人</w:t>
      </w:r>
      <w:r w:rsidRPr="006A7155">
        <w:rPr>
          <w:rFonts w:ascii="標楷體" w:eastAsia="標楷體" w:hAnsi="標楷體" w:hint="eastAsia"/>
          <w:color w:val="000000" w:themeColor="text1"/>
        </w:rPr>
        <w:t>數</w:t>
      </w:r>
    </w:p>
    <w:tbl>
      <w:tblPr>
        <w:tblW w:w="9366" w:type="dxa"/>
        <w:tblInd w:w="-5" w:type="dxa"/>
        <w:tblLayout w:type="fixed"/>
        <w:tblCellMar>
          <w:left w:w="0" w:type="dxa"/>
          <w:right w:w="0" w:type="dxa"/>
        </w:tblCellMar>
        <w:tblLook w:val="01E0" w:firstRow="1" w:lastRow="1" w:firstColumn="1" w:lastColumn="1" w:noHBand="0" w:noVBand="0"/>
      </w:tblPr>
      <w:tblGrid>
        <w:gridCol w:w="1444"/>
        <w:gridCol w:w="1500"/>
        <w:gridCol w:w="1070"/>
        <w:gridCol w:w="1070"/>
        <w:gridCol w:w="1071"/>
        <w:gridCol w:w="1070"/>
        <w:gridCol w:w="1070"/>
        <w:gridCol w:w="1071"/>
      </w:tblGrid>
      <w:tr w:rsidR="00DF5F9B" w:rsidRPr="006A7155" w14:paraId="2808F3DF" w14:textId="77777777" w:rsidTr="00BA0139">
        <w:trPr>
          <w:trHeight w:hRule="exact" w:val="1002"/>
        </w:trPr>
        <w:tc>
          <w:tcPr>
            <w:tcW w:w="2944" w:type="dxa"/>
            <w:gridSpan w:val="2"/>
            <w:tcBorders>
              <w:top w:val="single" w:sz="4" w:space="0" w:color="000000"/>
              <w:left w:val="single" w:sz="4" w:space="0" w:color="000000"/>
              <w:bottom w:val="single" w:sz="4" w:space="0" w:color="000000"/>
              <w:right w:val="single" w:sz="4" w:space="0" w:color="000000"/>
              <w:tl2br w:val="single" w:sz="4" w:space="0" w:color="auto"/>
            </w:tcBorders>
            <w:vAlign w:val="center"/>
          </w:tcPr>
          <w:p w14:paraId="531B7DE2" w14:textId="3DE09D09" w:rsidR="00DF5F9B" w:rsidRPr="006A7155" w:rsidRDefault="00DF5F9B" w:rsidP="00DF5F9B">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hint="eastAsia"/>
                <w:color w:val="000000" w:themeColor="text1"/>
                <w:sz w:val="24"/>
                <w:szCs w:val="24"/>
                <w:lang w:eastAsia="zh-TW"/>
              </w:rPr>
              <w:t>學年度</w:t>
            </w:r>
          </w:p>
          <w:p w14:paraId="60B9213D" w14:textId="77777777" w:rsidR="00DF5F9B" w:rsidRPr="006A7155" w:rsidRDefault="00DF5F9B" w:rsidP="00DF5F9B">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轉入醫學系學生人數</w:t>
            </w:r>
          </w:p>
        </w:tc>
        <w:tc>
          <w:tcPr>
            <w:tcW w:w="1070" w:type="dxa"/>
            <w:tcBorders>
              <w:top w:val="single" w:sz="4" w:space="0" w:color="000000"/>
              <w:left w:val="single" w:sz="4" w:space="0" w:color="000000"/>
              <w:bottom w:val="single" w:sz="4" w:space="0" w:color="000000"/>
              <w:right w:val="single" w:sz="4" w:space="0" w:color="000000"/>
            </w:tcBorders>
            <w:vAlign w:val="center"/>
          </w:tcPr>
          <w:p w14:paraId="393D0EB5" w14:textId="4B42CA59"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8</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7669FEA8" w14:textId="76968DA2" w:rsidR="00DF5F9B" w:rsidRPr="006A7155" w:rsidRDefault="00DF5F9B" w:rsidP="00DF5F9B">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eastAsia="標楷體"/>
                <w:color w:val="000000" w:themeColor="text1"/>
              </w:rPr>
              <w:t>10</w:t>
            </w:r>
            <w:r>
              <w:rPr>
                <w:rFonts w:eastAsia="標楷體"/>
                <w:color w:val="000000" w:themeColor="text1"/>
              </w:rPr>
              <w:t>9</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5B5B691E" w14:textId="72079225"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color w:val="000000" w:themeColor="text1"/>
              </w:rPr>
              <w:t>10</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5CDC87ED" w14:textId="3D3FD846"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lang w:eastAsia="zh-TW"/>
              </w:rPr>
            </w:pPr>
            <w:r w:rsidRPr="006A7155">
              <w:rPr>
                <w:rFonts w:eastAsia="標楷體"/>
                <w:color w:val="000000" w:themeColor="text1"/>
              </w:rPr>
              <w:t>1</w:t>
            </w:r>
            <w:r>
              <w:rPr>
                <w:rFonts w:eastAsia="標楷體"/>
                <w:color w:val="000000" w:themeColor="text1"/>
              </w:rPr>
              <w:t>11</w:t>
            </w:r>
            <w:r w:rsidRPr="006A7155">
              <w:rPr>
                <w:rFonts w:eastAsia="標楷體"/>
                <w:color w:val="000000" w:themeColor="text1"/>
              </w:rPr>
              <w:t>學年</w:t>
            </w:r>
          </w:p>
        </w:tc>
        <w:tc>
          <w:tcPr>
            <w:tcW w:w="1070" w:type="dxa"/>
            <w:tcBorders>
              <w:top w:val="single" w:sz="4" w:space="0" w:color="000000"/>
              <w:left w:val="single" w:sz="4" w:space="0" w:color="000000"/>
              <w:bottom w:val="single" w:sz="4" w:space="0" w:color="000000"/>
              <w:right w:val="single" w:sz="4" w:space="0" w:color="000000"/>
            </w:tcBorders>
            <w:vAlign w:val="center"/>
          </w:tcPr>
          <w:p w14:paraId="13577BBF" w14:textId="4A93018F"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2</w:t>
            </w:r>
            <w:r w:rsidRPr="006A7155">
              <w:rPr>
                <w:rFonts w:eastAsia="標楷體"/>
                <w:color w:val="000000" w:themeColor="text1"/>
              </w:rPr>
              <w:t>學年</w:t>
            </w:r>
          </w:p>
        </w:tc>
        <w:tc>
          <w:tcPr>
            <w:tcW w:w="1071" w:type="dxa"/>
            <w:tcBorders>
              <w:top w:val="single" w:sz="4" w:space="0" w:color="000000"/>
              <w:left w:val="single" w:sz="4" w:space="0" w:color="000000"/>
              <w:bottom w:val="single" w:sz="4" w:space="0" w:color="000000"/>
              <w:right w:val="single" w:sz="4" w:space="0" w:color="000000"/>
            </w:tcBorders>
            <w:vAlign w:val="center"/>
          </w:tcPr>
          <w:p w14:paraId="1E331067" w14:textId="604C16D2" w:rsidR="00DF5F9B" w:rsidRPr="006A7155" w:rsidRDefault="00DF5F9B" w:rsidP="00DF5F9B">
            <w:pPr>
              <w:pStyle w:val="TableParagraph"/>
              <w:adjustRightInd w:val="0"/>
              <w:spacing w:line="400" w:lineRule="exact"/>
              <w:ind w:left="103"/>
              <w:jc w:val="center"/>
              <w:rPr>
                <w:rFonts w:ascii="Times New Roman" w:eastAsia="標楷體" w:hAnsi="Times New Roman"/>
                <w:color w:val="000000" w:themeColor="text1"/>
                <w:sz w:val="24"/>
                <w:szCs w:val="24"/>
              </w:rPr>
            </w:pPr>
            <w:r w:rsidRPr="006A7155">
              <w:rPr>
                <w:rFonts w:eastAsia="標楷體"/>
                <w:color w:val="000000" w:themeColor="text1"/>
              </w:rPr>
              <w:t>1</w:t>
            </w:r>
            <w:r>
              <w:rPr>
                <w:rFonts w:eastAsia="標楷體" w:hint="eastAsia"/>
                <w:color w:val="000000" w:themeColor="text1"/>
              </w:rPr>
              <w:t>1</w:t>
            </w:r>
            <w:r>
              <w:rPr>
                <w:rFonts w:eastAsia="標楷體"/>
                <w:color w:val="000000" w:themeColor="text1"/>
              </w:rPr>
              <w:t>3</w:t>
            </w:r>
            <w:r w:rsidRPr="006A7155">
              <w:rPr>
                <w:rFonts w:eastAsia="標楷體"/>
                <w:color w:val="000000" w:themeColor="text1"/>
              </w:rPr>
              <w:t>學年</w:t>
            </w:r>
          </w:p>
        </w:tc>
      </w:tr>
      <w:tr w:rsidR="006A7155" w:rsidRPr="006A7155" w14:paraId="6B9EC8FB" w14:textId="77777777" w:rsidTr="00BA0139">
        <w:trPr>
          <w:trHeight w:hRule="exact" w:val="776"/>
        </w:trPr>
        <w:tc>
          <w:tcPr>
            <w:tcW w:w="1444" w:type="dxa"/>
            <w:vMerge w:val="restart"/>
            <w:tcBorders>
              <w:top w:val="single" w:sz="4" w:space="0" w:color="000000"/>
              <w:left w:val="single" w:sz="4" w:space="0" w:color="000000"/>
              <w:right w:val="single" w:sz="4" w:space="0" w:color="000000"/>
            </w:tcBorders>
            <w:vAlign w:val="center"/>
          </w:tcPr>
          <w:p w14:paraId="7A806B2E"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轉入醫二之學生人數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2B9CB441"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轉系人數</w:t>
            </w:r>
            <w:r w:rsidRPr="006A7155">
              <w:rPr>
                <w:rFonts w:ascii="Times New Roman" w:eastAsia="標楷體" w:hAnsi="Times New Roman"/>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color w:val="000000" w:themeColor="text1"/>
                <w:sz w:val="24"/>
                <w:szCs w:val="24"/>
                <w:vertAlign w:val="superscript"/>
                <w:lang w:eastAsia="zh-TW"/>
              </w:rPr>
              <w:t>1)</w:t>
            </w:r>
          </w:p>
        </w:tc>
        <w:tc>
          <w:tcPr>
            <w:tcW w:w="1070" w:type="dxa"/>
            <w:tcBorders>
              <w:top w:val="single" w:sz="4" w:space="0" w:color="000000"/>
              <w:left w:val="single" w:sz="4" w:space="0" w:color="000000"/>
              <w:bottom w:val="single" w:sz="4" w:space="0" w:color="000000"/>
              <w:right w:val="single" w:sz="4" w:space="0" w:color="000000"/>
            </w:tcBorders>
          </w:tcPr>
          <w:p w14:paraId="35BBF4DC"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6AD6E32"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46693893"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4DAC3306"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622E3BED"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22BDEF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079D727" w14:textId="77777777" w:rsidTr="00BA0139">
        <w:trPr>
          <w:trHeight w:hRule="exact" w:val="820"/>
        </w:trPr>
        <w:tc>
          <w:tcPr>
            <w:tcW w:w="1444" w:type="dxa"/>
            <w:vMerge/>
            <w:tcBorders>
              <w:left w:val="single" w:sz="4" w:space="0" w:color="000000"/>
              <w:right w:val="single" w:sz="4" w:space="0" w:color="000000"/>
            </w:tcBorders>
            <w:vAlign w:val="center"/>
          </w:tcPr>
          <w:p w14:paraId="459128B0" w14:textId="77777777" w:rsidR="00B8708E" w:rsidRPr="006A7155" w:rsidRDefault="00B8708E" w:rsidP="00BA0139">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6CD2CA2B"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vertAlign w:val="superscript"/>
                <w:lang w:eastAsia="zh-TW"/>
              </w:rPr>
              <w:t>(</w:t>
            </w:r>
            <w:r w:rsidRPr="006A7155">
              <w:rPr>
                <w:rFonts w:ascii="Times New Roman" w:eastAsia="標楷體" w:hAnsi="Times New Roman" w:hint="eastAsia"/>
                <w:color w:val="000000" w:themeColor="text1"/>
                <w:sz w:val="24"/>
                <w:szCs w:val="24"/>
                <w:vertAlign w:val="superscript"/>
                <w:lang w:eastAsia="zh-TW"/>
              </w:rPr>
              <w:t>註</w:t>
            </w:r>
            <w:r w:rsidRPr="006A7155">
              <w:rPr>
                <w:rFonts w:ascii="Times New Roman" w:eastAsia="標楷體" w:hAnsi="Times New Roman" w:hint="eastAsia"/>
                <w:color w:val="000000" w:themeColor="text1"/>
                <w:sz w:val="24"/>
                <w:szCs w:val="24"/>
                <w:vertAlign w:val="superscript"/>
                <w:lang w:eastAsia="zh-TW"/>
              </w:rPr>
              <w:t>2)</w:t>
            </w:r>
          </w:p>
          <w:p w14:paraId="6DA2B27A"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人數</w:t>
            </w:r>
          </w:p>
        </w:tc>
        <w:tc>
          <w:tcPr>
            <w:tcW w:w="1070" w:type="dxa"/>
            <w:tcBorders>
              <w:top w:val="single" w:sz="4" w:space="0" w:color="000000"/>
              <w:left w:val="single" w:sz="4" w:space="0" w:color="000000"/>
              <w:bottom w:val="single" w:sz="4" w:space="0" w:color="auto"/>
              <w:right w:val="single" w:sz="4" w:space="0" w:color="000000"/>
            </w:tcBorders>
          </w:tcPr>
          <w:p w14:paraId="15A5F107"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1A1C5304"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4BA9802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40A5CE0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33DEB4EC"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01CF804E"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59E43DC" w14:textId="77777777" w:rsidTr="00BA0139">
        <w:trPr>
          <w:trHeight w:hRule="exact" w:val="469"/>
        </w:trPr>
        <w:tc>
          <w:tcPr>
            <w:tcW w:w="1444" w:type="dxa"/>
            <w:vMerge/>
            <w:tcBorders>
              <w:left w:val="single" w:sz="4" w:space="0" w:color="000000"/>
              <w:bottom w:val="single" w:sz="4" w:space="0" w:color="000000"/>
              <w:right w:val="single" w:sz="4" w:space="0" w:color="000000"/>
            </w:tcBorders>
            <w:vAlign w:val="center"/>
          </w:tcPr>
          <w:p w14:paraId="2D3FAA18" w14:textId="77777777" w:rsidR="00B8708E" w:rsidRPr="006A7155" w:rsidRDefault="00B8708E" w:rsidP="00BA0139">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7E6D2AAA"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醫二原人數</w:t>
            </w:r>
          </w:p>
        </w:tc>
        <w:tc>
          <w:tcPr>
            <w:tcW w:w="1070" w:type="dxa"/>
            <w:tcBorders>
              <w:top w:val="single" w:sz="4" w:space="0" w:color="auto"/>
              <w:left w:val="single" w:sz="4" w:space="0" w:color="000000"/>
              <w:bottom w:val="single" w:sz="4" w:space="0" w:color="000000"/>
              <w:right w:val="single" w:sz="4" w:space="0" w:color="000000"/>
            </w:tcBorders>
          </w:tcPr>
          <w:p w14:paraId="3D0AB4B1"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5EC2CABB"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71E85F5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7A9F878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551EC238"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180DD482" w14:textId="77777777" w:rsidR="00B8708E" w:rsidRPr="006A7155" w:rsidRDefault="00B8708E" w:rsidP="00BA0139">
            <w:pPr>
              <w:adjustRightInd w:val="0"/>
              <w:spacing w:line="400" w:lineRule="exact"/>
              <w:rPr>
                <w:rFonts w:eastAsia="標楷體"/>
                <w:color w:val="000000" w:themeColor="text1"/>
              </w:rPr>
            </w:pPr>
          </w:p>
        </w:tc>
      </w:tr>
      <w:tr w:rsidR="00772DF2" w:rsidRPr="006A7155" w14:paraId="16D1F671" w14:textId="77777777" w:rsidTr="00BA0139">
        <w:trPr>
          <w:trHeight w:hRule="exact" w:val="565"/>
        </w:trPr>
        <w:tc>
          <w:tcPr>
            <w:tcW w:w="1444" w:type="dxa"/>
            <w:vMerge w:val="restart"/>
            <w:tcBorders>
              <w:top w:val="single" w:sz="4" w:space="0" w:color="000000"/>
              <w:left w:val="single" w:sz="4" w:space="0" w:color="000000"/>
              <w:right w:val="single" w:sz="4" w:space="0" w:color="000000"/>
            </w:tcBorders>
            <w:vAlign w:val="center"/>
          </w:tcPr>
          <w:p w14:paraId="039E3773"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轉入醫三之學生人數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67C1F929"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1780978D"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3B42C727"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0BDEEF39"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028C1F33"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54959190"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08FE1756" w14:textId="77777777" w:rsidR="00772DF2" w:rsidRPr="006A7155" w:rsidRDefault="00772DF2" w:rsidP="00BA0139">
            <w:pPr>
              <w:adjustRightInd w:val="0"/>
              <w:spacing w:line="400" w:lineRule="exact"/>
              <w:rPr>
                <w:rFonts w:eastAsia="標楷體"/>
                <w:color w:val="000000" w:themeColor="text1"/>
              </w:rPr>
            </w:pPr>
          </w:p>
        </w:tc>
      </w:tr>
      <w:tr w:rsidR="00772DF2" w:rsidRPr="006A7155" w14:paraId="5BF74FDC" w14:textId="77777777" w:rsidTr="00A95B56">
        <w:trPr>
          <w:trHeight w:hRule="exact" w:val="819"/>
        </w:trPr>
        <w:tc>
          <w:tcPr>
            <w:tcW w:w="1444" w:type="dxa"/>
            <w:vMerge/>
            <w:tcBorders>
              <w:left w:val="single" w:sz="4" w:space="0" w:color="000000"/>
              <w:right w:val="single" w:sz="4" w:space="0" w:color="000000"/>
            </w:tcBorders>
            <w:vAlign w:val="center"/>
          </w:tcPr>
          <w:p w14:paraId="0FE8095F" w14:textId="77777777" w:rsidR="00772DF2" w:rsidRPr="006A7155" w:rsidRDefault="00772DF2" w:rsidP="00BA0139">
            <w:pPr>
              <w:adjustRightInd w:val="0"/>
              <w:spacing w:line="400" w:lineRule="exact"/>
              <w:jc w:val="both"/>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53BC3D74"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提高編級人數</w:t>
            </w:r>
          </w:p>
        </w:tc>
        <w:tc>
          <w:tcPr>
            <w:tcW w:w="1070" w:type="dxa"/>
            <w:tcBorders>
              <w:top w:val="single" w:sz="4" w:space="0" w:color="000000"/>
              <w:left w:val="single" w:sz="4" w:space="0" w:color="000000"/>
              <w:bottom w:val="single" w:sz="4" w:space="0" w:color="auto"/>
              <w:right w:val="single" w:sz="4" w:space="0" w:color="000000"/>
            </w:tcBorders>
          </w:tcPr>
          <w:p w14:paraId="778E70F7"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E90AE2A"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7F76539A"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9722CAF"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2C292B96"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4279F6A1" w14:textId="77777777" w:rsidR="00772DF2" w:rsidRPr="006A7155" w:rsidRDefault="00772DF2" w:rsidP="00BA0139">
            <w:pPr>
              <w:adjustRightInd w:val="0"/>
              <w:spacing w:line="400" w:lineRule="exact"/>
              <w:rPr>
                <w:rFonts w:eastAsia="標楷體"/>
                <w:color w:val="000000" w:themeColor="text1"/>
              </w:rPr>
            </w:pPr>
          </w:p>
        </w:tc>
      </w:tr>
      <w:tr w:rsidR="00772DF2" w:rsidRPr="006A7155" w14:paraId="5CED13F8" w14:textId="77777777" w:rsidTr="00A95B56">
        <w:trPr>
          <w:trHeight w:hRule="exact" w:val="421"/>
        </w:trPr>
        <w:tc>
          <w:tcPr>
            <w:tcW w:w="1444" w:type="dxa"/>
            <w:vMerge/>
            <w:tcBorders>
              <w:left w:val="single" w:sz="4" w:space="0" w:color="000000"/>
              <w:bottom w:val="single" w:sz="4" w:space="0" w:color="000000"/>
              <w:right w:val="single" w:sz="4" w:space="0" w:color="000000"/>
            </w:tcBorders>
            <w:vAlign w:val="center"/>
          </w:tcPr>
          <w:p w14:paraId="39BF8ECD" w14:textId="77777777" w:rsidR="00772DF2" w:rsidRPr="006A7155" w:rsidRDefault="00772DF2" w:rsidP="00BA0139">
            <w:pPr>
              <w:adjustRightInd w:val="0"/>
              <w:spacing w:line="400" w:lineRule="exact"/>
              <w:jc w:val="both"/>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04D62D30" w14:textId="77777777" w:rsidR="00772DF2" w:rsidRPr="006A7155" w:rsidRDefault="00772DF2"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醫三原人數</w:t>
            </w:r>
          </w:p>
        </w:tc>
        <w:tc>
          <w:tcPr>
            <w:tcW w:w="1070" w:type="dxa"/>
            <w:tcBorders>
              <w:top w:val="single" w:sz="4" w:space="0" w:color="auto"/>
              <w:left w:val="single" w:sz="4" w:space="0" w:color="000000"/>
              <w:bottom w:val="single" w:sz="4" w:space="0" w:color="000000"/>
              <w:right w:val="single" w:sz="4" w:space="0" w:color="000000"/>
            </w:tcBorders>
          </w:tcPr>
          <w:p w14:paraId="27902E54"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614E2694"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0E2AE259"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1E3A16FF" w14:textId="77777777" w:rsidR="00772DF2" w:rsidRPr="006A7155" w:rsidRDefault="00772DF2"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359103FD" w14:textId="77777777" w:rsidR="00772DF2" w:rsidRPr="006A7155" w:rsidRDefault="00772DF2"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1752C21A" w14:textId="77777777" w:rsidR="00772DF2" w:rsidRPr="006A7155" w:rsidRDefault="00772DF2" w:rsidP="00BA0139">
            <w:pPr>
              <w:adjustRightInd w:val="0"/>
              <w:spacing w:line="400" w:lineRule="exact"/>
              <w:rPr>
                <w:rFonts w:eastAsia="標楷體"/>
                <w:color w:val="000000" w:themeColor="text1"/>
              </w:rPr>
            </w:pPr>
          </w:p>
        </w:tc>
      </w:tr>
      <w:tr w:rsidR="006A7155" w:rsidRPr="006A7155" w14:paraId="544BA062" w14:textId="77777777" w:rsidTr="00BA0139">
        <w:trPr>
          <w:trHeight w:hRule="exact" w:val="571"/>
        </w:trPr>
        <w:tc>
          <w:tcPr>
            <w:tcW w:w="1444" w:type="dxa"/>
            <w:vMerge w:val="restart"/>
            <w:tcBorders>
              <w:top w:val="single" w:sz="4" w:space="0" w:color="000000"/>
              <w:left w:val="single" w:sz="4" w:space="0" w:color="000000"/>
              <w:right w:val="single" w:sz="4" w:space="0" w:color="000000"/>
            </w:tcBorders>
            <w:vAlign w:val="center"/>
          </w:tcPr>
          <w:p w14:paraId="0E23F799"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轉入醫四之學生人數</w:t>
            </w:r>
          </w:p>
        </w:tc>
        <w:tc>
          <w:tcPr>
            <w:tcW w:w="1500" w:type="dxa"/>
            <w:tcBorders>
              <w:top w:val="single" w:sz="4" w:space="0" w:color="000000"/>
              <w:left w:val="single" w:sz="4" w:space="0" w:color="000000"/>
              <w:bottom w:val="single" w:sz="4" w:space="0" w:color="000000"/>
              <w:right w:val="single" w:sz="4" w:space="0" w:color="000000"/>
            </w:tcBorders>
            <w:vAlign w:val="center"/>
          </w:tcPr>
          <w:p w14:paraId="14DE6EA5"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轉系人數</w:t>
            </w:r>
          </w:p>
        </w:tc>
        <w:tc>
          <w:tcPr>
            <w:tcW w:w="1070" w:type="dxa"/>
            <w:tcBorders>
              <w:top w:val="single" w:sz="4" w:space="0" w:color="000000"/>
              <w:left w:val="single" w:sz="4" w:space="0" w:color="000000"/>
              <w:bottom w:val="single" w:sz="4" w:space="0" w:color="000000"/>
              <w:right w:val="single" w:sz="4" w:space="0" w:color="000000"/>
            </w:tcBorders>
          </w:tcPr>
          <w:p w14:paraId="34475D0D"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30C97C89"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3CBB722E"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7E182374"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000000"/>
              <w:right w:val="single" w:sz="4" w:space="0" w:color="000000"/>
            </w:tcBorders>
          </w:tcPr>
          <w:p w14:paraId="7F1503AF"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000000"/>
              <w:right w:val="single" w:sz="4" w:space="0" w:color="000000"/>
            </w:tcBorders>
          </w:tcPr>
          <w:p w14:paraId="643B5C2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695F35E" w14:textId="77777777" w:rsidTr="00BA0139">
        <w:trPr>
          <w:trHeight w:hRule="exact" w:val="845"/>
        </w:trPr>
        <w:tc>
          <w:tcPr>
            <w:tcW w:w="1444" w:type="dxa"/>
            <w:vMerge/>
            <w:tcBorders>
              <w:left w:val="single" w:sz="4" w:space="0" w:color="000000"/>
              <w:right w:val="single" w:sz="4" w:space="0" w:color="000000"/>
            </w:tcBorders>
          </w:tcPr>
          <w:p w14:paraId="7454A35E" w14:textId="77777777" w:rsidR="00B8708E" w:rsidRPr="006A7155" w:rsidRDefault="00B8708E" w:rsidP="00BA0139">
            <w:pPr>
              <w:adjustRightInd w:val="0"/>
              <w:spacing w:line="400" w:lineRule="exact"/>
              <w:rPr>
                <w:rFonts w:eastAsia="標楷體"/>
                <w:color w:val="000000" w:themeColor="text1"/>
              </w:rPr>
            </w:pPr>
          </w:p>
        </w:tc>
        <w:tc>
          <w:tcPr>
            <w:tcW w:w="1500" w:type="dxa"/>
            <w:tcBorders>
              <w:top w:val="single" w:sz="4" w:space="0" w:color="000000"/>
              <w:left w:val="single" w:sz="4" w:space="0" w:color="000000"/>
              <w:bottom w:val="single" w:sz="4" w:space="0" w:color="auto"/>
              <w:right w:val="single" w:sz="4" w:space="0" w:color="000000"/>
            </w:tcBorders>
            <w:vAlign w:val="center"/>
          </w:tcPr>
          <w:p w14:paraId="6E0C5032"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提高編級</w:t>
            </w:r>
            <w:r w:rsidRPr="006A7155">
              <w:rPr>
                <w:rFonts w:ascii="Times New Roman" w:eastAsia="標楷體" w:hAnsi="Times New Roman" w:hint="eastAsia"/>
                <w:color w:val="000000" w:themeColor="text1"/>
                <w:sz w:val="24"/>
                <w:szCs w:val="24"/>
                <w:lang w:eastAsia="zh-TW"/>
              </w:rPr>
              <w:t>人</w:t>
            </w:r>
          </w:p>
          <w:p w14:paraId="696D8287"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數</w:t>
            </w:r>
          </w:p>
        </w:tc>
        <w:tc>
          <w:tcPr>
            <w:tcW w:w="1070" w:type="dxa"/>
            <w:tcBorders>
              <w:top w:val="single" w:sz="4" w:space="0" w:color="000000"/>
              <w:left w:val="single" w:sz="4" w:space="0" w:color="000000"/>
              <w:bottom w:val="single" w:sz="4" w:space="0" w:color="auto"/>
              <w:right w:val="single" w:sz="4" w:space="0" w:color="000000"/>
            </w:tcBorders>
          </w:tcPr>
          <w:p w14:paraId="29355255"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DA43FD2"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21315D4B"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7DD4BF6A"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000000"/>
              <w:left w:val="single" w:sz="4" w:space="0" w:color="000000"/>
              <w:bottom w:val="single" w:sz="4" w:space="0" w:color="auto"/>
              <w:right w:val="single" w:sz="4" w:space="0" w:color="000000"/>
            </w:tcBorders>
          </w:tcPr>
          <w:p w14:paraId="65C0360C"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000000"/>
              <w:left w:val="single" w:sz="4" w:space="0" w:color="000000"/>
              <w:bottom w:val="single" w:sz="4" w:space="0" w:color="auto"/>
              <w:right w:val="single" w:sz="4" w:space="0" w:color="000000"/>
            </w:tcBorders>
          </w:tcPr>
          <w:p w14:paraId="19E663F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F25175B" w14:textId="77777777" w:rsidTr="00BA0139">
        <w:trPr>
          <w:trHeight w:hRule="exact" w:val="457"/>
        </w:trPr>
        <w:tc>
          <w:tcPr>
            <w:tcW w:w="1444" w:type="dxa"/>
            <w:vMerge/>
            <w:tcBorders>
              <w:left w:val="single" w:sz="4" w:space="0" w:color="000000"/>
              <w:bottom w:val="single" w:sz="4" w:space="0" w:color="000000"/>
              <w:right w:val="single" w:sz="4" w:space="0" w:color="000000"/>
            </w:tcBorders>
          </w:tcPr>
          <w:p w14:paraId="31A6218F" w14:textId="77777777" w:rsidR="00B8708E" w:rsidRPr="006A7155" w:rsidRDefault="00B8708E" w:rsidP="00BA0139">
            <w:pPr>
              <w:adjustRightInd w:val="0"/>
              <w:spacing w:line="400" w:lineRule="exact"/>
              <w:rPr>
                <w:rFonts w:eastAsia="標楷體"/>
                <w:color w:val="000000" w:themeColor="text1"/>
              </w:rPr>
            </w:pPr>
          </w:p>
        </w:tc>
        <w:tc>
          <w:tcPr>
            <w:tcW w:w="1500" w:type="dxa"/>
            <w:tcBorders>
              <w:top w:val="single" w:sz="4" w:space="0" w:color="auto"/>
              <w:left w:val="single" w:sz="4" w:space="0" w:color="000000"/>
              <w:bottom w:val="single" w:sz="4" w:space="0" w:color="000000"/>
              <w:right w:val="single" w:sz="4" w:space="0" w:color="000000"/>
            </w:tcBorders>
            <w:vAlign w:val="center"/>
          </w:tcPr>
          <w:p w14:paraId="4D623E92" w14:textId="77777777" w:rsidR="00B8708E" w:rsidRPr="006A7155" w:rsidRDefault="00B8708E" w:rsidP="00BA0139">
            <w:pPr>
              <w:pStyle w:val="TableParagraph"/>
              <w:adjustRightInd w:val="0"/>
              <w:spacing w:line="400" w:lineRule="exact"/>
              <w:ind w:left="103"/>
              <w:jc w:val="both"/>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醫四原人數</w:t>
            </w:r>
          </w:p>
        </w:tc>
        <w:tc>
          <w:tcPr>
            <w:tcW w:w="1070" w:type="dxa"/>
            <w:tcBorders>
              <w:top w:val="single" w:sz="4" w:space="0" w:color="auto"/>
              <w:left w:val="single" w:sz="4" w:space="0" w:color="000000"/>
              <w:bottom w:val="single" w:sz="4" w:space="0" w:color="000000"/>
              <w:right w:val="single" w:sz="4" w:space="0" w:color="000000"/>
            </w:tcBorders>
          </w:tcPr>
          <w:p w14:paraId="4D0735CA"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28A75C8D"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379662B7"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1F55E9FD" w14:textId="77777777" w:rsidR="00B8708E" w:rsidRPr="006A7155" w:rsidRDefault="00B8708E" w:rsidP="00BA0139">
            <w:pPr>
              <w:adjustRightInd w:val="0"/>
              <w:spacing w:line="400" w:lineRule="exact"/>
              <w:rPr>
                <w:rFonts w:eastAsia="標楷體"/>
                <w:color w:val="000000" w:themeColor="text1"/>
              </w:rPr>
            </w:pPr>
          </w:p>
        </w:tc>
        <w:tc>
          <w:tcPr>
            <w:tcW w:w="1070" w:type="dxa"/>
            <w:tcBorders>
              <w:top w:val="single" w:sz="4" w:space="0" w:color="auto"/>
              <w:left w:val="single" w:sz="4" w:space="0" w:color="000000"/>
              <w:bottom w:val="single" w:sz="4" w:space="0" w:color="000000"/>
              <w:right w:val="single" w:sz="4" w:space="0" w:color="000000"/>
            </w:tcBorders>
          </w:tcPr>
          <w:p w14:paraId="3DFE4AC7" w14:textId="77777777" w:rsidR="00B8708E" w:rsidRPr="006A7155" w:rsidRDefault="00B8708E" w:rsidP="00BA0139">
            <w:pPr>
              <w:adjustRightInd w:val="0"/>
              <w:spacing w:line="400" w:lineRule="exact"/>
              <w:rPr>
                <w:rFonts w:eastAsia="標楷體"/>
                <w:color w:val="000000" w:themeColor="text1"/>
              </w:rPr>
            </w:pPr>
          </w:p>
        </w:tc>
        <w:tc>
          <w:tcPr>
            <w:tcW w:w="1071" w:type="dxa"/>
            <w:tcBorders>
              <w:top w:val="single" w:sz="4" w:space="0" w:color="auto"/>
              <w:left w:val="single" w:sz="4" w:space="0" w:color="000000"/>
              <w:bottom w:val="single" w:sz="4" w:space="0" w:color="000000"/>
              <w:right w:val="single" w:sz="4" w:space="0" w:color="000000"/>
            </w:tcBorders>
          </w:tcPr>
          <w:p w14:paraId="5F879327" w14:textId="77777777" w:rsidR="00B8708E" w:rsidRPr="006A7155" w:rsidRDefault="00B8708E" w:rsidP="00BA0139">
            <w:pPr>
              <w:adjustRightInd w:val="0"/>
              <w:spacing w:line="400" w:lineRule="exact"/>
              <w:rPr>
                <w:rFonts w:eastAsia="標楷體"/>
                <w:color w:val="000000" w:themeColor="text1"/>
              </w:rPr>
            </w:pPr>
          </w:p>
        </w:tc>
      </w:tr>
    </w:tbl>
    <w:p w14:paraId="7CFDF63D" w14:textId="07B5716B" w:rsidR="00B8708E" w:rsidRPr="006A7155" w:rsidRDefault="00B8708E" w:rsidP="00B8708E">
      <w:pPr>
        <w:adjustRightInd w:val="0"/>
        <w:spacing w:line="400" w:lineRule="exact"/>
        <w:ind w:leftChars="116" w:left="849" w:hangingChars="238" w:hanging="571"/>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color w:val="000000" w:themeColor="text1"/>
        </w:rPr>
        <w:t>：轉系醫學生通常指校內轉系醫學生。</w:t>
      </w:r>
      <w:r w:rsidRPr="006A7155">
        <w:rPr>
          <w:rFonts w:eastAsia="標楷體" w:hint="eastAsia"/>
          <w:color w:val="000000" w:themeColor="text1"/>
        </w:rPr>
        <w:t>部分</w:t>
      </w:r>
      <w:r w:rsidRPr="006A7155">
        <w:rPr>
          <w:rFonts w:eastAsia="標楷體"/>
          <w:color w:val="000000" w:themeColor="text1"/>
        </w:rPr>
        <w:t>學校招收「校內轉系醫學生」，其情况為教育部核定招收各年級之醫學生名額，若因未註冊或</w:t>
      </w:r>
      <w:r w:rsidRPr="006A7155">
        <w:rPr>
          <w:rFonts w:eastAsia="標楷體" w:hint="eastAsia"/>
          <w:color w:val="000000" w:themeColor="text1"/>
        </w:rPr>
        <w:t>休</w:t>
      </w:r>
      <w:r w:rsidRPr="006A7155">
        <w:rPr>
          <w:rFonts w:eastAsia="標楷體"/>
          <w:color w:val="000000" w:themeColor="text1"/>
        </w:rPr>
        <w:t>學</w:t>
      </w:r>
      <w:r w:rsidR="00925309" w:rsidRPr="006A7155">
        <w:rPr>
          <w:rFonts w:eastAsia="標楷體" w:hint="eastAsia"/>
          <w:color w:val="000000" w:themeColor="text1"/>
        </w:rPr>
        <w:t>且未申請復學</w:t>
      </w:r>
      <w:r w:rsidRPr="006A7155">
        <w:rPr>
          <w:rFonts w:eastAsia="標楷體"/>
          <w:color w:val="000000" w:themeColor="text1"/>
        </w:rPr>
        <w:t>，而導致升二年級（或更高年級）時，該年級醫學生之差額人數，學校可招收校內轉系生以補足教育部核定該年級的名額。</w:t>
      </w:r>
    </w:p>
    <w:p w14:paraId="35DC8FDA" w14:textId="77777777" w:rsidR="00B8708E" w:rsidRPr="006A7155" w:rsidRDefault="00B8708E" w:rsidP="00B8708E">
      <w:pPr>
        <w:adjustRightInd w:val="0"/>
        <w:spacing w:line="400" w:lineRule="exact"/>
        <w:ind w:leftChars="115" w:left="850" w:hangingChars="239" w:hanging="574"/>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「提高編級」指</w:t>
      </w:r>
      <w:r w:rsidRPr="006A7155">
        <w:rPr>
          <w:rFonts w:eastAsia="標楷體" w:hint="eastAsia"/>
          <w:color w:val="000000" w:themeColor="text1"/>
        </w:rPr>
        <w:t>已就讀</w:t>
      </w:r>
      <w:r w:rsidRPr="006A7155">
        <w:rPr>
          <w:rFonts w:eastAsia="標楷體"/>
          <w:color w:val="000000" w:themeColor="text1"/>
        </w:rPr>
        <w:t>過大學之醫學生，經一定程序審定承認其過去修讀之部分學分，得以提升年級繼續醫學系之課程。</w:t>
      </w:r>
    </w:p>
    <w:p w14:paraId="69876440" w14:textId="77777777" w:rsidR="00B8708E" w:rsidRPr="006A7155" w:rsidRDefault="00B8708E" w:rsidP="00B8708E">
      <w:pPr>
        <w:spacing w:line="400" w:lineRule="exact"/>
        <w:rPr>
          <w:color w:val="000000" w:themeColor="text1"/>
        </w:rPr>
      </w:pPr>
    </w:p>
    <w:p w14:paraId="7B967414" w14:textId="5775B2E4" w:rsidR="00DF0B19" w:rsidRPr="006A7155" w:rsidRDefault="00DF0B19">
      <w:pPr>
        <w:widowControl/>
        <w:rPr>
          <w:color w:val="000000" w:themeColor="text1"/>
        </w:rPr>
      </w:pPr>
      <w:r w:rsidRPr="006A7155">
        <w:rPr>
          <w:color w:val="000000" w:themeColor="text1"/>
        </w:rPr>
        <w:br w:type="page"/>
      </w:r>
    </w:p>
    <w:p w14:paraId="798490D5" w14:textId="55D647D8" w:rsidR="00B8708E" w:rsidRPr="006A7155" w:rsidRDefault="00062555" w:rsidP="00062555">
      <w:pPr>
        <w:pStyle w:val="10"/>
        <w:spacing w:before="0" w:after="0" w:line="400" w:lineRule="exact"/>
        <w:jc w:val="center"/>
        <w:rPr>
          <w:rFonts w:ascii="Times New Roman" w:eastAsia="標楷體" w:hAnsi="Times New Roman"/>
          <w:color w:val="000000" w:themeColor="text1"/>
          <w:sz w:val="32"/>
          <w:szCs w:val="32"/>
        </w:rPr>
      </w:pPr>
      <w:bookmarkStart w:id="11" w:name="_Toc9870294"/>
      <w:r>
        <w:rPr>
          <w:rFonts w:ascii="Times New Roman" w:eastAsia="標楷體" w:hAnsi="Times New Roman" w:hint="eastAsia"/>
          <w:color w:val="000000" w:themeColor="text1"/>
          <w:sz w:val="32"/>
          <w:szCs w:val="32"/>
          <w:highlight w:val="lightGray"/>
        </w:rPr>
        <w:lastRenderedPageBreak/>
        <w:t>第</w:t>
      </w:r>
      <w:r>
        <w:rPr>
          <w:rFonts w:ascii="Times New Roman" w:eastAsia="標楷體" w:hAnsi="Times New Roman" w:hint="eastAsia"/>
          <w:color w:val="000000" w:themeColor="text1"/>
          <w:sz w:val="32"/>
          <w:szCs w:val="32"/>
          <w:highlight w:val="lightGray"/>
        </w:rPr>
        <w:t>4</w:t>
      </w:r>
      <w:r>
        <w:rPr>
          <w:rFonts w:ascii="Times New Roman" w:eastAsia="標楷體" w:hAnsi="Times New Roman" w:hint="eastAsia"/>
          <w:color w:val="000000" w:themeColor="text1"/>
          <w:sz w:val="32"/>
          <w:szCs w:val="32"/>
          <w:highlight w:val="lightGray"/>
        </w:rPr>
        <w:t>章</w:t>
      </w:r>
      <w:r>
        <w:rPr>
          <w:rFonts w:ascii="Times New Roman" w:eastAsia="標楷體" w:hAnsi="Times New Roman" w:hint="eastAsia"/>
          <w:color w:val="000000" w:themeColor="text1"/>
          <w:sz w:val="32"/>
          <w:szCs w:val="32"/>
          <w:highlight w:val="lightGray"/>
        </w:rPr>
        <w:t xml:space="preserve"> </w:t>
      </w:r>
      <w:r w:rsidR="00B8708E" w:rsidRPr="006A7155">
        <w:rPr>
          <w:rFonts w:ascii="Times New Roman" w:eastAsia="標楷體" w:hAnsi="Times New Roman"/>
          <w:color w:val="000000" w:themeColor="text1"/>
          <w:sz w:val="32"/>
          <w:szCs w:val="32"/>
        </w:rPr>
        <w:t>教師</w:t>
      </w:r>
      <w:r w:rsidR="00B8708E" w:rsidRPr="006A7155">
        <w:rPr>
          <w:rFonts w:ascii="Times New Roman" w:eastAsia="標楷體" w:hAnsi="Times New Roman"/>
          <w:color w:val="000000" w:themeColor="text1"/>
          <w:sz w:val="32"/>
          <w:szCs w:val="32"/>
        </w:rPr>
        <w:t xml:space="preserve"> </w:t>
      </w:r>
      <w:bookmarkEnd w:id="11"/>
    </w:p>
    <w:p w14:paraId="6DB52241" w14:textId="77777777" w:rsidR="00B8708E" w:rsidRPr="006A7155" w:rsidRDefault="00B8708E" w:rsidP="00B8708E">
      <w:pPr>
        <w:spacing w:line="360" w:lineRule="auto"/>
        <w:rPr>
          <w:color w:val="000000" w:themeColor="text1"/>
        </w:rPr>
      </w:pPr>
    </w:p>
    <w:p w14:paraId="58F00096" w14:textId="51C50FE2" w:rsidR="00B8708E" w:rsidRPr="006A7155" w:rsidRDefault="00B8708E" w:rsidP="00234BDA">
      <w:pPr>
        <w:pStyle w:val="af4"/>
        <w:numPr>
          <w:ilvl w:val="0"/>
          <w:numId w:val="122"/>
        </w:numPr>
        <w:adjustRightInd w:val="0"/>
        <w:spacing w:line="400" w:lineRule="exact"/>
        <w:ind w:leftChars="0" w:left="284" w:hanging="284"/>
        <w:rPr>
          <w:rFonts w:eastAsia="標楷體"/>
          <w:color w:val="000000" w:themeColor="text1"/>
        </w:rPr>
      </w:pPr>
      <w:r w:rsidRPr="006A7155">
        <w:rPr>
          <w:rFonts w:eastAsia="標楷體" w:cs="標楷體" w:hint="eastAsia"/>
          <w:color w:val="000000" w:themeColor="text1"/>
        </w:rPr>
        <w:t>請填列下表近</w:t>
      </w:r>
      <w:r w:rsidRPr="006A7155">
        <w:rPr>
          <w:rFonts w:eastAsia="標楷體" w:hint="eastAsia"/>
          <w:color w:val="000000" w:themeColor="text1"/>
        </w:rPr>
        <w:t>六</w:t>
      </w:r>
      <w:r w:rsidRPr="006A7155">
        <w:rPr>
          <w:rFonts w:eastAsia="標楷體" w:cs="標楷體" w:hint="eastAsia"/>
          <w:color w:val="000000" w:themeColor="text1"/>
        </w:rPr>
        <w:t>學年</w:t>
      </w:r>
      <w:r w:rsidR="00663AB7" w:rsidRPr="006A7155">
        <w:rPr>
          <w:rFonts w:eastAsia="標楷體"/>
          <w:color w:val="000000" w:themeColor="text1"/>
        </w:rPr>
        <w:t>度</w:t>
      </w:r>
      <w:r w:rsidRPr="006A7155">
        <w:rPr>
          <w:rFonts w:eastAsia="標楷體" w:cs="標楷體" w:hint="eastAsia"/>
          <w:color w:val="000000" w:themeColor="text1"/>
        </w:rPr>
        <w:t>醫學系學科教師之專、兼任教師資格、人數及工作量</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s="標楷體" w:hint="eastAsia"/>
          <w:color w:val="000000" w:themeColor="text1"/>
        </w:rPr>
        <w:t xml:space="preserve"> 4.1.1)</w:t>
      </w:r>
      <w:r w:rsidRPr="006A7155">
        <w:rPr>
          <w:rFonts w:eastAsia="標楷體" w:cs="標楷體" w:hint="eastAsia"/>
          <w:color w:val="000000" w:themeColor="text1"/>
        </w:rPr>
        <w:t>。</w:t>
      </w:r>
      <w:r w:rsidRPr="006A7155">
        <w:rPr>
          <w:rFonts w:eastAsia="標楷體" w:cs="標楷體" w:hint="eastAsia"/>
          <w:color w:val="000000" w:themeColor="text1"/>
        </w:rPr>
        <w:t xml:space="preserve"> </w:t>
      </w:r>
    </w:p>
    <w:p w14:paraId="0A5366C4" w14:textId="0FFF3B94"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4-1 </w:t>
      </w:r>
      <w:r w:rsidRPr="006A7155">
        <w:rPr>
          <w:rFonts w:eastAsia="標楷體"/>
          <w:color w:val="000000" w:themeColor="text1"/>
        </w:rPr>
        <w:t>近</w:t>
      </w:r>
      <w:r w:rsidRPr="006A7155">
        <w:rPr>
          <w:rFonts w:eastAsia="標楷體" w:cs="標楷體" w:hint="eastAsia"/>
          <w:color w:val="000000" w:themeColor="text1"/>
        </w:rPr>
        <w:t>六學年</w:t>
      </w:r>
      <w:r w:rsidR="00663AB7" w:rsidRPr="006A7155">
        <w:rPr>
          <w:rFonts w:eastAsia="標楷體"/>
          <w:color w:val="000000" w:themeColor="text1"/>
        </w:rPr>
        <w:t>度</w:t>
      </w:r>
      <w:r w:rsidRPr="006A7155">
        <w:rPr>
          <w:rFonts w:eastAsia="標楷體" w:cs="標楷體" w:hint="eastAsia"/>
          <w:color w:val="000000" w:themeColor="text1"/>
        </w:rPr>
        <w:t>醫學系各學科教師之總計人數</w:t>
      </w:r>
      <w:r w:rsidRPr="006A7155">
        <w:rPr>
          <w:rFonts w:eastAsia="標楷體" w:cs="標楷體" w:hint="eastAsia"/>
          <w:color w:val="000000" w:themeColor="text1"/>
        </w:rPr>
        <w:t xml:space="preserve">  </w:t>
      </w:r>
    </w:p>
    <w:tbl>
      <w:tblPr>
        <w:tblpPr w:leftFromText="181" w:rightFromText="181" w:vertAnchor="text" w:horzAnchor="margin" w:tblpXSpec="center" w:tblpY="6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7"/>
        <w:gridCol w:w="851"/>
        <w:gridCol w:w="879"/>
        <w:gridCol w:w="884"/>
        <w:gridCol w:w="889"/>
        <w:gridCol w:w="879"/>
        <w:gridCol w:w="702"/>
        <w:gridCol w:w="850"/>
        <w:gridCol w:w="851"/>
        <w:gridCol w:w="850"/>
        <w:gridCol w:w="851"/>
        <w:gridCol w:w="992"/>
        <w:gridCol w:w="850"/>
      </w:tblGrid>
      <w:tr w:rsidR="00842166" w:rsidRPr="006A7155" w14:paraId="6760BD69" w14:textId="794AAFF7" w:rsidTr="00842166">
        <w:trPr>
          <w:trHeight w:hRule="exact" w:val="478"/>
        </w:trPr>
        <w:tc>
          <w:tcPr>
            <w:tcW w:w="1007" w:type="dxa"/>
            <w:vMerge w:val="restart"/>
            <w:tcBorders>
              <w:tl2br w:val="single" w:sz="4" w:space="0" w:color="auto"/>
            </w:tcBorders>
          </w:tcPr>
          <w:p w14:paraId="07B48541" w14:textId="77777777" w:rsidR="00842166" w:rsidRDefault="00842166" w:rsidP="00DF0106">
            <w:pPr>
              <w:ind w:leftChars="2" w:left="5"/>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教師</w:t>
            </w:r>
          </w:p>
          <w:p w14:paraId="3C9A32BD" w14:textId="552AFD99" w:rsidR="00842166" w:rsidRPr="006A7155" w:rsidRDefault="00842166" w:rsidP="00DF0106">
            <w:pPr>
              <w:ind w:leftChars="2" w:left="5"/>
              <w:rPr>
                <w:rFonts w:eastAsia="標楷體"/>
                <w:color w:val="000000" w:themeColor="text1"/>
              </w:rPr>
            </w:pPr>
            <w:r>
              <w:rPr>
                <w:rFonts w:eastAsia="標楷體" w:hint="eastAsia"/>
                <w:color w:val="000000" w:themeColor="text1"/>
              </w:rPr>
              <w:t xml:space="preserve">    </w:t>
            </w:r>
            <w:r w:rsidRPr="006A7155">
              <w:rPr>
                <w:rFonts w:eastAsia="標楷體"/>
                <w:color w:val="000000" w:themeColor="text1"/>
              </w:rPr>
              <w:t>人數</w:t>
            </w:r>
          </w:p>
          <w:p w14:paraId="029945B8" w14:textId="77777777" w:rsidR="00842166" w:rsidRPr="006A7155" w:rsidRDefault="00842166" w:rsidP="00DF0106">
            <w:pPr>
              <w:ind w:leftChars="2" w:left="5"/>
              <w:rPr>
                <w:rFonts w:eastAsia="標楷體"/>
                <w:color w:val="000000" w:themeColor="text1"/>
              </w:rPr>
            </w:pPr>
          </w:p>
          <w:p w14:paraId="4D145B24" w14:textId="77777777" w:rsidR="00842166" w:rsidRPr="006A7155" w:rsidRDefault="00842166" w:rsidP="00DF0106">
            <w:pPr>
              <w:ind w:leftChars="2" w:left="5"/>
              <w:rPr>
                <w:rFonts w:eastAsia="標楷體"/>
                <w:color w:val="000000" w:themeColor="text1"/>
              </w:rPr>
            </w:pPr>
          </w:p>
          <w:p w14:paraId="20F94FDF" w14:textId="77777777" w:rsidR="00842166" w:rsidRPr="006A7155" w:rsidRDefault="00842166" w:rsidP="00DF0106">
            <w:pPr>
              <w:ind w:leftChars="2" w:left="5"/>
              <w:rPr>
                <w:rFonts w:eastAsia="標楷體"/>
                <w:color w:val="000000" w:themeColor="text1"/>
              </w:rPr>
            </w:pPr>
          </w:p>
          <w:p w14:paraId="1779D5B0" w14:textId="77777777" w:rsidR="00842166" w:rsidRPr="006A7155" w:rsidRDefault="00842166" w:rsidP="00DF0106">
            <w:pPr>
              <w:ind w:leftChars="2" w:left="5"/>
              <w:rPr>
                <w:rFonts w:eastAsia="標楷體"/>
                <w:color w:val="000000" w:themeColor="text1"/>
              </w:rPr>
            </w:pPr>
            <w:r w:rsidRPr="006A7155">
              <w:rPr>
                <w:rFonts w:eastAsia="標楷體"/>
                <w:color w:val="000000" w:themeColor="text1"/>
              </w:rPr>
              <w:t>學年度</w:t>
            </w:r>
          </w:p>
        </w:tc>
        <w:tc>
          <w:tcPr>
            <w:tcW w:w="4382" w:type="dxa"/>
            <w:gridSpan w:val="5"/>
          </w:tcPr>
          <w:p w14:paraId="52308BB9" w14:textId="71F6246C" w:rsidR="00842166" w:rsidRPr="006A7155" w:rsidRDefault="00842166" w:rsidP="00DF0106">
            <w:pPr>
              <w:ind w:right="1"/>
              <w:jc w:val="center"/>
              <w:rPr>
                <w:rFonts w:eastAsia="標楷體"/>
                <w:color w:val="000000" w:themeColor="text1"/>
              </w:rPr>
            </w:pPr>
            <w:r w:rsidRPr="006A7155">
              <w:rPr>
                <w:rFonts w:eastAsia="標楷體"/>
                <w:color w:val="000000" w:themeColor="text1"/>
              </w:rPr>
              <w:t>專任教師</w:t>
            </w:r>
          </w:p>
        </w:tc>
        <w:tc>
          <w:tcPr>
            <w:tcW w:w="2403" w:type="dxa"/>
            <w:gridSpan w:val="3"/>
            <w:vAlign w:val="center"/>
          </w:tcPr>
          <w:p w14:paraId="10CD7AE6" w14:textId="1A0BCFD3" w:rsidR="00842166" w:rsidRPr="006A7155" w:rsidRDefault="00842166" w:rsidP="00DF0106">
            <w:pPr>
              <w:ind w:right="1"/>
              <w:jc w:val="center"/>
              <w:rPr>
                <w:rFonts w:eastAsia="標楷體"/>
                <w:color w:val="000000" w:themeColor="text1"/>
              </w:rPr>
            </w:pPr>
            <w:r w:rsidRPr="006A7155">
              <w:rPr>
                <w:rFonts w:eastAsia="標楷體"/>
                <w:color w:val="000000" w:themeColor="text1"/>
              </w:rPr>
              <w:t>兼任教師</w:t>
            </w:r>
          </w:p>
        </w:tc>
        <w:tc>
          <w:tcPr>
            <w:tcW w:w="2693" w:type="dxa"/>
            <w:gridSpan w:val="3"/>
            <w:vAlign w:val="center"/>
          </w:tcPr>
          <w:p w14:paraId="35F08666" w14:textId="77777777" w:rsidR="00842166" w:rsidRPr="006A7155" w:rsidRDefault="00842166" w:rsidP="00DF0106">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c>
          <w:tcPr>
            <w:tcW w:w="850" w:type="dxa"/>
            <w:vMerge w:val="restart"/>
            <w:vAlign w:val="center"/>
          </w:tcPr>
          <w:p w14:paraId="414D83E7" w14:textId="46C17DA2" w:rsidR="00842166" w:rsidRPr="006A7155" w:rsidRDefault="00842166" w:rsidP="00842166">
            <w:pPr>
              <w:ind w:right="1"/>
              <w:jc w:val="center"/>
              <w:rPr>
                <w:rFonts w:eastAsia="標楷體"/>
                <w:color w:val="000000" w:themeColor="text1"/>
              </w:rPr>
            </w:pPr>
            <w:r>
              <w:rPr>
                <w:rFonts w:eastAsia="標楷體" w:hint="eastAsia"/>
                <w:color w:val="000000" w:themeColor="text1"/>
              </w:rPr>
              <w:t>所有教師總計人數</w:t>
            </w:r>
          </w:p>
        </w:tc>
      </w:tr>
      <w:tr w:rsidR="00842166" w:rsidRPr="006A7155" w14:paraId="42812C9F" w14:textId="55CA016B" w:rsidTr="00842166">
        <w:trPr>
          <w:trHeight w:val="644"/>
        </w:trPr>
        <w:tc>
          <w:tcPr>
            <w:tcW w:w="1007" w:type="dxa"/>
            <w:vMerge/>
            <w:tcBorders>
              <w:tl2br w:val="single" w:sz="4" w:space="0" w:color="auto"/>
            </w:tcBorders>
            <w:vAlign w:val="center"/>
          </w:tcPr>
          <w:p w14:paraId="054F547E" w14:textId="77777777" w:rsidR="00842166" w:rsidRPr="006A7155" w:rsidRDefault="00842166" w:rsidP="00DF0106">
            <w:pPr>
              <w:jc w:val="center"/>
              <w:rPr>
                <w:color w:val="000000" w:themeColor="text1"/>
              </w:rPr>
            </w:pPr>
          </w:p>
        </w:tc>
        <w:tc>
          <w:tcPr>
            <w:tcW w:w="851" w:type="dxa"/>
            <w:vMerge w:val="restart"/>
            <w:vAlign w:val="center"/>
          </w:tcPr>
          <w:p w14:paraId="4F69161A" w14:textId="77777777" w:rsidR="00842166" w:rsidRPr="006A7155" w:rsidRDefault="00842166" w:rsidP="00DF0106">
            <w:pPr>
              <w:ind w:left="166"/>
              <w:rPr>
                <w:rFonts w:eastAsia="標楷體"/>
                <w:color w:val="000000" w:themeColor="text1"/>
              </w:rPr>
            </w:pPr>
            <w:r w:rsidRPr="006A7155">
              <w:rPr>
                <w:rFonts w:eastAsia="標楷體"/>
                <w:color w:val="000000" w:themeColor="text1"/>
              </w:rPr>
              <w:t>基礎</w:t>
            </w:r>
          </w:p>
          <w:p w14:paraId="0D81C35B" w14:textId="77777777" w:rsidR="00842166" w:rsidRPr="006A7155" w:rsidRDefault="00842166" w:rsidP="00DF0106">
            <w:pPr>
              <w:ind w:left="166"/>
              <w:rPr>
                <w:rFonts w:eastAsia="標楷體"/>
                <w:color w:val="000000" w:themeColor="text1"/>
              </w:rPr>
            </w:pPr>
            <w:r w:rsidRPr="006A7155">
              <w:rPr>
                <w:rFonts w:eastAsia="標楷體"/>
                <w:color w:val="000000" w:themeColor="text1"/>
              </w:rPr>
              <w:t>學科</w:t>
            </w:r>
          </w:p>
          <w:p w14:paraId="463040B7" w14:textId="1A0E8E8D" w:rsidR="00842166" w:rsidRPr="006A7155" w:rsidRDefault="00842166" w:rsidP="00DF0106">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442F9156" w14:textId="77777777" w:rsidR="00842166" w:rsidRPr="006A7155" w:rsidRDefault="00842166" w:rsidP="00DF0106">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6FE75673" w14:textId="12D8991A" w:rsidR="00842166" w:rsidRPr="006A7155" w:rsidRDefault="00842166" w:rsidP="00DF0106">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18EC5B30" w14:textId="3E779F80" w:rsidR="00842166" w:rsidRPr="006A7155" w:rsidRDefault="00842166" w:rsidP="00761D6A">
            <w:pPr>
              <w:ind w:left="86"/>
              <w:rPr>
                <w:rFonts w:eastAsia="標楷體"/>
                <w:color w:val="000000" w:themeColor="text1"/>
              </w:rPr>
            </w:pPr>
            <w:r w:rsidRPr="006A7155">
              <w:rPr>
                <w:rFonts w:eastAsia="標楷體"/>
                <w:color w:val="000000" w:themeColor="text1"/>
              </w:rPr>
              <w:t>醫學</w:t>
            </w:r>
          </w:p>
          <w:p w14:paraId="3E72F902" w14:textId="77777777" w:rsidR="00842166" w:rsidRPr="006A7155" w:rsidRDefault="00842166" w:rsidP="00761D6A">
            <w:pPr>
              <w:ind w:left="86"/>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1109D72A" w14:textId="1AECC309" w:rsidR="00842166" w:rsidRPr="006A7155" w:rsidRDefault="00842166" w:rsidP="00761D6A">
            <w:pPr>
              <w:ind w:left="193"/>
              <w:rPr>
                <w:rFonts w:eastAsia="標楷體"/>
                <w:color w:val="000000" w:themeColor="text1"/>
              </w:rPr>
            </w:pPr>
            <w:r>
              <w:rPr>
                <w:rFonts w:eastAsia="標楷體" w:hint="eastAsia"/>
                <w:color w:val="000000" w:themeColor="text1"/>
              </w:rPr>
              <w:t>專任教師合計</w:t>
            </w:r>
          </w:p>
        </w:tc>
        <w:tc>
          <w:tcPr>
            <w:tcW w:w="702" w:type="dxa"/>
            <w:vMerge w:val="restart"/>
            <w:vAlign w:val="center"/>
          </w:tcPr>
          <w:p w14:paraId="5BC7A0E2" w14:textId="2B6D0948" w:rsidR="00842166" w:rsidRPr="006A7155" w:rsidRDefault="00842166" w:rsidP="00761D6A">
            <w:pPr>
              <w:ind w:left="193"/>
              <w:rPr>
                <w:rFonts w:eastAsia="標楷體"/>
                <w:color w:val="000000" w:themeColor="text1"/>
              </w:rPr>
            </w:pPr>
            <w:r w:rsidRPr="006A7155">
              <w:rPr>
                <w:rFonts w:eastAsia="標楷體"/>
                <w:color w:val="000000" w:themeColor="text1"/>
              </w:rPr>
              <w:t>基礎</w:t>
            </w:r>
          </w:p>
          <w:p w14:paraId="1473F22B" w14:textId="77777777" w:rsidR="00842166" w:rsidRPr="006A7155" w:rsidRDefault="00842166" w:rsidP="00761D6A">
            <w:pPr>
              <w:ind w:left="193"/>
              <w:rPr>
                <w:rFonts w:eastAsia="標楷體"/>
                <w:color w:val="000000" w:themeColor="text1"/>
              </w:rPr>
            </w:pPr>
            <w:r w:rsidRPr="006A7155">
              <w:rPr>
                <w:rFonts w:eastAsia="標楷體"/>
                <w:color w:val="000000" w:themeColor="text1"/>
              </w:rPr>
              <w:t>學科</w:t>
            </w:r>
          </w:p>
        </w:tc>
        <w:tc>
          <w:tcPr>
            <w:tcW w:w="850" w:type="dxa"/>
            <w:vMerge w:val="restart"/>
            <w:vAlign w:val="center"/>
          </w:tcPr>
          <w:p w14:paraId="3F1E1CF5" w14:textId="77777777" w:rsidR="00842166" w:rsidRPr="006A7155" w:rsidRDefault="00842166" w:rsidP="00761D6A">
            <w:pPr>
              <w:ind w:left="263"/>
              <w:rPr>
                <w:rFonts w:eastAsia="標楷體"/>
                <w:color w:val="000000" w:themeColor="text1"/>
              </w:rPr>
            </w:pPr>
            <w:r w:rsidRPr="006A7155">
              <w:rPr>
                <w:rFonts w:eastAsia="標楷體"/>
                <w:color w:val="000000" w:themeColor="text1"/>
              </w:rPr>
              <w:t>臨床</w:t>
            </w:r>
          </w:p>
          <w:p w14:paraId="0149CBD5" w14:textId="77777777" w:rsidR="00842166" w:rsidRPr="006A7155" w:rsidRDefault="00842166" w:rsidP="00761D6A">
            <w:pPr>
              <w:ind w:left="263"/>
              <w:rPr>
                <w:rFonts w:eastAsia="標楷體"/>
                <w:color w:val="000000" w:themeColor="text1"/>
              </w:rPr>
            </w:pPr>
            <w:r w:rsidRPr="006A7155">
              <w:rPr>
                <w:rFonts w:eastAsia="標楷體"/>
                <w:color w:val="000000" w:themeColor="text1"/>
              </w:rPr>
              <w:t>學科</w:t>
            </w:r>
          </w:p>
        </w:tc>
        <w:tc>
          <w:tcPr>
            <w:tcW w:w="851" w:type="dxa"/>
            <w:vMerge w:val="restart"/>
            <w:vAlign w:val="center"/>
          </w:tcPr>
          <w:p w14:paraId="071D6247" w14:textId="77777777" w:rsidR="00842166" w:rsidRPr="006A7155" w:rsidRDefault="00842166" w:rsidP="00761D6A">
            <w:pPr>
              <w:ind w:left="193"/>
              <w:rPr>
                <w:rFonts w:eastAsia="標楷體"/>
                <w:color w:val="000000" w:themeColor="text1"/>
              </w:rPr>
            </w:pPr>
            <w:r w:rsidRPr="006A7155">
              <w:rPr>
                <w:rFonts w:eastAsia="標楷體"/>
                <w:color w:val="000000" w:themeColor="text1"/>
              </w:rPr>
              <w:t>醫學</w:t>
            </w:r>
          </w:p>
          <w:p w14:paraId="0D50049B" w14:textId="77777777" w:rsidR="00842166" w:rsidRPr="006A7155" w:rsidRDefault="00842166" w:rsidP="00761D6A">
            <w:pPr>
              <w:ind w:left="193"/>
              <w:rPr>
                <w:rFonts w:eastAsia="標楷體"/>
                <w:color w:val="000000" w:themeColor="text1"/>
              </w:rPr>
            </w:pPr>
            <w:r w:rsidRPr="006A7155">
              <w:rPr>
                <w:rFonts w:eastAsia="標楷體"/>
                <w:color w:val="000000" w:themeColor="text1"/>
              </w:rPr>
              <w:t>人文</w:t>
            </w:r>
          </w:p>
        </w:tc>
        <w:tc>
          <w:tcPr>
            <w:tcW w:w="850" w:type="dxa"/>
            <w:vMerge w:val="restart"/>
            <w:vAlign w:val="center"/>
          </w:tcPr>
          <w:p w14:paraId="51CD5FDF" w14:textId="77777777" w:rsidR="00842166" w:rsidRPr="006A7155" w:rsidRDefault="00842166" w:rsidP="00761D6A">
            <w:pPr>
              <w:ind w:left="125"/>
              <w:rPr>
                <w:rFonts w:eastAsia="標楷體"/>
                <w:color w:val="000000" w:themeColor="text1"/>
              </w:rPr>
            </w:pPr>
            <w:r w:rsidRPr="006A7155">
              <w:rPr>
                <w:rFonts w:eastAsia="標楷體"/>
                <w:color w:val="000000" w:themeColor="text1"/>
              </w:rPr>
              <w:t>基礎</w:t>
            </w:r>
          </w:p>
          <w:p w14:paraId="4EE3E0FD" w14:textId="77777777" w:rsidR="00842166" w:rsidRPr="006A7155" w:rsidRDefault="00842166" w:rsidP="00761D6A">
            <w:pPr>
              <w:ind w:left="125"/>
              <w:rPr>
                <w:rFonts w:eastAsia="標楷體"/>
                <w:color w:val="000000" w:themeColor="text1"/>
              </w:rPr>
            </w:pPr>
            <w:r w:rsidRPr="006A7155">
              <w:rPr>
                <w:rFonts w:eastAsia="標楷體"/>
                <w:color w:val="000000" w:themeColor="text1"/>
              </w:rPr>
              <w:t>學科</w:t>
            </w:r>
          </w:p>
        </w:tc>
        <w:tc>
          <w:tcPr>
            <w:tcW w:w="851" w:type="dxa"/>
            <w:vMerge w:val="restart"/>
            <w:vAlign w:val="center"/>
          </w:tcPr>
          <w:p w14:paraId="173B2C85" w14:textId="77777777" w:rsidR="00842166" w:rsidRPr="006A7155" w:rsidRDefault="00842166" w:rsidP="00761D6A">
            <w:pPr>
              <w:ind w:left="193"/>
              <w:rPr>
                <w:rFonts w:eastAsia="標楷體"/>
                <w:color w:val="000000" w:themeColor="text1"/>
              </w:rPr>
            </w:pPr>
            <w:r w:rsidRPr="006A7155">
              <w:rPr>
                <w:rFonts w:eastAsia="標楷體"/>
                <w:color w:val="000000" w:themeColor="text1"/>
              </w:rPr>
              <w:t>臨床</w:t>
            </w:r>
          </w:p>
          <w:p w14:paraId="54279F4A" w14:textId="77777777" w:rsidR="00842166" w:rsidRPr="006A7155" w:rsidRDefault="00842166" w:rsidP="00761D6A">
            <w:pPr>
              <w:ind w:left="193"/>
              <w:rPr>
                <w:rFonts w:eastAsia="標楷體"/>
                <w:color w:val="000000" w:themeColor="text1"/>
              </w:rPr>
            </w:pPr>
            <w:r w:rsidRPr="006A7155">
              <w:rPr>
                <w:rFonts w:eastAsia="標楷體"/>
                <w:color w:val="000000" w:themeColor="text1"/>
              </w:rPr>
              <w:t>學科</w:t>
            </w:r>
          </w:p>
        </w:tc>
        <w:tc>
          <w:tcPr>
            <w:tcW w:w="992" w:type="dxa"/>
            <w:vMerge w:val="restart"/>
            <w:vAlign w:val="center"/>
          </w:tcPr>
          <w:p w14:paraId="0F16C3D6" w14:textId="77777777" w:rsidR="00842166" w:rsidRPr="006A7155" w:rsidRDefault="00842166" w:rsidP="00761D6A">
            <w:pPr>
              <w:ind w:left="194"/>
              <w:rPr>
                <w:rFonts w:eastAsia="標楷體"/>
                <w:color w:val="000000" w:themeColor="text1"/>
              </w:rPr>
            </w:pPr>
            <w:r w:rsidRPr="006A7155">
              <w:rPr>
                <w:rFonts w:eastAsia="標楷體"/>
                <w:color w:val="000000" w:themeColor="text1"/>
              </w:rPr>
              <w:t>醫學</w:t>
            </w:r>
          </w:p>
          <w:p w14:paraId="77639612" w14:textId="77777777" w:rsidR="00842166" w:rsidRPr="006A7155" w:rsidRDefault="00842166" w:rsidP="00761D6A">
            <w:pPr>
              <w:ind w:left="194"/>
              <w:rPr>
                <w:rFonts w:eastAsia="標楷體"/>
                <w:color w:val="000000" w:themeColor="text1"/>
              </w:rPr>
            </w:pPr>
            <w:r w:rsidRPr="006A7155">
              <w:rPr>
                <w:rFonts w:eastAsia="標楷體"/>
                <w:color w:val="000000" w:themeColor="text1"/>
              </w:rPr>
              <w:t>人文</w:t>
            </w:r>
          </w:p>
        </w:tc>
        <w:tc>
          <w:tcPr>
            <w:tcW w:w="850" w:type="dxa"/>
            <w:vMerge/>
          </w:tcPr>
          <w:p w14:paraId="41A5512B" w14:textId="77777777" w:rsidR="00842166" w:rsidRPr="006A7155" w:rsidRDefault="00842166" w:rsidP="00DF0106">
            <w:pPr>
              <w:ind w:left="194"/>
              <w:rPr>
                <w:rFonts w:eastAsia="標楷體"/>
                <w:color w:val="000000" w:themeColor="text1"/>
              </w:rPr>
            </w:pPr>
          </w:p>
        </w:tc>
      </w:tr>
      <w:tr w:rsidR="00842166" w:rsidRPr="006A7155" w14:paraId="412CD3B2" w14:textId="7E27BCA7" w:rsidTr="00842166">
        <w:trPr>
          <w:trHeight w:val="636"/>
        </w:trPr>
        <w:tc>
          <w:tcPr>
            <w:tcW w:w="1007" w:type="dxa"/>
            <w:vMerge/>
            <w:tcBorders>
              <w:tl2br w:val="single" w:sz="4" w:space="0" w:color="auto"/>
            </w:tcBorders>
            <w:vAlign w:val="center"/>
          </w:tcPr>
          <w:p w14:paraId="7099A1CE" w14:textId="77777777" w:rsidR="00842166" w:rsidRPr="006A7155" w:rsidRDefault="00842166" w:rsidP="00BA0139">
            <w:pPr>
              <w:spacing w:line="400" w:lineRule="exact"/>
              <w:jc w:val="center"/>
              <w:rPr>
                <w:color w:val="000000" w:themeColor="text1"/>
              </w:rPr>
            </w:pPr>
          </w:p>
        </w:tc>
        <w:tc>
          <w:tcPr>
            <w:tcW w:w="851" w:type="dxa"/>
            <w:vMerge/>
            <w:vAlign w:val="center"/>
          </w:tcPr>
          <w:p w14:paraId="50E15811" w14:textId="77777777" w:rsidR="00842166" w:rsidRPr="006A7155" w:rsidRDefault="00842166" w:rsidP="00BA0139">
            <w:pPr>
              <w:spacing w:line="400" w:lineRule="exact"/>
              <w:ind w:left="166"/>
              <w:rPr>
                <w:rFonts w:eastAsia="標楷體"/>
                <w:color w:val="000000" w:themeColor="text1"/>
              </w:rPr>
            </w:pPr>
          </w:p>
        </w:tc>
        <w:tc>
          <w:tcPr>
            <w:tcW w:w="879" w:type="dxa"/>
            <w:vAlign w:val="center"/>
          </w:tcPr>
          <w:p w14:paraId="6FFC644E" w14:textId="77777777" w:rsidR="00842166" w:rsidRPr="006A7155" w:rsidRDefault="00842166" w:rsidP="00DF0106">
            <w:pPr>
              <w:ind w:left="193"/>
              <w:rPr>
                <w:rFonts w:eastAsia="標楷體"/>
                <w:color w:val="000000" w:themeColor="text1"/>
              </w:rPr>
            </w:pPr>
            <w:r w:rsidRPr="006A7155">
              <w:rPr>
                <w:rFonts w:eastAsia="標楷體"/>
                <w:color w:val="000000" w:themeColor="text1"/>
              </w:rPr>
              <w:t>一般專任</w:t>
            </w:r>
          </w:p>
        </w:tc>
        <w:tc>
          <w:tcPr>
            <w:tcW w:w="884" w:type="dxa"/>
          </w:tcPr>
          <w:p w14:paraId="40A10643" w14:textId="77777777" w:rsidR="00842166" w:rsidRPr="006A7155" w:rsidRDefault="00842166" w:rsidP="00DF0106">
            <w:pPr>
              <w:ind w:left="86"/>
              <w:jc w:val="center"/>
              <w:rPr>
                <w:rFonts w:eastAsia="標楷體"/>
                <w:color w:val="000000" w:themeColor="text1"/>
              </w:rPr>
            </w:pPr>
            <w:r w:rsidRPr="006A7155">
              <w:rPr>
                <w:rFonts w:eastAsia="標楷體"/>
                <w:color w:val="000000" w:themeColor="text1"/>
              </w:rPr>
              <w:t>視同</w:t>
            </w:r>
          </w:p>
          <w:p w14:paraId="7C7A10FA" w14:textId="77777777" w:rsidR="00842166" w:rsidRPr="006A7155" w:rsidRDefault="00842166" w:rsidP="00DF0106">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71EA4273" w14:textId="77777777" w:rsidR="00842166" w:rsidRPr="006A7155" w:rsidRDefault="00842166" w:rsidP="00BA0139">
            <w:pPr>
              <w:spacing w:line="400" w:lineRule="exact"/>
              <w:ind w:left="86"/>
              <w:rPr>
                <w:rFonts w:eastAsia="標楷體"/>
                <w:color w:val="000000" w:themeColor="text1"/>
              </w:rPr>
            </w:pPr>
          </w:p>
        </w:tc>
        <w:tc>
          <w:tcPr>
            <w:tcW w:w="879" w:type="dxa"/>
            <w:vMerge/>
          </w:tcPr>
          <w:p w14:paraId="536B4E1C" w14:textId="77777777" w:rsidR="00842166" w:rsidRPr="006A7155" w:rsidRDefault="00842166" w:rsidP="00BA0139">
            <w:pPr>
              <w:spacing w:line="400" w:lineRule="exact"/>
              <w:ind w:left="193"/>
              <w:rPr>
                <w:rFonts w:eastAsia="標楷體"/>
                <w:color w:val="000000" w:themeColor="text1"/>
              </w:rPr>
            </w:pPr>
          </w:p>
        </w:tc>
        <w:tc>
          <w:tcPr>
            <w:tcW w:w="702" w:type="dxa"/>
            <w:vMerge/>
            <w:vAlign w:val="center"/>
          </w:tcPr>
          <w:p w14:paraId="43042AE4" w14:textId="41902F17" w:rsidR="00842166" w:rsidRPr="006A7155" w:rsidRDefault="00842166" w:rsidP="00BA0139">
            <w:pPr>
              <w:spacing w:line="400" w:lineRule="exact"/>
              <w:ind w:left="193"/>
              <w:rPr>
                <w:rFonts w:eastAsia="標楷體"/>
                <w:color w:val="000000" w:themeColor="text1"/>
              </w:rPr>
            </w:pPr>
          </w:p>
        </w:tc>
        <w:tc>
          <w:tcPr>
            <w:tcW w:w="850" w:type="dxa"/>
            <w:vMerge/>
            <w:vAlign w:val="center"/>
          </w:tcPr>
          <w:p w14:paraId="11EE4313" w14:textId="77777777" w:rsidR="00842166" w:rsidRPr="006A7155" w:rsidRDefault="00842166" w:rsidP="00BA0139">
            <w:pPr>
              <w:spacing w:line="400" w:lineRule="exact"/>
              <w:ind w:left="263"/>
              <w:rPr>
                <w:rFonts w:eastAsia="標楷體"/>
                <w:color w:val="000000" w:themeColor="text1"/>
              </w:rPr>
            </w:pPr>
          </w:p>
        </w:tc>
        <w:tc>
          <w:tcPr>
            <w:tcW w:w="851" w:type="dxa"/>
            <w:vMerge/>
            <w:vAlign w:val="center"/>
          </w:tcPr>
          <w:p w14:paraId="7C8FE5FF" w14:textId="77777777" w:rsidR="00842166" w:rsidRPr="006A7155" w:rsidRDefault="00842166" w:rsidP="00BA0139">
            <w:pPr>
              <w:spacing w:line="400" w:lineRule="exact"/>
              <w:ind w:left="193"/>
              <w:rPr>
                <w:rFonts w:eastAsia="標楷體"/>
                <w:color w:val="000000" w:themeColor="text1"/>
              </w:rPr>
            </w:pPr>
          </w:p>
        </w:tc>
        <w:tc>
          <w:tcPr>
            <w:tcW w:w="850" w:type="dxa"/>
            <w:vMerge/>
            <w:vAlign w:val="center"/>
          </w:tcPr>
          <w:p w14:paraId="37776D62" w14:textId="77777777" w:rsidR="00842166" w:rsidRPr="006A7155" w:rsidRDefault="00842166" w:rsidP="00BA0139">
            <w:pPr>
              <w:spacing w:line="400" w:lineRule="exact"/>
              <w:ind w:left="125"/>
              <w:rPr>
                <w:rFonts w:eastAsia="標楷體"/>
                <w:color w:val="000000" w:themeColor="text1"/>
              </w:rPr>
            </w:pPr>
          </w:p>
        </w:tc>
        <w:tc>
          <w:tcPr>
            <w:tcW w:w="851" w:type="dxa"/>
            <w:vMerge/>
            <w:vAlign w:val="center"/>
          </w:tcPr>
          <w:p w14:paraId="7BAC2B47" w14:textId="77777777" w:rsidR="00842166" w:rsidRPr="006A7155" w:rsidRDefault="00842166" w:rsidP="00BA0139">
            <w:pPr>
              <w:spacing w:line="400" w:lineRule="exact"/>
              <w:ind w:left="193"/>
              <w:rPr>
                <w:rFonts w:eastAsia="標楷體"/>
                <w:color w:val="000000" w:themeColor="text1"/>
              </w:rPr>
            </w:pPr>
          </w:p>
        </w:tc>
        <w:tc>
          <w:tcPr>
            <w:tcW w:w="992" w:type="dxa"/>
            <w:vMerge/>
            <w:vAlign w:val="center"/>
          </w:tcPr>
          <w:p w14:paraId="17054B77" w14:textId="77777777" w:rsidR="00842166" w:rsidRPr="006A7155" w:rsidRDefault="00842166" w:rsidP="00BA0139">
            <w:pPr>
              <w:spacing w:line="400" w:lineRule="exact"/>
              <w:ind w:left="194"/>
              <w:rPr>
                <w:rFonts w:eastAsia="標楷體"/>
                <w:color w:val="000000" w:themeColor="text1"/>
              </w:rPr>
            </w:pPr>
          </w:p>
        </w:tc>
        <w:tc>
          <w:tcPr>
            <w:tcW w:w="850" w:type="dxa"/>
            <w:vMerge/>
          </w:tcPr>
          <w:p w14:paraId="557D514C" w14:textId="77777777" w:rsidR="00842166" w:rsidRPr="006A7155" w:rsidRDefault="00842166" w:rsidP="00BA0139">
            <w:pPr>
              <w:spacing w:line="400" w:lineRule="exact"/>
              <w:ind w:left="194"/>
              <w:rPr>
                <w:rFonts w:eastAsia="標楷體"/>
                <w:color w:val="000000" w:themeColor="text1"/>
              </w:rPr>
            </w:pPr>
          </w:p>
        </w:tc>
      </w:tr>
      <w:tr w:rsidR="00772DF2" w:rsidRPr="006A7155" w14:paraId="6AB8EFEB" w14:textId="4375517B" w:rsidTr="00842166">
        <w:trPr>
          <w:trHeight w:hRule="exact" w:val="410"/>
        </w:trPr>
        <w:tc>
          <w:tcPr>
            <w:tcW w:w="1007" w:type="dxa"/>
          </w:tcPr>
          <w:p w14:paraId="1DB9C1AA" w14:textId="7CB19E17"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10</w:t>
            </w:r>
            <w:r w:rsidR="00337974">
              <w:rPr>
                <w:rFonts w:eastAsia="標楷體"/>
                <w:color w:val="000000" w:themeColor="text1"/>
              </w:rPr>
              <w:t>8</w:t>
            </w:r>
            <w:r w:rsidRPr="006A7155">
              <w:rPr>
                <w:rFonts w:eastAsia="標楷體" w:hint="eastAsia"/>
                <w:color w:val="000000" w:themeColor="text1"/>
              </w:rPr>
              <w:t>學年</w:t>
            </w:r>
          </w:p>
        </w:tc>
        <w:tc>
          <w:tcPr>
            <w:tcW w:w="851" w:type="dxa"/>
            <w:vAlign w:val="center"/>
          </w:tcPr>
          <w:p w14:paraId="7A4747D5" w14:textId="77777777" w:rsidR="00772DF2" w:rsidRPr="006A7155" w:rsidRDefault="00772DF2" w:rsidP="00772DF2">
            <w:pPr>
              <w:spacing w:line="400" w:lineRule="exact"/>
              <w:jc w:val="center"/>
              <w:rPr>
                <w:color w:val="000000" w:themeColor="text1"/>
              </w:rPr>
            </w:pPr>
          </w:p>
        </w:tc>
        <w:tc>
          <w:tcPr>
            <w:tcW w:w="879" w:type="dxa"/>
            <w:vAlign w:val="center"/>
          </w:tcPr>
          <w:p w14:paraId="1B9BB59C" w14:textId="77777777" w:rsidR="00772DF2" w:rsidRPr="006A7155" w:rsidRDefault="00772DF2" w:rsidP="00772DF2">
            <w:pPr>
              <w:spacing w:line="400" w:lineRule="exact"/>
              <w:jc w:val="center"/>
              <w:rPr>
                <w:color w:val="000000" w:themeColor="text1"/>
              </w:rPr>
            </w:pPr>
          </w:p>
        </w:tc>
        <w:tc>
          <w:tcPr>
            <w:tcW w:w="884" w:type="dxa"/>
          </w:tcPr>
          <w:p w14:paraId="3F92E5A2" w14:textId="77777777" w:rsidR="00772DF2" w:rsidRPr="006A7155" w:rsidRDefault="00772DF2" w:rsidP="00772DF2">
            <w:pPr>
              <w:spacing w:line="400" w:lineRule="exact"/>
              <w:jc w:val="center"/>
              <w:rPr>
                <w:color w:val="000000" w:themeColor="text1"/>
              </w:rPr>
            </w:pPr>
          </w:p>
        </w:tc>
        <w:tc>
          <w:tcPr>
            <w:tcW w:w="889" w:type="dxa"/>
            <w:vAlign w:val="center"/>
          </w:tcPr>
          <w:p w14:paraId="01804807" w14:textId="77777777" w:rsidR="00772DF2" w:rsidRPr="006A7155" w:rsidRDefault="00772DF2" w:rsidP="00772DF2">
            <w:pPr>
              <w:spacing w:line="400" w:lineRule="exact"/>
              <w:jc w:val="center"/>
              <w:rPr>
                <w:color w:val="000000" w:themeColor="text1"/>
              </w:rPr>
            </w:pPr>
          </w:p>
        </w:tc>
        <w:tc>
          <w:tcPr>
            <w:tcW w:w="879" w:type="dxa"/>
          </w:tcPr>
          <w:p w14:paraId="364A5463" w14:textId="77777777" w:rsidR="00772DF2" w:rsidRPr="006A7155" w:rsidRDefault="00772DF2" w:rsidP="00772DF2">
            <w:pPr>
              <w:spacing w:line="400" w:lineRule="exact"/>
              <w:jc w:val="center"/>
              <w:rPr>
                <w:color w:val="000000" w:themeColor="text1"/>
              </w:rPr>
            </w:pPr>
          </w:p>
        </w:tc>
        <w:tc>
          <w:tcPr>
            <w:tcW w:w="702" w:type="dxa"/>
            <w:vAlign w:val="center"/>
          </w:tcPr>
          <w:p w14:paraId="3157F5A8" w14:textId="37E3B959" w:rsidR="00772DF2" w:rsidRPr="006A7155" w:rsidRDefault="00772DF2" w:rsidP="00772DF2">
            <w:pPr>
              <w:spacing w:line="400" w:lineRule="exact"/>
              <w:jc w:val="center"/>
              <w:rPr>
                <w:color w:val="000000" w:themeColor="text1"/>
              </w:rPr>
            </w:pPr>
          </w:p>
        </w:tc>
        <w:tc>
          <w:tcPr>
            <w:tcW w:w="850" w:type="dxa"/>
            <w:vAlign w:val="center"/>
          </w:tcPr>
          <w:p w14:paraId="167801F4" w14:textId="77777777" w:rsidR="00772DF2" w:rsidRPr="006A7155" w:rsidRDefault="00772DF2" w:rsidP="00772DF2">
            <w:pPr>
              <w:spacing w:line="400" w:lineRule="exact"/>
              <w:jc w:val="center"/>
              <w:rPr>
                <w:color w:val="000000" w:themeColor="text1"/>
              </w:rPr>
            </w:pPr>
          </w:p>
        </w:tc>
        <w:tc>
          <w:tcPr>
            <w:tcW w:w="851" w:type="dxa"/>
            <w:vAlign w:val="center"/>
          </w:tcPr>
          <w:p w14:paraId="14EFBD68" w14:textId="77777777" w:rsidR="00772DF2" w:rsidRPr="006A7155" w:rsidRDefault="00772DF2" w:rsidP="00772DF2">
            <w:pPr>
              <w:spacing w:line="400" w:lineRule="exact"/>
              <w:jc w:val="center"/>
              <w:rPr>
                <w:color w:val="000000" w:themeColor="text1"/>
              </w:rPr>
            </w:pPr>
          </w:p>
        </w:tc>
        <w:tc>
          <w:tcPr>
            <w:tcW w:w="850" w:type="dxa"/>
            <w:vAlign w:val="center"/>
          </w:tcPr>
          <w:p w14:paraId="4C41ECC0" w14:textId="77777777" w:rsidR="00772DF2" w:rsidRPr="006A7155" w:rsidRDefault="00772DF2" w:rsidP="00772DF2">
            <w:pPr>
              <w:spacing w:line="400" w:lineRule="exact"/>
              <w:jc w:val="center"/>
              <w:rPr>
                <w:color w:val="000000" w:themeColor="text1"/>
              </w:rPr>
            </w:pPr>
          </w:p>
        </w:tc>
        <w:tc>
          <w:tcPr>
            <w:tcW w:w="851" w:type="dxa"/>
            <w:vAlign w:val="center"/>
          </w:tcPr>
          <w:p w14:paraId="18245928" w14:textId="77777777" w:rsidR="00772DF2" w:rsidRPr="006A7155" w:rsidRDefault="00772DF2" w:rsidP="00772DF2">
            <w:pPr>
              <w:spacing w:line="400" w:lineRule="exact"/>
              <w:jc w:val="center"/>
              <w:rPr>
                <w:color w:val="000000" w:themeColor="text1"/>
              </w:rPr>
            </w:pPr>
          </w:p>
        </w:tc>
        <w:tc>
          <w:tcPr>
            <w:tcW w:w="992" w:type="dxa"/>
            <w:vAlign w:val="center"/>
          </w:tcPr>
          <w:p w14:paraId="457D15C5" w14:textId="77777777" w:rsidR="00772DF2" w:rsidRPr="006A7155" w:rsidRDefault="00772DF2" w:rsidP="00772DF2">
            <w:pPr>
              <w:spacing w:line="400" w:lineRule="exact"/>
              <w:jc w:val="center"/>
              <w:rPr>
                <w:color w:val="000000" w:themeColor="text1"/>
              </w:rPr>
            </w:pPr>
          </w:p>
        </w:tc>
        <w:tc>
          <w:tcPr>
            <w:tcW w:w="850" w:type="dxa"/>
          </w:tcPr>
          <w:p w14:paraId="06C3A56B" w14:textId="77777777" w:rsidR="00772DF2" w:rsidRPr="006A7155" w:rsidRDefault="00772DF2" w:rsidP="00772DF2">
            <w:pPr>
              <w:spacing w:line="400" w:lineRule="exact"/>
              <w:jc w:val="center"/>
              <w:rPr>
                <w:color w:val="000000" w:themeColor="text1"/>
              </w:rPr>
            </w:pPr>
          </w:p>
        </w:tc>
      </w:tr>
      <w:tr w:rsidR="00772DF2" w:rsidRPr="006A7155" w14:paraId="0AB75194" w14:textId="1AADA329" w:rsidTr="00842166">
        <w:trPr>
          <w:trHeight w:hRule="exact" w:val="409"/>
        </w:trPr>
        <w:tc>
          <w:tcPr>
            <w:tcW w:w="1007" w:type="dxa"/>
          </w:tcPr>
          <w:p w14:paraId="53D903E7" w14:textId="7A4AD489"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10</w:t>
            </w:r>
            <w:r w:rsidR="00337974">
              <w:rPr>
                <w:rFonts w:eastAsia="標楷體"/>
                <w:color w:val="000000" w:themeColor="text1"/>
              </w:rPr>
              <w:t>9</w:t>
            </w:r>
            <w:r w:rsidRPr="006A7155">
              <w:rPr>
                <w:rFonts w:eastAsia="標楷體" w:hint="eastAsia"/>
                <w:color w:val="000000" w:themeColor="text1"/>
              </w:rPr>
              <w:t>學年</w:t>
            </w:r>
          </w:p>
        </w:tc>
        <w:tc>
          <w:tcPr>
            <w:tcW w:w="851" w:type="dxa"/>
            <w:vAlign w:val="center"/>
          </w:tcPr>
          <w:p w14:paraId="4777A696" w14:textId="77777777" w:rsidR="00772DF2" w:rsidRPr="006A7155" w:rsidRDefault="00772DF2" w:rsidP="00772DF2">
            <w:pPr>
              <w:spacing w:line="400" w:lineRule="exact"/>
              <w:ind w:leftChars="100" w:left="240"/>
              <w:jc w:val="center"/>
              <w:rPr>
                <w:color w:val="000000" w:themeColor="text1"/>
              </w:rPr>
            </w:pPr>
          </w:p>
        </w:tc>
        <w:tc>
          <w:tcPr>
            <w:tcW w:w="879" w:type="dxa"/>
            <w:vAlign w:val="center"/>
          </w:tcPr>
          <w:p w14:paraId="543E9106" w14:textId="77777777" w:rsidR="00772DF2" w:rsidRPr="006A7155" w:rsidRDefault="00772DF2" w:rsidP="00772DF2">
            <w:pPr>
              <w:spacing w:line="400" w:lineRule="exact"/>
              <w:jc w:val="center"/>
              <w:rPr>
                <w:color w:val="000000" w:themeColor="text1"/>
              </w:rPr>
            </w:pPr>
          </w:p>
        </w:tc>
        <w:tc>
          <w:tcPr>
            <w:tcW w:w="884" w:type="dxa"/>
          </w:tcPr>
          <w:p w14:paraId="7F4E666C" w14:textId="77777777" w:rsidR="00772DF2" w:rsidRPr="006A7155" w:rsidRDefault="00772DF2" w:rsidP="00772DF2">
            <w:pPr>
              <w:spacing w:line="400" w:lineRule="exact"/>
              <w:jc w:val="center"/>
              <w:rPr>
                <w:color w:val="000000" w:themeColor="text1"/>
              </w:rPr>
            </w:pPr>
          </w:p>
        </w:tc>
        <w:tc>
          <w:tcPr>
            <w:tcW w:w="889" w:type="dxa"/>
            <w:vAlign w:val="center"/>
          </w:tcPr>
          <w:p w14:paraId="7DBC35DE" w14:textId="77777777" w:rsidR="00772DF2" w:rsidRPr="006A7155" w:rsidRDefault="00772DF2" w:rsidP="00772DF2">
            <w:pPr>
              <w:spacing w:line="400" w:lineRule="exact"/>
              <w:jc w:val="center"/>
              <w:rPr>
                <w:color w:val="000000" w:themeColor="text1"/>
              </w:rPr>
            </w:pPr>
          </w:p>
        </w:tc>
        <w:tc>
          <w:tcPr>
            <w:tcW w:w="879" w:type="dxa"/>
          </w:tcPr>
          <w:p w14:paraId="3D26D0EA" w14:textId="77777777" w:rsidR="00772DF2" w:rsidRPr="006A7155" w:rsidRDefault="00772DF2" w:rsidP="00772DF2">
            <w:pPr>
              <w:spacing w:line="400" w:lineRule="exact"/>
              <w:jc w:val="center"/>
              <w:rPr>
                <w:color w:val="000000" w:themeColor="text1"/>
              </w:rPr>
            </w:pPr>
          </w:p>
        </w:tc>
        <w:tc>
          <w:tcPr>
            <w:tcW w:w="702" w:type="dxa"/>
            <w:vAlign w:val="center"/>
          </w:tcPr>
          <w:p w14:paraId="386B7092" w14:textId="5C9437A0" w:rsidR="00772DF2" w:rsidRPr="006A7155" w:rsidRDefault="00772DF2" w:rsidP="00772DF2">
            <w:pPr>
              <w:spacing w:line="400" w:lineRule="exact"/>
              <w:jc w:val="center"/>
              <w:rPr>
                <w:color w:val="000000" w:themeColor="text1"/>
              </w:rPr>
            </w:pPr>
          </w:p>
        </w:tc>
        <w:tc>
          <w:tcPr>
            <w:tcW w:w="850" w:type="dxa"/>
            <w:vAlign w:val="center"/>
          </w:tcPr>
          <w:p w14:paraId="0CCA72AD" w14:textId="77777777" w:rsidR="00772DF2" w:rsidRPr="006A7155" w:rsidRDefault="00772DF2" w:rsidP="00772DF2">
            <w:pPr>
              <w:spacing w:line="400" w:lineRule="exact"/>
              <w:jc w:val="center"/>
              <w:rPr>
                <w:color w:val="000000" w:themeColor="text1"/>
              </w:rPr>
            </w:pPr>
          </w:p>
        </w:tc>
        <w:tc>
          <w:tcPr>
            <w:tcW w:w="851" w:type="dxa"/>
            <w:vAlign w:val="center"/>
          </w:tcPr>
          <w:p w14:paraId="4D9DFDF6" w14:textId="77777777" w:rsidR="00772DF2" w:rsidRPr="006A7155" w:rsidRDefault="00772DF2" w:rsidP="00772DF2">
            <w:pPr>
              <w:spacing w:line="400" w:lineRule="exact"/>
              <w:jc w:val="center"/>
              <w:rPr>
                <w:color w:val="000000" w:themeColor="text1"/>
              </w:rPr>
            </w:pPr>
          </w:p>
        </w:tc>
        <w:tc>
          <w:tcPr>
            <w:tcW w:w="850" w:type="dxa"/>
            <w:vAlign w:val="center"/>
          </w:tcPr>
          <w:p w14:paraId="4124992A" w14:textId="77777777" w:rsidR="00772DF2" w:rsidRPr="006A7155" w:rsidRDefault="00772DF2" w:rsidP="00772DF2">
            <w:pPr>
              <w:spacing w:line="400" w:lineRule="exact"/>
              <w:jc w:val="center"/>
              <w:rPr>
                <w:color w:val="000000" w:themeColor="text1"/>
              </w:rPr>
            </w:pPr>
          </w:p>
        </w:tc>
        <w:tc>
          <w:tcPr>
            <w:tcW w:w="851" w:type="dxa"/>
            <w:vAlign w:val="center"/>
          </w:tcPr>
          <w:p w14:paraId="3414AF15" w14:textId="77777777" w:rsidR="00772DF2" w:rsidRPr="006A7155" w:rsidRDefault="00772DF2" w:rsidP="00772DF2">
            <w:pPr>
              <w:spacing w:line="400" w:lineRule="exact"/>
              <w:jc w:val="center"/>
              <w:rPr>
                <w:color w:val="000000" w:themeColor="text1"/>
              </w:rPr>
            </w:pPr>
          </w:p>
        </w:tc>
        <w:tc>
          <w:tcPr>
            <w:tcW w:w="992" w:type="dxa"/>
            <w:vAlign w:val="center"/>
          </w:tcPr>
          <w:p w14:paraId="188D95C4" w14:textId="77777777" w:rsidR="00772DF2" w:rsidRPr="006A7155" w:rsidRDefault="00772DF2" w:rsidP="00772DF2">
            <w:pPr>
              <w:spacing w:line="400" w:lineRule="exact"/>
              <w:jc w:val="center"/>
              <w:rPr>
                <w:color w:val="000000" w:themeColor="text1"/>
              </w:rPr>
            </w:pPr>
          </w:p>
        </w:tc>
        <w:tc>
          <w:tcPr>
            <w:tcW w:w="850" w:type="dxa"/>
          </w:tcPr>
          <w:p w14:paraId="12591298" w14:textId="77777777" w:rsidR="00772DF2" w:rsidRPr="006A7155" w:rsidRDefault="00772DF2" w:rsidP="00772DF2">
            <w:pPr>
              <w:spacing w:line="400" w:lineRule="exact"/>
              <w:jc w:val="center"/>
              <w:rPr>
                <w:color w:val="000000" w:themeColor="text1"/>
              </w:rPr>
            </w:pPr>
          </w:p>
        </w:tc>
      </w:tr>
      <w:tr w:rsidR="00772DF2" w:rsidRPr="006A7155" w14:paraId="46048D3B" w14:textId="7E2B1B9E" w:rsidTr="00842166">
        <w:trPr>
          <w:trHeight w:hRule="exact" w:val="410"/>
        </w:trPr>
        <w:tc>
          <w:tcPr>
            <w:tcW w:w="1007" w:type="dxa"/>
          </w:tcPr>
          <w:p w14:paraId="35C15848" w14:textId="4381FE95"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w:t>
            </w:r>
            <w:r w:rsidR="00337974">
              <w:rPr>
                <w:rFonts w:eastAsia="標楷體"/>
                <w:color w:val="000000" w:themeColor="text1"/>
              </w:rPr>
              <w:t>10</w:t>
            </w:r>
            <w:r w:rsidRPr="006A7155">
              <w:rPr>
                <w:rFonts w:eastAsia="標楷體" w:hint="eastAsia"/>
                <w:color w:val="000000" w:themeColor="text1"/>
              </w:rPr>
              <w:t>學年</w:t>
            </w:r>
          </w:p>
        </w:tc>
        <w:tc>
          <w:tcPr>
            <w:tcW w:w="851" w:type="dxa"/>
            <w:vAlign w:val="center"/>
          </w:tcPr>
          <w:p w14:paraId="5564A0DD" w14:textId="77777777" w:rsidR="00772DF2" w:rsidRPr="006A7155" w:rsidRDefault="00772DF2" w:rsidP="00772DF2">
            <w:pPr>
              <w:spacing w:line="400" w:lineRule="exact"/>
              <w:jc w:val="center"/>
              <w:rPr>
                <w:color w:val="000000" w:themeColor="text1"/>
              </w:rPr>
            </w:pPr>
          </w:p>
        </w:tc>
        <w:tc>
          <w:tcPr>
            <w:tcW w:w="879" w:type="dxa"/>
            <w:vAlign w:val="center"/>
          </w:tcPr>
          <w:p w14:paraId="107C2EE8" w14:textId="77777777" w:rsidR="00772DF2" w:rsidRPr="006A7155" w:rsidRDefault="00772DF2" w:rsidP="00772DF2">
            <w:pPr>
              <w:spacing w:line="400" w:lineRule="exact"/>
              <w:jc w:val="center"/>
              <w:rPr>
                <w:color w:val="000000" w:themeColor="text1"/>
              </w:rPr>
            </w:pPr>
          </w:p>
        </w:tc>
        <w:tc>
          <w:tcPr>
            <w:tcW w:w="884" w:type="dxa"/>
          </w:tcPr>
          <w:p w14:paraId="07202DFC" w14:textId="77777777" w:rsidR="00772DF2" w:rsidRPr="006A7155" w:rsidRDefault="00772DF2" w:rsidP="00772DF2">
            <w:pPr>
              <w:spacing w:line="400" w:lineRule="exact"/>
              <w:jc w:val="center"/>
              <w:rPr>
                <w:color w:val="000000" w:themeColor="text1"/>
              </w:rPr>
            </w:pPr>
          </w:p>
        </w:tc>
        <w:tc>
          <w:tcPr>
            <w:tcW w:w="889" w:type="dxa"/>
            <w:vAlign w:val="center"/>
          </w:tcPr>
          <w:p w14:paraId="7890DCC2" w14:textId="77777777" w:rsidR="00772DF2" w:rsidRPr="006A7155" w:rsidRDefault="00772DF2" w:rsidP="00772DF2">
            <w:pPr>
              <w:spacing w:line="400" w:lineRule="exact"/>
              <w:jc w:val="center"/>
              <w:rPr>
                <w:color w:val="000000" w:themeColor="text1"/>
              </w:rPr>
            </w:pPr>
          </w:p>
        </w:tc>
        <w:tc>
          <w:tcPr>
            <w:tcW w:w="879" w:type="dxa"/>
          </w:tcPr>
          <w:p w14:paraId="708928F6" w14:textId="77777777" w:rsidR="00772DF2" w:rsidRPr="006A7155" w:rsidRDefault="00772DF2" w:rsidP="00772DF2">
            <w:pPr>
              <w:spacing w:line="400" w:lineRule="exact"/>
              <w:jc w:val="center"/>
              <w:rPr>
                <w:color w:val="000000" w:themeColor="text1"/>
              </w:rPr>
            </w:pPr>
          </w:p>
        </w:tc>
        <w:tc>
          <w:tcPr>
            <w:tcW w:w="702" w:type="dxa"/>
            <w:vAlign w:val="center"/>
          </w:tcPr>
          <w:p w14:paraId="6871F1DD" w14:textId="1529680B" w:rsidR="00772DF2" w:rsidRPr="006A7155" w:rsidRDefault="00772DF2" w:rsidP="00772DF2">
            <w:pPr>
              <w:spacing w:line="400" w:lineRule="exact"/>
              <w:jc w:val="center"/>
              <w:rPr>
                <w:color w:val="000000" w:themeColor="text1"/>
              </w:rPr>
            </w:pPr>
          </w:p>
        </w:tc>
        <w:tc>
          <w:tcPr>
            <w:tcW w:w="850" w:type="dxa"/>
            <w:vAlign w:val="center"/>
          </w:tcPr>
          <w:p w14:paraId="7658A0FF" w14:textId="77777777" w:rsidR="00772DF2" w:rsidRPr="006A7155" w:rsidRDefault="00772DF2" w:rsidP="00772DF2">
            <w:pPr>
              <w:spacing w:line="400" w:lineRule="exact"/>
              <w:jc w:val="center"/>
              <w:rPr>
                <w:color w:val="000000" w:themeColor="text1"/>
              </w:rPr>
            </w:pPr>
          </w:p>
        </w:tc>
        <w:tc>
          <w:tcPr>
            <w:tcW w:w="851" w:type="dxa"/>
            <w:vAlign w:val="center"/>
          </w:tcPr>
          <w:p w14:paraId="41253E30" w14:textId="77777777" w:rsidR="00772DF2" w:rsidRPr="006A7155" w:rsidRDefault="00772DF2" w:rsidP="00772DF2">
            <w:pPr>
              <w:spacing w:line="400" w:lineRule="exact"/>
              <w:jc w:val="center"/>
              <w:rPr>
                <w:color w:val="000000" w:themeColor="text1"/>
              </w:rPr>
            </w:pPr>
          </w:p>
        </w:tc>
        <w:tc>
          <w:tcPr>
            <w:tcW w:w="850" w:type="dxa"/>
            <w:vAlign w:val="center"/>
          </w:tcPr>
          <w:p w14:paraId="4CCF927A" w14:textId="77777777" w:rsidR="00772DF2" w:rsidRPr="006A7155" w:rsidRDefault="00772DF2" w:rsidP="00772DF2">
            <w:pPr>
              <w:spacing w:line="400" w:lineRule="exact"/>
              <w:jc w:val="center"/>
              <w:rPr>
                <w:color w:val="000000" w:themeColor="text1"/>
              </w:rPr>
            </w:pPr>
          </w:p>
        </w:tc>
        <w:tc>
          <w:tcPr>
            <w:tcW w:w="851" w:type="dxa"/>
            <w:vAlign w:val="center"/>
          </w:tcPr>
          <w:p w14:paraId="52332065" w14:textId="77777777" w:rsidR="00772DF2" w:rsidRPr="006A7155" w:rsidRDefault="00772DF2" w:rsidP="00772DF2">
            <w:pPr>
              <w:spacing w:line="400" w:lineRule="exact"/>
              <w:jc w:val="center"/>
              <w:rPr>
                <w:color w:val="000000" w:themeColor="text1"/>
              </w:rPr>
            </w:pPr>
          </w:p>
        </w:tc>
        <w:tc>
          <w:tcPr>
            <w:tcW w:w="992" w:type="dxa"/>
            <w:vAlign w:val="center"/>
          </w:tcPr>
          <w:p w14:paraId="0E6EA6E0" w14:textId="77777777" w:rsidR="00772DF2" w:rsidRPr="006A7155" w:rsidRDefault="00772DF2" w:rsidP="00772DF2">
            <w:pPr>
              <w:spacing w:line="400" w:lineRule="exact"/>
              <w:jc w:val="center"/>
              <w:rPr>
                <w:color w:val="000000" w:themeColor="text1"/>
              </w:rPr>
            </w:pPr>
          </w:p>
        </w:tc>
        <w:tc>
          <w:tcPr>
            <w:tcW w:w="850" w:type="dxa"/>
          </w:tcPr>
          <w:p w14:paraId="56CF8AC3" w14:textId="77777777" w:rsidR="00772DF2" w:rsidRPr="006A7155" w:rsidRDefault="00772DF2" w:rsidP="00772DF2">
            <w:pPr>
              <w:spacing w:line="400" w:lineRule="exact"/>
              <w:jc w:val="center"/>
              <w:rPr>
                <w:color w:val="000000" w:themeColor="text1"/>
              </w:rPr>
            </w:pPr>
          </w:p>
        </w:tc>
      </w:tr>
      <w:tr w:rsidR="00772DF2" w:rsidRPr="006A7155" w14:paraId="5E19B601" w14:textId="730B392C" w:rsidTr="00842166">
        <w:trPr>
          <w:trHeight w:hRule="exact" w:val="411"/>
        </w:trPr>
        <w:tc>
          <w:tcPr>
            <w:tcW w:w="1007" w:type="dxa"/>
          </w:tcPr>
          <w:p w14:paraId="37AAF091" w14:textId="11ED776E"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1</w:t>
            </w:r>
            <w:r w:rsidRPr="006A7155">
              <w:rPr>
                <w:rFonts w:eastAsia="標楷體" w:hint="eastAsia"/>
                <w:color w:val="000000" w:themeColor="text1"/>
              </w:rPr>
              <w:t>學年</w:t>
            </w:r>
          </w:p>
        </w:tc>
        <w:tc>
          <w:tcPr>
            <w:tcW w:w="851" w:type="dxa"/>
            <w:vAlign w:val="center"/>
          </w:tcPr>
          <w:p w14:paraId="33DBC63D" w14:textId="77777777" w:rsidR="00772DF2" w:rsidRPr="006A7155" w:rsidRDefault="00772DF2" w:rsidP="00772DF2">
            <w:pPr>
              <w:spacing w:line="400" w:lineRule="exact"/>
              <w:jc w:val="center"/>
              <w:rPr>
                <w:color w:val="000000" w:themeColor="text1"/>
              </w:rPr>
            </w:pPr>
          </w:p>
        </w:tc>
        <w:tc>
          <w:tcPr>
            <w:tcW w:w="879" w:type="dxa"/>
            <w:vAlign w:val="center"/>
          </w:tcPr>
          <w:p w14:paraId="1150EAA7" w14:textId="77777777" w:rsidR="00772DF2" w:rsidRPr="006A7155" w:rsidRDefault="00772DF2" w:rsidP="00772DF2">
            <w:pPr>
              <w:spacing w:line="400" w:lineRule="exact"/>
              <w:jc w:val="center"/>
              <w:rPr>
                <w:color w:val="000000" w:themeColor="text1"/>
              </w:rPr>
            </w:pPr>
          </w:p>
        </w:tc>
        <w:tc>
          <w:tcPr>
            <w:tcW w:w="884" w:type="dxa"/>
          </w:tcPr>
          <w:p w14:paraId="6846CFFF" w14:textId="77777777" w:rsidR="00772DF2" w:rsidRPr="006A7155" w:rsidRDefault="00772DF2" w:rsidP="00772DF2">
            <w:pPr>
              <w:spacing w:line="400" w:lineRule="exact"/>
              <w:jc w:val="center"/>
              <w:rPr>
                <w:color w:val="000000" w:themeColor="text1"/>
              </w:rPr>
            </w:pPr>
          </w:p>
        </w:tc>
        <w:tc>
          <w:tcPr>
            <w:tcW w:w="889" w:type="dxa"/>
            <w:vAlign w:val="center"/>
          </w:tcPr>
          <w:p w14:paraId="7FA666D7" w14:textId="77777777" w:rsidR="00772DF2" w:rsidRPr="006A7155" w:rsidRDefault="00772DF2" w:rsidP="00772DF2">
            <w:pPr>
              <w:spacing w:line="400" w:lineRule="exact"/>
              <w:jc w:val="center"/>
              <w:rPr>
                <w:color w:val="000000" w:themeColor="text1"/>
              </w:rPr>
            </w:pPr>
          </w:p>
        </w:tc>
        <w:tc>
          <w:tcPr>
            <w:tcW w:w="879" w:type="dxa"/>
          </w:tcPr>
          <w:p w14:paraId="58FE8718" w14:textId="77777777" w:rsidR="00772DF2" w:rsidRPr="006A7155" w:rsidRDefault="00772DF2" w:rsidP="00772DF2">
            <w:pPr>
              <w:spacing w:line="400" w:lineRule="exact"/>
              <w:jc w:val="center"/>
              <w:rPr>
                <w:color w:val="000000" w:themeColor="text1"/>
              </w:rPr>
            </w:pPr>
          </w:p>
        </w:tc>
        <w:tc>
          <w:tcPr>
            <w:tcW w:w="702" w:type="dxa"/>
            <w:vAlign w:val="center"/>
          </w:tcPr>
          <w:p w14:paraId="2DC433F4" w14:textId="58F563B2" w:rsidR="00772DF2" w:rsidRPr="006A7155" w:rsidRDefault="00772DF2" w:rsidP="00772DF2">
            <w:pPr>
              <w:spacing w:line="400" w:lineRule="exact"/>
              <w:jc w:val="center"/>
              <w:rPr>
                <w:color w:val="000000" w:themeColor="text1"/>
              </w:rPr>
            </w:pPr>
          </w:p>
        </w:tc>
        <w:tc>
          <w:tcPr>
            <w:tcW w:w="850" w:type="dxa"/>
            <w:vAlign w:val="center"/>
          </w:tcPr>
          <w:p w14:paraId="5B09D634" w14:textId="77777777" w:rsidR="00772DF2" w:rsidRPr="006A7155" w:rsidRDefault="00772DF2" w:rsidP="00772DF2">
            <w:pPr>
              <w:spacing w:line="400" w:lineRule="exact"/>
              <w:jc w:val="center"/>
              <w:rPr>
                <w:color w:val="000000" w:themeColor="text1"/>
              </w:rPr>
            </w:pPr>
          </w:p>
        </w:tc>
        <w:tc>
          <w:tcPr>
            <w:tcW w:w="851" w:type="dxa"/>
            <w:vAlign w:val="center"/>
          </w:tcPr>
          <w:p w14:paraId="236B7C6F" w14:textId="77777777" w:rsidR="00772DF2" w:rsidRPr="006A7155" w:rsidRDefault="00772DF2" w:rsidP="00772DF2">
            <w:pPr>
              <w:spacing w:line="400" w:lineRule="exact"/>
              <w:jc w:val="center"/>
              <w:rPr>
                <w:color w:val="000000" w:themeColor="text1"/>
              </w:rPr>
            </w:pPr>
          </w:p>
        </w:tc>
        <w:tc>
          <w:tcPr>
            <w:tcW w:w="850" w:type="dxa"/>
            <w:vAlign w:val="center"/>
          </w:tcPr>
          <w:p w14:paraId="6D91653F" w14:textId="77777777" w:rsidR="00772DF2" w:rsidRPr="006A7155" w:rsidRDefault="00772DF2" w:rsidP="00772DF2">
            <w:pPr>
              <w:spacing w:line="400" w:lineRule="exact"/>
              <w:jc w:val="center"/>
              <w:rPr>
                <w:color w:val="000000" w:themeColor="text1"/>
              </w:rPr>
            </w:pPr>
          </w:p>
        </w:tc>
        <w:tc>
          <w:tcPr>
            <w:tcW w:w="851" w:type="dxa"/>
            <w:vAlign w:val="center"/>
          </w:tcPr>
          <w:p w14:paraId="7DE60131" w14:textId="77777777" w:rsidR="00772DF2" w:rsidRPr="006A7155" w:rsidRDefault="00772DF2" w:rsidP="00772DF2">
            <w:pPr>
              <w:spacing w:line="400" w:lineRule="exact"/>
              <w:jc w:val="center"/>
              <w:rPr>
                <w:color w:val="000000" w:themeColor="text1"/>
              </w:rPr>
            </w:pPr>
          </w:p>
        </w:tc>
        <w:tc>
          <w:tcPr>
            <w:tcW w:w="992" w:type="dxa"/>
            <w:vAlign w:val="center"/>
          </w:tcPr>
          <w:p w14:paraId="7BC8B6CC" w14:textId="77777777" w:rsidR="00772DF2" w:rsidRPr="006A7155" w:rsidRDefault="00772DF2" w:rsidP="00772DF2">
            <w:pPr>
              <w:spacing w:line="400" w:lineRule="exact"/>
              <w:jc w:val="center"/>
              <w:rPr>
                <w:color w:val="000000" w:themeColor="text1"/>
              </w:rPr>
            </w:pPr>
          </w:p>
        </w:tc>
        <w:tc>
          <w:tcPr>
            <w:tcW w:w="850" w:type="dxa"/>
          </w:tcPr>
          <w:p w14:paraId="109D4120" w14:textId="77777777" w:rsidR="00772DF2" w:rsidRPr="006A7155" w:rsidRDefault="00772DF2" w:rsidP="00772DF2">
            <w:pPr>
              <w:spacing w:line="400" w:lineRule="exact"/>
              <w:jc w:val="center"/>
              <w:rPr>
                <w:color w:val="000000" w:themeColor="text1"/>
              </w:rPr>
            </w:pPr>
          </w:p>
        </w:tc>
      </w:tr>
      <w:tr w:rsidR="00772DF2" w:rsidRPr="006A7155" w14:paraId="283B1D79" w14:textId="7BD83114" w:rsidTr="00375938">
        <w:trPr>
          <w:trHeight w:hRule="exact" w:val="411"/>
        </w:trPr>
        <w:tc>
          <w:tcPr>
            <w:tcW w:w="1007" w:type="dxa"/>
          </w:tcPr>
          <w:p w14:paraId="1B6834FC" w14:textId="78D772A5" w:rsidR="00772DF2" w:rsidRPr="006A7155" w:rsidRDefault="00772DF2" w:rsidP="00337974">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2</w:t>
            </w:r>
            <w:r w:rsidRPr="006A7155">
              <w:rPr>
                <w:rFonts w:eastAsia="標楷體" w:hint="eastAsia"/>
                <w:color w:val="000000" w:themeColor="text1"/>
              </w:rPr>
              <w:t>學年</w:t>
            </w:r>
          </w:p>
        </w:tc>
        <w:tc>
          <w:tcPr>
            <w:tcW w:w="851" w:type="dxa"/>
            <w:vAlign w:val="center"/>
          </w:tcPr>
          <w:p w14:paraId="07C55B40" w14:textId="77777777" w:rsidR="00772DF2" w:rsidRPr="006A7155" w:rsidRDefault="00772DF2" w:rsidP="00772DF2">
            <w:pPr>
              <w:spacing w:line="400" w:lineRule="exact"/>
              <w:jc w:val="center"/>
              <w:rPr>
                <w:color w:val="000000" w:themeColor="text1"/>
              </w:rPr>
            </w:pPr>
          </w:p>
        </w:tc>
        <w:tc>
          <w:tcPr>
            <w:tcW w:w="879" w:type="dxa"/>
            <w:vAlign w:val="center"/>
          </w:tcPr>
          <w:p w14:paraId="394A6677" w14:textId="77777777" w:rsidR="00772DF2" w:rsidRPr="006A7155" w:rsidRDefault="00772DF2" w:rsidP="00772DF2">
            <w:pPr>
              <w:spacing w:line="400" w:lineRule="exact"/>
              <w:jc w:val="center"/>
              <w:rPr>
                <w:color w:val="000000" w:themeColor="text1"/>
              </w:rPr>
            </w:pPr>
          </w:p>
        </w:tc>
        <w:tc>
          <w:tcPr>
            <w:tcW w:w="884" w:type="dxa"/>
          </w:tcPr>
          <w:p w14:paraId="7649B041" w14:textId="77777777" w:rsidR="00772DF2" w:rsidRPr="006A7155" w:rsidRDefault="00772DF2" w:rsidP="00772DF2">
            <w:pPr>
              <w:spacing w:line="400" w:lineRule="exact"/>
              <w:jc w:val="center"/>
              <w:rPr>
                <w:color w:val="000000" w:themeColor="text1"/>
              </w:rPr>
            </w:pPr>
          </w:p>
        </w:tc>
        <w:tc>
          <w:tcPr>
            <w:tcW w:w="889" w:type="dxa"/>
            <w:vAlign w:val="center"/>
          </w:tcPr>
          <w:p w14:paraId="03FBA354" w14:textId="77777777" w:rsidR="00772DF2" w:rsidRPr="006A7155" w:rsidRDefault="00772DF2" w:rsidP="00772DF2">
            <w:pPr>
              <w:spacing w:line="400" w:lineRule="exact"/>
              <w:jc w:val="center"/>
              <w:rPr>
                <w:color w:val="000000" w:themeColor="text1"/>
              </w:rPr>
            </w:pPr>
          </w:p>
        </w:tc>
        <w:tc>
          <w:tcPr>
            <w:tcW w:w="879" w:type="dxa"/>
          </w:tcPr>
          <w:p w14:paraId="63C14629" w14:textId="77777777" w:rsidR="00772DF2" w:rsidRPr="006A7155" w:rsidRDefault="00772DF2" w:rsidP="00772DF2">
            <w:pPr>
              <w:spacing w:line="400" w:lineRule="exact"/>
              <w:jc w:val="center"/>
              <w:rPr>
                <w:color w:val="000000" w:themeColor="text1"/>
              </w:rPr>
            </w:pPr>
          </w:p>
        </w:tc>
        <w:tc>
          <w:tcPr>
            <w:tcW w:w="702" w:type="dxa"/>
            <w:vAlign w:val="center"/>
          </w:tcPr>
          <w:p w14:paraId="67B58EC7" w14:textId="37917EFB" w:rsidR="00772DF2" w:rsidRPr="006A7155" w:rsidRDefault="00772DF2" w:rsidP="00772DF2">
            <w:pPr>
              <w:spacing w:line="400" w:lineRule="exact"/>
              <w:jc w:val="center"/>
              <w:rPr>
                <w:color w:val="000000" w:themeColor="text1"/>
              </w:rPr>
            </w:pPr>
          </w:p>
        </w:tc>
        <w:tc>
          <w:tcPr>
            <w:tcW w:w="850" w:type="dxa"/>
            <w:vAlign w:val="center"/>
          </w:tcPr>
          <w:p w14:paraId="3B334A26" w14:textId="77777777" w:rsidR="00772DF2" w:rsidRPr="006A7155" w:rsidRDefault="00772DF2" w:rsidP="00772DF2">
            <w:pPr>
              <w:spacing w:line="400" w:lineRule="exact"/>
              <w:jc w:val="center"/>
              <w:rPr>
                <w:color w:val="000000" w:themeColor="text1"/>
              </w:rPr>
            </w:pPr>
          </w:p>
        </w:tc>
        <w:tc>
          <w:tcPr>
            <w:tcW w:w="851" w:type="dxa"/>
            <w:vAlign w:val="center"/>
          </w:tcPr>
          <w:p w14:paraId="39B07630" w14:textId="77777777" w:rsidR="00772DF2" w:rsidRPr="006A7155" w:rsidRDefault="00772DF2" w:rsidP="00772DF2">
            <w:pPr>
              <w:spacing w:line="400" w:lineRule="exact"/>
              <w:jc w:val="center"/>
              <w:rPr>
                <w:color w:val="000000" w:themeColor="text1"/>
              </w:rPr>
            </w:pPr>
          </w:p>
        </w:tc>
        <w:tc>
          <w:tcPr>
            <w:tcW w:w="850" w:type="dxa"/>
            <w:vAlign w:val="center"/>
          </w:tcPr>
          <w:p w14:paraId="41B2D5DF" w14:textId="77777777" w:rsidR="00772DF2" w:rsidRPr="006A7155" w:rsidRDefault="00772DF2" w:rsidP="00772DF2">
            <w:pPr>
              <w:spacing w:line="400" w:lineRule="exact"/>
              <w:jc w:val="center"/>
              <w:rPr>
                <w:color w:val="000000" w:themeColor="text1"/>
              </w:rPr>
            </w:pPr>
          </w:p>
        </w:tc>
        <w:tc>
          <w:tcPr>
            <w:tcW w:w="851" w:type="dxa"/>
            <w:vAlign w:val="center"/>
          </w:tcPr>
          <w:p w14:paraId="04C39BF7" w14:textId="77777777" w:rsidR="00772DF2" w:rsidRPr="006A7155" w:rsidRDefault="00772DF2" w:rsidP="00772DF2">
            <w:pPr>
              <w:spacing w:line="400" w:lineRule="exact"/>
              <w:jc w:val="center"/>
              <w:rPr>
                <w:color w:val="000000" w:themeColor="text1"/>
              </w:rPr>
            </w:pPr>
          </w:p>
        </w:tc>
        <w:tc>
          <w:tcPr>
            <w:tcW w:w="992" w:type="dxa"/>
            <w:vAlign w:val="center"/>
          </w:tcPr>
          <w:p w14:paraId="5F42FEF0" w14:textId="77777777" w:rsidR="00772DF2" w:rsidRPr="006A7155" w:rsidRDefault="00772DF2" w:rsidP="00772DF2">
            <w:pPr>
              <w:spacing w:line="400" w:lineRule="exact"/>
              <w:jc w:val="center"/>
              <w:rPr>
                <w:color w:val="000000" w:themeColor="text1"/>
              </w:rPr>
            </w:pPr>
          </w:p>
        </w:tc>
        <w:tc>
          <w:tcPr>
            <w:tcW w:w="850" w:type="dxa"/>
          </w:tcPr>
          <w:p w14:paraId="2FDFBEE8" w14:textId="77777777" w:rsidR="00772DF2" w:rsidRPr="006A7155" w:rsidRDefault="00772DF2" w:rsidP="00772DF2">
            <w:pPr>
              <w:spacing w:line="400" w:lineRule="exact"/>
              <w:jc w:val="center"/>
              <w:rPr>
                <w:color w:val="000000" w:themeColor="text1"/>
              </w:rPr>
            </w:pPr>
          </w:p>
        </w:tc>
      </w:tr>
      <w:tr w:rsidR="00375938" w:rsidRPr="006A7155" w14:paraId="105A1921" w14:textId="77777777" w:rsidTr="00842166">
        <w:trPr>
          <w:trHeight w:hRule="exact" w:val="411"/>
        </w:trPr>
        <w:tc>
          <w:tcPr>
            <w:tcW w:w="1007" w:type="dxa"/>
            <w:tcBorders>
              <w:bottom w:val="single" w:sz="4" w:space="0" w:color="auto"/>
            </w:tcBorders>
          </w:tcPr>
          <w:p w14:paraId="5828BD70" w14:textId="507A5F8F" w:rsidR="00375938" w:rsidRPr="006A7155" w:rsidRDefault="00375938" w:rsidP="00337974">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3</w:t>
            </w:r>
            <w:r w:rsidRPr="006A7155">
              <w:rPr>
                <w:rFonts w:eastAsia="標楷體" w:hint="eastAsia"/>
                <w:color w:val="000000" w:themeColor="text1"/>
              </w:rPr>
              <w:t>學年</w:t>
            </w:r>
          </w:p>
        </w:tc>
        <w:tc>
          <w:tcPr>
            <w:tcW w:w="851" w:type="dxa"/>
            <w:tcBorders>
              <w:bottom w:val="single" w:sz="4" w:space="0" w:color="auto"/>
            </w:tcBorders>
            <w:vAlign w:val="center"/>
          </w:tcPr>
          <w:p w14:paraId="2DF84575" w14:textId="77777777" w:rsidR="00375938" w:rsidRPr="006A7155" w:rsidRDefault="00375938" w:rsidP="0015174E">
            <w:pPr>
              <w:spacing w:line="400" w:lineRule="exact"/>
              <w:jc w:val="center"/>
              <w:rPr>
                <w:color w:val="000000" w:themeColor="text1"/>
              </w:rPr>
            </w:pPr>
          </w:p>
        </w:tc>
        <w:tc>
          <w:tcPr>
            <w:tcW w:w="879" w:type="dxa"/>
            <w:tcBorders>
              <w:bottom w:val="single" w:sz="4" w:space="0" w:color="auto"/>
            </w:tcBorders>
            <w:vAlign w:val="center"/>
          </w:tcPr>
          <w:p w14:paraId="288D7631" w14:textId="77777777" w:rsidR="00375938" w:rsidRPr="006A7155" w:rsidRDefault="00375938" w:rsidP="0015174E">
            <w:pPr>
              <w:spacing w:line="400" w:lineRule="exact"/>
              <w:jc w:val="center"/>
              <w:rPr>
                <w:color w:val="000000" w:themeColor="text1"/>
              </w:rPr>
            </w:pPr>
          </w:p>
        </w:tc>
        <w:tc>
          <w:tcPr>
            <w:tcW w:w="884" w:type="dxa"/>
            <w:tcBorders>
              <w:bottom w:val="single" w:sz="4" w:space="0" w:color="auto"/>
            </w:tcBorders>
          </w:tcPr>
          <w:p w14:paraId="55FC03BA" w14:textId="77777777" w:rsidR="00375938" w:rsidRPr="006A7155" w:rsidRDefault="00375938" w:rsidP="0015174E">
            <w:pPr>
              <w:spacing w:line="400" w:lineRule="exact"/>
              <w:jc w:val="center"/>
              <w:rPr>
                <w:color w:val="000000" w:themeColor="text1"/>
              </w:rPr>
            </w:pPr>
          </w:p>
        </w:tc>
        <w:tc>
          <w:tcPr>
            <w:tcW w:w="889" w:type="dxa"/>
            <w:tcBorders>
              <w:bottom w:val="single" w:sz="4" w:space="0" w:color="auto"/>
            </w:tcBorders>
            <w:vAlign w:val="center"/>
          </w:tcPr>
          <w:p w14:paraId="4027CCD0" w14:textId="77777777" w:rsidR="00375938" w:rsidRPr="006A7155" w:rsidRDefault="00375938" w:rsidP="0015174E">
            <w:pPr>
              <w:spacing w:line="400" w:lineRule="exact"/>
              <w:jc w:val="center"/>
              <w:rPr>
                <w:color w:val="000000" w:themeColor="text1"/>
              </w:rPr>
            </w:pPr>
          </w:p>
        </w:tc>
        <w:tc>
          <w:tcPr>
            <w:tcW w:w="879" w:type="dxa"/>
            <w:tcBorders>
              <w:bottom w:val="single" w:sz="4" w:space="0" w:color="auto"/>
            </w:tcBorders>
          </w:tcPr>
          <w:p w14:paraId="51E92406" w14:textId="77777777" w:rsidR="00375938" w:rsidRPr="006A7155" w:rsidRDefault="00375938" w:rsidP="0015174E">
            <w:pPr>
              <w:spacing w:line="400" w:lineRule="exact"/>
              <w:jc w:val="center"/>
              <w:rPr>
                <w:color w:val="000000" w:themeColor="text1"/>
              </w:rPr>
            </w:pPr>
          </w:p>
        </w:tc>
        <w:tc>
          <w:tcPr>
            <w:tcW w:w="702" w:type="dxa"/>
            <w:tcBorders>
              <w:bottom w:val="single" w:sz="4" w:space="0" w:color="auto"/>
            </w:tcBorders>
            <w:vAlign w:val="center"/>
          </w:tcPr>
          <w:p w14:paraId="7817D98F"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vAlign w:val="center"/>
          </w:tcPr>
          <w:p w14:paraId="46024BEB" w14:textId="77777777" w:rsidR="00375938" w:rsidRPr="006A7155" w:rsidRDefault="00375938" w:rsidP="0015174E">
            <w:pPr>
              <w:spacing w:line="400" w:lineRule="exact"/>
              <w:jc w:val="center"/>
              <w:rPr>
                <w:color w:val="000000" w:themeColor="text1"/>
              </w:rPr>
            </w:pPr>
          </w:p>
        </w:tc>
        <w:tc>
          <w:tcPr>
            <w:tcW w:w="851" w:type="dxa"/>
            <w:tcBorders>
              <w:bottom w:val="single" w:sz="4" w:space="0" w:color="auto"/>
            </w:tcBorders>
            <w:vAlign w:val="center"/>
          </w:tcPr>
          <w:p w14:paraId="612751B5"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vAlign w:val="center"/>
          </w:tcPr>
          <w:p w14:paraId="3C7676B4" w14:textId="77777777" w:rsidR="00375938" w:rsidRPr="006A7155" w:rsidRDefault="00375938" w:rsidP="0015174E">
            <w:pPr>
              <w:spacing w:line="400" w:lineRule="exact"/>
              <w:jc w:val="center"/>
              <w:rPr>
                <w:color w:val="000000" w:themeColor="text1"/>
              </w:rPr>
            </w:pPr>
          </w:p>
        </w:tc>
        <w:tc>
          <w:tcPr>
            <w:tcW w:w="851" w:type="dxa"/>
            <w:tcBorders>
              <w:bottom w:val="single" w:sz="4" w:space="0" w:color="auto"/>
            </w:tcBorders>
            <w:vAlign w:val="center"/>
          </w:tcPr>
          <w:p w14:paraId="27B4AB16" w14:textId="77777777" w:rsidR="00375938" w:rsidRPr="006A7155" w:rsidRDefault="00375938" w:rsidP="0015174E">
            <w:pPr>
              <w:spacing w:line="400" w:lineRule="exact"/>
              <w:jc w:val="center"/>
              <w:rPr>
                <w:color w:val="000000" w:themeColor="text1"/>
              </w:rPr>
            </w:pPr>
          </w:p>
        </w:tc>
        <w:tc>
          <w:tcPr>
            <w:tcW w:w="992" w:type="dxa"/>
            <w:tcBorders>
              <w:bottom w:val="single" w:sz="4" w:space="0" w:color="auto"/>
            </w:tcBorders>
            <w:vAlign w:val="center"/>
          </w:tcPr>
          <w:p w14:paraId="591440B5" w14:textId="77777777" w:rsidR="00375938" w:rsidRPr="006A7155" w:rsidRDefault="00375938" w:rsidP="0015174E">
            <w:pPr>
              <w:spacing w:line="400" w:lineRule="exact"/>
              <w:jc w:val="center"/>
              <w:rPr>
                <w:color w:val="000000" w:themeColor="text1"/>
              </w:rPr>
            </w:pPr>
          </w:p>
        </w:tc>
        <w:tc>
          <w:tcPr>
            <w:tcW w:w="850" w:type="dxa"/>
            <w:tcBorders>
              <w:bottom w:val="single" w:sz="4" w:space="0" w:color="auto"/>
            </w:tcBorders>
          </w:tcPr>
          <w:p w14:paraId="79035829" w14:textId="77777777" w:rsidR="00375938" w:rsidRPr="006A7155" w:rsidRDefault="00375938" w:rsidP="0015174E">
            <w:pPr>
              <w:spacing w:line="400" w:lineRule="exact"/>
              <w:jc w:val="center"/>
              <w:rPr>
                <w:color w:val="000000" w:themeColor="text1"/>
              </w:rPr>
            </w:pPr>
          </w:p>
        </w:tc>
      </w:tr>
    </w:tbl>
    <w:p w14:paraId="004E6FCF" w14:textId="64119C41" w:rsidR="00E373DC" w:rsidRPr="006A7155" w:rsidRDefault="00E373DC" w:rsidP="00E373DC">
      <w:pPr>
        <w:adjustRightInd w:val="0"/>
        <w:spacing w:line="400" w:lineRule="exact"/>
        <w:rPr>
          <w:rFonts w:eastAsia="標楷體" w:cs="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：基礎學科若為科所合一，可算為專任教師。</w:t>
      </w:r>
    </w:p>
    <w:p w14:paraId="5C240F45" w14:textId="130A0265" w:rsidR="00E373DC" w:rsidRPr="006A7155" w:rsidRDefault="00E373DC" w:rsidP="00E373DC">
      <w:pPr>
        <w:adjustRightInd w:val="0"/>
        <w:spacing w:line="400" w:lineRule="exact"/>
        <w:rPr>
          <w:rFonts w:eastAsia="標楷體" w:cs="標楷體"/>
          <w:color w:val="000000" w:themeColor="text1"/>
        </w:rPr>
      </w:pPr>
      <w:r w:rsidRPr="006A7155">
        <w:rPr>
          <w:rFonts w:eastAsia="標楷體" w:cs="標楷體" w:hint="eastAsia"/>
          <w:color w:val="000000" w:themeColor="text1"/>
        </w:rPr>
        <w:t xml:space="preserve"> </w:t>
      </w:r>
      <w:r w:rsidRPr="006A7155">
        <w:rPr>
          <w:rFonts w:eastAsia="標楷體" w:cs="標楷體" w:hint="eastAsia"/>
          <w:color w:val="000000" w:themeColor="text1"/>
        </w:rPr>
        <w:t>註</w:t>
      </w:r>
      <w:r w:rsidRPr="006A7155">
        <w:rPr>
          <w:rFonts w:eastAsia="標楷體" w:cs="標楷體" w:hint="eastAsia"/>
          <w:color w:val="000000" w:themeColor="text1"/>
        </w:rPr>
        <w:t>2</w:t>
      </w:r>
      <w:r w:rsidRPr="006A7155">
        <w:rPr>
          <w:rFonts w:eastAsia="標楷體" w:cs="標楷體" w:hint="eastAsia"/>
          <w:color w:val="000000" w:themeColor="text1"/>
        </w:rPr>
        <w:t>：兼任臨床教師在學校認定為專任教師者視同專任。</w:t>
      </w:r>
    </w:p>
    <w:p w14:paraId="05412605" w14:textId="2999919F" w:rsidR="00B8708E" w:rsidRPr="006A7155" w:rsidRDefault="00B8708E" w:rsidP="001775CF">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00F024E9" w:rsidRPr="006A7155">
        <w:rPr>
          <w:rFonts w:eastAsia="標楷體"/>
          <w:color w:val="000000" w:themeColor="text1"/>
        </w:rPr>
        <w:t>：</w:t>
      </w:r>
      <w:r w:rsidRPr="006A7155">
        <w:rPr>
          <w:rFonts w:eastAsia="標楷體"/>
          <w:color w:val="000000" w:themeColor="text1"/>
        </w:rPr>
        <w:t>醫學人文</w:t>
      </w:r>
      <w:r w:rsidRPr="006A7155">
        <w:rPr>
          <w:rFonts w:eastAsia="標楷體" w:hint="eastAsia"/>
          <w:color w:val="000000" w:themeColor="text1"/>
        </w:rPr>
        <w:t>(</w:t>
      </w:r>
      <w:r w:rsidRPr="006A7155">
        <w:rPr>
          <w:rFonts w:eastAsia="標楷體" w:hint="eastAsia"/>
          <w:color w:val="000000" w:themeColor="text1"/>
        </w:rPr>
        <w:t>含行為與社會科學</w:t>
      </w:r>
      <w:r w:rsidRPr="006A7155">
        <w:rPr>
          <w:rFonts w:eastAsia="標楷體" w:hint="eastAsia"/>
          <w:color w:val="000000" w:themeColor="text1"/>
        </w:rPr>
        <w:t>)</w:t>
      </w:r>
      <w:r w:rsidRPr="006A7155">
        <w:rPr>
          <w:rFonts w:eastAsia="標楷體"/>
          <w:color w:val="000000" w:themeColor="text1"/>
        </w:rPr>
        <w:t>教師數目僅限編制於醫學院或醫學系的教師；編制於校</w:t>
      </w:r>
      <w:r w:rsidRPr="006A7155">
        <w:rPr>
          <w:rFonts w:eastAsia="標楷體" w:hint="eastAsia"/>
          <w:color w:val="000000" w:themeColor="text1"/>
        </w:rPr>
        <w:t xml:space="preserve">      </w:t>
      </w:r>
      <w:r w:rsidRPr="006A7155">
        <w:rPr>
          <w:rFonts w:eastAsia="標楷體"/>
          <w:color w:val="000000" w:themeColor="text1"/>
        </w:rPr>
        <w:t>內其他單位不列入計算。</w:t>
      </w:r>
    </w:p>
    <w:p w14:paraId="0335D56B" w14:textId="618977B2" w:rsidR="00B8708E" w:rsidRPr="006A7155" w:rsidRDefault="00B8708E" w:rsidP="001775CF">
      <w:pPr>
        <w:adjustRightInd w:val="0"/>
        <w:spacing w:line="400" w:lineRule="exact"/>
        <w:ind w:left="850" w:hangingChars="354" w:hanging="850"/>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00F024E9" w:rsidRPr="006A7155">
        <w:rPr>
          <w:rFonts w:eastAsia="標楷體"/>
          <w:color w:val="000000" w:themeColor="text1"/>
        </w:rPr>
        <w:t>：</w:t>
      </w:r>
      <w:r w:rsidRPr="006A7155">
        <w:rPr>
          <w:rFonts w:eastAsia="標楷體"/>
          <w:color w:val="000000" w:themeColor="text1"/>
        </w:rPr>
        <w:t>「無職銜教師」指無正式教職職銜之授課教師，無教職之臨床指導教師亦包含</w:t>
      </w:r>
      <w:r w:rsidRPr="006A7155">
        <w:rPr>
          <w:rFonts w:eastAsia="標楷體" w:cs="標楷體" w:hint="eastAsia"/>
          <w:color w:val="000000" w:themeColor="text1"/>
        </w:rPr>
        <w:t>在內</w:t>
      </w:r>
      <w:r w:rsidRPr="006A7155">
        <w:rPr>
          <w:rFonts w:eastAsia="標楷體"/>
          <w:color w:val="000000" w:themeColor="text1"/>
        </w:rPr>
        <w:t xml:space="preserve">     </w:t>
      </w:r>
      <w:r w:rsidRPr="006A7155">
        <w:rPr>
          <w:rFonts w:eastAsia="標楷體" w:cs="標楷體" w:hint="eastAsia"/>
          <w:color w:val="000000" w:themeColor="text1"/>
        </w:rPr>
        <w:t>(</w:t>
      </w:r>
      <w:r w:rsidRPr="006A7155">
        <w:rPr>
          <w:rFonts w:eastAsia="標楷體" w:cs="標楷體" w:hint="eastAsia"/>
          <w:color w:val="000000" w:themeColor="text1"/>
        </w:rPr>
        <w:t>不包括住院醫師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434928BC"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表</w:t>
      </w:r>
      <w:r w:rsidRPr="006A7155">
        <w:rPr>
          <w:rFonts w:eastAsia="標楷體"/>
          <w:color w:val="000000" w:themeColor="text1"/>
        </w:rPr>
        <w:t xml:space="preserve">4-2 </w:t>
      </w:r>
      <w:r w:rsidRPr="006A7155">
        <w:rPr>
          <w:rFonts w:eastAsia="標楷體"/>
          <w:color w:val="000000" w:themeColor="text1"/>
        </w:rPr>
        <w:t>近六學年</w:t>
      </w:r>
      <w:r w:rsidR="00663AB7" w:rsidRPr="006A7155">
        <w:rPr>
          <w:rFonts w:eastAsia="標楷體"/>
          <w:color w:val="000000" w:themeColor="text1"/>
        </w:rPr>
        <w:t>度</w:t>
      </w:r>
      <w:r w:rsidR="00663AB7" w:rsidRPr="006A7155">
        <w:rPr>
          <w:rFonts w:eastAsia="標楷體" w:hint="eastAsia"/>
          <w:color w:val="000000" w:themeColor="text1"/>
        </w:rPr>
        <w:t>各</w:t>
      </w:r>
      <w:r w:rsidRPr="006A7155">
        <w:rPr>
          <w:rFonts w:eastAsia="標楷體"/>
          <w:color w:val="000000" w:themeColor="text1"/>
        </w:rPr>
        <w:t>學科教師</w:t>
      </w:r>
      <w:r w:rsidRPr="006A7155">
        <w:rPr>
          <w:rFonts w:eastAsia="標楷體" w:hint="eastAsia"/>
          <w:color w:val="000000" w:themeColor="text1"/>
        </w:rPr>
        <w:t>每</w:t>
      </w:r>
      <w:r w:rsidRPr="006A7155">
        <w:rPr>
          <w:rFonts w:eastAsia="標楷體"/>
          <w:color w:val="000000" w:themeColor="text1"/>
        </w:rPr>
        <w:t>週</w:t>
      </w:r>
      <w:r w:rsidRPr="006A7155">
        <w:rPr>
          <w:rFonts w:eastAsia="標楷體" w:hint="eastAsia"/>
          <w:color w:val="000000" w:themeColor="text1"/>
        </w:rPr>
        <w:t>平均</w:t>
      </w:r>
      <w:r w:rsidRPr="006A7155">
        <w:rPr>
          <w:rFonts w:eastAsia="標楷體"/>
          <w:color w:val="000000" w:themeColor="text1"/>
        </w:rPr>
        <w:t>授課</w:t>
      </w:r>
      <w:r w:rsidRPr="006A7155">
        <w:rPr>
          <w:rFonts w:eastAsia="標楷體" w:hint="eastAsia"/>
          <w:color w:val="000000" w:themeColor="text1"/>
        </w:rPr>
        <w:t>總</w:t>
      </w:r>
      <w:r w:rsidRPr="006A7155">
        <w:rPr>
          <w:rFonts w:eastAsia="標楷體"/>
          <w:color w:val="000000" w:themeColor="text1"/>
        </w:rPr>
        <w:t>時數</w:t>
      </w:r>
    </w:p>
    <w:tbl>
      <w:tblPr>
        <w:tblpPr w:leftFromText="181" w:rightFromText="181" w:vertAnchor="text" w:horzAnchor="margin" w:tblpX="-207" w:tblpY="61"/>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1"/>
        <w:gridCol w:w="851"/>
        <w:gridCol w:w="879"/>
        <w:gridCol w:w="884"/>
        <w:gridCol w:w="889"/>
        <w:gridCol w:w="879"/>
        <w:gridCol w:w="880"/>
        <w:gridCol w:w="882"/>
        <w:gridCol w:w="880"/>
        <w:gridCol w:w="879"/>
        <w:gridCol w:w="883"/>
      </w:tblGrid>
      <w:tr w:rsidR="006A7155" w:rsidRPr="006A7155" w14:paraId="571F48C9" w14:textId="77777777" w:rsidTr="00AC485E">
        <w:trPr>
          <w:trHeight w:hRule="exact" w:val="478"/>
        </w:trPr>
        <w:tc>
          <w:tcPr>
            <w:tcW w:w="1281" w:type="dxa"/>
            <w:vMerge w:val="restart"/>
            <w:tcBorders>
              <w:tl2br w:val="single" w:sz="4" w:space="0" w:color="auto"/>
            </w:tcBorders>
          </w:tcPr>
          <w:p w14:paraId="68AC9D59" w14:textId="77777777" w:rsidR="00B8708E" w:rsidRPr="006A7155" w:rsidRDefault="00B8708E" w:rsidP="00AC485E">
            <w:pPr>
              <w:ind w:leftChars="2" w:left="5"/>
              <w:rPr>
                <w:rFonts w:eastAsia="標楷體" w:cs="標楷體"/>
                <w:color w:val="000000" w:themeColor="text1"/>
                <w:w w:val="96"/>
              </w:rPr>
            </w:pPr>
            <w:r w:rsidRPr="006A7155">
              <w:rPr>
                <w:rFonts w:eastAsia="標楷體"/>
                <w:color w:val="000000" w:themeColor="text1"/>
              </w:rPr>
              <w:t xml:space="preserve">  </w:t>
            </w:r>
            <w:r w:rsidRPr="006A7155">
              <w:rPr>
                <w:rFonts w:eastAsia="標楷體" w:cs="標楷體" w:hint="eastAsia"/>
                <w:color w:val="000000" w:themeColor="text1"/>
                <w:w w:val="96"/>
              </w:rPr>
              <w:t>教師每週</w:t>
            </w:r>
          </w:p>
          <w:p w14:paraId="411D4323" w14:textId="77777777" w:rsidR="00B8708E" w:rsidRPr="006A7155" w:rsidRDefault="00B8708E" w:rsidP="00AC485E">
            <w:pPr>
              <w:ind w:leftChars="2" w:left="5"/>
              <w:rPr>
                <w:rFonts w:eastAsia="標楷體" w:cs="標楷體"/>
                <w:color w:val="000000" w:themeColor="text1"/>
                <w:w w:val="96"/>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平均授課</w:t>
            </w:r>
            <w:r w:rsidRPr="006A7155">
              <w:rPr>
                <w:rFonts w:eastAsia="標楷體" w:cs="標楷體" w:hint="eastAsia"/>
                <w:color w:val="000000" w:themeColor="text1"/>
                <w:w w:val="96"/>
              </w:rPr>
              <w:t xml:space="preserve"> </w:t>
            </w:r>
          </w:p>
          <w:p w14:paraId="1AA56D75" w14:textId="77777777" w:rsidR="00B8708E" w:rsidRPr="006A7155" w:rsidRDefault="00B8708E" w:rsidP="00AC485E">
            <w:pPr>
              <w:ind w:leftChars="2" w:left="5"/>
              <w:rPr>
                <w:rFonts w:eastAsia="標楷體" w:cs="標楷體"/>
                <w:color w:val="000000" w:themeColor="text1"/>
              </w:rPr>
            </w:pPr>
            <w:r w:rsidRPr="006A7155">
              <w:rPr>
                <w:rFonts w:eastAsia="標楷體" w:cs="標楷體" w:hint="eastAsia"/>
                <w:color w:val="000000" w:themeColor="text1"/>
                <w:w w:val="96"/>
              </w:rPr>
              <w:t xml:space="preserve">    </w:t>
            </w:r>
            <w:r w:rsidRPr="006A7155">
              <w:rPr>
                <w:rFonts w:eastAsia="標楷體" w:cs="標楷體" w:hint="eastAsia"/>
                <w:color w:val="000000" w:themeColor="text1"/>
                <w:w w:val="96"/>
              </w:rPr>
              <w:t>總時數</w:t>
            </w:r>
          </w:p>
          <w:p w14:paraId="5764EFE1" w14:textId="77777777" w:rsidR="00B8708E" w:rsidRPr="006A7155" w:rsidRDefault="00B8708E" w:rsidP="00AC485E">
            <w:pPr>
              <w:ind w:leftChars="2" w:left="5"/>
              <w:rPr>
                <w:rFonts w:eastAsia="標楷體"/>
                <w:color w:val="000000" w:themeColor="text1"/>
                <w:w w:val="90"/>
              </w:rPr>
            </w:pPr>
            <w:r w:rsidRPr="006A7155">
              <w:rPr>
                <w:rFonts w:eastAsia="標楷體" w:cs="標楷體" w:hint="eastAsia"/>
                <w:color w:val="000000" w:themeColor="text1"/>
              </w:rPr>
              <w:t xml:space="preserve">    </w:t>
            </w:r>
          </w:p>
          <w:p w14:paraId="5653646D" w14:textId="77777777" w:rsidR="00B8708E" w:rsidRPr="006A7155" w:rsidRDefault="00B8708E" w:rsidP="00AC485E">
            <w:pPr>
              <w:ind w:leftChars="2" w:left="5"/>
              <w:rPr>
                <w:rFonts w:eastAsia="標楷體"/>
                <w:color w:val="000000" w:themeColor="text1"/>
              </w:rPr>
            </w:pPr>
            <w:r w:rsidRPr="006A7155">
              <w:rPr>
                <w:rFonts w:eastAsia="標楷體"/>
                <w:color w:val="000000" w:themeColor="text1"/>
              </w:rPr>
              <w:t>學年度</w:t>
            </w:r>
          </w:p>
        </w:tc>
        <w:tc>
          <w:tcPr>
            <w:tcW w:w="3503" w:type="dxa"/>
            <w:gridSpan w:val="4"/>
          </w:tcPr>
          <w:p w14:paraId="584093B2" w14:textId="77777777" w:rsidR="00B8708E" w:rsidRPr="006A7155" w:rsidRDefault="00B8708E" w:rsidP="00AC485E">
            <w:pPr>
              <w:ind w:right="1"/>
              <w:jc w:val="center"/>
              <w:rPr>
                <w:rFonts w:eastAsia="標楷體"/>
                <w:color w:val="000000" w:themeColor="text1"/>
              </w:rPr>
            </w:pPr>
            <w:r w:rsidRPr="006A7155">
              <w:rPr>
                <w:rFonts w:eastAsia="標楷體"/>
                <w:color w:val="000000" w:themeColor="text1"/>
              </w:rPr>
              <w:t>專任教師</w:t>
            </w:r>
          </w:p>
        </w:tc>
        <w:tc>
          <w:tcPr>
            <w:tcW w:w="2641" w:type="dxa"/>
            <w:gridSpan w:val="3"/>
            <w:vAlign w:val="center"/>
          </w:tcPr>
          <w:p w14:paraId="406EF54C" w14:textId="77777777" w:rsidR="00B8708E" w:rsidRPr="006A7155" w:rsidRDefault="00B8708E" w:rsidP="00AC485E">
            <w:pPr>
              <w:ind w:right="1"/>
              <w:jc w:val="center"/>
              <w:rPr>
                <w:rFonts w:eastAsia="標楷體"/>
                <w:color w:val="000000" w:themeColor="text1"/>
              </w:rPr>
            </w:pPr>
            <w:r w:rsidRPr="006A7155">
              <w:rPr>
                <w:rFonts w:eastAsia="標楷體"/>
                <w:color w:val="000000" w:themeColor="text1"/>
              </w:rPr>
              <w:t>兼任教師</w:t>
            </w:r>
          </w:p>
        </w:tc>
        <w:tc>
          <w:tcPr>
            <w:tcW w:w="2642" w:type="dxa"/>
            <w:gridSpan w:val="3"/>
            <w:vAlign w:val="center"/>
          </w:tcPr>
          <w:p w14:paraId="7BC53215" w14:textId="77777777" w:rsidR="00B8708E" w:rsidRPr="006A7155" w:rsidRDefault="00B8708E" w:rsidP="00AC485E">
            <w:pPr>
              <w:ind w:right="1"/>
              <w:jc w:val="center"/>
              <w:rPr>
                <w:color w:val="000000" w:themeColor="text1"/>
              </w:rPr>
            </w:pPr>
            <w:r w:rsidRPr="006A7155">
              <w:rPr>
                <w:rFonts w:eastAsia="標楷體"/>
                <w:color w:val="000000" w:themeColor="text1"/>
              </w:rPr>
              <w:t>無職銜教師</w:t>
            </w:r>
            <w:r w:rsidRPr="006A7155">
              <w:rPr>
                <w:color w:val="000000" w:themeColor="text1"/>
                <w:vertAlign w:val="superscript"/>
              </w:rPr>
              <w:t xml:space="preserve"> </w:t>
            </w:r>
            <w:r w:rsidRPr="006A7155">
              <w:rPr>
                <w:color w:val="000000" w:themeColor="text1"/>
                <w:sz w:val="20"/>
              </w:rPr>
              <w:t>(</w:t>
            </w:r>
            <w:r w:rsidRPr="006A7155">
              <w:rPr>
                <w:rFonts w:eastAsia="標楷體"/>
                <w:color w:val="000000" w:themeColor="text1"/>
                <w:sz w:val="20"/>
              </w:rPr>
              <w:t>註</w:t>
            </w:r>
            <w:r w:rsidRPr="006A7155">
              <w:rPr>
                <w:rFonts w:eastAsia="標楷體"/>
                <w:color w:val="000000" w:themeColor="text1"/>
                <w:sz w:val="20"/>
              </w:rPr>
              <w:t>4</w:t>
            </w:r>
            <w:r w:rsidRPr="006A7155">
              <w:rPr>
                <w:color w:val="000000" w:themeColor="text1"/>
                <w:sz w:val="20"/>
              </w:rPr>
              <w:t>)</w:t>
            </w:r>
          </w:p>
        </w:tc>
      </w:tr>
      <w:tr w:rsidR="006A7155" w:rsidRPr="006A7155" w14:paraId="61694456" w14:textId="77777777" w:rsidTr="00AC485E">
        <w:trPr>
          <w:trHeight w:val="876"/>
        </w:trPr>
        <w:tc>
          <w:tcPr>
            <w:tcW w:w="1281" w:type="dxa"/>
            <w:vMerge/>
            <w:tcBorders>
              <w:tl2br w:val="single" w:sz="4" w:space="0" w:color="auto"/>
            </w:tcBorders>
            <w:vAlign w:val="center"/>
          </w:tcPr>
          <w:p w14:paraId="66383C48" w14:textId="77777777" w:rsidR="00B8708E" w:rsidRPr="006A7155" w:rsidRDefault="00B8708E" w:rsidP="00AC485E">
            <w:pPr>
              <w:jc w:val="center"/>
              <w:rPr>
                <w:color w:val="000000" w:themeColor="text1"/>
              </w:rPr>
            </w:pPr>
          </w:p>
        </w:tc>
        <w:tc>
          <w:tcPr>
            <w:tcW w:w="851" w:type="dxa"/>
            <w:vMerge w:val="restart"/>
            <w:vAlign w:val="center"/>
          </w:tcPr>
          <w:p w14:paraId="166D7A43" w14:textId="77777777" w:rsidR="00B8708E" w:rsidRPr="006A7155" w:rsidRDefault="00B8708E" w:rsidP="00AC485E">
            <w:pPr>
              <w:ind w:left="166"/>
              <w:rPr>
                <w:rFonts w:eastAsia="標楷體"/>
                <w:color w:val="000000" w:themeColor="text1"/>
              </w:rPr>
            </w:pPr>
            <w:r w:rsidRPr="006A7155">
              <w:rPr>
                <w:rFonts w:eastAsia="標楷體"/>
                <w:color w:val="000000" w:themeColor="text1"/>
              </w:rPr>
              <w:t>基礎</w:t>
            </w:r>
          </w:p>
          <w:p w14:paraId="00F82998" w14:textId="77777777" w:rsidR="00B8708E" w:rsidRPr="006A7155" w:rsidRDefault="00B8708E" w:rsidP="00AC485E">
            <w:pPr>
              <w:ind w:left="166"/>
              <w:rPr>
                <w:rFonts w:eastAsia="標楷體"/>
                <w:color w:val="000000" w:themeColor="text1"/>
              </w:rPr>
            </w:pPr>
            <w:r w:rsidRPr="006A7155">
              <w:rPr>
                <w:rFonts w:eastAsia="標楷體"/>
                <w:color w:val="000000" w:themeColor="text1"/>
              </w:rPr>
              <w:t>學科</w:t>
            </w:r>
          </w:p>
          <w:p w14:paraId="4B606A1C" w14:textId="27DF92A7" w:rsidR="00B8708E" w:rsidRPr="006A7155" w:rsidRDefault="00B8708E" w:rsidP="00AC485E">
            <w:pPr>
              <w:ind w:left="166"/>
              <w:rPr>
                <w:rFonts w:eastAsia="標楷體"/>
                <w:color w:val="000000" w:themeColor="text1"/>
              </w:rPr>
            </w:pPr>
            <w:r w:rsidRPr="006A7155">
              <w:rPr>
                <w:rFonts w:eastAsia="標楷體"/>
                <w:color w:val="000000" w:themeColor="text1"/>
                <w:sz w:val="20"/>
              </w:rPr>
              <w:t>(</w:t>
            </w:r>
            <w:r w:rsidRPr="006A7155">
              <w:rPr>
                <w:rFonts w:eastAsia="標楷體"/>
                <w:color w:val="000000" w:themeColor="text1"/>
                <w:sz w:val="20"/>
              </w:rPr>
              <w:t>註</w:t>
            </w:r>
            <w:r w:rsidR="00E373DC" w:rsidRPr="006A7155">
              <w:rPr>
                <w:rFonts w:eastAsia="標楷體" w:hint="eastAsia"/>
                <w:color w:val="000000" w:themeColor="text1"/>
                <w:sz w:val="20"/>
              </w:rPr>
              <w:t>1</w:t>
            </w:r>
            <w:r w:rsidRPr="006A7155">
              <w:rPr>
                <w:rFonts w:eastAsia="標楷體"/>
                <w:color w:val="000000" w:themeColor="text1"/>
                <w:sz w:val="20"/>
              </w:rPr>
              <w:t>)</w:t>
            </w:r>
          </w:p>
        </w:tc>
        <w:tc>
          <w:tcPr>
            <w:tcW w:w="1763" w:type="dxa"/>
            <w:gridSpan w:val="2"/>
            <w:vAlign w:val="center"/>
          </w:tcPr>
          <w:p w14:paraId="4CD38F5C" w14:textId="77777777" w:rsidR="00B8708E" w:rsidRPr="006A7155" w:rsidRDefault="00B8708E" w:rsidP="00AC485E">
            <w:pPr>
              <w:ind w:left="193"/>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臨床學科</w:t>
            </w:r>
          </w:p>
          <w:p w14:paraId="6B2FA3E5" w14:textId="303367F9" w:rsidR="00B8708E" w:rsidRPr="006A7155" w:rsidRDefault="00B8708E" w:rsidP="00AC485E">
            <w:pPr>
              <w:ind w:left="193"/>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sz w:val="20"/>
              </w:rPr>
              <w:t>(</w:t>
            </w:r>
            <w:r w:rsidRPr="006A7155">
              <w:rPr>
                <w:rFonts w:eastAsia="標楷體"/>
                <w:color w:val="000000" w:themeColor="text1"/>
                <w:sz w:val="20"/>
              </w:rPr>
              <w:t>註</w:t>
            </w:r>
            <w:r w:rsidR="00E373DC" w:rsidRPr="006A7155">
              <w:rPr>
                <w:rFonts w:eastAsia="標楷體" w:hint="eastAsia"/>
                <w:color w:val="000000" w:themeColor="text1"/>
                <w:sz w:val="20"/>
              </w:rPr>
              <w:t>2</w:t>
            </w:r>
            <w:r w:rsidRPr="006A7155">
              <w:rPr>
                <w:rFonts w:eastAsia="標楷體"/>
                <w:color w:val="000000" w:themeColor="text1"/>
              </w:rPr>
              <w:t>)</w:t>
            </w:r>
          </w:p>
        </w:tc>
        <w:tc>
          <w:tcPr>
            <w:tcW w:w="889" w:type="dxa"/>
            <w:vMerge w:val="restart"/>
            <w:vAlign w:val="center"/>
          </w:tcPr>
          <w:p w14:paraId="1DAF827A" w14:textId="77777777" w:rsidR="00B8708E" w:rsidRPr="006A7155" w:rsidRDefault="00B8708E" w:rsidP="00AC485E">
            <w:pPr>
              <w:ind w:left="8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w:t>
            </w:r>
          </w:p>
          <w:p w14:paraId="712D4694" w14:textId="77777777" w:rsidR="00B8708E" w:rsidRPr="006A7155" w:rsidRDefault="00B8708E" w:rsidP="00AC485E">
            <w:pPr>
              <w:ind w:left="86"/>
              <w:jc w:val="center"/>
              <w:rPr>
                <w:color w:val="000000" w:themeColor="text1"/>
              </w:rPr>
            </w:pPr>
            <w:r w:rsidRPr="006A7155">
              <w:rPr>
                <w:rFonts w:eastAsia="標楷體"/>
                <w:color w:val="000000" w:themeColor="text1"/>
              </w:rPr>
              <w:t>人文</w:t>
            </w:r>
            <w:r w:rsidRPr="006A7155" w:rsidDel="0041607B">
              <w:rPr>
                <w:color w:val="000000" w:themeColor="text1"/>
              </w:rPr>
              <w:t xml:space="preserve"> </w:t>
            </w:r>
            <w:r w:rsidRPr="006A7155">
              <w:rPr>
                <w:color w:val="000000" w:themeColor="text1"/>
              </w:rPr>
              <w:t xml:space="preserve">   </w:t>
            </w:r>
            <w:r w:rsidRPr="006A7155">
              <w:rPr>
                <w:color w:val="000000" w:themeColor="text1"/>
                <w:sz w:val="20"/>
              </w:rPr>
              <w:t>(</w:t>
            </w:r>
            <w:r w:rsidRPr="006A7155">
              <w:rPr>
                <w:rFonts w:eastAsia="標楷體"/>
                <w:color w:val="000000" w:themeColor="text1"/>
                <w:sz w:val="20"/>
              </w:rPr>
              <w:t>註</w:t>
            </w:r>
            <w:r w:rsidRPr="006A7155">
              <w:rPr>
                <w:color w:val="000000" w:themeColor="text1"/>
                <w:sz w:val="20"/>
              </w:rPr>
              <w:t>3)</w:t>
            </w:r>
          </w:p>
        </w:tc>
        <w:tc>
          <w:tcPr>
            <w:tcW w:w="879" w:type="dxa"/>
            <w:vMerge w:val="restart"/>
            <w:vAlign w:val="center"/>
          </w:tcPr>
          <w:p w14:paraId="70F987CF" w14:textId="77777777" w:rsidR="00B8708E" w:rsidRPr="006A7155" w:rsidRDefault="00B8708E" w:rsidP="00AC485E">
            <w:pPr>
              <w:ind w:left="193"/>
              <w:rPr>
                <w:rFonts w:eastAsia="標楷體"/>
                <w:color w:val="000000" w:themeColor="text1"/>
              </w:rPr>
            </w:pPr>
            <w:r w:rsidRPr="006A7155">
              <w:rPr>
                <w:rFonts w:eastAsia="標楷體"/>
                <w:color w:val="000000" w:themeColor="text1"/>
              </w:rPr>
              <w:t>基礎</w:t>
            </w:r>
          </w:p>
          <w:p w14:paraId="2FDC0DB5" w14:textId="77777777" w:rsidR="00B8708E" w:rsidRPr="006A7155" w:rsidRDefault="00B8708E" w:rsidP="00AC485E">
            <w:pPr>
              <w:ind w:left="193"/>
              <w:rPr>
                <w:rFonts w:eastAsia="標楷體"/>
                <w:color w:val="000000" w:themeColor="text1"/>
              </w:rPr>
            </w:pPr>
            <w:r w:rsidRPr="006A7155">
              <w:rPr>
                <w:rFonts w:eastAsia="標楷體"/>
                <w:color w:val="000000" w:themeColor="text1"/>
              </w:rPr>
              <w:t>學科</w:t>
            </w:r>
          </w:p>
        </w:tc>
        <w:tc>
          <w:tcPr>
            <w:tcW w:w="880" w:type="dxa"/>
            <w:vMerge w:val="restart"/>
            <w:vAlign w:val="center"/>
          </w:tcPr>
          <w:p w14:paraId="280695D2" w14:textId="77777777" w:rsidR="00B8708E" w:rsidRPr="006A7155" w:rsidRDefault="00B8708E" w:rsidP="00AC485E">
            <w:pPr>
              <w:ind w:left="263"/>
              <w:rPr>
                <w:rFonts w:eastAsia="標楷體"/>
                <w:color w:val="000000" w:themeColor="text1"/>
              </w:rPr>
            </w:pPr>
            <w:r w:rsidRPr="006A7155">
              <w:rPr>
                <w:rFonts w:eastAsia="標楷體"/>
                <w:color w:val="000000" w:themeColor="text1"/>
              </w:rPr>
              <w:t>臨床</w:t>
            </w:r>
          </w:p>
          <w:p w14:paraId="1FAE748E" w14:textId="77777777" w:rsidR="00B8708E" w:rsidRPr="006A7155" w:rsidRDefault="00B8708E" w:rsidP="00AC485E">
            <w:pPr>
              <w:ind w:left="263"/>
              <w:rPr>
                <w:rFonts w:eastAsia="標楷體"/>
                <w:color w:val="000000" w:themeColor="text1"/>
              </w:rPr>
            </w:pPr>
            <w:r w:rsidRPr="006A7155">
              <w:rPr>
                <w:rFonts w:eastAsia="標楷體"/>
                <w:color w:val="000000" w:themeColor="text1"/>
              </w:rPr>
              <w:t>學科</w:t>
            </w:r>
          </w:p>
        </w:tc>
        <w:tc>
          <w:tcPr>
            <w:tcW w:w="882" w:type="dxa"/>
            <w:vMerge w:val="restart"/>
            <w:vAlign w:val="center"/>
          </w:tcPr>
          <w:p w14:paraId="02BA2835" w14:textId="77777777" w:rsidR="00B8708E" w:rsidRPr="006A7155" w:rsidRDefault="00B8708E" w:rsidP="00AC485E">
            <w:pPr>
              <w:ind w:left="193"/>
              <w:rPr>
                <w:rFonts w:eastAsia="標楷體"/>
                <w:color w:val="000000" w:themeColor="text1"/>
              </w:rPr>
            </w:pPr>
            <w:r w:rsidRPr="006A7155">
              <w:rPr>
                <w:rFonts w:eastAsia="標楷體"/>
                <w:color w:val="000000" w:themeColor="text1"/>
              </w:rPr>
              <w:t>醫學</w:t>
            </w:r>
          </w:p>
          <w:p w14:paraId="3AA52AB5" w14:textId="77777777" w:rsidR="00B8708E" w:rsidRPr="006A7155" w:rsidRDefault="00B8708E" w:rsidP="00AC485E">
            <w:pPr>
              <w:ind w:left="193"/>
              <w:rPr>
                <w:rFonts w:eastAsia="標楷體"/>
                <w:color w:val="000000" w:themeColor="text1"/>
              </w:rPr>
            </w:pPr>
            <w:r w:rsidRPr="006A7155">
              <w:rPr>
                <w:rFonts w:eastAsia="標楷體"/>
                <w:color w:val="000000" w:themeColor="text1"/>
              </w:rPr>
              <w:t>人文</w:t>
            </w:r>
          </w:p>
        </w:tc>
        <w:tc>
          <w:tcPr>
            <w:tcW w:w="880" w:type="dxa"/>
            <w:vMerge w:val="restart"/>
            <w:vAlign w:val="center"/>
          </w:tcPr>
          <w:p w14:paraId="6D643719" w14:textId="77777777" w:rsidR="00B8708E" w:rsidRPr="006A7155" w:rsidRDefault="00B8708E" w:rsidP="00AC485E">
            <w:pPr>
              <w:ind w:left="125"/>
              <w:rPr>
                <w:rFonts w:eastAsia="標楷體"/>
                <w:color w:val="000000" w:themeColor="text1"/>
              </w:rPr>
            </w:pPr>
            <w:r w:rsidRPr="006A7155">
              <w:rPr>
                <w:rFonts w:eastAsia="標楷體"/>
                <w:color w:val="000000" w:themeColor="text1"/>
              </w:rPr>
              <w:t>基礎</w:t>
            </w:r>
          </w:p>
          <w:p w14:paraId="38A2A6A7" w14:textId="77777777" w:rsidR="00B8708E" w:rsidRPr="006A7155" w:rsidRDefault="00B8708E" w:rsidP="00AC485E">
            <w:pPr>
              <w:ind w:left="125"/>
              <w:rPr>
                <w:rFonts w:eastAsia="標楷體"/>
                <w:color w:val="000000" w:themeColor="text1"/>
              </w:rPr>
            </w:pPr>
            <w:r w:rsidRPr="006A7155">
              <w:rPr>
                <w:rFonts w:eastAsia="標楷體"/>
                <w:color w:val="000000" w:themeColor="text1"/>
              </w:rPr>
              <w:t>學科</w:t>
            </w:r>
          </w:p>
        </w:tc>
        <w:tc>
          <w:tcPr>
            <w:tcW w:w="879" w:type="dxa"/>
            <w:vMerge w:val="restart"/>
            <w:vAlign w:val="center"/>
          </w:tcPr>
          <w:p w14:paraId="52E03626" w14:textId="77777777" w:rsidR="00B8708E" w:rsidRPr="006A7155" w:rsidRDefault="00B8708E" w:rsidP="00AC485E">
            <w:pPr>
              <w:ind w:left="193"/>
              <w:rPr>
                <w:rFonts w:eastAsia="標楷體"/>
                <w:color w:val="000000" w:themeColor="text1"/>
              </w:rPr>
            </w:pPr>
            <w:r w:rsidRPr="006A7155">
              <w:rPr>
                <w:rFonts w:eastAsia="標楷體"/>
                <w:color w:val="000000" w:themeColor="text1"/>
              </w:rPr>
              <w:t>臨床</w:t>
            </w:r>
          </w:p>
          <w:p w14:paraId="7E8A35B4" w14:textId="77777777" w:rsidR="00B8708E" w:rsidRPr="006A7155" w:rsidRDefault="00B8708E" w:rsidP="00AC485E">
            <w:pPr>
              <w:ind w:left="193"/>
              <w:rPr>
                <w:rFonts w:eastAsia="標楷體"/>
                <w:color w:val="000000" w:themeColor="text1"/>
              </w:rPr>
            </w:pPr>
            <w:r w:rsidRPr="006A7155">
              <w:rPr>
                <w:rFonts w:eastAsia="標楷體"/>
                <w:color w:val="000000" w:themeColor="text1"/>
              </w:rPr>
              <w:t>學科</w:t>
            </w:r>
          </w:p>
        </w:tc>
        <w:tc>
          <w:tcPr>
            <w:tcW w:w="883" w:type="dxa"/>
            <w:vMerge w:val="restart"/>
            <w:vAlign w:val="center"/>
          </w:tcPr>
          <w:p w14:paraId="173B3BCB" w14:textId="77777777" w:rsidR="00B8708E" w:rsidRPr="006A7155" w:rsidRDefault="00B8708E" w:rsidP="00AC485E">
            <w:pPr>
              <w:ind w:left="194"/>
              <w:rPr>
                <w:rFonts w:eastAsia="標楷體"/>
                <w:color w:val="000000" w:themeColor="text1"/>
              </w:rPr>
            </w:pPr>
            <w:r w:rsidRPr="006A7155">
              <w:rPr>
                <w:rFonts w:eastAsia="標楷體"/>
                <w:color w:val="000000" w:themeColor="text1"/>
              </w:rPr>
              <w:t>醫學</w:t>
            </w:r>
          </w:p>
          <w:p w14:paraId="5671A8E5" w14:textId="77777777" w:rsidR="00B8708E" w:rsidRPr="006A7155" w:rsidRDefault="00B8708E" w:rsidP="00AC485E">
            <w:pPr>
              <w:ind w:left="194"/>
              <w:rPr>
                <w:rFonts w:eastAsia="標楷體"/>
                <w:color w:val="000000" w:themeColor="text1"/>
              </w:rPr>
            </w:pPr>
            <w:r w:rsidRPr="006A7155">
              <w:rPr>
                <w:rFonts w:eastAsia="標楷體"/>
                <w:color w:val="000000" w:themeColor="text1"/>
              </w:rPr>
              <w:t>人文</w:t>
            </w:r>
          </w:p>
        </w:tc>
      </w:tr>
      <w:tr w:rsidR="006A7155" w:rsidRPr="006A7155" w14:paraId="4E3ACE1D" w14:textId="77777777" w:rsidTr="00AC485E">
        <w:trPr>
          <w:trHeight w:val="636"/>
        </w:trPr>
        <w:tc>
          <w:tcPr>
            <w:tcW w:w="1281" w:type="dxa"/>
            <w:vMerge/>
            <w:tcBorders>
              <w:tl2br w:val="single" w:sz="4" w:space="0" w:color="auto"/>
            </w:tcBorders>
            <w:vAlign w:val="center"/>
          </w:tcPr>
          <w:p w14:paraId="1E6F8DB5" w14:textId="77777777" w:rsidR="00B8708E" w:rsidRPr="006A7155" w:rsidRDefault="00B8708E" w:rsidP="00AC485E">
            <w:pPr>
              <w:spacing w:line="400" w:lineRule="exact"/>
              <w:jc w:val="center"/>
              <w:rPr>
                <w:color w:val="000000" w:themeColor="text1"/>
              </w:rPr>
            </w:pPr>
          </w:p>
        </w:tc>
        <w:tc>
          <w:tcPr>
            <w:tcW w:w="851" w:type="dxa"/>
            <w:vMerge/>
            <w:vAlign w:val="center"/>
          </w:tcPr>
          <w:p w14:paraId="389C12E6" w14:textId="77777777" w:rsidR="00B8708E" w:rsidRPr="006A7155" w:rsidRDefault="00B8708E" w:rsidP="00AC485E">
            <w:pPr>
              <w:spacing w:line="400" w:lineRule="exact"/>
              <w:ind w:left="166"/>
              <w:rPr>
                <w:rFonts w:eastAsia="標楷體"/>
                <w:color w:val="000000" w:themeColor="text1"/>
              </w:rPr>
            </w:pPr>
          </w:p>
        </w:tc>
        <w:tc>
          <w:tcPr>
            <w:tcW w:w="879" w:type="dxa"/>
            <w:vAlign w:val="center"/>
          </w:tcPr>
          <w:p w14:paraId="568DD998" w14:textId="77777777" w:rsidR="00B8708E" w:rsidRPr="006A7155" w:rsidRDefault="00B8708E" w:rsidP="00AC485E">
            <w:pPr>
              <w:ind w:left="193"/>
              <w:rPr>
                <w:rFonts w:eastAsia="標楷體"/>
                <w:color w:val="000000" w:themeColor="text1"/>
              </w:rPr>
            </w:pPr>
            <w:r w:rsidRPr="006A7155">
              <w:rPr>
                <w:rFonts w:eastAsia="標楷體"/>
                <w:color w:val="000000" w:themeColor="text1"/>
              </w:rPr>
              <w:t>一般專任</w:t>
            </w:r>
          </w:p>
        </w:tc>
        <w:tc>
          <w:tcPr>
            <w:tcW w:w="884" w:type="dxa"/>
          </w:tcPr>
          <w:p w14:paraId="1AE18678" w14:textId="77777777" w:rsidR="00B8708E" w:rsidRPr="006A7155" w:rsidRDefault="00B8708E" w:rsidP="00AC485E">
            <w:pPr>
              <w:ind w:left="86"/>
              <w:jc w:val="center"/>
              <w:rPr>
                <w:rFonts w:eastAsia="標楷體"/>
                <w:color w:val="000000" w:themeColor="text1"/>
              </w:rPr>
            </w:pPr>
            <w:r w:rsidRPr="006A7155">
              <w:rPr>
                <w:rFonts w:eastAsia="標楷體"/>
                <w:color w:val="000000" w:themeColor="text1"/>
              </w:rPr>
              <w:t>視同</w:t>
            </w:r>
          </w:p>
          <w:p w14:paraId="58F072CC" w14:textId="77777777" w:rsidR="00B8708E" w:rsidRPr="006A7155" w:rsidRDefault="00B8708E" w:rsidP="00AC485E">
            <w:pPr>
              <w:ind w:left="86"/>
              <w:jc w:val="center"/>
              <w:rPr>
                <w:rFonts w:eastAsia="標楷體"/>
                <w:color w:val="000000" w:themeColor="text1"/>
              </w:rPr>
            </w:pPr>
            <w:r w:rsidRPr="006A7155">
              <w:rPr>
                <w:rFonts w:eastAsia="標楷體"/>
                <w:color w:val="000000" w:themeColor="text1"/>
              </w:rPr>
              <w:t>專任</w:t>
            </w:r>
          </w:p>
        </w:tc>
        <w:tc>
          <w:tcPr>
            <w:tcW w:w="889" w:type="dxa"/>
            <w:vMerge/>
            <w:vAlign w:val="center"/>
          </w:tcPr>
          <w:p w14:paraId="1B70E7B5" w14:textId="77777777" w:rsidR="00B8708E" w:rsidRPr="006A7155" w:rsidRDefault="00B8708E" w:rsidP="00AC485E">
            <w:pPr>
              <w:spacing w:line="400" w:lineRule="exact"/>
              <w:ind w:left="86"/>
              <w:rPr>
                <w:rFonts w:eastAsia="標楷體"/>
                <w:color w:val="000000" w:themeColor="text1"/>
              </w:rPr>
            </w:pPr>
          </w:p>
        </w:tc>
        <w:tc>
          <w:tcPr>
            <w:tcW w:w="879" w:type="dxa"/>
            <w:vMerge/>
            <w:vAlign w:val="center"/>
          </w:tcPr>
          <w:p w14:paraId="5575DE4C" w14:textId="77777777" w:rsidR="00B8708E" w:rsidRPr="006A7155" w:rsidRDefault="00B8708E" w:rsidP="00AC485E">
            <w:pPr>
              <w:spacing w:line="400" w:lineRule="exact"/>
              <w:ind w:left="193"/>
              <w:rPr>
                <w:rFonts w:eastAsia="標楷體"/>
                <w:color w:val="000000" w:themeColor="text1"/>
              </w:rPr>
            </w:pPr>
          </w:p>
        </w:tc>
        <w:tc>
          <w:tcPr>
            <w:tcW w:w="880" w:type="dxa"/>
            <w:vMerge/>
            <w:vAlign w:val="center"/>
          </w:tcPr>
          <w:p w14:paraId="25DDF7C2" w14:textId="77777777" w:rsidR="00B8708E" w:rsidRPr="006A7155" w:rsidRDefault="00B8708E" w:rsidP="00AC485E">
            <w:pPr>
              <w:spacing w:line="400" w:lineRule="exact"/>
              <w:ind w:left="263"/>
              <w:rPr>
                <w:rFonts w:eastAsia="標楷體"/>
                <w:color w:val="000000" w:themeColor="text1"/>
              </w:rPr>
            </w:pPr>
          </w:p>
        </w:tc>
        <w:tc>
          <w:tcPr>
            <w:tcW w:w="882" w:type="dxa"/>
            <w:vMerge/>
            <w:vAlign w:val="center"/>
          </w:tcPr>
          <w:p w14:paraId="4F768167" w14:textId="77777777" w:rsidR="00B8708E" w:rsidRPr="006A7155" w:rsidRDefault="00B8708E" w:rsidP="00AC485E">
            <w:pPr>
              <w:spacing w:line="400" w:lineRule="exact"/>
              <w:ind w:left="193"/>
              <w:rPr>
                <w:rFonts w:eastAsia="標楷體"/>
                <w:color w:val="000000" w:themeColor="text1"/>
              </w:rPr>
            </w:pPr>
          </w:p>
        </w:tc>
        <w:tc>
          <w:tcPr>
            <w:tcW w:w="880" w:type="dxa"/>
            <w:vMerge/>
            <w:vAlign w:val="center"/>
          </w:tcPr>
          <w:p w14:paraId="104F218A" w14:textId="77777777" w:rsidR="00B8708E" w:rsidRPr="006A7155" w:rsidRDefault="00B8708E" w:rsidP="00AC485E">
            <w:pPr>
              <w:spacing w:line="400" w:lineRule="exact"/>
              <w:ind w:left="125"/>
              <w:rPr>
                <w:rFonts w:eastAsia="標楷體"/>
                <w:color w:val="000000" w:themeColor="text1"/>
              </w:rPr>
            </w:pPr>
          </w:p>
        </w:tc>
        <w:tc>
          <w:tcPr>
            <w:tcW w:w="879" w:type="dxa"/>
            <w:vMerge/>
            <w:vAlign w:val="center"/>
          </w:tcPr>
          <w:p w14:paraId="46C66BCC" w14:textId="77777777" w:rsidR="00B8708E" w:rsidRPr="006A7155" w:rsidRDefault="00B8708E" w:rsidP="00AC485E">
            <w:pPr>
              <w:spacing w:line="400" w:lineRule="exact"/>
              <w:ind w:left="193"/>
              <w:rPr>
                <w:rFonts w:eastAsia="標楷體"/>
                <w:color w:val="000000" w:themeColor="text1"/>
              </w:rPr>
            </w:pPr>
          </w:p>
        </w:tc>
        <w:tc>
          <w:tcPr>
            <w:tcW w:w="883" w:type="dxa"/>
            <w:vMerge/>
            <w:vAlign w:val="center"/>
          </w:tcPr>
          <w:p w14:paraId="45224195" w14:textId="77777777" w:rsidR="00B8708E" w:rsidRPr="006A7155" w:rsidRDefault="00B8708E" w:rsidP="00AC485E">
            <w:pPr>
              <w:spacing w:line="400" w:lineRule="exact"/>
              <w:ind w:left="194"/>
              <w:rPr>
                <w:rFonts w:eastAsia="標楷體"/>
                <w:color w:val="000000" w:themeColor="text1"/>
              </w:rPr>
            </w:pPr>
          </w:p>
        </w:tc>
      </w:tr>
      <w:tr w:rsidR="00772DF2" w:rsidRPr="006A7155" w14:paraId="4F62666E" w14:textId="77777777" w:rsidTr="00AC485E">
        <w:trPr>
          <w:trHeight w:hRule="exact" w:val="410"/>
        </w:trPr>
        <w:tc>
          <w:tcPr>
            <w:tcW w:w="1281" w:type="dxa"/>
          </w:tcPr>
          <w:p w14:paraId="11D0949A" w14:textId="19F85CC9"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10</w:t>
            </w:r>
            <w:r w:rsidR="00337974">
              <w:rPr>
                <w:rFonts w:eastAsia="標楷體"/>
                <w:color w:val="000000" w:themeColor="text1"/>
              </w:rPr>
              <w:t>8</w:t>
            </w:r>
            <w:r w:rsidRPr="006A7155">
              <w:rPr>
                <w:rFonts w:eastAsia="標楷體" w:hint="eastAsia"/>
                <w:color w:val="000000" w:themeColor="text1"/>
              </w:rPr>
              <w:t>學年</w:t>
            </w:r>
          </w:p>
        </w:tc>
        <w:tc>
          <w:tcPr>
            <w:tcW w:w="851" w:type="dxa"/>
            <w:vAlign w:val="center"/>
          </w:tcPr>
          <w:p w14:paraId="09E18AAD" w14:textId="77777777" w:rsidR="00772DF2" w:rsidRPr="006A7155" w:rsidRDefault="00772DF2" w:rsidP="00772DF2">
            <w:pPr>
              <w:spacing w:line="400" w:lineRule="exact"/>
              <w:jc w:val="center"/>
              <w:rPr>
                <w:color w:val="000000" w:themeColor="text1"/>
              </w:rPr>
            </w:pPr>
          </w:p>
        </w:tc>
        <w:tc>
          <w:tcPr>
            <w:tcW w:w="879" w:type="dxa"/>
            <w:vAlign w:val="center"/>
          </w:tcPr>
          <w:p w14:paraId="2C91C133" w14:textId="77777777" w:rsidR="00772DF2" w:rsidRPr="006A7155" w:rsidRDefault="00772DF2" w:rsidP="00772DF2">
            <w:pPr>
              <w:spacing w:line="400" w:lineRule="exact"/>
              <w:jc w:val="center"/>
              <w:rPr>
                <w:color w:val="000000" w:themeColor="text1"/>
              </w:rPr>
            </w:pPr>
          </w:p>
        </w:tc>
        <w:tc>
          <w:tcPr>
            <w:tcW w:w="884" w:type="dxa"/>
          </w:tcPr>
          <w:p w14:paraId="6EAD9DC3" w14:textId="77777777" w:rsidR="00772DF2" w:rsidRPr="006A7155" w:rsidRDefault="00772DF2" w:rsidP="00772DF2">
            <w:pPr>
              <w:spacing w:line="400" w:lineRule="exact"/>
              <w:jc w:val="center"/>
              <w:rPr>
                <w:color w:val="000000" w:themeColor="text1"/>
              </w:rPr>
            </w:pPr>
          </w:p>
        </w:tc>
        <w:tc>
          <w:tcPr>
            <w:tcW w:w="889" w:type="dxa"/>
            <w:vAlign w:val="center"/>
          </w:tcPr>
          <w:p w14:paraId="158A32AF" w14:textId="77777777" w:rsidR="00772DF2" w:rsidRPr="006A7155" w:rsidRDefault="00772DF2" w:rsidP="00772DF2">
            <w:pPr>
              <w:spacing w:line="400" w:lineRule="exact"/>
              <w:jc w:val="center"/>
              <w:rPr>
                <w:color w:val="000000" w:themeColor="text1"/>
              </w:rPr>
            </w:pPr>
          </w:p>
        </w:tc>
        <w:tc>
          <w:tcPr>
            <w:tcW w:w="879" w:type="dxa"/>
            <w:vAlign w:val="center"/>
          </w:tcPr>
          <w:p w14:paraId="71C72C54" w14:textId="77777777" w:rsidR="00772DF2" w:rsidRPr="006A7155" w:rsidRDefault="00772DF2" w:rsidP="00772DF2">
            <w:pPr>
              <w:spacing w:line="400" w:lineRule="exact"/>
              <w:jc w:val="center"/>
              <w:rPr>
                <w:color w:val="000000" w:themeColor="text1"/>
              </w:rPr>
            </w:pPr>
          </w:p>
        </w:tc>
        <w:tc>
          <w:tcPr>
            <w:tcW w:w="880" w:type="dxa"/>
            <w:vAlign w:val="center"/>
          </w:tcPr>
          <w:p w14:paraId="00FC7AAC" w14:textId="77777777" w:rsidR="00772DF2" w:rsidRPr="006A7155" w:rsidRDefault="00772DF2" w:rsidP="00772DF2">
            <w:pPr>
              <w:spacing w:line="400" w:lineRule="exact"/>
              <w:jc w:val="center"/>
              <w:rPr>
                <w:color w:val="000000" w:themeColor="text1"/>
              </w:rPr>
            </w:pPr>
          </w:p>
        </w:tc>
        <w:tc>
          <w:tcPr>
            <w:tcW w:w="882" w:type="dxa"/>
            <w:vAlign w:val="center"/>
          </w:tcPr>
          <w:p w14:paraId="70FAB82D" w14:textId="77777777" w:rsidR="00772DF2" w:rsidRPr="006A7155" w:rsidRDefault="00772DF2" w:rsidP="00772DF2">
            <w:pPr>
              <w:spacing w:line="400" w:lineRule="exact"/>
              <w:jc w:val="center"/>
              <w:rPr>
                <w:color w:val="000000" w:themeColor="text1"/>
              </w:rPr>
            </w:pPr>
          </w:p>
        </w:tc>
        <w:tc>
          <w:tcPr>
            <w:tcW w:w="880" w:type="dxa"/>
            <w:vAlign w:val="center"/>
          </w:tcPr>
          <w:p w14:paraId="5D78902E" w14:textId="77777777" w:rsidR="00772DF2" w:rsidRPr="006A7155" w:rsidRDefault="00772DF2" w:rsidP="00772DF2">
            <w:pPr>
              <w:spacing w:line="400" w:lineRule="exact"/>
              <w:jc w:val="center"/>
              <w:rPr>
                <w:color w:val="000000" w:themeColor="text1"/>
              </w:rPr>
            </w:pPr>
          </w:p>
        </w:tc>
        <w:tc>
          <w:tcPr>
            <w:tcW w:w="879" w:type="dxa"/>
            <w:vAlign w:val="center"/>
          </w:tcPr>
          <w:p w14:paraId="7540276C" w14:textId="77777777" w:rsidR="00772DF2" w:rsidRPr="006A7155" w:rsidRDefault="00772DF2" w:rsidP="00772DF2">
            <w:pPr>
              <w:spacing w:line="400" w:lineRule="exact"/>
              <w:jc w:val="center"/>
              <w:rPr>
                <w:color w:val="000000" w:themeColor="text1"/>
              </w:rPr>
            </w:pPr>
          </w:p>
        </w:tc>
        <w:tc>
          <w:tcPr>
            <w:tcW w:w="883" w:type="dxa"/>
            <w:vAlign w:val="center"/>
          </w:tcPr>
          <w:p w14:paraId="39355DF6" w14:textId="77777777" w:rsidR="00772DF2" w:rsidRPr="006A7155" w:rsidRDefault="00772DF2" w:rsidP="00772DF2">
            <w:pPr>
              <w:spacing w:line="400" w:lineRule="exact"/>
              <w:jc w:val="center"/>
              <w:rPr>
                <w:color w:val="000000" w:themeColor="text1"/>
              </w:rPr>
            </w:pPr>
          </w:p>
        </w:tc>
      </w:tr>
      <w:tr w:rsidR="00772DF2" w:rsidRPr="006A7155" w14:paraId="24865A9D" w14:textId="77777777" w:rsidTr="00AC485E">
        <w:trPr>
          <w:trHeight w:hRule="exact" w:val="409"/>
        </w:trPr>
        <w:tc>
          <w:tcPr>
            <w:tcW w:w="1281" w:type="dxa"/>
          </w:tcPr>
          <w:p w14:paraId="0D006F6B" w14:textId="53677CAC"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10</w:t>
            </w:r>
            <w:r w:rsidR="00337974">
              <w:rPr>
                <w:rFonts w:eastAsia="標楷體"/>
                <w:color w:val="000000" w:themeColor="text1"/>
              </w:rPr>
              <w:t>9</w:t>
            </w:r>
            <w:r w:rsidRPr="006A7155">
              <w:rPr>
                <w:rFonts w:eastAsia="標楷體" w:hint="eastAsia"/>
                <w:color w:val="000000" w:themeColor="text1"/>
              </w:rPr>
              <w:t>學年</w:t>
            </w:r>
          </w:p>
        </w:tc>
        <w:tc>
          <w:tcPr>
            <w:tcW w:w="851" w:type="dxa"/>
            <w:vAlign w:val="center"/>
          </w:tcPr>
          <w:p w14:paraId="64BF0D19" w14:textId="77777777" w:rsidR="00772DF2" w:rsidRPr="006A7155" w:rsidRDefault="00772DF2" w:rsidP="00772DF2">
            <w:pPr>
              <w:spacing w:line="400" w:lineRule="exact"/>
              <w:ind w:leftChars="100" w:left="240"/>
              <w:jc w:val="center"/>
              <w:rPr>
                <w:color w:val="000000" w:themeColor="text1"/>
              </w:rPr>
            </w:pPr>
          </w:p>
        </w:tc>
        <w:tc>
          <w:tcPr>
            <w:tcW w:w="879" w:type="dxa"/>
            <w:vAlign w:val="center"/>
          </w:tcPr>
          <w:p w14:paraId="10665EE3" w14:textId="77777777" w:rsidR="00772DF2" w:rsidRPr="006A7155" w:rsidRDefault="00772DF2" w:rsidP="00772DF2">
            <w:pPr>
              <w:spacing w:line="400" w:lineRule="exact"/>
              <w:jc w:val="center"/>
              <w:rPr>
                <w:color w:val="000000" w:themeColor="text1"/>
              </w:rPr>
            </w:pPr>
          </w:p>
        </w:tc>
        <w:tc>
          <w:tcPr>
            <w:tcW w:w="884" w:type="dxa"/>
          </w:tcPr>
          <w:p w14:paraId="4252E608" w14:textId="77777777" w:rsidR="00772DF2" w:rsidRPr="006A7155" w:rsidRDefault="00772DF2" w:rsidP="00772DF2">
            <w:pPr>
              <w:spacing w:line="400" w:lineRule="exact"/>
              <w:jc w:val="center"/>
              <w:rPr>
                <w:color w:val="000000" w:themeColor="text1"/>
              </w:rPr>
            </w:pPr>
          </w:p>
        </w:tc>
        <w:tc>
          <w:tcPr>
            <w:tcW w:w="889" w:type="dxa"/>
            <w:vAlign w:val="center"/>
          </w:tcPr>
          <w:p w14:paraId="014FAA42" w14:textId="77777777" w:rsidR="00772DF2" w:rsidRPr="006A7155" w:rsidRDefault="00772DF2" w:rsidP="00772DF2">
            <w:pPr>
              <w:spacing w:line="400" w:lineRule="exact"/>
              <w:jc w:val="center"/>
              <w:rPr>
                <w:color w:val="000000" w:themeColor="text1"/>
              </w:rPr>
            </w:pPr>
          </w:p>
        </w:tc>
        <w:tc>
          <w:tcPr>
            <w:tcW w:w="879" w:type="dxa"/>
            <w:vAlign w:val="center"/>
          </w:tcPr>
          <w:p w14:paraId="68436849" w14:textId="77777777" w:rsidR="00772DF2" w:rsidRPr="006A7155" w:rsidRDefault="00772DF2" w:rsidP="00772DF2">
            <w:pPr>
              <w:spacing w:line="400" w:lineRule="exact"/>
              <w:jc w:val="center"/>
              <w:rPr>
                <w:color w:val="000000" w:themeColor="text1"/>
              </w:rPr>
            </w:pPr>
          </w:p>
        </w:tc>
        <w:tc>
          <w:tcPr>
            <w:tcW w:w="880" w:type="dxa"/>
            <w:vAlign w:val="center"/>
          </w:tcPr>
          <w:p w14:paraId="7D04AF34" w14:textId="77777777" w:rsidR="00772DF2" w:rsidRPr="006A7155" w:rsidRDefault="00772DF2" w:rsidP="00772DF2">
            <w:pPr>
              <w:spacing w:line="400" w:lineRule="exact"/>
              <w:jc w:val="center"/>
              <w:rPr>
                <w:color w:val="000000" w:themeColor="text1"/>
              </w:rPr>
            </w:pPr>
          </w:p>
        </w:tc>
        <w:tc>
          <w:tcPr>
            <w:tcW w:w="882" w:type="dxa"/>
            <w:vAlign w:val="center"/>
          </w:tcPr>
          <w:p w14:paraId="37C25EC5" w14:textId="77777777" w:rsidR="00772DF2" w:rsidRPr="006A7155" w:rsidRDefault="00772DF2" w:rsidP="00772DF2">
            <w:pPr>
              <w:spacing w:line="400" w:lineRule="exact"/>
              <w:jc w:val="center"/>
              <w:rPr>
                <w:color w:val="000000" w:themeColor="text1"/>
              </w:rPr>
            </w:pPr>
          </w:p>
        </w:tc>
        <w:tc>
          <w:tcPr>
            <w:tcW w:w="880" w:type="dxa"/>
            <w:vAlign w:val="center"/>
          </w:tcPr>
          <w:p w14:paraId="36BA6F3A" w14:textId="77777777" w:rsidR="00772DF2" w:rsidRPr="006A7155" w:rsidRDefault="00772DF2" w:rsidP="00772DF2">
            <w:pPr>
              <w:spacing w:line="400" w:lineRule="exact"/>
              <w:jc w:val="center"/>
              <w:rPr>
                <w:color w:val="000000" w:themeColor="text1"/>
              </w:rPr>
            </w:pPr>
          </w:p>
        </w:tc>
        <w:tc>
          <w:tcPr>
            <w:tcW w:w="879" w:type="dxa"/>
            <w:vAlign w:val="center"/>
          </w:tcPr>
          <w:p w14:paraId="2949DEBC" w14:textId="77777777" w:rsidR="00772DF2" w:rsidRPr="006A7155" w:rsidRDefault="00772DF2" w:rsidP="00772DF2">
            <w:pPr>
              <w:spacing w:line="400" w:lineRule="exact"/>
              <w:jc w:val="center"/>
              <w:rPr>
                <w:color w:val="000000" w:themeColor="text1"/>
              </w:rPr>
            </w:pPr>
          </w:p>
        </w:tc>
        <w:tc>
          <w:tcPr>
            <w:tcW w:w="883" w:type="dxa"/>
            <w:vAlign w:val="center"/>
          </w:tcPr>
          <w:p w14:paraId="11F2A3E6" w14:textId="77777777" w:rsidR="00772DF2" w:rsidRPr="006A7155" w:rsidRDefault="00772DF2" w:rsidP="00772DF2">
            <w:pPr>
              <w:spacing w:line="400" w:lineRule="exact"/>
              <w:jc w:val="center"/>
              <w:rPr>
                <w:color w:val="000000" w:themeColor="text1"/>
              </w:rPr>
            </w:pPr>
          </w:p>
        </w:tc>
      </w:tr>
      <w:tr w:rsidR="00772DF2" w:rsidRPr="006A7155" w14:paraId="416C0A06" w14:textId="77777777" w:rsidTr="00AC485E">
        <w:trPr>
          <w:trHeight w:hRule="exact" w:val="410"/>
        </w:trPr>
        <w:tc>
          <w:tcPr>
            <w:tcW w:w="1281" w:type="dxa"/>
          </w:tcPr>
          <w:p w14:paraId="514F0B61" w14:textId="7BBAF5D3"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w:t>
            </w:r>
            <w:r w:rsidR="00337974">
              <w:rPr>
                <w:rFonts w:eastAsia="標楷體"/>
                <w:color w:val="000000" w:themeColor="text1"/>
              </w:rPr>
              <w:t>10</w:t>
            </w:r>
            <w:r w:rsidRPr="006A7155">
              <w:rPr>
                <w:rFonts w:eastAsia="標楷體" w:hint="eastAsia"/>
                <w:color w:val="000000" w:themeColor="text1"/>
              </w:rPr>
              <w:t>學年</w:t>
            </w:r>
          </w:p>
        </w:tc>
        <w:tc>
          <w:tcPr>
            <w:tcW w:w="851" w:type="dxa"/>
            <w:vAlign w:val="center"/>
          </w:tcPr>
          <w:p w14:paraId="607479FA" w14:textId="77777777" w:rsidR="00772DF2" w:rsidRPr="006A7155" w:rsidRDefault="00772DF2" w:rsidP="00772DF2">
            <w:pPr>
              <w:spacing w:line="400" w:lineRule="exact"/>
              <w:jc w:val="center"/>
              <w:rPr>
                <w:color w:val="000000" w:themeColor="text1"/>
              </w:rPr>
            </w:pPr>
          </w:p>
        </w:tc>
        <w:tc>
          <w:tcPr>
            <w:tcW w:w="879" w:type="dxa"/>
            <w:vAlign w:val="center"/>
          </w:tcPr>
          <w:p w14:paraId="6F7861AE" w14:textId="77777777" w:rsidR="00772DF2" w:rsidRPr="006A7155" w:rsidRDefault="00772DF2" w:rsidP="00772DF2">
            <w:pPr>
              <w:spacing w:line="400" w:lineRule="exact"/>
              <w:jc w:val="center"/>
              <w:rPr>
                <w:color w:val="000000" w:themeColor="text1"/>
              </w:rPr>
            </w:pPr>
          </w:p>
        </w:tc>
        <w:tc>
          <w:tcPr>
            <w:tcW w:w="884" w:type="dxa"/>
          </w:tcPr>
          <w:p w14:paraId="784845B2" w14:textId="77777777" w:rsidR="00772DF2" w:rsidRPr="006A7155" w:rsidRDefault="00772DF2" w:rsidP="00772DF2">
            <w:pPr>
              <w:spacing w:line="400" w:lineRule="exact"/>
              <w:jc w:val="center"/>
              <w:rPr>
                <w:color w:val="000000" w:themeColor="text1"/>
              </w:rPr>
            </w:pPr>
          </w:p>
        </w:tc>
        <w:tc>
          <w:tcPr>
            <w:tcW w:w="889" w:type="dxa"/>
            <w:vAlign w:val="center"/>
          </w:tcPr>
          <w:p w14:paraId="07A6B6AD" w14:textId="77777777" w:rsidR="00772DF2" w:rsidRPr="006A7155" w:rsidRDefault="00772DF2" w:rsidP="00772DF2">
            <w:pPr>
              <w:spacing w:line="400" w:lineRule="exact"/>
              <w:jc w:val="center"/>
              <w:rPr>
                <w:color w:val="000000" w:themeColor="text1"/>
              </w:rPr>
            </w:pPr>
          </w:p>
        </w:tc>
        <w:tc>
          <w:tcPr>
            <w:tcW w:w="879" w:type="dxa"/>
            <w:vAlign w:val="center"/>
          </w:tcPr>
          <w:p w14:paraId="21BACBD0" w14:textId="77777777" w:rsidR="00772DF2" w:rsidRPr="006A7155" w:rsidRDefault="00772DF2" w:rsidP="00772DF2">
            <w:pPr>
              <w:spacing w:line="400" w:lineRule="exact"/>
              <w:jc w:val="center"/>
              <w:rPr>
                <w:color w:val="000000" w:themeColor="text1"/>
              </w:rPr>
            </w:pPr>
          </w:p>
        </w:tc>
        <w:tc>
          <w:tcPr>
            <w:tcW w:w="880" w:type="dxa"/>
            <w:vAlign w:val="center"/>
          </w:tcPr>
          <w:p w14:paraId="1629B08C" w14:textId="77777777" w:rsidR="00772DF2" w:rsidRPr="006A7155" w:rsidRDefault="00772DF2" w:rsidP="00772DF2">
            <w:pPr>
              <w:spacing w:line="400" w:lineRule="exact"/>
              <w:jc w:val="center"/>
              <w:rPr>
                <w:color w:val="000000" w:themeColor="text1"/>
              </w:rPr>
            </w:pPr>
          </w:p>
        </w:tc>
        <w:tc>
          <w:tcPr>
            <w:tcW w:w="882" w:type="dxa"/>
            <w:vAlign w:val="center"/>
          </w:tcPr>
          <w:p w14:paraId="5866B75C" w14:textId="77777777" w:rsidR="00772DF2" w:rsidRPr="006A7155" w:rsidRDefault="00772DF2" w:rsidP="00772DF2">
            <w:pPr>
              <w:spacing w:line="400" w:lineRule="exact"/>
              <w:jc w:val="center"/>
              <w:rPr>
                <w:color w:val="000000" w:themeColor="text1"/>
              </w:rPr>
            </w:pPr>
          </w:p>
        </w:tc>
        <w:tc>
          <w:tcPr>
            <w:tcW w:w="880" w:type="dxa"/>
            <w:vAlign w:val="center"/>
          </w:tcPr>
          <w:p w14:paraId="77952FB7" w14:textId="77777777" w:rsidR="00772DF2" w:rsidRPr="006A7155" w:rsidRDefault="00772DF2" w:rsidP="00772DF2">
            <w:pPr>
              <w:spacing w:line="400" w:lineRule="exact"/>
              <w:jc w:val="center"/>
              <w:rPr>
                <w:color w:val="000000" w:themeColor="text1"/>
              </w:rPr>
            </w:pPr>
          </w:p>
        </w:tc>
        <w:tc>
          <w:tcPr>
            <w:tcW w:w="879" w:type="dxa"/>
            <w:vAlign w:val="center"/>
          </w:tcPr>
          <w:p w14:paraId="315483E1" w14:textId="77777777" w:rsidR="00772DF2" w:rsidRPr="006A7155" w:rsidRDefault="00772DF2" w:rsidP="00772DF2">
            <w:pPr>
              <w:spacing w:line="400" w:lineRule="exact"/>
              <w:jc w:val="center"/>
              <w:rPr>
                <w:color w:val="000000" w:themeColor="text1"/>
              </w:rPr>
            </w:pPr>
          </w:p>
        </w:tc>
        <w:tc>
          <w:tcPr>
            <w:tcW w:w="883" w:type="dxa"/>
            <w:vAlign w:val="center"/>
          </w:tcPr>
          <w:p w14:paraId="12542715" w14:textId="77777777" w:rsidR="00772DF2" w:rsidRPr="006A7155" w:rsidRDefault="00772DF2" w:rsidP="00772DF2">
            <w:pPr>
              <w:spacing w:line="400" w:lineRule="exact"/>
              <w:jc w:val="center"/>
              <w:rPr>
                <w:color w:val="000000" w:themeColor="text1"/>
              </w:rPr>
            </w:pPr>
          </w:p>
        </w:tc>
      </w:tr>
      <w:tr w:rsidR="00772DF2" w:rsidRPr="006A7155" w14:paraId="6DF97494" w14:textId="77777777" w:rsidTr="00AC485E">
        <w:trPr>
          <w:trHeight w:hRule="exact" w:val="411"/>
        </w:trPr>
        <w:tc>
          <w:tcPr>
            <w:tcW w:w="1281" w:type="dxa"/>
          </w:tcPr>
          <w:p w14:paraId="68C96743" w14:textId="27F288EC"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1</w:t>
            </w:r>
            <w:r w:rsidRPr="006A7155">
              <w:rPr>
                <w:rFonts w:eastAsia="標楷體" w:hint="eastAsia"/>
                <w:color w:val="000000" w:themeColor="text1"/>
              </w:rPr>
              <w:t>學年</w:t>
            </w:r>
          </w:p>
        </w:tc>
        <w:tc>
          <w:tcPr>
            <w:tcW w:w="851" w:type="dxa"/>
            <w:vAlign w:val="center"/>
          </w:tcPr>
          <w:p w14:paraId="118B6270" w14:textId="77777777" w:rsidR="00772DF2" w:rsidRPr="006A7155" w:rsidRDefault="00772DF2" w:rsidP="00772DF2">
            <w:pPr>
              <w:spacing w:line="400" w:lineRule="exact"/>
              <w:jc w:val="center"/>
              <w:rPr>
                <w:color w:val="000000" w:themeColor="text1"/>
              </w:rPr>
            </w:pPr>
          </w:p>
        </w:tc>
        <w:tc>
          <w:tcPr>
            <w:tcW w:w="879" w:type="dxa"/>
            <w:vAlign w:val="center"/>
          </w:tcPr>
          <w:p w14:paraId="2B4C2826" w14:textId="77777777" w:rsidR="00772DF2" w:rsidRPr="006A7155" w:rsidRDefault="00772DF2" w:rsidP="00772DF2">
            <w:pPr>
              <w:spacing w:line="400" w:lineRule="exact"/>
              <w:jc w:val="center"/>
              <w:rPr>
                <w:color w:val="000000" w:themeColor="text1"/>
              </w:rPr>
            </w:pPr>
          </w:p>
        </w:tc>
        <w:tc>
          <w:tcPr>
            <w:tcW w:w="884" w:type="dxa"/>
          </w:tcPr>
          <w:p w14:paraId="23ACFBE5" w14:textId="77777777" w:rsidR="00772DF2" w:rsidRPr="006A7155" w:rsidRDefault="00772DF2" w:rsidP="00772DF2">
            <w:pPr>
              <w:spacing w:line="400" w:lineRule="exact"/>
              <w:jc w:val="center"/>
              <w:rPr>
                <w:color w:val="000000" w:themeColor="text1"/>
              </w:rPr>
            </w:pPr>
          </w:p>
        </w:tc>
        <w:tc>
          <w:tcPr>
            <w:tcW w:w="889" w:type="dxa"/>
            <w:vAlign w:val="center"/>
          </w:tcPr>
          <w:p w14:paraId="3E483B9C" w14:textId="77777777" w:rsidR="00772DF2" w:rsidRPr="006A7155" w:rsidRDefault="00772DF2" w:rsidP="00772DF2">
            <w:pPr>
              <w:spacing w:line="400" w:lineRule="exact"/>
              <w:jc w:val="center"/>
              <w:rPr>
                <w:color w:val="000000" w:themeColor="text1"/>
              </w:rPr>
            </w:pPr>
          </w:p>
        </w:tc>
        <w:tc>
          <w:tcPr>
            <w:tcW w:w="879" w:type="dxa"/>
            <w:vAlign w:val="center"/>
          </w:tcPr>
          <w:p w14:paraId="7423AB15" w14:textId="77777777" w:rsidR="00772DF2" w:rsidRPr="006A7155" w:rsidRDefault="00772DF2" w:rsidP="00772DF2">
            <w:pPr>
              <w:spacing w:line="400" w:lineRule="exact"/>
              <w:jc w:val="center"/>
              <w:rPr>
                <w:color w:val="000000" w:themeColor="text1"/>
              </w:rPr>
            </w:pPr>
          </w:p>
        </w:tc>
        <w:tc>
          <w:tcPr>
            <w:tcW w:w="880" w:type="dxa"/>
            <w:vAlign w:val="center"/>
          </w:tcPr>
          <w:p w14:paraId="1767358C" w14:textId="77777777" w:rsidR="00772DF2" w:rsidRPr="006A7155" w:rsidRDefault="00772DF2" w:rsidP="00772DF2">
            <w:pPr>
              <w:spacing w:line="400" w:lineRule="exact"/>
              <w:jc w:val="center"/>
              <w:rPr>
                <w:color w:val="000000" w:themeColor="text1"/>
              </w:rPr>
            </w:pPr>
          </w:p>
        </w:tc>
        <w:tc>
          <w:tcPr>
            <w:tcW w:w="882" w:type="dxa"/>
            <w:vAlign w:val="center"/>
          </w:tcPr>
          <w:p w14:paraId="6D7E0B81" w14:textId="77777777" w:rsidR="00772DF2" w:rsidRPr="006A7155" w:rsidRDefault="00772DF2" w:rsidP="00772DF2">
            <w:pPr>
              <w:spacing w:line="400" w:lineRule="exact"/>
              <w:jc w:val="center"/>
              <w:rPr>
                <w:color w:val="000000" w:themeColor="text1"/>
              </w:rPr>
            </w:pPr>
          </w:p>
        </w:tc>
        <w:tc>
          <w:tcPr>
            <w:tcW w:w="880" w:type="dxa"/>
            <w:vAlign w:val="center"/>
          </w:tcPr>
          <w:p w14:paraId="178C574A" w14:textId="77777777" w:rsidR="00772DF2" w:rsidRPr="006A7155" w:rsidRDefault="00772DF2" w:rsidP="00772DF2">
            <w:pPr>
              <w:spacing w:line="400" w:lineRule="exact"/>
              <w:jc w:val="center"/>
              <w:rPr>
                <w:color w:val="000000" w:themeColor="text1"/>
              </w:rPr>
            </w:pPr>
          </w:p>
        </w:tc>
        <w:tc>
          <w:tcPr>
            <w:tcW w:w="879" w:type="dxa"/>
            <w:vAlign w:val="center"/>
          </w:tcPr>
          <w:p w14:paraId="7DFD7C6F" w14:textId="77777777" w:rsidR="00772DF2" w:rsidRPr="006A7155" w:rsidRDefault="00772DF2" w:rsidP="00772DF2">
            <w:pPr>
              <w:spacing w:line="400" w:lineRule="exact"/>
              <w:jc w:val="center"/>
              <w:rPr>
                <w:color w:val="000000" w:themeColor="text1"/>
              </w:rPr>
            </w:pPr>
          </w:p>
        </w:tc>
        <w:tc>
          <w:tcPr>
            <w:tcW w:w="883" w:type="dxa"/>
            <w:vAlign w:val="center"/>
          </w:tcPr>
          <w:p w14:paraId="009BA444" w14:textId="77777777" w:rsidR="00772DF2" w:rsidRPr="006A7155" w:rsidRDefault="00772DF2" w:rsidP="00772DF2">
            <w:pPr>
              <w:spacing w:line="400" w:lineRule="exact"/>
              <w:jc w:val="center"/>
              <w:rPr>
                <w:color w:val="000000" w:themeColor="text1"/>
              </w:rPr>
            </w:pPr>
          </w:p>
        </w:tc>
      </w:tr>
      <w:tr w:rsidR="00772DF2" w:rsidRPr="006A7155" w14:paraId="6A95F3ED" w14:textId="77777777" w:rsidTr="00AC485E">
        <w:trPr>
          <w:trHeight w:hRule="exact" w:val="411"/>
        </w:trPr>
        <w:tc>
          <w:tcPr>
            <w:tcW w:w="1281" w:type="dxa"/>
            <w:tcBorders>
              <w:bottom w:val="single" w:sz="4" w:space="0" w:color="auto"/>
            </w:tcBorders>
          </w:tcPr>
          <w:p w14:paraId="15FA5498" w14:textId="612618DD" w:rsidR="00772DF2" w:rsidRPr="006A7155" w:rsidRDefault="00772DF2" w:rsidP="00337974">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2</w:t>
            </w:r>
            <w:r w:rsidRPr="006A7155">
              <w:rPr>
                <w:rFonts w:eastAsia="標楷體" w:hint="eastAsia"/>
                <w:color w:val="000000" w:themeColor="text1"/>
              </w:rPr>
              <w:t>學年</w:t>
            </w:r>
          </w:p>
        </w:tc>
        <w:tc>
          <w:tcPr>
            <w:tcW w:w="851" w:type="dxa"/>
            <w:tcBorders>
              <w:bottom w:val="single" w:sz="4" w:space="0" w:color="auto"/>
            </w:tcBorders>
            <w:vAlign w:val="center"/>
          </w:tcPr>
          <w:p w14:paraId="3F8C0FC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7B4626D9" w14:textId="77777777" w:rsidR="00772DF2" w:rsidRPr="006A7155" w:rsidRDefault="00772DF2" w:rsidP="00772DF2">
            <w:pPr>
              <w:spacing w:line="400" w:lineRule="exact"/>
              <w:jc w:val="center"/>
              <w:rPr>
                <w:color w:val="000000" w:themeColor="text1"/>
              </w:rPr>
            </w:pPr>
          </w:p>
        </w:tc>
        <w:tc>
          <w:tcPr>
            <w:tcW w:w="884" w:type="dxa"/>
            <w:tcBorders>
              <w:bottom w:val="single" w:sz="4" w:space="0" w:color="auto"/>
            </w:tcBorders>
          </w:tcPr>
          <w:p w14:paraId="4D4D3FB4" w14:textId="77777777" w:rsidR="00772DF2" w:rsidRPr="006A7155" w:rsidRDefault="00772DF2" w:rsidP="00772DF2">
            <w:pPr>
              <w:spacing w:line="400" w:lineRule="exact"/>
              <w:jc w:val="center"/>
              <w:rPr>
                <w:color w:val="000000" w:themeColor="text1"/>
              </w:rPr>
            </w:pPr>
          </w:p>
        </w:tc>
        <w:tc>
          <w:tcPr>
            <w:tcW w:w="889" w:type="dxa"/>
            <w:tcBorders>
              <w:bottom w:val="single" w:sz="4" w:space="0" w:color="auto"/>
            </w:tcBorders>
            <w:vAlign w:val="center"/>
          </w:tcPr>
          <w:p w14:paraId="2791B362"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B9B8C06"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3957785B" w14:textId="77777777" w:rsidR="00772DF2" w:rsidRPr="006A7155" w:rsidRDefault="00772DF2" w:rsidP="00772DF2">
            <w:pPr>
              <w:spacing w:line="400" w:lineRule="exact"/>
              <w:jc w:val="center"/>
              <w:rPr>
                <w:color w:val="000000" w:themeColor="text1"/>
              </w:rPr>
            </w:pPr>
          </w:p>
        </w:tc>
        <w:tc>
          <w:tcPr>
            <w:tcW w:w="882" w:type="dxa"/>
            <w:tcBorders>
              <w:bottom w:val="single" w:sz="4" w:space="0" w:color="auto"/>
            </w:tcBorders>
            <w:vAlign w:val="center"/>
          </w:tcPr>
          <w:p w14:paraId="6BB0FB0C"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7F9BD9D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9010F42" w14:textId="77777777" w:rsidR="00772DF2" w:rsidRPr="006A7155" w:rsidRDefault="00772DF2" w:rsidP="00772DF2">
            <w:pPr>
              <w:spacing w:line="400" w:lineRule="exact"/>
              <w:jc w:val="center"/>
              <w:rPr>
                <w:color w:val="000000" w:themeColor="text1"/>
              </w:rPr>
            </w:pPr>
          </w:p>
        </w:tc>
        <w:tc>
          <w:tcPr>
            <w:tcW w:w="883" w:type="dxa"/>
            <w:tcBorders>
              <w:bottom w:val="single" w:sz="4" w:space="0" w:color="auto"/>
            </w:tcBorders>
            <w:vAlign w:val="center"/>
          </w:tcPr>
          <w:p w14:paraId="58B31E15" w14:textId="77777777" w:rsidR="00772DF2" w:rsidRPr="006A7155" w:rsidRDefault="00772DF2" w:rsidP="00772DF2">
            <w:pPr>
              <w:spacing w:line="400" w:lineRule="exact"/>
              <w:jc w:val="center"/>
              <w:rPr>
                <w:color w:val="000000" w:themeColor="text1"/>
              </w:rPr>
            </w:pPr>
          </w:p>
        </w:tc>
      </w:tr>
      <w:tr w:rsidR="00772DF2" w:rsidRPr="006A7155" w14:paraId="4752E69D" w14:textId="77777777" w:rsidTr="00AC485E">
        <w:trPr>
          <w:trHeight w:hRule="exact" w:val="411"/>
        </w:trPr>
        <w:tc>
          <w:tcPr>
            <w:tcW w:w="1281" w:type="dxa"/>
            <w:tcBorders>
              <w:bottom w:val="single" w:sz="4" w:space="0" w:color="auto"/>
            </w:tcBorders>
          </w:tcPr>
          <w:p w14:paraId="48A5D550" w14:textId="2D887685" w:rsidR="00772DF2" w:rsidRPr="006A7155" w:rsidRDefault="00772DF2" w:rsidP="00337974">
            <w:pPr>
              <w:spacing w:line="400" w:lineRule="exact"/>
              <w:jc w:val="center"/>
              <w:rPr>
                <w:rFonts w:eastAsia="標楷體"/>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3</w:t>
            </w:r>
            <w:r w:rsidRPr="006A7155">
              <w:rPr>
                <w:rFonts w:eastAsia="標楷體" w:hint="eastAsia"/>
                <w:color w:val="000000" w:themeColor="text1"/>
              </w:rPr>
              <w:t>學年</w:t>
            </w:r>
          </w:p>
        </w:tc>
        <w:tc>
          <w:tcPr>
            <w:tcW w:w="851" w:type="dxa"/>
            <w:tcBorders>
              <w:bottom w:val="single" w:sz="4" w:space="0" w:color="auto"/>
            </w:tcBorders>
            <w:vAlign w:val="center"/>
          </w:tcPr>
          <w:p w14:paraId="1CF539A1"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06B0879E" w14:textId="77777777" w:rsidR="00772DF2" w:rsidRPr="006A7155" w:rsidRDefault="00772DF2" w:rsidP="00772DF2">
            <w:pPr>
              <w:spacing w:line="400" w:lineRule="exact"/>
              <w:jc w:val="center"/>
              <w:rPr>
                <w:color w:val="000000" w:themeColor="text1"/>
              </w:rPr>
            </w:pPr>
          </w:p>
        </w:tc>
        <w:tc>
          <w:tcPr>
            <w:tcW w:w="884" w:type="dxa"/>
            <w:tcBorders>
              <w:bottom w:val="single" w:sz="4" w:space="0" w:color="auto"/>
            </w:tcBorders>
          </w:tcPr>
          <w:p w14:paraId="3D4F7FBB" w14:textId="77777777" w:rsidR="00772DF2" w:rsidRPr="006A7155" w:rsidRDefault="00772DF2" w:rsidP="00772DF2">
            <w:pPr>
              <w:spacing w:line="400" w:lineRule="exact"/>
              <w:jc w:val="center"/>
              <w:rPr>
                <w:color w:val="000000" w:themeColor="text1"/>
              </w:rPr>
            </w:pPr>
          </w:p>
        </w:tc>
        <w:tc>
          <w:tcPr>
            <w:tcW w:w="889" w:type="dxa"/>
            <w:tcBorders>
              <w:bottom w:val="single" w:sz="4" w:space="0" w:color="auto"/>
            </w:tcBorders>
            <w:vAlign w:val="center"/>
          </w:tcPr>
          <w:p w14:paraId="2DE3FFC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1ED83CC7"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68A05CB5" w14:textId="77777777" w:rsidR="00772DF2" w:rsidRPr="006A7155" w:rsidRDefault="00772DF2" w:rsidP="00772DF2">
            <w:pPr>
              <w:spacing w:line="400" w:lineRule="exact"/>
              <w:jc w:val="center"/>
              <w:rPr>
                <w:color w:val="000000" w:themeColor="text1"/>
              </w:rPr>
            </w:pPr>
          </w:p>
        </w:tc>
        <w:tc>
          <w:tcPr>
            <w:tcW w:w="882" w:type="dxa"/>
            <w:tcBorders>
              <w:bottom w:val="single" w:sz="4" w:space="0" w:color="auto"/>
            </w:tcBorders>
            <w:vAlign w:val="center"/>
          </w:tcPr>
          <w:p w14:paraId="6B11715B" w14:textId="77777777" w:rsidR="00772DF2" w:rsidRPr="006A7155" w:rsidRDefault="00772DF2" w:rsidP="00772DF2">
            <w:pPr>
              <w:spacing w:line="400" w:lineRule="exact"/>
              <w:jc w:val="center"/>
              <w:rPr>
                <w:color w:val="000000" w:themeColor="text1"/>
              </w:rPr>
            </w:pPr>
          </w:p>
        </w:tc>
        <w:tc>
          <w:tcPr>
            <w:tcW w:w="880" w:type="dxa"/>
            <w:tcBorders>
              <w:bottom w:val="single" w:sz="4" w:space="0" w:color="auto"/>
            </w:tcBorders>
            <w:vAlign w:val="center"/>
          </w:tcPr>
          <w:p w14:paraId="17369597" w14:textId="77777777" w:rsidR="00772DF2" w:rsidRPr="006A7155" w:rsidRDefault="00772DF2" w:rsidP="00772DF2">
            <w:pPr>
              <w:spacing w:line="400" w:lineRule="exact"/>
              <w:jc w:val="center"/>
              <w:rPr>
                <w:color w:val="000000" w:themeColor="text1"/>
              </w:rPr>
            </w:pPr>
          </w:p>
        </w:tc>
        <w:tc>
          <w:tcPr>
            <w:tcW w:w="879" w:type="dxa"/>
            <w:tcBorders>
              <w:bottom w:val="single" w:sz="4" w:space="0" w:color="auto"/>
            </w:tcBorders>
            <w:vAlign w:val="center"/>
          </w:tcPr>
          <w:p w14:paraId="24157A21" w14:textId="77777777" w:rsidR="00772DF2" w:rsidRPr="006A7155" w:rsidRDefault="00772DF2" w:rsidP="00772DF2">
            <w:pPr>
              <w:spacing w:line="400" w:lineRule="exact"/>
              <w:jc w:val="center"/>
              <w:rPr>
                <w:color w:val="000000" w:themeColor="text1"/>
              </w:rPr>
            </w:pPr>
          </w:p>
        </w:tc>
        <w:tc>
          <w:tcPr>
            <w:tcW w:w="883" w:type="dxa"/>
            <w:tcBorders>
              <w:bottom w:val="single" w:sz="4" w:space="0" w:color="auto"/>
            </w:tcBorders>
            <w:vAlign w:val="center"/>
          </w:tcPr>
          <w:p w14:paraId="66FB0746" w14:textId="77777777" w:rsidR="00772DF2" w:rsidRPr="006A7155" w:rsidRDefault="00772DF2" w:rsidP="00772DF2">
            <w:pPr>
              <w:spacing w:line="400" w:lineRule="exact"/>
              <w:jc w:val="center"/>
              <w:rPr>
                <w:color w:val="000000" w:themeColor="text1"/>
              </w:rPr>
            </w:pPr>
          </w:p>
        </w:tc>
      </w:tr>
      <w:tr w:rsidR="006A7155" w:rsidRPr="006A7155" w14:paraId="5C2EA095" w14:textId="77777777" w:rsidTr="00AC485E">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0"/>
        </w:trPr>
        <w:tc>
          <w:tcPr>
            <w:tcW w:w="10067" w:type="dxa"/>
            <w:gridSpan w:val="11"/>
          </w:tcPr>
          <w:p w14:paraId="07F4FA2F" w14:textId="77777777" w:rsidR="00AC485E" w:rsidRPr="006A7155" w:rsidRDefault="00AC485E" w:rsidP="00AC485E">
            <w:pPr>
              <w:adjustRightInd w:val="0"/>
              <w:spacing w:line="400" w:lineRule="exact"/>
              <w:rPr>
                <w:rFonts w:eastAsia="標楷體"/>
                <w:color w:val="000000" w:themeColor="text1"/>
              </w:rPr>
            </w:pPr>
          </w:p>
        </w:tc>
      </w:tr>
    </w:tbl>
    <w:p w14:paraId="15BBC54F" w14:textId="58D2B68F"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1</w:t>
      </w:r>
      <w:r w:rsidR="00F024E9" w:rsidRPr="006A7155">
        <w:rPr>
          <w:rFonts w:eastAsia="標楷體" w:hint="eastAsia"/>
          <w:color w:val="000000" w:themeColor="text1"/>
        </w:rPr>
        <w:t>：</w:t>
      </w:r>
      <w:r w:rsidR="00E373DC" w:rsidRPr="006A7155">
        <w:rPr>
          <w:rFonts w:eastAsia="標楷體" w:hint="eastAsia"/>
          <w:color w:val="000000" w:themeColor="text1"/>
        </w:rPr>
        <w:t>基礎學科若為科所合一，可算為專任教師。</w:t>
      </w:r>
    </w:p>
    <w:p w14:paraId="5F8D24FD" w14:textId="4C36012D" w:rsidR="00B8708E" w:rsidRPr="006A7155" w:rsidRDefault="00B8708E" w:rsidP="00B8708E">
      <w:pPr>
        <w:adjustRightInd w:val="0"/>
        <w:spacing w:line="400" w:lineRule="exact"/>
        <w:rPr>
          <w:rFonts w:eastAsia="標楷體" w:cs="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2</w:t>
      </w:r>
      <w:r w:rsidR="00F024E9" w:rsidRPr="006A7155">
        <w:rPr>
          <w:rFonts w:eastAsia="標楷體" w:cs="標楷體" w:hint="eastAsia"/>
          <w:color w:val="000000" w:themeColor="text1"/>
        </w:rPr>
        <w:t>：</w:t>
      </w:r>
      <w:r w:rsidR="00E373DC" w:rsidRPr="006A7155">
        <w:rPr>
          <w:rFonts w:eastAsia="標楷體" w:cs="標楷體" w:hint="eastAsia"/>
          <w:color w:val="000000" w:themeColor="text1"/>
        </w:rPr>
        <w:t>兼任臨床教師在學校認定為專任教師者視同專任。</w:t>
      </w:r>
    </w:p>
    <w:p w14:paraId="1E4A4BE3" w14:textId="2DBF2763" w:rsidR="00B8708E" w:rsidRPr="006A7155" w:rsidRDefault="00B8708E" w:rsidP="001775CF">
      <w:pPr>
        <w:adjustRightInd w:val="0"/>
        <w:spacing w:line="400" w:lineRule="exact"/>
        <w:ind w:left="708" w:hangingChars="295" w:hanging="708"/>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00F024E9" w:rsidRPr="006A7155">
        <w:rPr>
          <w:rFonts w:eastAsia="標楷體" w:hint="eastAsia"/>
          <w:color w:val="000000" w:themeColor="text1"/>
        </w:rPr>
        <w:t>：</w:t>
      </w:r>
      <w:r w:rsidRPr="006A7155">
        <w:rPr>
          <w:rFonts w:eastAsia="標楷體" w:cs="標楷體" w:hint="eastAsia"/>
          <w:color w:val="000000" w:themeColor="text1"/>
        </w:rPr>
        <w:t>醫學人文教師數目僅限編制於醫學院或醫學系的教師；編制於校內其他單位不列入計</w:t>
      </w:r>
      <w:r w:rsidRPr="006A7155">
        <w:rPr>
          <w:rFonts w:eastAsia="標楷體" w:cs="標楷體" w:hint="eastAsia"/>
          <w:color w:val="000000" w:themeColor="text1"/>
        </w:rPr>
        <w:t xml:space="preserve">      </w:t>
      </w:r>
      <w:r w:rsidRPr="006A7155">
        <w:rPr>
          <w:rFonts w:eastAsia="標楷體" w:cs="標楷體" w:hint="eastAsia"/>
          <w:color w:val="000000" w:themeColor="text1"/>
        </w:rPr>
        <w:t>算。</w:t>
      </w:r>
    </w:p>
    <w:p w14:paraId="00E4CEC7" w14:textId="05EFAD79" w:rsidR="00B8708E" w:rsidRPr="006A7155" w:rsidRDefault="00B8708E" w:rsidP="001775CF">
      <w:pPr>
        <w:adjustRightInd w:val="0"/>
        <w:spacing w:line="400" w:lineRule="exact"/>
        <w:ind w:left="708" w:hangingChars="295" w:hanging="708"/>
        <w:rPr>
          <w:rFonts w:eastAsia="標楷體"/>
          <w:color w:val="000000" w:themeColor="text1"/>
        </w:rPr>
      </w:pPr>
      <w:r w:rsidRPr="006A7155">
        <w:rPr>
          <w:rFonts w:eastAsia="標楷體" w:cs="標楷體" w:hint="eastAsia"/>
          <w:color w:val="000000" w:themeColor="text1"/>
        </w:rPr>
        <w:t>註</w:t>
      </w:r>
      <w:r w:rsidRPr="006A7155">
        <w:rPr>
          <w:rFonts w:eastAsia="標楷體" w:cs="標楷體" w:hint="eastAsia"/>
          <w:color w:val="000000" w:themeColor="text1"/>
        </w:rPr>
        <w:t>4</w:t>
      </w:r>
      <w:r w:rsidR="00F024E9" w:rsidRPr="006A7155">
        <w:rPr>
          <w:rFonts w:eastAsia="標楷體" w:cs="標楷體" w:hint="eastAsia"/>
          <w:color w:val="000000" w:themeColor="text1"/>
        </w:rPr>
        <w:t>：</w:t>
      </w:r>
      <w:r w:rsidRPr="006A7155">
        <w:rPr>
          <w:rFonts w:eastAsia="標楷體" w:hint="eastAsia"/>
          <w:color w:val="000000" w:themeColor="text1"/>
        </w:rPr>
        <w:t>「</w:t>
      </w:r>
      <w:r w:rsidRPr="006A7155">
        <w:rPr>
          <w:rFonts w:eastAsia="標楷體" w:cs="標楷體" w:hint="eastAsia"/>
          <w:color w:val="000000" w:themeColor="text1"/>
        </w:rPr>
        <w:t>無職銜教師</w:t>
      </w:r>
      <w:r w:rsidRPr="006A7155">
        <w:rPr>
          <w:rFonts w:eastAsia="標楷體" w:hint="eastAsia"/>
          <w:color w:val="000000" w:themeColor="text1"/>
        </w:rPr>
        <w:t>」</w:t>
      </w:r>
      <w:r w:rsidRPr="006A7155">
        <w:rPr>
          <w:rFonts w:eastAsia="標楷體" w:cs="標楷體" w:hint="eastAsia"/>
          <w:color w:val="000000" w:themeColor="text1"/>
        </w:rPr>
        <w:t>指無正式教職職銜之授課教師，無教職之臨床指導教師亦包含在內</w:t>
      </w:r>
      <w:r w:rsidRPr="006A7155">
        <w:rPr>
          <w:rFonts w:eastAsia="標楷體" w:cs="標楷體" w:hint="eastAsia"/>
          <w:color w:val="000000" w:themeColor="text1"/>
        </w:rPr>
        <w:t>(</w:t>
      </w:r>
      <w:r w:rsidRPr="006A7155">
        <w:rPr>
          <w:rFonts w:eastAsia="標楷體" w:cs="標楷體" w:hint="eastAsia"/>
          <w:color w:val="000000" w:themeColor="text1"/>
        </w:rPr>
        <w:t>不</w:t>
      </w:r>
      <w:r w:rsidRPr="006A7155">
        <w:rPr>
          <w:rFonts w:eastAsia="標楷體" w:cs="標楷體" w:hint="eastAsia"/>
          <w:color w:val="000000" w:themeColor="text1"/>
        </w:rPr>
        <w:t xml:space="preserve">     </w:t>
      </w:r>
      <w:r w:rsidRPr="006A7155">
        <w:rPr>
          <w:rFonts w:eastAsia="標楷體" w:cs="標楷體" w:hint="eastAsia"/>
          <w:color w:val="000000" w:themeColor="text1"/>
        </w:rPr>
        <w:t>包括住院醫師</w:t>
      </w:r>
      <w:r w:rsidRPr="006A7155">
        <w:rPr>
          <w:rFonts w:eastAsia="標楷體" w:cs="標楷體" w:hint="eastAsia"/>
          <w:color w:val="000000" w:themeColor="text1"/>
        </w:rPr>
        <w:t>)</w:t>
      </w:r>
      <w:r w:rsidRPr="006A7155">
        <w:rPr>
          <w:rFonts w:eastAsia="標楷體" w:cs="標楷體" w:hint="eastAsia"/>
          <w:color w:val="000000" w:themeColor="text1"/>
        </w:rPr>
        <w:t>。</w:t>
      </w:r>
    </w:p>
    <w:p w14:paraId="64DD6668" w14:textId="18040149" w:rsidR="00B8708E" w:rsidRPr="006A7155" w:rsidRDefault="00B8708E" w:rsidP="00234BDA">
      <w:pPr>
        <w:pStyle w:val="af4"/>
        <w:numPr>
          <w:ilvl w:val="0"/>
          <w:numId w:val="122"/>
        </w:numPr>
        <w:spacing w:before="240" w:line="400" w:lineRule="exact"/>
        <w:ind w:leftChars="0"/>
        <w:rPr>
          <w:rFonts w:eastAsia="標楷體" w:cs="標楷體"/>
          <w:color w:val="000000" w:themeColor="text1"/>
        </w:rPr>
      </w:pPr>
      <w:r w:rsidRPr="006A7155">
        <w:rPr>
          <w:rFonts w:ascii="標楷體" w:eastAsia="標楷體" w:hAnsi="標楷體"/>
          <w:color w:val="000000" w:themeColor="text1"/>
        </w:rPr>
        <w:t>請</w:t>
      </w:r>
      <w:r w:rsidRPr="006A7155">
        <w:rPr>
          <w:rFonts w:eastAsia="標楷體" w:cs="標楷體" w:hint="eastAsia"/>
          <w:color w:val="000000" w:themeColor="text1"/>
        </w:rPr>
        <w:t>填表說明</w:t>
      </w:r>
      <w:r w:rsidRPr="006A7155">
        <w:rPr>
          <w:rFonts w:ascii="標楷體" w:eastAsia="標楷體" w:hAnsi="標楷體"/>
          <w:color w:val="000000" w:themeColor="text1"/>
        </w:rPr>
        <w:t>說明</w:t>
      </w:r>
      <w:r w:rsidRPr="006A7155">
        <w:rPr>
          <w:rFonts w:ascii="標楷體" w:eastAsia="標楷體" w:hAnsi="標楷體" w:hint="eastAsia"/>
          <w:color w:val="000000" w:themeColor="text1"/>
        </w:rPr>
        <w:t>近</w:t>
      </w:r>
      <w:r w:rsidR="00AA32D9" w:rsidRPr="006A7155">
        <w:rPr>
          <w:rFonts w:ascii="標楷體" w:eastAsia="標楷體" w:hAnsi="標楷體" w:hint="eastAsia"/>
          <w:color w:val="000000" w:themeColor="text1"/>
        </w:rPr>
        <w:t>六</w:t>
      </w:r>
      <w:r w:rsidRPr="006A7155">
        <w:rPr>
          <w:rFonts w:ascii="標楷體" w:eastAsia="標楷體" w:hAnsi="標楷體"/>
          <w:color w:val="000000" w:themeColor="text1"/>
        </w:rPr>
        <w:t>學年基礎學科、醫學人文和臨床學科專、兼任教師</w:t>
      </w:r>
      <w:r w:rsidRPr="006A7155">
        <w:rPr>
          <w:rFonts w:ascii="標楷體" w:eastAsia="標楷體" w:hAnsi="標楷體" w:hint="eastAsia"/>
          <w:color w:val="000000" w:themeColor="text1"/>
        </w:rPr>
        <w:t>(</w:t>
      </w:r>
      <w:r w:rsidRPr="006A7155">
        <w:rPr>
          <w:rFonts w:eastAsia="標楷體" w:cs="標楷體" w:hint="eastAsia"/>
          <w:color w:val="000000" w:themeColor="text1"/>
        </w:rPr>
        <w:t>兼任臨床教師在學校認定為專任教師者視同專任</w:t>
      </w:r>
      <w:r w:rsidRPr="006A7155">
        <w:rPr>
          <w:rFonts w:eastAsia="標楷體" w:cs="標楷體" w:hint="eastAsia"/>
          <w:color w:val="000000" w:themeColor="text1"/>
        </w:rPr>
        <w:t xml:space="preserve">) </w:t>
      </w:r>
      <w:r w:rsidRPr="006A7155">
        <w:rPr>
          <w:rFonts w:ascii="標楷體" w:eastAsia="標楷體" w:hAnsi="標楷體"/>
          <w:color w:val="000000" w:themeColor="text1"/>
        </w:rPr>
        <w:t>和無職銜教師之相關數據。</w:t>
      </w:r>
    </w:p>
    <w:p w14:paraId="1CAE93E1" w14:textId="3EB08F15" w:rsidR="00B8708E" w:rsidRPr="006A7155" w:rsidRDefault="00B8708E" w:rsidP="00234BDA">
      <w:pPr>
        <w:pStyle w:val="af4"/>
        <w:numPr>
          <w:ilvl w:val="2"/>
          <w:numId w:val="71"/>
        </w:numPr>
        <w:adjustRightInd w:val="0"/>
        <w:spacing w:before="240" w:line="400" w:lineRule="exact"/>
        <w:ind w:leftChars="0" w:left="426" w:hanging="426"/>
        <w:rPr>
          <w:rFonts w:eastAsia="標楷體"/>
          <w:b/>
          <w:color w:val="000000" w:themeColor="text1"/>
        </w:rPr>
      </w:pPr>
      <w:r w:rsidRPr="006A7155">
        <w:rPr>
          <w:rFonts w:eastAsia="標楷體"/>
          <w:b/>
          <w:color w:val="000000" w:themeColor="text1"/>
        </w:rPr>
        <w:t>基礎學科、通識教育與醫學人文</w:t>
      </w:r>
      <w:r w:rsidR="00663AB7" w:rsidRPr="006A7155">
        <w:rPr>
          <w:rFonts w:eastAsia="標楷體"/>
          <w:b/>
          <w:color w:val="000000" w:themeColor="text1"/>
        </w:rPr>
        <w:t>教育</w:t>
      </w:r>
      <w:r w:rsidR="00F024E9" w:rsidRPr="006A7155">
        <w:rPr>
          <w:rFonts w:eastAsia="標楷體" w:hint="eastAsia"/>
          <w:b/>
          <w:color w:val="000000" w:themeColor="text1"/>
        </w:rPr>
        <w:t>：</w:t>
      </w:r>
    </w:p>
    <w:p w14:paraId="706BD37C" w14:textId="611EEBD4" w:rsidR="00B8708E" w:rsidRPr="006A7155" w:rsidRDefault="00B8708E" w:rsidP="00B8708E">
      <w:pPr>
        <w:adjustRightInd w:val="0"/>
        <w:spacing w:line="400" w:lineRule="exact"/>
        <w:ind w:leftChars="113" w:left="271"/>
        <w:rPr>
          <w:rFonts w:eastAsia="標楷體"/>
          <w:color w:val="000000" w:themeColor="text1"/>
        </w:rPr>
      </w:pPr>
      <w:r w:rsidRPr="006A7155">
        <w:rPr>
          <w:rFonts w:eastAsia="標楷體"/>
          <w:b/>
          <w:color w:val="000000" w:themeColor="text1"/>
        </w:rPr>
        <w:t>a.</w:t>
      </w:r>
      <w:r w:rsidRPr="006A7155">
        <w:rPr>
          <w:rFonts w:eastAsia="標楷體"/>
          <w:b/>
          <w:color w:val="000000" w:themeColor="text1"/>
        </w:rPr>
        <w:t>教師數目</w:t>
      </w:r>
      <w:r w:rsidRPr="006A7155">
        <w:rPr>
          <w:rFonts w:eastAsia="標楷體" w:hint="eastAsia"/>
          <w:color w:val="000000" w:themeColor="text1"/>
        </w:rPr>
        <w:t xml:space="preserve"> (</w:t>
      </w:r>
      <w:r w:rsidR="00AC485E" w:rsidRPr="006A7155">
        <w:rPr>
          <w:rFonts w:eastAsia="標楷體" w:hint="eastAsia"/>
          <w:color w:val="000000" w:themeColor="text1"/>
        </w:rPr>
        <w:t>各學年資料請自行複製表格分表填列</w:t>
      </w:r>
      <w:r w:rsidR="0015174E" w:rsidRPr="006A7155">
        <w:rPr>
          <w:rFonts w:eastAsia="標楷體" w:hint="eastAsia"/>
          <w:color w:val="000000" w:themeColor="text1"/>
        </w:rPr>
        <w:t>，並編號表次</w:t>
      </w:r>
      <w:r w:rsidR="0015174E" w:rsidRPr="006A7155">
        <w:rPr>
          <w:rFonts w:eastAsia="標楷體" w:hint="eastAsia"/>
          <w:color w:val="000000" w:themeColor="text1"/>
        </w:rPr>
        <w:t>4-3-1~ 4-3-</w:t>
      </w:r>
      <w:r w:rsidR="00AA32D9" w:rsidRPr="006A7155">
        <w:rPr>
          <w:rFonts w:eastAsia="標楷體" w:hint="eastAsia"/>
          <w:color w:val="000000" w:themeColor="text1"/>
        </w:rPr>
        <w:t>6</w:t>
      </w:r>
      <w:r w:rsidRPr="006A7155">
        <w:rPr>
          <w:rFonts w:eastAsia="標楷體" w:hint="eastAsia"/>
          <w:color w:val="000000" w:themeColor="text1"/>
        </w:rPr>
        <w:t xml:space="preserve">) </w:t>
      </w:r>
    </w:p>
    <w:p w14:paraId="739D3773" w14:textId="70F8DD02" w:rsidR="00B8708E" w:rsidRPr="006A7155" w:rsidRDefault="00B8708E" w:rsidP="00B8708E">
      <w:pPr>
        <w:adjustRightInd w:val="0"/>
        <w:spacing w:line="400" w:lineRule="exact"/>
        <w:ind w:leftChars="-94" w:rightChars="-101" w:right="-242" w:hangingChars="94" w:hanging="226"/>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4-3</w:t>
      </w:r>
      <w:r w:rsidR="002C211B" w:rsidRPr="006A7155">
        <w:rPr>
          <w:rFonts w:eastAsia="標楷體" w:hint="eastAsia"/>
          <w:color w:val="000000" w:themeColor="text1"/>
        </w:rPr>
        <w:t>-1</w:t>
      </w:r>
      <w:r w:rsidRPr="006A7155">
        <w:rPr>
          <w:rFonts w:eastAsia="標楷體"/>
          <w:color w:val="000000" w:themeColor="text1"/>
        </w:rPr>
        <w:t xml:space="preserve">  </w:t>
      </w:r>
      <w:r w:rsidR="00BB62D8" w:rsidRPr="006A7155">
        <w:rPr>
          <w:rFonts w:eastAsia="標楷體" w:hint="eastAsia"/>
          <w:color w:val="000000" w:themeColor="text1"/>
        </w:rPr>
        <w:t>10</w:t>
      </w:r>
      <w:r w:rsidR="00337974">
        <w:rPr>
          <w:rFonts w:eastAsia="標楷體"/>
          <w:color w:val="000000" w:themeColor="text1"/>
        </w:rPr>
        <w:t>8</w:t>
      </w:r>
      <w:r w:rsidRPr="006A7155">
        <w:rPr>
          <w:rFonts w:eastAsia="標楷體"/>
          <w:color w:val="000000" w:themeColor="text1"/>
        </w:rPr>
        <w:t>學年基礎學科、醫學人文學科專、兼任教師人數</w:t>
      </w:r>
    </w:p>
    <w:tbl>
      <w:tblPr>
        <w:tblpPr w:leftFromText="180" w:rightFromText="180" w:vertAnchor="text" w:horzAnchor="margin" w:tblpY="46"/>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701"/>
        <w:gridCol w:w="694"/>
        <w:gridCol w:w="694"/>
        <w:gridCol w:w="694"/>
        <w:gridCol w:w="694"/>
        <w:gridCol w:w="694"/>
        <w:gridCol w:w="694"/>
        <w:gridCol w:w="694"/>
        <w:gridCol w:w="694"/>
        <w:gridCol w:w="694"/>
        <w:gridCol w:w="695"/>
        <w:gridCol w:w="859"/>
      </w:tblGrid>
      <w:tr w:rsidR="006A7155" w:rsidRPr="006A7155" w14:paraId="2B8B906A" w14:textId="77777777" w:rsidTr="003A6CC3">
        <w:trPr>
          <w:trHeight w:val="384"/>
        </w:trPr>
        <w:tc>
          <w:tcPr>
            <w:tcW w:w="9501" w:type="dxa"/>
            <w:gridSpan w:val="12"/>
            <w:tcBorders>
              <w:right w:val="single" w:sz="4" w:space="0" w:color="auto"/>
            </w:tcBorders>
          </w:tcPr>
          <w:p w14:paraId="47A8A33F" w14:textId="32C75B43" w:rsidR="003A6CC3" w:rsidRPr="006A7155" w:rsidRDefault="003A6CC3" w:rsidP="00337974">
            <w:pPr>
              <w:widowControl/>
              <w:jc w:val="center"/>
              <w:rPr>
                <w:color w:val="000000" w:themeColor="text1"/>
              </w:rPr>
            </w:pPr>
            <w:r w:rsidRPr="006A7155">
              <w:rPr>
                <w:rFonts w:hint="eastAsia"/>
                <w:color w:val="000000" w:themeColor="text1"/>
              </w:rPr>
              <w:t>10</w:t>
            </w:r>
            <w:r w:rsidR="00337974">
              <w:rPr>
                <w:color w:val="000000" w:themeColor="text1"/>
              </w:rPr>
              <w:t>8</w:t>
            </w:r>
            <w:r w:rsidRPr="006A7155">
              <w:rPr>
                <w:rFonts w:ascii="標楷體" w:eastAsia="標楷體" w:hAnsi="標楷體" w:hint="eastAsia"/>
                <w:color w:val="000000" w:themeColor="text1"/>
              </w:rPr>
              <w:t>學年</w:t>
            </w:r>
            <w:r w:rsidR="00BB62D8" w:rsidRPr="006A7155">
              <w:rPr>
                <w:rFonts w:ascii="標楷體" w:eastAsia="標楷體" w:hAnsi="標楷體" w:hint="eastAsia"/>
                <w:color w:val="000000" w:themeColor="text1"/>
              </w:rPr>
              <w:t>度</w:t>
            </w:r>
          </w:p>
        </w:tc>
      </w:tr>
      <w:tr w:rsidR="006A7155" w:rsidRPr="006A7155" w14:paraId="280B8389" w14:textId="77777777" w:rsidTr="00AF7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3"/>
          <w:tblHeader/>
        </w:trPr>
        <w:tc>
          <w:tcPr>
            <w:tcW w:w="1701" w:type="dxa"/>
            <w:vMerge w:val="restart"/>
            <w:tcBorders>
              <w:top w:val="single" w:sz="6" w:space="0" w:color="000000"/>
              <w:left w:val="single" w:sz="4" w:space="0" w:color="000000"/>
              <w:bottom w:val="single" w:sz="6" w:space="0" w:color="000000"/>
              <w:right w:val="single" w:sz="4" w:space="0" w:color="000000"/>
              <w:tl2br w:val="single" w:sz="4" w:space="0" w:color="auto"/>
            </w:tcBorders>
          </w:tcPr>
          <w:p w14:paraId="242FF4E5" w14:textId="630EEC19" w:rsidR="003A6CC3" w:rsidRPr="006A7155" w:rsidRDefault="00AF7BF4" w:rsidP="00DF0106">
            <w:pPr>
              <w:pStyle w:val="TableParagraph"/>
              <w:adjustRightInd w:val="0"/>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003A6CC3" w:rsidRPr="006A7155">
              <w:rPr>
                <w:rFonts w:ascii="Times New Roman" w:eastAsia="標楷體" w:hAnsi="Times New Roman" w:cs="標楷體" w:hint="eastAsia"/>
                <w:color w:val="000000" w:themeColor="text1"/>
                <w:sz w:val="24"/>
                <w:szCs w:val="24"/>
                <w:lang w:eastAsia="zh-TW"/>
              </w:rPr>
              <w:t>職級</w:t>
            </w:r>
          </w:p>
          <w:p w14:paraId="5ED2CC7B" w14:textId="77777777" w:rsidR="003A6CC3" w:rsidRPr="006A7155" w:rsidRDefault="003A6CC3" w:rsidP="00DF0106">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4F945216" w14:textId="77777777" w:rsidR="00DF0106" w:rsidRPr="006A7155" w:rsidRDefault="003A6CC3" w:rsidP="00DF0106">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領域名稱</w:t>
            </w:r>
          </w:p>
          <w:p w14:paraId="57FB7BF9" w14:textId="7FD43E1E" w:rsidR="003A6CC3" w:rsidRPr="006A7155" w:rsidRDefault="003A6CC3" w:rsidP="00DF0106">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r w:rsidR="00DF0106" w:rsidRPr="006A7155">
              <w:rPr>
                <w:rFonts w:ascii="Times New Roman" w:eastAsia="標楷體" w:hAnsi="Times New Roman" w:hint="eastAsia"/>
                <w:color w:val="000000" w:themeColor="text1"/>
                <w:sz w:val="20"/>
                <w:szCs w:val="24"/>
                <w:lang w:eastAsia="zh-TW"/>
              </w:rPr>
              <w:t>）</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65CFF1DF" w14:textId="77777777" w:rsidR="003A6CC3" w:rsidRPr="006A7155" w:rsidRDefault="003A6CC3" w:rsidP="00DF0106">
            <w:pPr>
              <w:pStyle w:val="TableParagraph"/>
              <w:adjustRightInd w:val="0"/>
              <w:ind w:left="1"/>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757EDFDC" w14:textId="77777777" w:rsidR="003A6CC3" w:rsidRPr="006A7155" w:rsidRDefault="003A6CC3" w:rsidP="00DF0106">
            <w:pPr>
              <w:pStyle w:val="TableParagraph"/>
              <w:adjustRightInd w:val="0"/>
              <w:ind w:left="335"/>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1F5EF1AF" w14:textId="77777777" w:rsidR="003A6CC3" w:rsidRPr="006A7155" w:rsidRDefault="003A6CC3" w:rsidP="00DF0106">
            <w:pPr>
              <w:pStyle w:val="TableParagraph"/>
              <w:adjustRightInd w:val="0"/>
              <w:ind w:left="21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88" w:type="dxa"/>
            <w:gridSpan w:val="2"/>
            <w:tcBorders>
              <w:top w:val="single" w:sz="4" w:space="0" w:color="000000"/>
              <w:left w:val="single" w:sz="4" w:space="0" w:color="000000"/>
              <w:bottom w:val="single" w:sz="4" w:space="0" w:color="000000"/>
              <w:right w:val="single" w:sz="6" w:space="0" w:color="000000"/>
            </w:tcBorders>
            <w:vAlign w:val="center"/>
          </w:tcPr>
          <w:p w14:paraId="186A9CAB" w14:textId="77777777" w:rsidR="003A6CC3" w:rsidRPr="006A7155" w:rsidRDefault="003A6CC3" w:rsidP="00DF0106">
            <w:pPr>
              <w:pStyle w:val="TableParagraph"/>
              <w:adjustRightInd w:val="0"/>
              <w:ind w:left="451"/>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389" w:type="dxa"/>
            <w:gridSpan w:val="2"/>
            <w:tcBorders>
              <w:top w:val="single" w:sz="6" w:space="0" w:color="000000"/>
              <w:left w:val="single" w:sz="6" w:space="0" w:color="000000"/>
              <w:bottom w:val="single" w:sz="4" w:space="0" w:color="auto"/>
              <w:right w:val="single" w:sz="4" w:space="0" w:color="auto"/>
            </w:tcBorders>
            <w:vAlign w:val="center"/>
          </w:tcPr>
          <w:p w14:paraId="4D091AA5" w14:textId="77777777" w:rsidR="003A6CC3" w:rsidRPr="006A7155" w:rsidRDefault="003A6CC3" w:rsidP="00DF0106">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總教師數</w:t>
            </w:r>
          </w:p>
        </w:tc>
        <w:tc>
          <w:tcPr>
            <w:tcW w:w="859" w:type="dxa"/>
            <w:vMerge w:val="restart"/>
            <w:tcBorders>
              <w:top w:val="single" w:sz="4" w:space="0" w:color="000000"/>
              <w:left w:val="single" w:sz="4" w:space="0" w:color="auto"/>
              <w:right w:val="single" w:sz="4" w:space="0" w:color="000000"/>
            </w:tcBorders>
            <w:vAlign w:val="center"/>
          </w:tcPr>
          <w:p w14:paraId="71501391" w14:textId="77777777" w:rsidR="003A6CC3" w:rsidRPr="006A7155" w:rsidRDefault="003A6CC3" w:rsidP="00DF0106">
            <w:pPr>
              <w:pStyle w:val="TableParagraph"/>
              <w:adjustRightInd w:val="0"/>
              <w:ind w:left="154" w:hanging="11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tc>
      </w:tr>
      <w:tr w:rsidR="006A7155" w:rsidRPr="006A7155" w14:paraId="3A7D3868"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53"/>
          <w:tblHeader/>
        </w:trPr>
        <w:tc>
          <w:tcPr>
            <w:tcW w:w="1701" w:type="dxa"/>
            <w:vMerge/>
            <w:tcBorders>
              <w:left w:val="single" w:sz="4" w:space="0" w:color="000000"/>
              <w:bottom w:val="single" w:sz="6" w:space="0" w:color="000000"/>
              <w:right w:val="single" w:sz="4" w:space="0" w:color="000000"/>
              <w:tl2br w:val="single" w:sz="4" w:space="0" w:color="auto"/>
            </w:tcBorders>
          </w:tcPr>
          <w:p w14:paraId="5CC1DAE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13F8FD8F"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52241EA8" w14:textId="77777777" w:rsidR="003A6CC3" w:rsidRPr="006A7155" w:rsidRDefault="003A6CC3" w:rsidP="003A6CC3">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EB8E65A"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2669E3F0"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475A2E7A"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69B5D250"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000000"/>
              <w:left w:val="single" w:sz="4" w:space="0" w:color="000000"/>
              <w:bottom w:val="single" w:sz="4" w:space="0" w:color="000000"/>
              <w:right w:val="single" w:sz="4" w:space="0" w:color="000000"/>
            </w:tcBorders>
            <w:vAlign w:val="center"/>
          </w:tcPr>
          <w:p w14:paraId="7F5238A6"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94" w:type="dxa"/>
            <w:tcBorders>
              <w:top w:val="single" w:sz="4" w:space="0" w:color="000000"/>
              <w:left w:val="single" w:sz="4" w:space="0" w:color="000000"/>
              <w:bottom w:val="single" w:sz="4" w:space="0" w:color="000000"/>
              <w:right w:val="single" w:sz="4" w:space="0" w:color="000000"/>
            </w:tcBorders>
            <w:vAlign w:val="center"/>
          </w:tcPr>
          <w:p w14:paraId="10544699" w14:textId="77777777" w:rsidR="003A6CC3" w:rsidRPr="006A7155" w:rsidRDefault="003A6CC3" w:rsidP="003A6CC3">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94" w:type="dxa"/>
            <w:tcBorders>
              <w:top w:val="single" w:sz="4" w:space="0" w:color="auto"/>
              <w:left w:val="single" w:sz="4" w:space="0" w:color="000000"/>
              <w:bottom w:val="single" w:sz="4" w:space="0" w:color="000000"/>
              <w:right w:val="single" w:sz="4" w:space="0" w:color="auto"/>
            </w:tcBorders>
            <w:vAlign w:val="center"/>
          </w:tcPr>
          <w:p w14:paraId="0C250CAA" w14:textId="77777777" w:rsidR="003A6CC3" w:rsidRPr="006A7155" w:rsidRDefault="003A6CC3" w:rsidP="003A6CC3">
            <w:pPr>
              <w:adjustRightInd w:val="0"/>
              <w:spacing w:line="400" w:lineRule="exact"/>
              <w:jc w:val="center"/>
              <w:rPr>
                <w:rFonts w:eastAsia="標楷體"/>
                <w:color w:val="000000" w:themeColor="text1"/>
              </w:rPr>
            </w:pPr>
            <w:r w:rsidRPr="006A7155">
              <w:rPr>
                <w:rFonts w:eastAsia="標楷體" w:cs="標楷體" w:hint="eastAsia"/>
                <w:color w:val="000000" w:themeColor="text1"/>
              </w:rPr>
              <w:t>專任</w:t>
            </w:r>
          </w:p>
        </w:tc>
        <w:tc>
          <w:tcPr>
            <w:tcW w:w="695" w:type="dxa"/>
            <w:tcBorders>
              <w:top w:val="single" w:sz="4" w:space="0" w:color="auto"/>
              <w:left w:val="single" w:sz="4" w:space="0" w:color="000000"/>
              <w:bottom w:val="single" w:sz="4" w:space="0" w:color="000000"/>
              <w:right w:val="single" w:sz="4" w:space="0" w:color="auto"/>
            </w:tcBorders>
            <w:vAlign w:val="center"/>
          </w:tcPr>
          <w:p w14:paraId="04638843" w14:textId="77777777" w:rsidR="003A6CC3" w:rsidRPr="006A7155" w:rsidRDefault="003A6CC3" w:rsidP="003A6CC3">
            <w:pPr>
              <w:adjustRightInd w:val="0"/>
              <w:spacing w:line="400" w:lineRule="exact"/>
              <w:jc w:val="center"/>
              <w:rPr>
                <w:rFonts w:eastAsia="標楷體"/>
                <w:color w:val="000000" w:themeColor="text1"/>
              </w:rPr>
            </w:pPr>
            <w:r w:rsidRPr="006A7155">
              <w:rPr>
                <w:rFonts w:eastAsia="標楷體" w:cs="標楷體" w:hint="eastAsia"/>
                <w:color w:val="000000" w:themeColor="text1"/>
              </w:rPr>
              <w:t>兼任</w:t>
            </w:r>
          </w:p>
        </w:tc>
        <w:tc>
          <w:tcPr>
            <w:tcW w:w="859" w:type="dxa"/>
            <w:vMerge/>
            <w:tcBorders>
              <w:left w:val="single" w:sz="4" w:space="0" w:color="auto"/>
              <w:bottom w:val="single" w:sz="4" w:space="0" w:color="000000"/>
              <w:right w:val="single" w:sz="4" w:space="0" w:color="000000"/>
            </w:tcBorders>
            <w:vAlign w:val="center"/>
          </w:tcPr>
          <w:p w14:paraId="796F3626" w14:textId="77777777" w:rsidR="003A6CC3" w:rsidRPr="006A7155" w:rsidRDefault="003A6CC3" w:rsidP="003A6CC3">
            <w:pPr>
              <w:adjustRightInd w:val="0"/>
              <w:spacing w:line="400" w:lineRule="exact"/>
              <w:jc w:val="center"/>
              <w:rPr>
                <w:rFonts w:eastAsia="標楷體"/>
                <w:color w:val="000000" w:themeColor="text1"/>
              </w:rPr>
            </w:pPr>
          </w:p>
        </w:tc>
      </w:tr>
      <w:tr w:rsidR="006A7155" w:rsidRPr="006A7155" w14:paraId="1EDB408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70E9B722"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694" w:type="dxa"/>
            <w:tcBorders>
              <w:top w:val="single" w:sz="4" w:space="0" w:color="000000"/>
              <w:left w:val="single" w:sz="4" w:space="0" w:color="000000"/>
              <w:bottom w:val="single" w:sz="4" w:space="0" w:color="000000"/>
              <w:right w:val="single" w:sz="4" w:space="0" w:color="000000"/>
            </w:tcBorders>
          </w:tcPr>
          <w:p w14:paraId="51238CE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BE0ABE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5302CD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434FF1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02BA83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5E0438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78B894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F1D5C1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4624077"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484FB680"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51918DA"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09687404"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5C486DDD" w14:textId="794DAAFC" w:rsidR="003A6CC3" w:rsidRPr="006A7155" w:rsidRDefault="003A6CC3" w:rsidP="00AF7BF4">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w:t>
            </w:r>
          </w:p>
        </w:tc>
        <w:tc>
          <w:tcPr>
            <w:tcW w:w="694" w:type="dxa"/>
            <w:tcBorders>
              <w:top w:val="single" w:sz="4" w:space="0" w:color="000000"/>
              <w:left w:val="single" w:sz="4" w:space="0" w:color="000000"/>
              <w:bottom w:val="single" w:sz="4" w:space="0" w:color="000000"/>
              <w:right w:val="single" w:sz="4" w:space="0" w:color="000000"/>
            </w:tcBorders>
          </w:tcPr>
          <w:p w14:paraId="61AB8E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922E4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C074C6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F0A5AF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B4F956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722B58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99AEF9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7E6046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7E4435D0"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9D16E91"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28B69D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2980CD67"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6" w:space="0" w:color="000000"/>
              <w:left w:val="single" w:sz="4" w:space="0" w:color="000000"/>
              <w:bottom w:val="single" w:sz="4" w:space="0" w:color="000000"/>
              <w:right w:val="single" w:sz="4" w:space="0" w:color="000000"/>
            </w:tcBorders>
          </w:tcPr>
          <w:p w14:paraId="07376A30"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解剖學科</w:t>
            </w:r>
          </w:p>
        </w:tc>
        <w:tc>
          <w:tcPr>
            <w:tcW w:w="694" w:type="dxa"/>
            <w:tcBorders>
              <w:top w:val="single" w:sz="4" w:space="0" w:color="000000"/>
              <w:left w:val="single" w:sz="4" w:space="0" w:color="000000"/>
              <w:bottom w:val="single" w:sz="4" w:space="0" w:color="000000"/>
              <w:right w:val="single" w:sz="4" w:space="0" w:color="000000"/>
            </w:tcBorders>
          </w:tcPr>
          <w:p w14:paraId="73F177C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18CB39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DD22E1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33E6BA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CB52DA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DA531C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73EF3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BAD134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09C98621"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32B52B8"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00110F33"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55C2914"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4D54B2E6"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生化學科</w:t>
            </w:r>
          </w:p>
        </w:tc>
        <w:tc>
          <w:tcPr>
            <w:tcW w:w="694" w:type="dxa"/>
            <w:tcBorders>
              <w:top w:val="single" w:sz="4" w:space="0" w:color="000000"/>
              <w:left w:val="single" w:sz="4" w:space="0" w:color="000000"/>
              <w:bottom w:val="single" w:sz="4" w:space="0" w:color="000000"/>
              <w:right w:val="single" w:sz="4" w:space="0" w:color="000000"/>
            </w:tcBorders>
          </w:tcPr>
          <w:p w14:paraId="455FF7C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B2299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6F1A56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F6402D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ACDCD7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44F521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20C7D9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439F54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1E8350EE"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EC46D6A"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0A642C4"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1D1EFB28"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7BA0AFDD"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微</w:t>
            </w:r>
            <w:r w:rsidRPr="006A7155">
              <w:rPr>
                <w:rFonts w:ascii="Times New Roman" w:eastAsia="標楷體" w:hAnsi="Times New Roman" w:cs="標楷體" w:hint="eastAsia"/>
                <w:color w:val="000000" w:themeColor="text1"/>
                <w:sz w:val="24"/>
                <w:szCs w:val="24"/>
                <w:lang w:eastAsia="zh-TW"/>
              </w:rPr>
              <w:t>生物</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5E87BC0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84627D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673839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88C87A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23C1FC7"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79BEB8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3A7C33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5F98DD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1C26D89"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AF0D5B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444C3F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7D72F1A1"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4895DCE3"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免疫</w:t>
            </w:r>
            <w:r w:rsidRPr="006A7155">
              <w:rPr>
                <w:rFonts w:ascii="Times New Roman" w:eastAsia="標楷體" w:hAnsi="Times New Roman" w:cs="標楷體" w:hint="eastAsia"/>
                <w:color w:val="000000" w:themeColor="text1"/>
                <w:sz w:val="24"/>
                <w:szCs w:val="24"/>
              </w:rPr>
              <w:t>學科</w:t>
            </w:r>
          </w:p>
        </w:tc>
        <w:tc>
          <w:tcPr>
            <w:tcW w:w="694" w:type="dxa"/>
            <w:tcBorders>
              <w:top w:val="single" w:sz="4" w:space="0" w:color="000000"/>
              <w:left w:val="single" w:sz="4" w:space="0" w:color="000000"/>
              <w:bottom w:val="single" w:sz="4" w:space="0" w:color="000000"/>
              <w:right w:val="single" w:sz="4" w:space="0" w:color="000000"/>
            </w:tcBorders>
          </w:tcPr>
          <w:p w14:paraId="3847C2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3FDF17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024F57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4EA8A0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4BE5C0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5DC58F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4D19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5E397C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7437481"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01D95B53"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0A912632"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00797BC5"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3DAC976E"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寄生蟲學科</w:t>
            </w:r>
          </w:p>
        </w:tc>
        <w:tc>
          <w:tcPr>
            <w:tcW w:w="694" w:type="dxa"/>
            <w:tcBorders>
              <w:top w:val="single" w:sz="4" w:space="0" w:color="000000"/>
              <w:left w:val="single" w:sz="4" w:space="0" w:color="000000"/>
              <w:bottom w:val="single" w:sz="4" w:space="0" w:color="000000"/>
              <w:right w:val="single" w:sz="4" w:space="0" w:color="000000"/>
            </w:tcBorders>
          </w:tcPr>
          <w:p w14:paraId="213A1B8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D3E9ED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661BDE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EBE5E0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829B44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2F5755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DA43066"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EE19B0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0067EC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043A09D6"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4198080C"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7D1D43C"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4F8DEC03"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生理學科</w:t>
            </w:r>
          </w:p>
        </w:tc>
        <w:tc>
          <w:tcPr>
            <w:tcW w:w="694" w:type="dxa"/>
            <w:tcBorders>
              <w:top w:val="single" w:sz="4" w:space="0" w:color="000000"/>
              <w:left w:val="single" w:sz="4" w:space="0" w:color="000000"/>
              <w:bottom w:val="single" w:sz="4" w:space="0" w:color="000000"/>
              <w:right w:val="single" w:sz="4" w:space="0" w:color="000000"/>
            </w:tcBorders>
          </w:tcPr>
          <w:p w14:paraId="12A418D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C58D42E"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D0C2C7"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1CD0C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265A44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05B20F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30C7BE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0FADE8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4338E34C"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7874C228"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24979C9"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6EC12993"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57C7CED2" w14:textId="502736C1" w:rsidR="003A6CC3" w:rsidRPr="006A7155" w:rsidRDefault="003A6CC3" w:rsidP="00AF7BF4">
            <w:pPr>
              <w:pStyle w:val="TableParagraph"/>
              <w:adjustRightInd w:val="0"/>
              <w:spacing w:line="400" w:lineRule="exact"/>
              <w:ind w:left="99" w:rightChars="-57" w:right="-137"/>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病理學科</w:t>
            </w:r>
            <w:r w:rsidR="00AF7BF4"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r w:rsidR="00AF7BF4" w:rsidRPr="006A7155">
              <w:rPr>
                <w:rFonts w:ascii="Times New Roman" w:eastAsia="標楷體" w:hAnsi="Times New Roman" w:hint="eastAsia"/>
                <w:color w:val="000000" w:themeColor="text1"/>
                <w:sz w:val="20"/>
                <w:szCs w:val="24"/>
                <w:lang w:eastAsia="zh-TW"/>
              </w:rPr>
              <w:t>)</w:t>
            </w:r>
          </w:p>
        </w:tc>
        <w:tc>
          <w:tcPr>
            <w:tcW w:w="694" w:type="dxa"/>
            <w:tcBorders>
              <w:top w:val="single" w:sz="4" w:space="0" w:color="000000"/>
              <w:left w:val="single" w:sz="4" w:space="0" w:color="000000"/>
              <w:bottom w:val="single" w:sz="4" w:space="0" w:color="000000"/>
              <w:right w:val="single" w:sz="4" w:space="0" w:color="000000"/>
            </w:tcBorders>
          </w:tcPr>
          <w:p w14:paraId="2756440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37B9B8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80B4B1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544D57A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294DE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99E90C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323FCEE"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6AAEE8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368CC5F9"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5193BCA5"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2BB8E1F4"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F6911A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0364E7BD"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694" w:type="dxa"/>
            <w:tcBorders>
              <w:top w:val="single" w:sz="4" w:space="0" w:color="000000"/>
              <w:left w:val="single" w:sz="4" w:space="0" w:color="000000"/>
              <w:bottom w:val="single" w:sz="4" w:space="0" w:color="000000"/>
              <w:right w:val="single" w:sz="4" w:space="0" w:color="000000"/>
            </w:tcBorders>
          </w:tcPr>
          <w:p w14:paraId="511AF08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18A9E6D"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DEC693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8DC7A9"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731865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1FACF2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DEA039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5981AA3"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574298D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30EE175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390351E2"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1A68036F"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2"/>
        </w:trPr>
        <w:tc>
          <w:tcPr>
            <w:tcW w:w="1701" w:type="dxa"/>
            <w:tcBorders>
              <w:top w:val="single" w:sz="4" w:space="0" w:color="000000"/>
              <w:left w:val="single" w:sz="4" w:space="0" w:color="000000"/>
              <w:bottom w:val="single" w:sz="4" w:space="0" w:color="000000"/>
              <w:right w:val="single" w:sz="4" w:space="0" w:color="000000"/>
            </w:tcBorders>
          </w:tcPr>
          <w:p w14:paraId="0CD84476" w14:textId="77777777" w:rsidR="003A6CC3" w:rsidRPr="006A7155" w:rsidRDefault="003A6CC3" w:rsidP="003A6CC3">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694" w:type="dxa"/>
            <w:tcBorders>
              <w:top w:val="single" w:sz="4" w:space="0" w:color="000000"/>
              <w:left w:val="single" w:sz="4" w:space="0" w:color="000000"/>
              <w:bottom w:val="single" w:sz="4" w:space="0" w:color="000000"/>
              <w:right w:val="single" w:sz="4" w:space="0" w:color="000000"/>
            </w:tcBorders>
          </w:tcPr>
          <w:p w14:paraId="5FC72D32"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71DB831"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A30389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6F8F95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08814BD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346CEB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E75465B"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418DEE8"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92C5FEC"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26689AF5"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160D61A7" w14:textId="77777777" w:rsidR="003A6CC3" w:rsidRPr="006A7155" w:rsidRDefault="003A6CC3" w:rsidP="003A6CC3">
            <w:pPr>
              <w:adjustRightInd w:val="0"/>
              <w:spacing w:line="400" w:lineRule="exact"/>
              <w:rPr>
                <w:rFonts w:eastAsia="標楷體"/>
                <w:color w:val="000000" w:themeColor="text1"/>
              </w:rPr>
            </w:pPr>
          </w:p>
        </w:tc>
      </w:tr>
      <w:tr w:rsidR="006A7155" w:rsidRPr="006A7155" w14:paraId="47B00E90" w14:textId="77777777" w:rsidTr="003A6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13"/>
        </w:trPr>
        <w:tc>
          <w:tcPr>
            <w:tcW w:w="1701" w:type="dxa"/>
            <w:tcBorders>
              <w:top w:val="single" w:sz="4" w:space="0" w:color="000000"/>
              <w:left w:val="single" w:sz="4" w:space="0" w:color="000000"/>
              <w:bottom w:val="single" w:sz="4" w:space="0" w:color="000000"/>
              <w:right w:val="single" w:sz="4" w:space="0" w:color="000000"/>
            </w:tcBorders>
          </w:tcPr>
          <w:p w14:paraId="1D6C1E5D" w14:textId="77777777" w:rsidR="00AF7BF4" w:rsidRPr="006A7155" w:rsidRDefault="003A6CC3" w:rsidP="00AF7BF4">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其他</w:t>
            </w:r>
          </w:p>
          <w:p w14:paraId="235882E8" w14:textId="3C1F722E" w:rsidR="003A6CC3" w:rsidRPr="006A7155" w:rsidRDefault="003A6CC3" w:rsidP="00AF7BF4">
            <w:pPr>
              <w:pStyle w:val="TableParagraph"/>
              <w:adjustRightInd w:val="0"/>
              <w:spacing w:line="400" w:lineRule="exact"/>
              <w:ind w:left="99"/>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（請註明）</w:t>
            </w:r>
          </w:p>
        </w:tc>
        <w:tc>
          <w:tcPr>
            <w:tcW w:w="694" w:type="dxa"/>
            <w:tcBorders>
              <w:top w:val="single" w:sz="4" w:space="0" w:color="000000"/>
              <w:left w:val="single" w:sz="4" w:space="0" w:color="000000"/>
              <w:bottom w:val="single" w:sz="4" w:space="0" w:color="000000"/>
              <w:right w:val="single" w:sz="4" w:space="0" w:color="000000"/>
            </w:tcBorders>
          </w:tcPr>
          <w:p w14:paraId="15A2BFFF"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1FAC5894"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31CEEF6C"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6AC3CAE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44C5430"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2F46A5D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4454A18A"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000000"/>
            </w:tcBorders>
          </w:tcPr>
          <w:p w14:paraId="7DC5F7B5" w14:textId="77777777" w:rsidR="003A6CC3" w:rsidRPr="006A7155" w:rsidRDefault="003A6CC3" w:rsidP="003A6CC3">
            <w:pPr>
              <w:adjustRightInd w:val="0"/>
              <w:spacing w:line="400" w:lineRule="exact"/>
              <w:rPr>
                <w:rFonts w:eastAsia="標楷體"/>
                <w:color w:val="000000" w:themeColor="text1"/>
              </w:rPr>
            </w:pPr>
          </w:p>
        </w:tc>
        <w:tc>
          <w:tcPr>
            <w:tcW w:w="694" w:type="dxa"/>
            <w:tcBorders>
              <w:top w:val="single" w:sz="4" w:space="0" w:color="000000"/>
              <w:left w:val="single" w:sz="4" w:space="0" w:color="000000"/>
              <w:bottom w:val="single" w:sz="4" w:space="0" w:color="000000"/>
              <w:right w:val="single" w:sz="4" w:space="0" w:color="auto"/>
            </w:tcBorders>
          </w:tcPr>
          <w:p w14:paraId="2EBCCD05" w14:textId="77777777" w:rsidR="003A6CC3" w:rsidRPr="006A7155" w:rsidRDefault="003A6CC3" w:rsidP="003A6CC3">
            <w:pPr>
              <w:adjustRightInd w:val="0"/>
              <w:spacing w:line="400" w:lineRule="exact"/>
              <w:rPr>
                <w:rFonts w:eastAsia="標楷體"/>
                <w:color w:val="000000" w:themeColor="text1"/>
              </w:rPr>
            </w:pPr>
          </w:p>
        </w:tc>
        <w:tc>
          <w:tcPr>
            <w:tcW w:w="695" w:type="dxa"/>
            <w:tcBorders>
              <w:top w:val="single" w:sz="4" w:space="0" w:color="000000"/>
              <w:left w:val="single" w:sz="4" w:space="0" w:color="auto"/>
              <w:bottom w:val="single" w:sz="4" w:space="0" w:color="000000"/>
              <w:right w:val="single" w:sz="4" w:space="0" w:color="auto"/>
            </w:tcBorders>
          </w:tcPr>
          <w:p w14:paraId="1C1212CF" w14:textId="77777777" w:rsidR="003A6CC3" w:rsidRPr="006A7155" w:rsidRDefault="003A6CC3" w:rsidP="003A6CC3">
            <w:pPr>
              <w:adjustRightInd w:val="0"/>
              <w:spacing w:line="400" w:lineRule="exact"/>
              <w:rPr>
                <w:rFonts w:eastAsia="標楷體"/>
                <w:color w:val="000000" w:themeColor="text1"/>
              </w:rPr>
            </w:pPr>
          </w:p>
        </w:tc>
        <w:tc>
          <w:tcPr>
            <w:tcW w:w="859" w:type="dxa"/>
            <w:tcBorders>
              <w:top w:val="single" w:sz="4" w:space="0" w:color="000000"/>
              <w:left w:val="single" w:sz="4" w:space="0" w:color="auto"/>
              <w:bottom w:val="single" w:sz="4" w:space="0" w:color="000000"/>
              <w:right w:val="single" w:sz="4" w:space="0" w:color="000000"/>
            </w:tcBorders>
          </w:tcPr>
          <w:p w14:paraId="7C684871" w14:textId="77777777" w:rsidR="003A6CC3" w:rsidRPr="006A7155" w:rsidRDefault="003A6CC3" w:rsidP="003A6CC3">
            <w:pPr>
              <w:adjustRightInd w:val="0"/>
              <w:spacing w:line="400" w:lineRule="exact"/>
              <w:rPr>
                <w:rFonts w:eastAsia="標楷體"/>
                <w:color w:val="000000" w:themeColor="text1"/>
              </w:rPr>
            </w:pPr>
          </w:p>
        </w:tc>
      </w:tr>
    </w:tbl>
    <w:p w14:paraId="07D6226B" w14:textId="367B87ED"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00925309" w:rsidRPr="006A7155">
        <w:rPr>
          <w:rFonts w:eastAsia="標楷體" w:cs="標楷體" w:hint="eastAsia"/>
          <w:color w:val="000000" w:themeColor="text1"/>
        </w:rPr>
        <w:t>如有需要其他學科名稱，可使用學校自訂</w:t>
      </w:r>
      <w:r w:rsidRPr="006A7155">
        <w:rPr>
          <w:rFonts w:eastAsia="標楷體" w:cs="標楷體" w:hint="eastAsia"/>
          <w:color w:val="000000" w:themeColor="text1"/>
        </w:rPr>
        <w:t>學科名稱取代。</w:t>
      </w:r>
    </w:p>
    <w:p w14:paraId="3CF31479" w14:textId="77777777"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如病理學科劃歸為基礎學科時，在此表申報教師相關數據。</w:t>
      </w:r>
    </w:p>
    <w:p w14:paraId="5465493C" w14:textId="77777777" w:rsidR="00B8708E" w:rsidRPr="006A7155" w:rsidRDefault="00B8708E" w:rsidP="00B8708E">
      <w:pPr>
        <w:adjustRightInd w:val="0"/>
        <w:spacing w:line="400" w:lineRule="exact"/>
        <w:rPr>
          <w:rFonts w:eastAsia="標楷體"/>
          <w:color w:val="000000" w:themeColor="text1"/>
        </w:rPr>
      </w:pPr>
    </w:p>
    <w:p w14:paraId="4CB7767C" w14:textId="77777777" w:rsidR="00B8708E" w:rsidRPr="006A7155" w:rsidRDefault="00B8708E" w:rsidP="00B8708E">
      <w:pPr>
        <w:adjustRightInd w:val="0"/>
        <w:spacing w:line="400" w:lineRule="exact"/>
        <w:rPr>
          <w:rFonts w:eastAsia="標楷體"/>
          <w:color w:val="000000" w:themeColor="text1"/>
        </w:rPr>
      </w:pPr>
    </w:p>
    <w:p w14:paraId="35495E45" w14:textId="77777777" w:rsidR="00B8708E" w:rsidRPr="006A7155" w:rsidRDefault="00B8708E" w:rsidP="00B8708E">
      <w:pPr>
        <w:adjustRightInd w:val="0"/>
        <w:spacing w:line="400" w:lineRule="exact"/>
        <w:rPr>
          <w:rFonts w:eastAsia="標楷體"/>
          <w:color w:val="000000" w:themeColor="text1"/>
        </w:rPr>
      </w:pPr>
    </w:p>
    <w:p w14:paraId="5AB25422" w14:textId="77777777" w:rsidR="00B8708E" w:rsidRPr="006A7155" w:rsidRDefault="00B8708E" w:rsidP="00B8708E">
      <w:pPr>
        <w:adjustRightInd w:val="0"/>
        <w:spacing w:line="400" w:lineRule="exact"/>
        <w:rPr>
          <w:rFonts w:eastAsia="標楷體"/>
          <w:color w:val="000000" w:themeColor="text1"/>
        </w:rPr>
      </w:pPr>
    </w:p>
    <w:p w14:paraId="065278BE" w14:textId="77777777" w:rsidR="00B8708E" w:rsidRPr="006A7155" w:rsidRDefault="00B8708E" w:rsidP="00B8708E">
      <w:pPr>
        <w:adjustRightInd w:val="0"/>
        <w:spacing w:line="400" w:lineRule="exact"/>
        <w:rPr>
          <w:rFonts w:eastAsia="標楷體"/>
          <w:color w:val="000000" w:themeColor="text1"/>
        </w:rPr>
      </w:pPr>
    </w:p>
    <w:p w14:paraId="24EEC314" w14:textId="593D51A8"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b.</w:t>
      </w:r>
      <w:r w:rsidRPr="006A7155">
        <w:rPr>
          <w:rFonts w:eastAsia="標楷體" w:cs="標楷體" w:hint="eastAsia"/>
          <w:b/>
          <w:color w:val="000000" w:themeColor="text1"/>
        </w:rPr>
        <w:t>教學責任分工</w:t>
      </w:r>
      <w:r w:rsidRPr="006A7155">
        <w:rPr>
          <w:rFonts w:eastAsia="標楷體" w:hint="eastAsia"/>
          <w:color w:val="000000" w:themeColor="text1"/>
        </w:rPr>
        <w:t>(</w:t>
      </w:r>
      <w:r w:rsidRPr="006A7155">
        <w:rPr>
          <w:rFonts w:eastAsia="標楷體" w:hint="eastAsia"/>
          <w:color w:val="000000" w:themeColor="text1"/>
          <w:vertAlign w:val="superscript"/>
        </w:rPr>
        <w:t>註</w:t>
      </w:r>
      <w:r w:rsidRPr="006A7155">
        <w:rPr>
          <w:rFonts w:eastAsia="標楷體" w:hint="eastAsia"/>
          <w:color w:val="000000" w:themeColor="text1"/>
          <w:vertAlign w:val="superscript"/>
        </w:rPr>
        <w:t>1</w:t>
      </w:r>
      <w:r w:rsidRPr="006A7155">
        <w:rPr>
          <w:rFonts w:eastAsia="標楷體" w:hint="eastAsia"/>
          <w:color w:val="000000" w:themeColor="text1"/>
        </w:rPr>
        <w:t xml:space="preserve">)  </w:t>
      </w:r>
      <w:r w:rsidR="00BB62D8" w:rsidRPr="006A7155">
        <w:rPr>
          <w:rFonts w:eastAsia="標楷體" w:hint="eastAsia"/>
          <w:color w:val="000000" w:themeColor="text1"/>
        </w:rPr>
        <w:t>(</w:t>
      </w:r>
      <w:r w:rsidR="00AC485E" w:rsidRPr="006A7155">
        <w:rPr>
          <w:rFonts w:eastAsia="標楷體" w:hint="eastAsia"/>
          <w:color w:val="000000" w:themeColor="text1"/>
        </w:rPr>
        <w:t>各學年資料請自行複製表格分表填列</w:t>
      </w:r>
      <w:r w:rsidR="00BB62D8" w:rsidRPr="006A7155">
        <w:rPr>
          <w:rFonts w:eastAsia="標楷體" w:hint="eastAsia"/>
          <w:color w:val="000000" w:themeColor="text1"/>
        </w:rPr>
        <w:t>，並編號表次</w:t>
      </w:r>
      <w:r w:rsidR="00BB62D8" w:rsidRPr="006A7155">
        <w:rPr>
          <w:rFonts w:eastAsia="標楷體" w:hint="eastAsia"/>
          <w:color w:val="000000" w:themeColor="text1"/>
        </w:rPr>
        <w:t>4-4-1~ 4-4-</w:t>
      </w:r>
      <w:r w:rsidR="00AA32D9" w:rsidRPr="006A7155">
        <w:rPr>
          <w:rFonts w:eastAsia="標楷體" w:hint="eastAsia"/>
          <w:color w:val="000000" w:themeColor="text1"/>
        </w:rPr>
        <w:t>6</w:t>
      </w:r>
      <w:r w:rsidR="00BB62D8" w:rsidRPr="006A7155">
        <w:rPr>
          <w:rFonts w:eastAsia="標楷體" w:hint="eastAsia"/>
          <w:color w:val="000000" w:themeColor="text1"/>
        </w:rPr>
        <w:t>)</w:t>
      </w:r>
      <w:r w:rsidRPr="006A7155">
        <w:rPr>
          <w:rFonts w:eastAsia="標楷體" w:hint="eastAsia"/>
          <w:color w:val="000000" w:themeColor="text1"/>
        </w:rPr>
        <w:t xml:space="preserve">  </w:t>
      </w:r>
    </w:p>
    <w:p w14:paraId="76BE96A0" w14:textId="3E6AC855" w:rsidR="00B8708E" w:rsidRPr="006A7155" w:rsidRDefault="00B8708E" w:rsidP="00B8708E">
      <w:pPr>
        <w:adjustRightInd w:val="0"/>
        <w:spacing w:before="240" w:line="400" w:lineRule="exact"/>
        <w:ind w:leftChars="-35" w:hangingChars="35" w:hanging="84"/>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4-4</w:t>
      </w:r>
      <w:r w:rsidR="00BB62D8" w:rsidRPr="006A7155">
        <w:rPr>
          <w:rFonts w:eastAsia="標楷體" w:hint="eastAsia"/>
          <w:color w:val="000000" w:themeColor="text1"/>
        </w:rPr>
        <w:t>-1</w:t>
      </w:r>
      <w:r w:rsidRPr="006A7155">
        <w:rPr>
          <w:rFonts w:eastAsia="標楷體"/>
          <w:color w:val="000000" w:themeColor="text1"/>
        </w:rPr>
        <w:t xml:space="preserve">  </w:t>
      </w:r>
      <w:r w:rsidR="00BB62D8" w:rsidRPr="006A7155">
        <w:rPr>
          <w:rFonts w:eastAsia="標楷體" w:hint="eastAsia"/>
          <w:color w:val="000000" w:themeColor="text1"/>
        </w:rPr>
        <w:t>10</w:t>
      </w:r>
      <w:r w:rsidR="00337974">
        <w:rPr>
          <w:rFonts w:eastAsia="標楷體"/>
          <w:color w:val="000000" w:themeColor="text1"/>
        </w:rPr>
        <w:t>8</w:t>
      </w:r>
      <w:r w:rsidRPr="006A7155">
        <w:rPr>
          <w:rFonts w:eastAsia="標楷體"/>
          <w:color w:val="000000" w:themeColor="text1"/>
        </w:rPr>
        <w:t>學年各學科或領域之每週平均授課總時數與授課學生數</w:t>
      </w:r>
      <w:r w:rsidRPr="006A7155">
        <w:rPr>
          <w:rFonts w:eastAsia="標楷體"/>
          <w:color w:val="000000" w:themeColor="text1"/>
        </w:rPr>
        <w:t xml:space="preserve"> </w:t>
      </w:r>
    </w:p>
    <w:tbl>
      <w:tblPr>
        <w:tblpPr w:leftFromText="180" w:rightFromText="180" w:vertAnchor="text" w:horzAnchor="margin" w:tblpY="42"/>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6"/>
        <w:gridCol w:w="2664"/>
        <w:gridCol w:w="1993"/>
        <w:gridCol w:w="2139"/>
      </w:tblGrid>
      <w:tr w:rsidR="006A7155" w:rsidRPr="006A7155" w14:paraId="5E8DF5F6" w14:textId="77777777" w:rsidTr="00AC485E">
        <w:trPr>
          <w:trHeight w:val="367"/>
        </w:trPr>
        <w:tc>
          <w:tcPr>
            <w:tcW w:w="9122" w:type="dxa"/>
            <w:gridSpan w:val="4"/>
          </w:tcPr>
          <w:p w14:paraId="3EA86DED" w14:textId="50B95B29" w:rsidR="00BB62D8" w:rsidRPr="006A7155" w:rsidRDefault="00BB62D8" w:rsidP="00337974">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sidR="00337974">
              <w:rPr>
                <w:rFonts w:ascii="Times New Roman" w:eastAsia="標楷體" w:hAnsi="Times New Roman" w:cs="標楷體"/>
                <w:color w:val="000000" w:themeColor="text1"/>
                <w:sz w:val="24"/>
                <w:szCs w:val="24"/>
                <w:lang w:eastAsia="zh-TW"/>
              </w:rPr>
              <w:t>8</w:t>
            </w:r>
            <w:r w:rsidRPr="006A7155">
              <w:rPr>
                <w:rFonts w:ascii="Times New Roman" w:eastAsia="標楷體" w:hAnsi="Times New Roman" w:cs="標楷體" w:hint="eastAsia"/>
                <w:color w:val="000000" w:themeColor="text1"/>
                <w:sz w:val="24"/>
                <w:szCs w:val="24"/>
                <w:lang w:eastAsia="zh-TW"/>
              </w:rPr>
              <w:t>學年度</w:t>
            </w:r>
          </w:p>
        </w:tc>
      </w:tr>
      <w:tr w:rsidR="006A7155" w:rsidRPr="006A7155" w14:paraId="48AC4FE1"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81"/>
          <w:tblHeader/>
        </w:trPr>
        <w:tc>
          <w:tcPr>
            <w:tcW w:w="2326" w:type="dxa"/>
            <w:vMerge w:val="restart"/>
            <w:tcBorders>
              <w:top w:val="single" w:sz="6" w:space="0" w:color="000000"/>
              <w:left w:val="single" w:sz="4" w:space="0" w:color="auto"/>
              <w:bottom w:val="single" w:sz="6" w:space="0" w:color="000000"/>
              <w:right w:val="single" w:sz="4" w:space="0" w:color="auto"/>
              <w:tl2br w:val="single" w:sz="4" w:space="0" w:color="auto"/>
            </w:tcBorders>
          </w:tcPr>
          <w:p w14:paraId="0721C88B" w14:textId="77777777" w:rsidR="00BB62D8" w:rsidRPr="006A7155" w:rsidRDefault="00BB62D8" w:rsidP="00AC485E">
            <w:pPr>
              <w:pStyle w:val="TableParagraph"/>
              <w:adjustRightInd w:val="0"/>
              <w:spacing w:line="400" w:lineRule="exact"/>
              <w:ind w:firstLineChars="300" w:firstLine="72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授課時數</w:t>
            </w:r>
          </w:p>
          <w:p w14:paraId="36173EBC" w14:textId="77777777" w:rsidR="00BB62D8" w:rsidRPr="006A7155" w:rsidRDefault="00BB62D8" w:rsidP="00AC485E">
            <w:pPr>
              <w:pStyle w:val="TableParagraph"/>
              <w:adjustRightInd w:val="0"/>
              <w:spacing w:line="400" w:lineRule="exact"/>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學科或</w:t>
            </w:r>
          </w:p>
          <w:p w14:paraId="34CE7BA7"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vertAlign w:val="superscript"/>
                <w:lang w:eastAsia="zh-TW"/>
              </w:rPr>
            </w:pPr>
            <w:r w:rsidRPr="006A7155">
              <w:rPr>
                <w:rFonts w:ascii="Times New Roman" w:eastAsia="標楷體" w:hAnsi="Times New Roman" w:cs="標楷體" w:hint="eastAsia"/>
                <w:color w:val="000000" w:themeColor="text1"/>
                <w:sz w:val="24"/>
                <w:szCs w:val="24"/>
                <w:lang w:eastAsia="zh-TW"/>
              </w:rPr>
              <w:t>領域名稱</w:t>
            </w:r>
            <w:r w:rsidRPr="006A7155">
              <w:rPr>
                <w:rFonts w:ascii="Times New Roman" w:eastAsia="標楷體" w:hAnsi="Times New Roman" w:cs="標楷體" w:hint="eastAsia"/>
                <w:color w:val="000000" w:themeColor="text1"/>
                <w:sz w:val="20"/>
                <w:szCs w:val="24"/>
                <w:lang w:eastAsia="zh-TW"/>
              </w:rPr>
              <w:t>(</w:t>
            </w:r>
            <w:r w:rsidRPr="006A7155">
              <w:rPr>
                <w:rFonts w:ascii="Times New Roman" w:eastAsia="標楷體" w:hAnsi="Times New Roman" w:cs="標楷體" w:hint="eastAsia"/>
                <w:color w:val="000000" w:themeColor="text1"/>
                <w:sz w:val="20"/>
                <w:szCs w:val="24"/>
                <w:lang w:eastAsia="zh-TW"/>
              </w:rPr>
              <w:t>註</w:t>
            </w:r>
            <w:r w:rsidRPr="006A7155">
              <w:rPr>
                <w:rFonts w:ascii="Times New Roman" w:eastAsia="標楷體" w:hAnsi="Times New Roman" w:cs="標楷體" w:hint="eastAsia"/>
                <w:color w:val="000000" w:themeColor="text1"/>
                <w:sz w:val="20"/>
                <w:szCs w:val="24"/>
                <w:lang w:eastAsia="zh-TW"/>
              </w:rPr>
              <w:t>2)</w:t>
            </w:r>
          </w:p>
          <w:p w14:paraId="706A88D6"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lang w:eastAsia="zh-TW"/>
              </w:rPr>
            </w:pPr>
          </w:p>
          <w:p w14:paraId="42106B69"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學科名稱</w:t>
            </w:r>
            <w:r w:rsidRPr="006A7155">
              <w:rPr>
                <w:rFonts w:ascii="Times New Roman" w:eastAsia="標楷體" w:hAnsi="Times New Roman"/>
                <w:color w:val="000000" w:themeColor="text1"/>
                <w:sz w:val="24"/>
                <w:szCs w:val="24"/>
                <w:lang w:eastAsia="zh-TW"/>
              </w:rPr>
              <w:t>**</w:t>
            </w:r>
          </w:p>
        </w:tc>
        <w:tc>
          <w:tcPr>
            <w:tcW w:w="2664" w:type="dxa"/>
            <w:vMerge w:val="restart"/>
            <w:tcBorders>
              <w:top w:val="single" w:sz="4" w:space="0" w:color="auto"/>
              <w:left w:val="single" w:sz="4" w:space="0" w:color="auto"/>
              <w:right w:val="single" w:sz="4" w:space="0" w:color="auto"/>
            </w:tcBorders>
            <w:vAlign w:val="center"/>
          </w:tcPr>
          <w:p w14:paraId="0AF563C1" w14:textId="77777777" w:rsidR="00BB62D8" w:rsidRPr="006A7155" w:rsidRDefault="00BB62D8" w:rsidP="00AC485E">
            <w:pPr>
              <w:pStyle w:val="TableParagraph"/>
              <w:adjustRightInd w:val="0"/>
              <w:spacing w:line="400" w:lineRule="exact"/>
              <w:ind w:left="313" w:right="193" w:hanging="118"/>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每週平均授課總時數</w:t>
            </w:r>
          </w:p>
        </w:tc>
        <w:tc>
          <w:tcPr>
            <w:tcW w:w="4132" w:type="dxa"/>
            <w:gridSpan w:val="2"/>
            <w:tcBorders>
              <w:top w:val="single" w:sz="4" w:space="0" w:color="000000"/>
              <w:left w:val="single" w:sz="4" w:space="0" w:color="auto"/>
              <w:bottom w:val="single" w:sz="4" w:space="0" w:color="auto"/>
              <w:right w:val="single" w:sz="4" w:space="0" w:color="auto"/>
            </w:tcBorders>
            <w:vAlign w:val="center"/>
          </w:tcPr>
          <w:p w14:paraId="030096F8" w14:textId="77777777" w:rsidR="00BB62D8" w:rsidRPr="006A7155" w:rsidRDefault="00BB62D8" w:rsidP="00AC485E">
            <w:pPr>
              <w:pStyle w:val="TableParagraph"/>
              <w:adjustRightInd w:val="0"/>
              <w:spacing w:line="400" w:lineRule="exact"/>
              <w:ind w:left="189" w:right="186"/>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授課學生數</w:t>
            </w:r>
          </w:p>
        </w:tc>
      </w:tr>
      <w:tr w:rsidR="006A7155" w:rsidRPr="006A7155" w14:paraId="406D7A8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39"/>
          <w:tblHeader/>
        </w:trPr>
        <w:tc>
          <w:tcPr>
            <w:tcW w:w="2326" w:type="dxa"/>
            <w:vMerge/>
            <w:tcBorders>
              <w:top w:val="single" w:sz="6" w:space="0" w:color="000000"/>
              <w:left w:val="single" w:sz="4" w:space="0" w:color="auto"/>
              <w:bottom w:val="single" w:sz="6" w:space="0" w:color="000000"/>
              <w:right w:val="single" w:sz="4" w:space="0" w:color="auto"/>
              <w:tl2br w:val="single" w:sz="4" w:space="0" w:color="auto"/>
            </w:tcBorders>
          </w:tcPr>
          <w:p w14:paraId="158155E4" w14:textId="77777777" w:rsidR="00BB62D8" w:rsidRPr="006A7155" w:rsidRDefault="00BB62D8" w:rsidP="00AC485E">
            <w:pPr>
              <w:pStyle w:val="TableParagraph"/>
              <w:adjustRightInd w:val="0"/>
              <w:spacing w:line="400" w:lineRule="exact"/>
              <w:rPr>
                <w:rFonts w:ascii="Times New Roman" w:eastAsia="標楷體" w:hAnsi="Times New Roman"/>
                <w:color w:val="000000" w:themeColor="text1"/>
                <w:sz w:val="24"/>
                <w:szCs w:val="24"/>
                <w:lang w:eastAsia="zh-TW"/>
              </w:rPr>
            </w:pPr>
          </w:p>
        </w:tc>
        <w:tc>
          <w:tcPr>
            <w:tcW w:w="2664" w:type="dxa"/>
            <w:vMerge/>
            <w:tcBorders>
              <w:left w:val="single" w:sz="4" w:space="0" w:color="auto"/>
              <w:bottom w:val="single" w:sz="4" w:space="0" w:color="auto"/>
              <w:right w:val="single" w:sz="4" w:space="0" w:color="auto"/>
            </w:tcBorders>
            <w:vAlign w:val="center"/>
          </w:tcPr>
          <w:p w14:paraId="1DC8CC92" w14:textId="77777777" w:rsidR="00BB62D8" w:rsidRPr="006A7155" w:rsidRDefault="00BB62D8" w:rsidP="00AC485E">
            <w:pPr>
              <w:pStyle w:val="TableParagraph"/>
              <w:adjustRightInd w:val="0"/>
              <w:spacing w:line="400" w:lineRule="exact"/>
              <w:ind w:left="19" w:hanging="3"/>
              <w:jc w:val="center"/>
              <w:rPr>
                <w:rFonts w:ascii="Times New Roman" w:eastAsia="標楷體" w:hAnsi="Times New Roman"/>
                <w:color w:val="000000" w:themeColor="text1"/>
                <w:sz w:val="24"/>
                <w:szCs w:val="24"/>
                <w:lang w:eastAsia="zh-TW"/>
              </w:rPr>
            </w:pPr>
          </w:p>
        </w:tc>
        <w:tc>
          <w:tcPr>
            <w:tcW w:w="1993" w:type="dxa"/>
            <w:tcBorders>
              <w:top w:val="single" w:sz="4" w:space="0" w:color="auto"/>
              <w:left w:val="single" w:sz="4" w:space="0" w:color="auto"/>
              <w:bottom w:val="single" w:sz="4" w:space="0" w:color="000000"/>
              <w:right w:val="single" w:sz="4" w:space="0" w:color="000000"/>
            </w:tcBorders>
            <w:vAlign w:val="center"/>
          </w:tcPr>
          <w:p w14:paraId="3B5CAE1E" w14:textId="77777777" w:rsidR="00BB62D8" w:rsidRPr="006A7155" w:rsidRDefault="00BB62D8" w:rsidP="00AC485E">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醫學系</w:t>
            </w:r>
          </w:p>
          <w:p w14:paraId="6D908DC3" w14:textId="77777777" w:rsidR="00BB62D8" w:rsidRPr="006A7155" w:rsidRDefault="00BB62D8" w:rsidP="00AC485E">
            <w:pPr>
              <w:pStyle w:val="TableParagraph"/>
              <w:adjustRightInd w:val="0"/>
              <w:spacing w:line="400" w:lineRule="exact"/>
              <w:ind w:right="145"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c>
          <w:tcPr>
            <w:tcW w:w="2139" w:type="dxa"/>
            <w:tcBorders>
              <w:top w:val="single" w:sz="4" w:space="0" w:color="auto"/>
              <w:left w:val="single" w:sz="4" w:space="0" w:color="000000"/>
              <w:bottom w:val="single" w:sz="4" w:space="0" w:color="000000"/>
              <w:right w:val="single" w:sz="4" w:space="0" w:color="000000"/>
            </w:tcBorders>
            <w:vAlign w:val="center"/>
          </w:tcPr>
          <w:p w14:paraId="5D9B5C03" w14:textId="6828CEF4" w:rsidR="00BB62D8" w:rsidRPr="006A7155" w:rsidRDefault="00BB62D8" w:rsidP="00AC485E">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其他</w:t>
            </w:r>
            <w:r w:rsidR="001775CF" w:rsidRPr="006A7155">
              <w:rPr>
                <w:rFonts w:ascii="Times New Roman" w:eastAsia="標楷體" w:hAnsi="Times New Roman" w:cs="標楷體" w:hint="eastAsia"/>
                <w:color w:val="000000" w:themeColor="text1"/>
                <w:sz w:val="24"/>
                <w:szCs w:val="24"/>
                <w:lang w:eastAsia="zh-TW"/>
              </w:rPr>
              <w:t>系</w:t>
            </w:r>
            <w:r w:rsidRPr="006A7155">
              <w:rPr>
                <w:rFonts w:ascii="Times New Roman" w:eastAsia="標楷體" w:hAnsi="Times New Roman" w:cs="標楷體" w:hint="eastAsia"/>
                <w:color w:val="000000" w:themeColor="text1"/>
                <w:sz w:val="24"/>
                <w:szCs w:val="24"/>
                <w:lang w:eastAsia="zh-TW"/>
              </w:rPr>
              <w:t>授課</w:t>
            </w:r>
          </w:p>
          <w:p w14:paraId="2C25C7C4" w14:textId="77777777" w:rsidR="00BB62D8" w:rsidRPr="006A7155" w:rsidRDefault="00BB62D8" w:rsidP="00AC485E">
            <w:pPr>
              <w:pStyle w:val="TableParagraph"/>
              <w:adjustRightInd w:val="0"/>
              <w:spacing w:line="400" w:lineRule="exact"/>
              <w:ind w:left="4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學生數</w:t>
            </w:r>
          </w:p>
        </w:tc>
      </w:tr>
      <w:tr w:rsidR="006A7155" w:rsidRPr="006A7155" w14:paraId="0F761613"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43025C18"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通識教育</w:t>
            </w:r>
          </w:p>
        </w:tc>
        <w:tc>
          <w:tcPr>
            <w:tcW w:w="2664" w:type="dxa"/>
            <w:tcBorders>
              <w:top w:val="single" w:sz="4" w:space="0" w:color="auto"/>
              <w:left w:val="single" w:sz="4" w:space="0" w:color="000000"/>
              <w:bottom w:val="single" w:sz="4" w:space="0" w:color="000000"/>
              <w:right w:val="single" w:sz="4" w:space="0" w:color="000000"/>
            </w:tcBorders>
          </w:tcPr>
          <w:p w14:paraId="4C93D065"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5DAE9E10"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EF2B0D2"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EF3BC93"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403989B4"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醫學人文學科</w:t>
            </w:r>
          </w:p>
        </w:tc>
        <w:tc>
          <w:tcPr>
            <w:tcW w:w="2664" w:type="dxa"/>
            <w:tcBorders>
              <w:top w:val="single" w:sz="4" w:space="0" w:color="auto"/>
              <w:left w:val="single" w:sz="4" w:space="0" w:color="000000"/>
              <w:bottom w:val="single" w:sz="4" w:space="0" w:color="000000"/>
              <w:right w:val="single" w:sz="4" w:space="0" w:color="000000"/>
            </w:tcBorders>
          </w:tcPr>
          <w:p w14:paraId="7A649E12"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01111706"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7ACE5AC"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7DF3BF6"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6" w:space="0" w:color="000000"/>
              <w:left w:val="single" w:sz="4" w:space="0" w:color="000000"/>
              <w:bottom w:val="single" w:sz="4" w:space="0" w:color="000000"/>
              <w:right w:val="single" w:sz="4" w:space="0" w:color="000000"/>
            </w:tcBorders>
          </w:tcPr>
          <w:p w14:paraId="3795FE26"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解剖學科</w:t>
            </w:r>
          </w:p>
        </w:tc>
        <w:tc>
          <w:tcPr>
            <w:tcW w:w="2664" w:type="dxa"/>
            <w:tcBorders>
              <w:top w:val="single" w:sz="4" w:space="0" w:color="auto"/>
              <w:left w:val="single" w:sz="4" w:space="0" w:color="000000"/>
              <w:bottom w:val="single" w:sz="4" w:space="0" w:color="000000"/>
              <w:right w:val="single" w:sz="4" w:space="0" w:color="000000"/>
            </w:tcBorders>
          </w:tcPr>
          <w:p w14:paraId="1043D67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587E03D"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18B23671"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7CD1E4B0"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A0BF49B"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生化學科</w:t>
            </w:r>
          </w:p>
        </w:tc>
        <w:tc>
          <w:tcPr>
            <w:tcW w:w="2664" w:type="dxa"/>
            <w:tcBorders>
              <w:top w:val="single" w:sz="4" w:space="0" w:color="000000"/>
              <w:left w:val="single" w:sz="4" w:space="0" w:color="000000"/>
              <w:bottom w:val="single" w:sz="4" w:space="0" w:color="000000"/>
              <w:right w:val="single" w:sz="4" w:space="0" w:color="000000"/>
            </w:tcBorders>
          </w:tcPr>
          <w:p w14:paraId="57B3A68A"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2208D9DF"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89AFC67"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7B60B1D4"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B3F3C0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微生物學科</w:t>
            </w:r>
          </w:p>
        </w:tc>
        <w:tc>
          <w:tcPr>
            <w:tcW w:w="2664" w:type="dxa"/>
            <w:tcBorders>
              <w:top w:val="single" w:sz="4" w:space="0" w:color="000000"/>
              <w:left w:val="single" w:sz="4" w:space="0" w:color="000000"/>
              <w:bottom w:val="single" w:sz="4" w:space="0" w:color="000000"/>
              <w:right w:val="single" w:sz="4" w:space="0" w:color="000000"/>
            </w:tcBorders>
          </w:tcPr>
          <w:p w14:paraId="63EDED2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39B07FA9"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31E4598"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17F5181E"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47931B82"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免疫學科</w:t>
            </w:r>
          </w:p>
        </w:tc>
        <w:tc>
          <w:tcPr>
            <w:tcW w:w="2664" w:type="dxa"/>
            <w:tcBorders>
              <w:top w:val="single" w:sz="4" w:space="0" w:color="000000"/>
              <w:left w:val="single" w:sz="4" w:space="0" w:color="000000"/>
              <w:bottom w:val="single" w:sz="4" w:space="0" w:color="000000"/>
              <w:right w:val="single" w:sz="4" w:space="0" w:color="000000"/>
            </w:tcBorders>
          </w:tcPr>
          <w:p w14:paraId="7193300D"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36A75D28"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DAD99E0"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4B24EB14"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30AB0666"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寄生蟲學科</w:t>
            </w:r>
          </w:p>
        </w:tc>
        <w:tc>
          <w:tcPr>
            <w:tcW w:w="2664" w:type="dxa"/>
            <w:tcBorders>
              <w:top w:val="single" w:sz="4" w:space="0" w:color="000000"/>
              <w:left w:val="single" w:sz="4" w:space="0" w:color="000000"/>
              <w:bottom w:val="single" w:sz="4" w:space="0" w:color="000000"/>
              <w:right w:val="single" w:sz="4" w:space="0" w:color="000000"/>
            </w:tcBorders>
          </w:tcPr>
          <w:p w14:paraId="2C21462E"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38E255C"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4F3BFB4F"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09F87F5C"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625B2EE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生理學科</w:t>
            </w:r>
          </w:p>
        </w:tc>
        <w:tc>
          <w:tcPr>
            <w:tcW w:w="2664" w:type="dxa"/>
            <w:tcBorders>
              <w:top w:val="single" w:sz="4" w:space="0" w:color="000000"/>
              <w:left w:val="single" w:sz="4" w:space="0" w:color="000000"/>
              <w:bottom w:val="single" w:sz="4" w:space="0" w:color="000000"/>
              <w:right w:val="single" w:sz="4" w:space="0" w:color="000000"/>
            </w:tcBorders>
          </w:tcPr>
          <w:p w14:paraId="5F22A563"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4F2FA885"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7260E32F"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23C96342"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1D3A9483"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病理學科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c>
          <w:tcPr>
            <w:tcW w:w="2664" w:type="dxa"/>
            <w:tcBorders>
              <w:top w:val="single" w:sz="4" w:space="0" w:color="000000"/>
              <w:left w:val="single" w:sz="4" w:space="0" w:color="000000"/>
              <w:bottom w:val="single" w:sz="4" w:space="0" w:color="000000"/>
              <w:right w:val="single" w:sz="4" w:space="0" w:color="000000"/>
            </w:tcBorders>
          </w:tcPr>
          <w:p w14:paraId="6B601FE2"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61B40714"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52806C59"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51340386"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7FF1950B"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藥理學科</w:t>
            </w:r>
          </w:p>
        </w:tc>
        <w:tc>
          <w:tcPr>
            <w:tcW w:w="2664" w:type="dxa"/>
            <w:tcBorders>
              <w:top w:val="single" w:sz="4" w:space="0" w:color="000000"/>
              <w:left w:val="single" w:sz="4" w:space="0" w:color="000000"/>
              <w:bottom w:val="single" w:sz="4" w:space="0" w:color="000000"/>
              <w:right w:val="single" w:sz="4" w:space="0" w:color="000000"/>
            </w:tcBorders>
          </w:tcPr>
          <w:p w14:paraId="71EFBE6E"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569707C"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090CF587"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4264272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20"/>
        </w:trPr>
        <w:tc>
          <w:tcPr>
            <w:tcW w:w="2326" w:type="dxa"/>
            <w:tcBorders>
              <w:top w:val="single" w:sz="4" w:space="0" w:color="000000"/>
              <w:left w:val="single" w:sz="4" w:space="0" w:color="000000"/>
              <w:bottom w:val="single" w:sz="4" w:space="0" w:color="000000"/>
              <w:right w:val="single" w:sz="4" w:space="0" w:color="000000"/>
            </w:tcBorders>
          </w:tcPr>
          <w:p w14:paraId="53781075"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公共衛生學科</w:t>
            </w:r>
          </w:p>
        </w:tc>
        <w:tc>
          <w:tcPr>
            <w:tcW w:w="2664" w:type="dxa"/>
            <w:tcBorders>
              <w:top w:val="single" w:sz="4" w:space="0" w:color="000000"/>
              <w:left w:val="single" w:sz="4" w:space="0" w:color="000000"/>
              <w:bottom w:val="single" w:sz="4" w:space="0" w:color="000000"/>
              <w:right w:val="single" w:sz="4" w:space="0" w:color="000000"/>
            </w:tcBorders>
          </w:tcPr>
          <w:p w14:paraId="401C3E1B"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000000"/>
              <w:right w:val="single" w:sz="4" w:space="0" w:color="000000"/>
            </w:tcBorders>
          </w:tcPr>
          <w:p w14:paraId="16877757"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000000"/>
              <w:right w:val="single" w:sz="4" w:space="0" w:color="000000"/>
            </w:tcBorders>
          </w:tcPr>
          <w:p w14:paraId="65F9FCCD" w14:textId="77777777" w:rsidR="00BB62D8" w:rsidRPr="006A7155" w:rsidRDefault="00BB62D8" w:rsidP="00AC485E">
            <w:pPr>
              <w:adjustRightInd w:val="0"/>
              <w:spacing w:line="400" w:lineRule="exact"/>
              <w:rPr>
                <w:rFonts w:eastAsia="標楷體"/>
                <w:color w:val="000000" w:themeColor="text1"/>
              </w:rPr>
            </w:pPr>
          </w:p>
        </w:tc>
      </w:tr>
      <w:tr w:rsidR="006A7155" w:rsidRPr="006A7155" w14:paraId="23D19C07" w14:textId="77777777" w:rsidTr="00AC4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57"/>
        </w:trPr>
        <w:tc>
          <w:tcPr>
            <w:tcW w:w="2326" w:type="dxa"/>
            <w:tcBorders>
              <w:top w:val="single" w:sz="4" w:space="0" w:color="000000"/>
              <w:left w:val="single" w:sz="4" w:space="0" w:color="000000"/>
              <w:bottom w:val="single" w:sz="4" w:space="0" w:color="auto"/>
              <w:right w:val="single" w:sz="4" w:space="0" w:color="000000"/>
            </w:tcBorders>
          </w:tcPr>
          <w:p w14:paraId="173EE57A" w14:textId="77777777" w:rsidR="00BB62D8" w:rsidRPr="006A7155" w:rsidRDefault="00BB62D8"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其他（請註明）</w:t>
            </w:r>
          </w:p>
        </w:tc>
        <w:tc>
          <w:tcPr>
            <w:tcW w:w="2664" w:type="dxa"/>
            <w:tcBorders>
              <w:top w:val="single" w:sz="4" w:space="0" w:color="000000"/>
              <w:left w:val="single" w:sz="4" w:space="0" w:color="000000"/>
              <w:bottom w:val="single" w:sz="4" w:space="0" w:color="auto"/>
              <w:right w:val="single" w:sz="4" w:space="0" w:color="000000"/>
            </w:tcBorders>
          </w:tcPr>
          <w:p w14:paraId="62F638C8" w14:textId="77777777" w:rsidR="00BB62D8" w:rsidRPr="006A7155" w:rsidRDefault="00BB62D8" w:rsidP="00AC485E">
            <w:pPr>
              <w:adjustRightInd w:val="0"/>
              <w:spacing w:line="400" w:lineRule="exact"/>
              <w:rPr>
                <w:rFonts w:eastAsia="標楷體"/>
                <w:color w:val="000000" w:themeColor="text1"/>
              </w:rPr>
            </w:pPr>
          </w:p>
        </w:tc>
        <w:tc>
          <w:tcPr>
            <w:tcW w:w="1993" w:type="dxa"/>
            <w:tcBorders>
              <w:top w:val="single" w:sz="4" w:space="0" w:color="000000"/>
              <w:left w:val="single" w:sz="4" w:space="0" w:color="000000"/>
              <w:bottom w:val="single" w:sz="4" w:space="0" w:color="auto"/>
              <w:right w:val="single" w:sz="4" w:space="0" w:color="000000"/>
            </w:tcBorders>
          </w:tcPr>
          <w:p w14:paraId="1AED4B17" w14:textId="77777777" w:rsidR="00BB62D8" w:rsidRPr="006A7155" w:rsidRDefault="00BB62D8" w:rsidP="00AC485E">
            <w:pPr>
              <w:adjustRightInd w:val="0"/>
              <w:spacing w:line="400" w:lineRule="exact"/>
              <w:rPr>
                <w:rFonts w:eastAsia="標楷體"/>
                <w:color w:val="000000" w:themeColor="text1"/>
              </w:rPr>
            </w:pPr>
          </w:p>
        </w:tc>
        <w:tc>
          <w:tcPr>
            <w:tcW w:w="2139" w:type="dxa"/>
            <w:tcBorders>
              <w:top w:val="single" w:sz="4" w:space="0" w:color="000000"/>
              <w:left w:val="single" w:sz="4" w:space="0" w:color="000000"/>
              <w:bottom w:val="single" w:sz="4" w:space="0" w:color="auto"/>
              <w:right w:val="single" w:sz="4" w:space="0" w:color="000000"/>
            </w:tcBorders>
          </w:tcPr>
          <w:p w14:paraId="1C66838E" w14:textId="77777777" w:rsidR="00AC485E" w:rsidRPr="006A7155" w:rsidRDefault="00AC485E" w:rsidP="00AC485E">
            <w:pPr>
              <w:adjustRightInd w:val="0"/>
              <w:spacing w:line="400" w:lineRule="exact"/>
              <w:rPr>
                <w:rFonts w:eastAsia="標楷體"/>
                <w:color w:val="000000" w:themeColor="text1"/>
              </w:rPr>
            </w:pPr>
          </w:p>
        </w:tc>
      </w:tr>
    </w:tbl>
    <w:p w14:paraId="389733C6" w14:textId="728A17FF" w:rsidR="00B8708E" w:rsidRPr="006A7155" w:rsidRDefault="00B8708E" w:rsidP="00B8708E">
      <w:pPr>
        <w:adjustRightInd w:val="0"/>
        <w:spacing w:line="400" w:lineRule="exact"/>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僅列舉部門教師目前主要參與仍進行中的課程（亦即負責成績呈送的課程）。</w:t>
      </w:r>
    </w:p>
    <w:p w14:paraId="1BAA03EE" w14:textId="517C1C76" w:rsidR="00B8708E" w:rsidRPr="006A7155" w:rsidRDefault="00B8708E" w:rsidP="00845BAA">
      <w:pPr>
        <w:adjustRightInd w:val="0"/>
        <w:spacing w:line="400" w:lineRule="exact"/>
        <w:ind w:left="708" w:hangingChars="295" w:hanging="70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00925309" w:rsidRPr="006A7155">
        <w:rPr>
          <w:rFonts w:eastAsia="標楷體" w:cs="標楷體" w:hint="eastAsia"/>
          <w:color w:val="000000" w:themeColor="text1"/>
        </w:rPr>
        <w:t>如有需要其他學科名稱，可使用學校自訂</w:t>
      </w:r>
      <w:r w:rsidRPr="006A7155">
        <w:rPr>
          <w:rFonts w:eastAsia="標楷體" w:cs="標楷體" w:hint="eastAsia"/>
          <w:color w:val="000000" w:themeColor="text1"/>
        </w:rPr>
        <w:t>學科名稱取代；如有缺乏學科，請註明理由。</w:t>
      </w:r>
    </w:p>
    <w:p w14:paraId="64658DF6" w14:textId="77777777" w:rsidR="00B8708E" w:rsidRPr="006A7155" w:rsidRDefault="00B8708E" w:rsidP="00B8708E">
      <w:pPr>
        <w:adjustRightInd w:val="0"/>
        <w:spacing w:line="400" w:lineRule="exact"/>
        <w:rPr>
          <w:rFonts w:eastAsia="標楷體" w:cs="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如病理學科劃歸為基礎學科時，請在此申報相關數據。</w:t>
      </w:r>
    </w:p>
    <w:p w14:paraId="270401AB" w14:textId="77777777" w:rsidR="00B8708E" w:rsidRPr="006A7155" w:rsidRDefault="00B8708E" w:rsidP="00B8708E">
      <w:pPr>
        <w:adjustRightInd w:val="0"/>
        <w:spacing w:line="400" w:lineRule="exact"/>
        <w:rPr>
          <w:rFonts w:eastAsia="標楷體" w:cs="標楷體"/>
          <w:color w:val="000000" w:themeColor="text1"/>
        </w:rPr>
      </w:pPr>
    </w:p>
    <w:p w14:paraId="2E076955" w14:textId="5A73E8C2" w:rsidR="00AC485E" w:rsidRDefault="00AC485E" w:rsidP="00B8708E">
      <w:pPr>
        <w:adjustRightInd w:val="0"/>
        <w:spacing w:line="400" w:lineRule="exact"/>
        <w:rPr>
          <w:rFonts w:eastAsia="標楷體" w:cs="標楷體"/>
          <w:color w:val="000000" w:themeColor="text1"/>
        </w:rPr>
      </w:pPr>
    </w:p>
    <w:p w14:paraId="2BB5354B" w14:textId="57399BD1" w:rsidR="003B140C" w:rsidRDefault="003B140C" w:rsidP="00B8708E">
      <w:pPr>
        <w:adjustRightInd w:val="0"/>
        <w:spacing w:line="400" w:lineRule="exact"/>
        <w:rPr>
          <w:rFonts w:eastAsia="標楷體" w:cs="標楷體"/>
          <w:color w:val="000000" w:themeColor="text1"/>
        </w:rPr>
      </w:pPr>
    </w:p>
    <w:p w14:paraId="581B8B9F" w14:textId="77777777" w:rsidR="003B140C" w:rsidRPr="006A7155" w:rsidRDefault="003B140C" w:rsidP="00B8708E">
      <w:pPr>
        <w:adjustRightInd w:val="0"/>
        <w:spacing w:line="400" w:lineRule="exact"/>
        <w:rPr>
          <w:rFonts w:eastAsia="標楷體" w:cs="標楷體"/>
          <w:color w:val="000000" w:themeColor="text1"/>
        </w:rPr>
      </w:pPr>
    </w:p>
    <w:p w14:paraId="6D60A516" w14:textId="77777777" w:rsidR="00AC485E" w:rsidRPr="006A7155" w:rsidRDefault="00AC485E" w:rsidP="00B8708E">
      <w:pPr>
        <w:adjustRightInd w:val="0"/>
        <w:spacing w:line="400" w:lineRule="exact"/>
        <w:rPr>
          <w:rFonts w:eastAsia="標楷體" w:cs="標楷體"/>
          <w:color w:val="000000" w:themeColor="text1"/>
        </w:rPr>
      </w:pPr>
    </w:p>
    <w:p w14:paraId="2FAA3A93" w14:textId="77777777" w:rsidR="00AC485E" w:rsidRPr="006A7155" w:rsidRDefault="00AC485E" w:rsidP="00B8708E">
      <w:pPr>
        <w:adjustRightInd w:val="0"/>
        <w:spacing w:line="400" w:lineRule="exact"/>
        <w:rPr>
          <w:rFonts w:eastAsia="標楷體" w:cs="標楷體"/>
          <w:color w:val="000000" w:themeColor="text1"/>
        </w:rPr>
      </w:pPr>
    </w:p>
    <w:p w14:paraId="3095DD5D" w14:textId="77777777" w:rsidR="00AC485E" w:rsidRPr="006A7155" w:rsidRDefault="00AC485E" w:rsidP="00B8708E">
      <w:pPr>
        <w:adjustRightInd w:val="0"/>
        <w:spacing w:line="400" w:lineRule="exact"/>
        <w:rPr>
          <w:rFonts w:eastAsia="標楷體" w:cs="標楷體"/>
          <w:color w:val="000000" w:themeColor="text1"/>
        </w:rPr>
      </w:pPr>
    </w:p>
    <w:p w14:paraId="005A08F6" w14:textId="77777777" w:rsidR="00AC485E" w:rsidRPr="006A7155" w:rsidRDefault="00AC485E" w:rsidP="00B8708E">
      <w:pPr>
        <w:adjustRightInd w:val="0"/>
        <w:spacing w:line="400" w:lineRule="exact"/>
        <w:rPr>
          <w:rFonts w:eastAsia="標楷體" w:cs="標楷體"/>
          <w:color w:val="000000" w:themeColor="text1"/>
        </w:rPr>
      </w:pPr>
    </w:p>
    <w:p w14:paraId="1916867C" w14:textId="77777777" w:rsidR="00AC485E" w:rsidRPr="006A7155" w:rsidRDefault="00AC485E" w:rsidP="00B8708E">
      <w:pPr>
        <w:adjustRightInd w:val="0"/>
        <w:spacing w:line="400" w:lineRule="exact"/>
        <w:rPr>
          <w:rFonts w:eastAsia="標楷體" w:cs="標楷體"/>
          <w:color w:val="000000" w:themeColor="text1"/>
        </w:rPr>
      </w:pPr>
    </w:p>
    <w:p w14:paraId="5FC0B4CB" w14:textId="12214119" w:rsidR="00B8708E" w:rsidRPr="006A7155" w:rsidRDefault="00B8708E" w:rsidP="00B8708E">
      <w:pPr>
        <w:adjustRightInd w:val="0"/>
        <w:spacing w:line="400" w:lineRule="exact"/>
        <w:ind w:leftChars="-1" w:left="-2" w:firstLineChars="1" w:firstLine="2"/>
        <w:rPr>
          <w:rFonts w:eastAsia="標楷體" w:cs="標楷體"/>
          <w:color w:val="000000" w:themeColor="text1"/>
        </w:rPr>
      </w:pPr>
      <w:r w:rsidRPr="006A7155">
        <w:rPr>
          <w:rFonts w:eastAsia="標楷體"/>
          <w:b/>
          <w:color w:val="000000" w:themeColor="text1"/>
          <w:szCs w:val="20"/>
        </w:rPr>
        <w:lastRenderedPageBreak/>
        <w:t xml:space="preserve">(2) </w:t>
      </w:r>
      <w:r w:rsidRPr="006A7155">
        <w:rPr>
          <w:rFonts w:eastAsia="標楷體"/>
          <w:b/>
          <w:color w:val="000000" w:themeColor="text1"/>
        </w:rPr>
        <w:t>臨床學科</w:t>
      </w:r>
      <w:r w:rsidR="00F024E9" w:rsidRPr="006A7155">
        <w:rPr>
          <w:rFonts w:eastAsia="標楷體" w:hint="eastAsia"/>
          <w:b/>
          <w:color w:val="000000" w:themeColor="text1"/>
        </w:rPr>
        <w:t>：</w:t>
      </w:r>
      <w:r w:rsidRPr="006A7155">
        <w:rPr>
          <w:rFonts w:eastAsia="標楷體" w:cs="標楷體" w:hint="eastAsia"/>
          <w:b/>
          <w:color w:val="000000" w:themeColor="text1"/>
        </w:rPr>
        <w:t>教師數目</w:t>
      </w:r>
      <w:r w:rsidRPr="006A7155">
        <w:rPr>
          <w:rFonts w:eastAsia="標楷體" w:cs="標楷體" w:hint="eastAsia"/>
          <w:color w:val="000000" w:themeColor="text1"/>
        </w:rPr>
        <w:t xml:space="preserve"> </w:t>
      </w:r>
      <w:r w:rsidRPr="006A7155">
        <w:rPr>
          <w:rFonts w:eastAsia="標楷體" w:hint="eastAsia"/>
          <w:color w:val="000000" w:themeColor="text1"/>
        </w:rPr>
        <w:t>(</w:t>
      </w:r>
      <w:r w:rsidR="00AC485E" w:rsidRPr="006A7155">
        <w:rPr>
          <w:rFonts w:eastAsia="標楷體" w:hint="eastAsia"/>
          <w:color w:val="000000" w:themeColor="text1"/>
        </w:rPr>
        <w:t>各學年資料請自行複製表格分表填列</w:t>
      </w:r>
      <w:r w:rsidR="007933BE" w:rsidRPr="006A7155">
        <w:rPr>
          <w:rFonts w:eastAsia="標楷體" w:hint="eastAsia"/>
          <w:color w:val="000000" w:themeColor="text1"/>
        </w:rPr>
        <w:t>，並編號表次</w:t>
      </w:r>
      <w:r w:rsidR="007933BE" w:rsidRPr="006A7155">
        <w:rPr>
          <w:rFonts w:eastAsia="標楷體" w:hint="eastAsia"/>
          <w:color w:val="000000" w:themeColor="text1"/>
        </w:rPr>
        <w:t>4-5-1~ 4-5-6</w:t>
      </w:r>
      <w:r w:rsidRPr="006A7155">
        <w:rPr>
          <w:rFonts w:eastAsia="標楷體" w:hint="eastAsia"/>
          <w:color w:val="000000" w:themeColor="text1"/>
        </w:rPr>
        <w:t>)</w:t>
      </w:r>
    </w:p>
    <w:p w14:paraId="7EE4A802" w14:textId="2017187B" w:rsidR="00B8708E" w:rsidRPr="006A7155" w:rsidRDefault="00B8708E" w:rsidP="00B8708E">
      <w:pPr>
        <w:adjustRightInd w:val="0"/>
        <w:spacing w:line="400" w:lineRule="exact"/>
        <w:ind w:left="28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4-5</w:t>
      </w:r>
      <w:r w:rsidR="007933BE" w:rsidRPr="006A7155">
        <w:rPr>
          <w:rFonts w:eastAsia="標楷體" w:hint="eastAsia"/>
          <w:color w:val="000000" w:themeColor="text1"/>
        </w:rPr>
        <w:t>-1</w:t>
      </w:r>
      <w:r w:rsidRPr="006A7155">
        <w:rPr>
          <w:rFonts w:eastAsia="標楷體"/>
          <w:color w:val="000000" w:themeColor="text1"/>
        </w:rPr>
        <w:t xml:space="preserve">  </w:t>
      </w:r>
      <w:r w:rsidR="007933BE" w:rsidRPr="006A7155">
        <w:rPr>
          <w:rFonts w:eastAsia="標楷體" w:hint="eastAsia"/>
          <w:color w:val="000000" w:themeColor="text1"/>
        </w:rPr>
        <w:t>10</w:t>
      </w:r>
      <w:r w:rsidR="00337974">
        <w:rPr>
          <w:rFonts w:eastAsia="標楷體"/>
          <w:color w:val="000000" w:themeColor="text1"/>
        </w:rPr>
        <w:t>8</w:t>
      </w:r>
      <w:r w:rsidRPr="006A7155">
        <w:rPr>
          <w:rFonts w:eastAsia="標楷體" w:hint="eastAsia"/>
          <w:color w:val="000000" w:themeColor="text1"/>
        </w:rPr>
        <w:t>學年</w:t>
      </w:r>
      <w:r w:rsidR="007933BE" w:rsidRPr="006A7155">
        <w:rPr>
          <w:rFonts w:eastAsia="標楷體" w:hint="eastAsia"/>
          <w:color w:val="000000" w:themeColor="text1"/>
        </w:rPr>
        <w:t>度</w:t>
      </w:r>
      <w:r w:rsidRPr="006A7155">
        <w:rPr>
          <w:rFonts w:eastAsia="標楷體" w:hint="eastAsia"/>
          <w:color w:val="000000" w:themeColor="text1"/>
        </w:rPr>
        <w:t>各臨床學科之專兼任教師</w:t>
      </w:r>
      <w:r w:rsidR="00B2260C" w:rsidRPr="006A7155">
        <w:rPr>
          <w:rFonts w:eastAsia="標楷體"/>
          <w:color w:val="000000" w:themeColor="text1"/>
        </w:rPr>
        <w:t>和無職銜教師</w:t>
      </w:r>
      <w:r w:rsidRPr="006A7155">
        <w:rPr>
          <w:rFonts w:eastAsia="標楷體" w:hint="eastAsia"/>
          <w:color w:val="000000" w:themeColor="text1"/>
        </w:rPr>
        <w:t>人數</w:t>
      </w:r>
    </w:p>
    <w:tbl>
      <w:tblPr>
        <w:tblpPr w:leftFromText="181" w:rightFromText="181" w:vertAnchor="text" w:tblpX="133" w:tblpY="1"/>
        <w:tblOverlap w:val="neve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8"/>
        <w:gridCol w:w="604"/>
        <w:gridCol w:w="663"/>
        <w:gridCol w:w="664"/>
        <w:gridCol w:w="662"/>
        <w:gridCol w:w="661"/>
        <w:gridCol w:w="661"/>
        <w:gridCol w:w="661"/>
        <w:gridCol w:w="661"/>
        <w:gridCol w:w="661"/>
        <w:gridCol w:w="661"/>
        <w:gridCol w:w="661"/>
        <w:gridCol w:w="661"/>
        <w:gridCol w:w="563"/>
        <w:gridCol w:w="8"/>
        <w:gridCol w:w="669"/>
        <w:gridCol w:w="8"/>
        <w:gridCol w:w="678"/>
      </w:tblGrid>
      <w:tr w:rsidR="00C8760A" w:rsidRPr="006A7155" w14:paraId="17D54527" w14:textId="77777777" w:rsidTr="00C8760A">
        <w:trPr>
          <w:trHeight w:val="312"/>
        </w:trPr>
        <w:tc>
          <w:tcPr>
            <w:tcW w:w="672" w:type="dxa"/>
          </w:tcPr>
          <w:p w14:paraId="7E790006" w14:textId="77777777" w:rsidR="00C8760A" w:rsidRPr="006A7155" w:rsidRDefault="00C8760A" w:rsidP="00AC485E">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p>
        </w:tc>
        <w:tc>
          <w:tcPr>
            <w:tcW w:w="9742" w:type="dxa"/>
            <w:gridSpan w:val="17"/>
          </w:tcPr>
          <w:p w14:paraId="49CEA679" w14:textId="43B741ED" w:rsidR="00C8760A" w:rsidRPr="006A7155" w:rsidRDefault="00C8760A" w:rsidP="00337974">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10</w:t>
            </w:r>
            <w:r w:rsidR="00337974">
              <w:rPr>
                <w:rFonts w:ascii="Times New Roman" w:eastAsia="標楷體" w:hAnsi="Times New Roman" w:cs="標楷體"/>
                <w:color w:val="000000" w:themeColor="text1"/>
                <w:sz w:val="24"/>
                <w:szCs w:val="24"/>
                <w:lang w:eastAsia="zh-TW"/>
              </w:rPr>
              <w:t>8</w:t>
            </w:r>
            <w:r w:rsidRPr="006A7155">
              <w:rPr>
                <w:rFonts w:ascii="Times New Roman" w:eastAsia="標楷體" w:hAnsi="Times New Roman" w:cs="標楷體" w:hint="eastAsia"/>
                <w:color w:val="000000" w:themeColor="text1"/>
                <w:sz w:val="24"/>
                <w:szCs w:val="24"/>
                <w:lang w:eastAsia="zh-TW"/>
              </w:rPr>
              <w:t>學年度</w:t>
            </w:r>
          </w:p>
        </w:tc>
      </w:tr>
      <w:tr w:rsidR="00C8760A" w:rsidRPr="006A7155" w14:paraId="2913D119" w14:textId="29D1F32F"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33"/>
          <w:tblHeader/>
        </w:trPr>
        <w:tc>
          <w:tcPr>
            <w:tcW w:w="1271" w:type="dxa"/>
            <w:gridSpan w:val="2"/>
            <w:vMerge w:val="restart"/>
            <w:tcBorders>
              <w:top w:val="single" w:sz="6" w:space="0" w:color="000000"/>
              <w:left w:val="single" w:sz="4" w:space="0" w:color="000000"/>
              <w:bottom w:val="single" w:sz="6" w:space="0" w:color="000000"/>
              <w:right w:val="single" w:sz="4" w:space="0" w:color="000000"/>
              <w:tl2br w:val="single" w:sz="4" w:space="0" w:color="auto"/>
            </w:tcBorders>
          </w:tcPr>
          <w:p w14:paraId="1864E40C" w14:textId="1FD7B5FC"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教師</w:t>
            </w:r>
          </w:p>
          <w:p w14:paraId="250E53E2" w14:textId="73427A7E" w:rsidR="00C8760A" w:rsidRPr="006A7155" w:rsidRDefault="00C8760A" w:rsidP="00AC485E">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職級</w:t>
            </w:r>
          </w:p>
          <w:p w14:paraId="2E274BA5" w14:textId="7777777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p>
          <w:p w14:paraId="4F79B505" w14:textId="7777777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p>
          <w:p w14:paraId="31B4C205" w14:textId="72C1DD67" w:rsidR="00C8760A" w:rsidRPr="006A7155" w:rsidRDefault="00C8760A" w:rsidP="00AC485E">
            <w:pPr>
              <w:pStyle w:val="TableParagraph"/>
              <w:adjustRightInd w:val="0"/>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學科</w:t>
            </w:r>
          </w:p>
          <w:p w14:paraId="7E840724" w14:textId="0C083ADF" w:rsidR="00C8760A" w:rsidRPr="006A7155" w:rsidRDefault="00C8760A" w:rsidP="00AC485E">
            <w:pPr>
              <w:pStyle w:val="TableParagraph"/>
              <w:adjustRightInd w:val="0"/>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名稱</w:t>
            </w:r>
            <w:r w:rsidRPr="006A7155">
              <w:rPr>
                <w:rFonts w:ascii="Times New Roman" w:eastAsia="標楷體" w:hAnsi="Times New Roman" w:hint="eastAsia"/>
                <w:color w:val="000000" w:themeColor="text1"/>
                <w:sz w:val="20"/>
                <w:szCs w:val="24"/>
                <w:lang w:eastAsia="zh-TW"/>
              </w:rPr>
              <w:t xml:space="preserve"> (</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1975" w:type="dxa"/>
            <w:gridSpan w:val="3"/>
            <w:tcBorders>
              <w:top w:val="single" w:sz="4" w:space="0" w:color="000000"/>
              <w:left w:val="single" w:sz="4" w:space="0" w:color="000000"/>
              <w:bottom w:val="single" w:sz="4" w:space="0" w:color="000000"/>
              <w:right w:val="single" w:sz="4" w:space="0" w:color="000000"/>
            </w:tcBorders>
            <w:vAlign w:val="center"/>
          </w:tcPr>
          <w:p w14:paraId="2A12DB4D" w14:textId="076F0F4B"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3073F01E"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副教授</w:t>
            </w:r>
          </w:p>
        </w:tc>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6ACF6BE3"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助理教授</w:t>
            </w:r>
          </w:p>
        </w:tc>
        <w:tc>
          <w:tcPr>
            <w:tcW w:w="1314" w:type="dxa"/>
            <w:gridSpan w:val="2"/>
            <w:tcBorders>
              <w:top w:val="single" w:sz="4" w:space="0" w:color="000000"/>
              <w:left w:val="single" w:sz="4" w:space="0" w:color="000000"/>
              <w:bottom w:val="single" w:sz="4" w:space="0" w:color="000000"/>
              <w:right w:val="single" w:sz="4" w:space="0" w:color="auto"/>
            </w:tcBorders>
            <w:vAlign w:val="center"/>
          </w:tcPr>
          <w:p w14:paraId="326ADE20"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講師</w:t>
            </w:r>
          </w:p>
        </w:tc>
        <w:tc>
          <w:tcPr>
            <w:tcW w:w="1240" w:type="dxa"/>
            <w:gridSpan w:val="4"/>
            <w:tcBorders>
              <w:top w:val="single" w:sz="4" w:space="0" w:color="auto"/>
              <w:left w:val="single" w:sz="4" w:space="0" w:color="auto"/>
              <w:bottom w:val="single" w:sz="4" w:space="0" w:color="auto"/>
              <w:right w:val="single" w:sz="4" w:space="0" w:color="auto"/>
            </w:tcBorders>
            <w:vAlign w:val="center"/>
          </w:tcPr>
          <w:p w14:paraId="20FC92F9" w14:textId="6CC80A63" w:rsidR="00C8760A" w:rsidRPr="006A7155" w:rsidRDefault="00C8760A" w:rsidP="00C8760A">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hint="eastAsia"/>
                <w:color w:val="000000" w:themeColor="text1"/>
                <w:sz w:val="24"/>
                <w:szCs w:val="24"/>
                <w:lang w:eastAsia="zh-TW"/>
              </w:rPr>
              <w:t>總教師數</w:t>
            </w:r>
          </w:p>
        </w:tc>
        <w:tc>
          <w:tcPr>
            <w:tcW w:w="673" w:type="dxa"/>
            <w:vMerge w:val="restart"/>
            <w:tcBorders>
              <w:top w:val="single" w:sz="4" w:space="0" w:color="000000"/>
              <w:left w:val="single" w:sz="4" w:space="0" w:color="auto"/>
              <w:right w:val="single" w:sz="4" w:space="0" w:color="000000"/>
            </w:tcBorders>
            <w:vAlign w:val="center"/>
          </w:tcPr>
          <w:p w14:paraId="3E81ADA1" w14:textId="0302E44A" w:rsidR="00C8760A" w:rsidRPr="006A7155" w:rsidRDefault="00C8760A" w:rsidP="00AC485E">
            <w:pPr>
              <w:pStyle w:val="TableParagraph"/>
              <w:adjustRightInd w:val="0"/>
              <w:jc w:val="center"/>
              <w:rPr>
                <w:rFonts w:ascii="Times New Roman" w:eastAsia="標楷體" w:hAnsi="Times New Roman" w:cs="標楷體"/>
                <w:color w:val="000000" w:themeColor="text1"/>
                <w:sz w:val="24"/>
                <w:szCs w:val="24"/>
              </w:rPr>
            </w:pPr>
            <w:r w:rsidRPr="006A7155">
              <w:rPr>
                <w:rFonts w:ascii="Times New Roman" w:eastAsia="標楷體" w:hAnsi="Times New Roman" w:cs="標楷體" w:hint="eastAsia"/>
                <w:color w:val="000000" w:themeColor="text1"/>
                <w:sz w:val="24"/>
                <w:szCs w:val="24"/>
              </w:rPr>
              <w:t>無職銜教師</w:t>
            </w:r>
          </w:p>
          <w:p w14:paraId="766B0BC4" w14:textId="326A9923"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3)</w:t>
            </w:r>
          </w:p>
        </w:tc>
      </w:tr>
      <w:tr w:rsidR="00C8760A" w:rsidRPr="006A7155" w14:paraId="7F6CB403" w14:textId="7F8EC6C9"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59"/>
          <w:tblHeader/>
        </w:trPr>
        <w:tc>
          <w:tcPr>
            <w:tcW w:w="1270" w:type="dxa"/>
            <w:gridSpan w:val="2"/>
            <w:vMerge/>
            <w:tcBorders>
              <w:left w:val="single" w:sz="4" w:space="0" w:color="000000"/>
              <w:bottom w:val="single" w:sz="6" w:space="0" w:color="000000"/>
              <w:right w:val="single" w:sz="4" w:space="0" w:color="000000"/>
              <w:tl2br w:val="single" w:sz="4" w:space="0" w:color="auto"/>
            </w:tcBorders>
          </w:tcPr>
          <w:p w14:paraId="784980D3"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vAlign w:val="center"/>
          </w:tcPr>
          <w:p w14:paraId="36E00934"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9" w:type="dxa"/>
            <w:tcBorders>
              <w:top w:val="single" w:sz="4" w:space="0" w:color="000000"/>
              <w:left w:val="single" w:sz="4" w:space="0" w:color="auto"/>
              <w:bottom w:val="single" w:sz="4" w:space="0" w:color="000000"/>
              <w:right w:val="single" w:sz="4" w:space="0" w:color="000000"/>
            </w:tcBorders>
            <w:vAlign w:val="center"/>
          </w:tcPr>
          <w:p w14:paraId="6B36D24A" w14:textId="5BCBA289" w:rsidR="00C8760A" w:rsidRPr="006A7155" w:rsidRDefault="00C8760A" w:rsidP="00AC485E">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兼任視同專任</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658" w:type="dxa"/>
            <w:tcBorders>
              <w:top w:val="single" w:sz="4" w:space="0" w:color="000000"/>
              <w:left w:val="single" w:sz="4" w:space="0" w:color="000000"/>
              <w:bottom w:val="single" w:sz="4" w:space="0" w:color="000000"/>
              <w:right w:val="single" w:sz="4" w:space="0" w:color="auto"/>
            </w:tcBorders>
            <w:vAlign w:val="center"/>
          </w:tcPr>
          <w:p w14:paraId="4BCDCEC1" w14:textId="76490AF8"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63443D11" w14:textId="6AD4B9DD" w:rsidR="00C8760A" w:rsidRPr="006A7155" w:rsidRDefault="00C8760A" w:rsidP="00AC485E">
            <w:pPr>
              <w:pStyle w:val="TableParagraph"/>
              <w:adjustRightInd w:val="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3181AB2A" w14:textId="7DEB4D6A"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5690370F"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000000"/>
              <w:bottom w:val="single" w:sz="4" w:space="0" w:color="000000"/>
              <w:right w:val="single" w:sz="4" w:space="0" w:color="000000"/>
            </w:tcBorders>
            <w:vAlign w:val="center"/>
          </w:tcPr>
          <w:p w14:paraId="759D1B41" w14:textId="77777777"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000000"/>
            </w:tcBorders>
            <w:vAlign w:val="center"/>
          </w:tcPr>
          <w:p w14:paraId="272B8087" w14:textId="4705DE8F"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兼任視同專任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4AEE94E2" w14:textId="22830DCD"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657" w:type="dxa"/>
            <w:tcBorders>
              <w:top w:val="single" w:sz="4" w:space="0" w:color="000000"/>
              <w:left w:val="single" w:sz="4" w:space="0" w:color="auto"/>
              <w:bottom w:val="single" w:sz="4" w:space="0" w:color="000000"/>
              <w:right w:val="single" w:sz="4" w:space="0" w:color="000000"/>
            </w:tcBorders>
            <w:vAlign w:val="center"/>
          </w:tcPr>
          <w:p w14:paraId="74CE2567" w14:textId="2C031926"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專任</w:t>
            </w:r>
          </w:p>
        </w:tc>
        <w:tc>
          <w:tcPr>
            <w:tcW w:w="657" w:type="dxa"/>
            <w:tcBorders>
              <w:top w:val="single" w:sz="4" w:space="0" w:color="000000"/>
              <w:left w:val="single" w:sz="4" w:space="0" w:color="000000"/>
              <w:bottom w:val="single" w:sz="4" w:space="0" w:color="000000"/>
              <w:right w:val="single" w:sz="4" w:space="0" w:color="auto"/>
            </w:tcBorders>
            <w:vAlign w:val="center"/>
          </w:tcPr>
          <w:p w14:paraId="3DD273C6" w14:textId="70C29B56" w:rsidR="00C8760A" w:rsidRPr="006A7155" w:rsidRDefault="00C8760A" w:rsidP="00AC485E">
            <w:pPr>
              <w:pStyle w:val="TableParagraph"/>
              <w:adjustRightInd w:val="0"/>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兼任</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B04C52" w14:textId="55003A91" w:rsidR="00C8760A" w:rsidRPr="006A7155" w:rsidRDefault="00C8760A" w:rsidP="00AC485E">
            <w:pPr>
              <w:adjustRightInd w:val="0"/>
              <w:spacing w:line="400" w:lineRule="exact"/>
              <w:jc w:val="center"/>
              <w:rPr>
                <w:rFonts w:eastAsia="標楷體"/>
                <w:color w:val="000000" w:themeColor="text1"/>
              </w:rPr>
            </w:pPr>
            <w:r>
              <w:rPr>
                <w:rFonts w:eastAsia="標楷體" w:hint="eastAsia"/>
                <w:color w:val="000000" w:themeColor="text1"/>
              </w:rPr>
              <w:t>專任</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5EC06BB" w14:textId="0FBEBA0D" w:rsidR="00C8760A" w:rsidRPr="006A7155" w:rsidRDefault="00C8760A" w:rsidP="00AC485E">
            <w:pPr>
              <w:adjustRightInd w:val="0"/>
              <w:spacing w:line="400" w:lineRule="exact"/>
              <w:jc w:val="center"/>
              <w:rPr>
                <w:rFonts w:eastAsia="標楷體"/>
                <w:color w:val="000000" w:themeColor="text1"/>
              </w:rPr>
            </w:pPr>
            <w:r w:rsidRPr="00C8760A">
              <w:rPr>
                <w:rFonts w:eastAsia="標楷體" w:hint="eastAsia"/>
                <w:color w:val="000000" w:themeColor="text1"/>
              </w:rPr>
              <w:t>兼任</w:t>
            </w:r>
          </w:p>
        </w:tc>
        <w:tc>
          <w:tcPr>
            <w:tcW w:w="673" w:type="dxa"/>
            <w:vMerge/>
            <w:tcBorders>
              <w:left w:val="single" w:sz="4" w:space="0" w:color="auto"/>
              <w:bottom w:val="single" w:sz="4" w:space="0" w:color="000000"/>
              <w:right w:val="single" w:sz="4" w:space="0" w:color="000000"/>
            </w:tcBorders>
            <w:vAlign w:val="center"/>
          </w:tcPr>
          <w:p w14:paraId="236D0E7F" w14:textId="149F14C2" w:rsidR="00C8760A" w:rsidRPr="006A7155" w:rsidRDefault="00C8760A" w:rsidP="00AC485E">
            <w:pPr>
              <w:adjustRightInd w:val="0"/>
              <w:spacing w:line="400" w:lineRule="exact"/>
              <w:jc w:val="center"/>
              <w:rPr>
                <w:rFonts w:eastAsia="標楷體"/>
                <w:color w:val="000000" w:themeColor="text1"/>
              </w:rPr>
            </w:pPr>
          </w:p>
        </w:tc>
      </w:tr>
      <w:tr w:rsidR="00C8760A" w:rsidRPr="006A7155" w14:paraId="04B9104B" w14:textId="771D971D"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6" w:space="0" w:color="000000"/>
              <w:left w:val="single" w:sz="4" w:space="0" w:color="000000"/>
              <w:bottom w:val="single" w:sz="4" w:space="0" w:color="000000"/>
              <w:right w:val="single" w:sz="4" w:space="0" w:color="000000"/>
            </w:tcBorders>
            <w:vAlign w:val="center"/>
          </w:tcPr>
          <w:p w14:paraId="0842C936" w14:textId="569B93C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內科</w:t>
            </w:r>
          </w:p>
        </w:tc>
        <w:tc>
          <w:tcPr>
            <w:tcW w:w="658" w:type="dxa"/>
            <w:tcBorders>
              <w:top w:val="single" w:sz="4" w:space="0" w:color="000000"/>
              <w:left w:val="single" w:sz="4" w:space="0" w:color="000000"/>
              <w:bottom w:val="single" w:sz="4" w:space="0" w:color="000000"/>
              <w:right w:val="single" w:sz="4" w:space="0" w:color="auto"/>
            </w:tcBorders>
          </w:tcPr>
          <w:p w14:paraId="052DC24F"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3027943"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7841230" w14:textId="1BF938B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5F8FF8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BA8BD6" w14:textId="0B4DE28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F9366C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4DA0E6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C67248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BF09E0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CEDCA3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8EBC76A" w14:textId="4A3EF946"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auto"/>
              <w:left w:val="single" w:sz="4" w:space="0" w:color="000000"/>
              <w:bottom w:val="single" w:sz="4" w:space="0" w:color="000000"/>
              <w:right w:val="single" w:sz="4" w:space="0" w:color="auto"/>
            </w:tcBorders>
          </w:tcPr>
          <w:p w14:paraId="184E08EC"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auto"/>
              <w:left w:val="single" w:sz="4" w:space="0" w:color="auto"/>
              <w:bottom w:val="single" w:sz="4" w:space="0" w:color="000000"/>
              <w:right w:val="single" w:sz="4" w:space="0" w:color="auto"/>
            </w:tcBorders>
          </w:tcPr>
          <w:p w14:paraId="1AB9B828"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453B328A" w14:textId="3ACB0CE0" w:rsidR="00C8760A" w:rsidRPr="006A7155" w:rsidRDefault="00C8760A" w:rsidP="00AC485E">
            <w:pPr>
              <w:adjustRightInd w:val="0"/>
              <w:spacing w:line="400" w:lineRule="exact"/>
              <w:rPr>
                <w:rFonts w:eastAsia="標楷體"/>
                <w:color w:val="000000" w:themeColor="text1"/>
              </w:rPr>
            </w:pPr>
          </w:p>
        </w:tc>
      </w:tr>
      <w:tr w:rsidR="00C8760A" w:rsidRPr="006A7155" w14:paraId="1DB52C2E" w14:textId="3A5CB04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AB2B67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外科</w:t>
            </w:r>
          </w:p>
        </w:tc>
        <w:tc>
          <w:tcPr>
            <w:tcW w:w="658" w:type="dxa"/>
            <w:tcBorders>
              <w:top w:val="single" w:sz="4" w:space="0" w:color="000000"/>
              <w:left w:val="single" w:sz="4" w:space="0" w:color="000000"/>
              <w:bottom w:val="single" w:sz="4" w:space="0" w:color="000000"/>
              <w:right w:val="single" w:sz="4" w:space="0" w:color="auto"/>
            </w:tcBorders>
          </w:tcPr>
          <w:p w14:paraId="450E7C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C7D7365"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7CEC81B" w14:textId="64D9397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74FAA7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DF9B70" w14:textId="46A732A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5AD32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2646E1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1E0552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62F891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B36F1C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AC2D7A" w14:textId="1BE7EB34"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000000"/>
              <w:right w:val="single" w:sz="4" w:space="0" w:color="auto"/>
            </w:tcBorders>
          </w:tcPr>
          <w:p w14:paraId="20595240"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19856E09"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000000"/>
              <w:right w:val="single" w:sz="4" w:space="0" w:color="000000"/>
            </w:tcBorders>
          </w:tcPr>
          <w:p w14:paraId="10E41673" w14:textId="61DA94A5" w:rsidR="00C8760A" w:rsidRPr="006A7155" w:rsidRDefault="00C8760A" w:rsidP="00AC485E">
            <w:pPr>
              <w:adjustRightInd w:val="0"/>
              <w:spacing w:line="400" w:lineRule="exact"/>
              <w:rPr>
                <w:rFonts w:eastAsia="標楷體"/>
                <w:color w:val="000000" w:themeColor="text1"/>
              </w:rPr>
            </w:pPr>
          </w:p>
        </w:tc>
      </w:tr>
      <w:tr w:rsidR="00C8760A" w:rsidRPr="006A7155" w14:paraId="7A1FAC89" w14:textId="4AAE55A6"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55"/>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4A6CACC3"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兒科</w:t>
            </w:r>
          </w:p>
        </w:tc>
        <w:tc>
          <w:tcPr>
            <w:tcW w:w="658" w:type="dxa"/>
            <w:tcBorders>
              <w:top w:val="single" w:sz="4" w:space="0" w:color="000000"/>
              <w:left w:val="single" w:sz="4" w:space="0" w:color="000000"/>
              <w:bottom w:val="single" w:sz="4" w:space="0" w:color="auto"/>
              <w:right w:val="single" w:sz="4" w:space="0" w:color="auto"/>
            </w:tcBorders>
          </w:tcPr>
          <w:p w14:paraId="462C9CB1"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6DCE08BD"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388402B3" w14:textId="277C7CD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32AD38C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B68630C" w14:textId="7074249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2EAC8AE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2C5A1EC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185AB39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6AA8B41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6FBC8FD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6512E44C" w14:textId="5B553AC5" w:rsidR="00C8760A" w:rsidRPr="006A7155" w:rsidRDefault="00C8760A" w:rsidP="00AC485E">
            <w:pPr>
              <w:adjustRightInd w:val="0"/>
              <w:spacing w:line="400" w:lineRule="exact"/>
              <w:rPr>
                <w:rFonts w:eastAsia="標楷體"/>
                <w:color w:val="000000" w:themeColor="text1"/>
              </w:rPr>
            </w:pPr>
          </w:p>
        </w:tc>
        <w:tc>
          <w:tcPr>
            <w:tcW w:w="567" w:type="dxa"/>
            <w:gridSpan w:val="2"/>
            <w:tcBorders>
              <w:top w:val="single" w:sz="4" w:space="0" w:color="000000"/>
              <w:left w:val="single" w:sz="4" w:space="0" w:color="000000"/>
              <w:bottom w:val="single" w:sz="4" w:space="0" w:color="auto"/>
              <w:right w:val="single" w:sz="4" w:space="0" w:color="auto"/>
            </w:tcBorders>
          </w:tcPr>
          <w:p w14:paraId="20CD2C0D"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273DFA6F" w14:textId="77777777" w:rsidR="00C8760A" w:rsidRPr="006A7155" w:rsidRDefault="00C8760A" w:rsidP="00AC485E">
            <w:pPr>
              <w:adjustRightInd w:val="0"/>
              <w:spacing w:line="400" w:lineRule="exact"/>
              <w:rPr>
                <w:rFonts w:eastAsia="標楷體"/>
                <w:color w:val="000000" w:themeColor="text1"/>
              </w:rPr>
            </w:pPr>
          </w:p>
        </w:tc>
        <w:tc>
          <w:tcPr>
            <w:tcW w:w="673" w:type="dxa"/>
            <w:tcBorders>
              <w:top w:val="single" w:sz="4" w:space="0" w:color="000000"/>
              <w:left w:val="single" w:sz="4" w:space="0" w:color="auto"/>
              <w:bottom w:val="single" w:sz="4" w:space="0" w:color="auto"/>
              <w:right w:val="single" w:sz="4" w:space="0" w:color="000000"/>
            </w:tcBorders>
          </w:tcPr>
          <w:p w14:paraId="1D18A530" w14:textId="2EDB1EEB" w:rsidR="00C8760A" w:rsidRPr="006A7155" w:rsidRDefault="00C8760A" w:rsidP="00AC485E">
            <w:pPr>
              <w:adjustRightInd w:val="0"/>
              <w:spacing w:line="400" w:lineRule="exact"/>
              <w:rPr>
                <w:rFonts w:eastAsia="標楷體"/>
                <w:color w:val="000000" w:themeColor="text1"/>
              </w:rPr>
            </w:pPr>
          </w:p>
        </w:tc>
      </w:tr>
      <w:tr w:rsidR="00C8760A" w:rsidRPr="006A7155" w14:paraId="2DDA3382" w14:textId="407AAECB"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left w:val="single" w:sz="4" w:space="0" w:color="000000"/>
              <w:bottom w:val="single" w:sz="4" w:space="0" w:color="000000"/>
              <w:right w:val="single" w:sz="4" w:space="0" w:color="000000"/>
            </w:tcBorders>
            <w:vAlign w:val="center"/>
          </w:tcPr>
          <w:p w14:paraId="2C2AFE5B"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婦產科</w:t>
            </w:r>
          </w:p>
        </w:tc>
        <w:tc>
          <w:tcPr>
            <w:tcW w:w="658" w:type="dxa"/>
            <w:tcBorders>
              <w:left w:val="single" w:sz="4" w:space="0" w:color="000000"/>
              <w:bottom w:val="single" w:sz="4" w:space="0" w:color="000000"/>
              <w:right w:val="single" w:sz="4" w:space="0" w:color="auto"/>
            </w:tcBorders>
          </w:tcPr>
          <w:p w14:paraId="086CA2D5" w14:textId="77777777" w:rsidR="00C8760A" w:rsidRPr="006A7155" w:rsidRDefault="00C8760A" w:rsidP="00AC485E">
            <w:pPr>
              <w:adjustRightInd w:val="0"/>
              <w:spacing w:line="400" w:lineRule="exact"/>
              <w:rPr>
                <w:rFonts w:eastAsia="標楷體"/>
                <w:color w:val="000000" w:themeColor="text1"/>
              </w:rPr>
            </w:pPr>
          </w:p>
        </w:tc>
        <w:tc>
          <w:tcPr>
            <w:tcW w:w="659" w:type="dxa"/>
            <w:tcBorders>
              <w:left w:val="single" w:sz="4" w:space="0" w:color="auto"/>
              <w:bottom w:val="single" w:sz="4" w:space="0" w:color="000000"/>
              <w:right w:val="single" w:sz="4" w:space="0" w:color="000000"/>
            </w:tcBorders>
          </w:tcPr>
          <w:p w14:paraId="251924B8" w14:textId="77777777" w:rsidR="00C8760A" w:rsidRPr="006A7155" w:rsidRDefault="00C8760A" w:rsidP="00AC485E">
            <w:pPr>
              <w:adjustRightInd w:val="0"/>
              <w:spacing w:line="400" w:lineRule="exact"/>
              <w:rPr>
                <w:rFonts w:eastAsia="標楷體"/>
                <w:color w:val="000000" w:themeColor="text1"/>
              </w:rPr>
            </w:pPr>
          </w:p>
        </w:tc>
        <w:tc>
          <w:tcPr>
            <w:tcW w:w="658" w:type="dxa"/>
            <w:tcBorders>
              <w:left w:val="single" w:sz="4" w:space="0" w:color="000000"/>
              <w:bottom w:val="single" w:sz="4" w:space="0" w:color="000000"/>
              <w:right w:val="single" w:sz="4" w:space="0" w:color="auto"/>
            </w:tcBorders>
          </w:tcPr>
          <w:p w14:paraId="4AAF7A94" w14:textId="4AA13272"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777DB926"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48FE5841" w14:textId="3048E4C9"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608CA34E"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0E61E48B"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5C896FFA"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auto"/>
            </w:tcBorders>
          </w:tcPr>
          <w:p w14:paraId="1F99AE9A"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auto"/>
              <w:bottom w:val="single" w:sz="4" w:space="0" w:color="000000"/>
              <w:right w:val="single" w:sz="4" w:space="0" w:color="000000"/>
            </w:tcBorders>
          </w:tcPr>
          <w:p w14:paraId="371E2374" w14:textId="77777777" w:rsidR="00C8760A" w:rsidRPr="006A7155" w:rsidRDefault="00C8760A" w:rsidP="00AC485E">
            <w:pPr>
              <w:adjustRightInd w:val="0"/>
              <w:spacing w:line="400" w:lineRule="exact"/>
              <w:rPr>
                <w:rFonts w:eastAsia="標楷體"/>
                <w:color w:val="000000" w:themeColor="text1"/>
              </w:rPr>
            </w:pPr>
          </w:p>
        </w:tc>
        <w:tc>
          <w:tcPr>
            <w:tcW w:w="657" w:type="dxa"/>
            <w:tcBorders>
              <w:left w:val="single" w:sz="4" w:space="0" w:color="000000"/>
              <w:bottom w:val="single" w:sz="4" w:space="0" w:color="000000"/>
              <w:right w:val="single" w:sz="4" w:space="0" w:color="000000"/>
            </w:tcBorders>
          </w:tcPr>
          <w:p w14:paraId="65CC092F" w14:textId="44136533" w:rsidR="00C8760A" w:rsidRPr="006A7155" w:rsidRDefault="00C8760A" w:rsidP="00AC485E">
            <w:pPr>
              <w:adjustRightInd w:val="0"/>
              <w:spacing w:line="400" w:lineRule="exact"/>
              <w:rPr>
                <w:rFonts w:eastAsia="標楷體"/>
                <w:color w:val="000000" w:themeColor="text1"/>
              </w:rPr>
            </w:pPr>
          </w:p>
        </w:tc>
        <w:tc>
          <w:tcPr>
            <w:tcW w:w="559" w:type="dxa"/>
            <w:tcBorders>
              <w:left w:val="single" w:sz="4" w:space="0" w:color="000000"/>
              <w:bottom w:val="single" w:sz="4" w:space="0" w:color="000000"/>
              <w:right w:val="single" w:sz="4" w:space="0" w:color="auto"/>
            </w:tcBorders>
          </w:tcPr>
          <w:p w14:paraId="5F89359A"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left w:val="single" w:sz="4" w:space="0" w:color="auto"/>
              <w:bottom w:val="single" w:sz="4" w:space="0" w:color="000000"/>
              <w:right w:val="single" w:sz="4" w:space="0" w:color="auto"/>
            </w:tcBorders>
          </w:tcPr>
          <w:p w14:paraId="6A1C4D92"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D906A21" w14:textId="0FBD3EBB" w:rsidR="00C8760A" w:rsidRPr="006A7155" w:rsidRDefault="00C8760A" w:rsidP="00AC485E">
            <w:pPr>
              <w:adjustRightInd w:val="0"/>
              <w:spacing w:line="400" w:lineRule="exact"/>
              <w:rPr>
                <w:rFonts w:eastAsia="標楷體"/>
                <w:color w:val="000000" w:themeColor="text1"/>
              </w:rPr>
            </w:pPr>
          </w:p>
        </w:tc>
      </w:tr>
      <w:tr w:rsidR="00C8760A" w:rsidRPr="006A7155" w14:paraId="1D051492" w14:textId="27C1A1A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6F6BE8C"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急診醫學</w:t>
            </w:r>
          </w:p>
        </w:tc>
        <w:tc>
          <w:tcPr>
            <w:tcW w:w="658" w:type="dxa"/>
            <w:tcBorders>
              <w:top w:val="single" w:sz="4" w:space="0" w:color="000000"/>
              <w:left w:val="single" w:sz="4" w:space="0" w:color="000000"/>
              <w:bottom w:val="single" w:sz="4" w:space="0" w:color="000000"/>
              <w:right w:val="single" w:sz="4" w:space="0" w:color="auto"/>
            </w:tcBorders>
          </w:tcPr>
          <w:p w14:paraId="62F8BCC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34813D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B6FEA4C" w14:textId="4583FB2F"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02A38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F7C600C" w14:textId="1B09C07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17D585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B2F35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C2E6CD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C11F68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A65EBF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2A8582" w14:textId="36B860CA"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250B38D"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472608A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A6415E8" w14:textId="5AD8B85F" w:rsidR="00C8760A" w:rsidRPr="006A7155" w:rsidRDefault="00C8760A" w:rsidP="00AC485E">
            <w:pPr>
              <w:adjustRightInd w:val="0"/>
              <w:spacing w:line="400" w:lineRule="exact"/>
              <w:rPr>
                <w:rFonts w:eastAsia="標楷體"/>
                <w:color w:val="000000" w:themeColor="text1"/>
              </w:rPr>
            </w:pPr>
          </w:p>
        </w:tc>
      </w:tr>
      <w:tr w:rsidR="00C8760A" w:rsidRPr="006A7155" w14:paraId="7788370A" w14:textId="4372461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6F2F1B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骨科</w:t>
            </w:r>
          </w:p>
        </w:tc>
        <w:tc>
          <w:tcPr>
            <w:tcW w:w="658" w:type="dxa"/>
            <w:tcBorders>
              <w:top w:val="single" w:sz="4" w:space="0" w:color="000000"/>
              <w:left w:val="single" w:sz="4" w:space="0" w:color="000000"/>
              <w:bottom w:val="single" w:sz="4" w:space="0" w:color="000000"/>
              <w:right w:val="single" w:sz="4" w:space="0" w:color="auto"/>
            </w:tcBorders>
          </w:tcPr>
          <w:p w14:paraId="112EE62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AA530C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F40FBC7" w14:textId="7E00400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059203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07DA50" w14:textId="1343852F"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4EDA7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71F27C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145A10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73FA26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A390CE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F45EB82" w14:textId="4B58015C"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868CCDE"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D46532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1F87E5C" w14:textId="1926B6FA" w:rsidR="00C8760A" w:rsidRPr="006A7155" w:rsidRDefault="00C8760A" w:rsidP="00AC485E">
            <w:pPr>
              <w:adjustRightInd w:val="0"/>
              <w:spacing w:line="400" w:lineRule="exact"/>
              <w:rPr>
                <w:rFonts w:eastAsia="標楷體"/>
                <w:color w:val="000000" w:themeColor="text1"/>
              </w:rPr>
            </w:pPr>
          </w:p>
        </w:tc>
      </w:tr>
      <w:tr w:rsidR="00C8760A" w:rsidRPr="006A7155" w14:paraId="163B0BB7" w14:textId="1234465C"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FB46508"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神經外科</w:t>
            </w:r>
          </w:p>
        </w:tc>
        <w:tc>
          <w:tcPr>
            <w:tcW w:w="658" w:type="dxa"/>
            <w:tcBorders>
              <w:top w:val="single" w:sz="4" w:space="0" w:color="000000"/>
              <w:left w:val="single" w:sz="4" w:space="0" w:color="000000"/>
              <w:bottom w:val="single" w:sz="4" w:space="0" w:color="000000"/>
              <w:right w:val="single" w:sz="4" w:space="0" w:color="auto"/>
            </w:tcBorders>
          </w:tcPr>
          <w:p w14:paraId="0694BB0D"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DB768E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2D89EB8" w14:textId="6B6A07BA"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E5065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B4DA6C7" w14:textId="51A411EC"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D03E10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8DCC75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D87A3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23D4BA5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1FEFEE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2FD5DEB" w14:textId="16B03C1E"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D08D0B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7F966C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7A7BEB7E" w14:textId="0DF12A88" w:rsidR="00C8760A" w:rsidRPr="006A7155" w:rsidRDefault="00C8760A" w:rsidP="00AC485E">
            <w:pPr>
              <w:adjustRightInd w:val="0"/>
              <w:spacing w:line="400" w:lineRule="exact"/>
              <w:rPr>
                <w:rFonts w:eastAsia="標楷體"/>
                <w:color w:val="000000" w:themeColor="text1"/>
              </w:rPr>
            </w:pPr>
          </w:p>
        </w:tc>
      </w:tr>
      <w:tr w:rsidR="00C8760A" w:rsidRPr="006A7155" w14:paraId="171C0205" w14:textId="0261D515"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23D3728"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泌尿科</w:t>
            </w:r>
          </w:p>
        </w:tc>
        <w:tc>
          <w:tcPr>
            <w:tcW w:w="658" w:type="dxa"/>
            <w:tcBorders>
              <w:top w:val="single" w:sz="4" w:space="0" w:color="000000"/>
              <w:left w:val="single" w:sz="4" w:space="0" w:color="000000"/>
              <w:bottom w:val="single" w:sz="4" w:space="0" w:color="000000"/>
              <w:right w:val="single" w:sz="4" w:space="0" w:color="auto"/>
            </w:tcBorders>
          </w:tcPr>
          <w:p w14:paraId="3179E4E8"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0EE2BDE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2C4F56FF" w14:textId="640AD6E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F5E88B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C94FBF" w14:textId="7E3C6E4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8054DC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E8644E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00D474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8752D7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B769B7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25DF591" w14:textId="5AC17A1D"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9A26C27"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CAC4F4B"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7E382A24" w14:textId="35E8525B" w:rsidR="00C8760A" w:rsidRPr="006A7155" w:rsidRDefault="00C8760A" w:rsidP="00AC485E">
            <w:pPr>
              <w:adjustRightInd w:val="0"/>
              <w:spacing w:line="400" w:lineRule="exact"/>
              <w:rPr>
                <w:rFonts w:eastAsia="標楷體"/>
                <w:color w:val="000000" w:themeColor="text1"/>
              </w:rPr>
            </w:pPr>
          </w:p>
        </w:tc>
      </w:tr>
      <w:tr w:rsidR="00C8760A" w:rsidRPr="006A7155" w14:paraId="45E39A5B" w14:textId="12DE172E"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88628E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耳鼻喉科</w:t>
            </w:r>
          </w:p>
        </w:tc>
        <w:tc>
          <w:tcPr>
            <w:tcW w:w="658" w:type="dxa"/>
            <w:tcBorders>
              <w:top w:val="single" w:sz="4" w:space="0" w:color="000000"/>
              <w:left w:val="single" w:sz="4" w:space="0" w:color="000000"/>
              <w:bottom w:val="single" w:sz="4" w:space="0" w:color="000000"/>
              <w:right w:val="single" w:sz="4" w:space="0" w:color="auto"/>
            </w:tcBorders>
          </w:tcPr>
          <w:p w14:paraId="3DDACF8C"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2CB4158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0E591437" w14:textId="14B98871"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8C6A63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A693A1B" w14:textId="32BFF27E"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1E6D32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F3F8BF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3E91B7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0CF461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8843CC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AC10AD1" w14:textId="204BD702"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AC8D6C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BD8593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D2C0A43" w14:textId="696AA8BD" w:rsidR="00C8760A" w:rsidRPr="006A7155" w:rsidRDefault="00C8760A" w:rsidP="00AC485E">
            <w:pPr>
              <w:adjustRightInd w:val="0"/>
              <w:spacing w:line="400" w:lineRule="exact"/>
              <w:rPr>
                <w:rFonts w:eastAsia="標楷體"/>
                <w:color w:val="000000" w:themeColor="text1"/>
              </w:rPr>
            </w:pPr>
          </w:p>
        </w:tc>
      </w:tr>
      <w:tr w:rsidR="00C8760A" w:rsidRPr="006A7155" w14:paraId="2882FBCA" w14:textId="4B4BD7B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7A572A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眼科</w:t>
            </w:r>
          </w:p>
        </w:tc>
        <w:tc>
          <w:tcPr>
            <w:tcW w:w="658" w:type="dxa"/>
            <w:tcBorders>
              <w:top w:val="single" w:sz="4" w:space="0" w:color="000000"/>
              <w:left w:val="single" w:sz="4" w:space="0" w:color="000000"/>
              <w:bottom w:val="single" w:sz="4" w:space="0" w:color="000000"/>
              <w:right w:val="single" w:sz="4" w:space="0" w:color="auto"/>
            </w:tcBorders>
          </w:tcPr>
          <w:p w14:paraId="312BF8C3"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606FBE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EF31BFD" w14:textId="4B5DBC2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CFFC5D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F85C03B" w14:textId="0FCAAA9B"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92C731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947590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12E183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063A6D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9774EB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A0423B4" w14:textId="6286D3C6"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1BDA8091"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F9EF3CD"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79ED761" w14:textId="75E364CD" w:rsidR="00C8760A" w:rsidRPr="006A7155" w:rsidRDefault="00C8760A" w:rsidP="00AC485E">
            <w:pPr>
              <w:adjustRightInd w:val="0"/>
              <w:spacing w:line="400" w:lineRule="exact"/>
              <w:rPr>
                <w:rFonts w:eastAsia="標楷體"/>
                <w:color w:val="000000" w:themeColor="text1"/>
              </w:rPr>
            </w:pPr>
          </w:p>
        </w:tc>
      </w:tr>
      <w:tr w:rsidR="00C8760A" w:rsidRPr="006A7155" w14:paraId="09D503BC" w14:textId="37B61F2A"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402484D"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皮膚科</w:t>
            </w:r>
          </w:p>
        </w:tc>
        <w:tc>
          <w:tcPr>
            <w:tcW w:w="658" w:type="dxa"/>
            <w:tcBorders>
              <w:top w:val="single" w:sz="4" w:space="0" w:color="000000"/>
              <w:left w:val="single" w:sz="4" w:space="0" w:color="000000"/>
              <w:bottom w:val="single" w:sz="4" w:space="0" w:color="000000"/>
              <w:right w:val="single" w:sz="4" w:space="0" w:color="auto"/>
            </w:tcBorders>
          </w:tcPr>
          <w:p w14:paraId="269C9C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F59448C"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61305F43" w14:textId="03341012"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8E0304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7C38AB3" w14:textId="34382495"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3ACA41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11F962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3D0AF9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37EDD22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F16E9BB"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9A4243F" w14:textId="03D009DC"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690F44F3"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78D5C5E0"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60D64CE6" w14:textId="7FFBC587" w:rsidR="00C8760A" w:rsidRPr="006A7155" w:rsidRDefault="00C8760A" w:rsidP="00AC485E">
            <w:pPr>
              <w:adjustRightInd w:val="0"/>
              <w:spacing w:line="400" w:lineRule="exact"/>
              <w:rPr>
                <w:rFonts w:eastAsia="標楷體"/>
                <w:color w:val="000000" w:themeColor="text1"/>
              </w:rPr>
            </w:pPr>
          </w:p>
        </w:tc>
      </w:tr>
      <w:tr w:rsidR="00C8760A" w:rsidRPr="006A7155" w14:paraId="520050BE" w14:textId="5C2C1764"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BFCF486"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神經內科</w:t>
            </w:r>
          </w:p>
        </w:tc>
        <w:tc>
          <w:tcPr>
            <w:tcW w:w="658" w:type="dxa"/>
            <w:tcBorders>
              <w:top w:val="single" w:sz="4" w:space="0" w:color="000000"/>
              <w:left w:val="single" w:sz="4" w:space="0" w:color="000000"/>
              <w:bottom w:val="single" w:sz="4" w:space="0" w:color="000000"/>
              <w:right w:val="single" w:sz="4" w:space="0" w:color="auto"/>
            </w:tcBorders>
          </w:tcPr>
          <w:p w14:paraId="423D9F7B"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193EC5E6"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11C139D" w14:textId="1CF90B9A"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156253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D295763" w14:textId="23FBE392"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60A334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05DFB1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0777CF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30141F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FF3880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24C2767" w14:textId="514C1CA3"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0E905457"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E22047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228A46E6" w14:textId="3C1509B4" w:rsidR="00C8760A" w:rsidRPr="006A7155" w:rsidRDefault="00C8760A" w:rsidP="00AC485E">
            <w:pPr>
              <w:adjustRightInd w:val="0"/>
              <w:spacing w:line="400" w:lineRule="exact"/>
              <w:rPr>
                <w:rFonts w:eastAsia="標楷體"/>
                <w:color w:val="000000" w:themeColor="text1"/>
              </w:rPr>
            </w:pPr>
          </w:p>
        </w:tc>
      </w:tr>
      <w:tr w:rsidR="00C8760A" w:rsidRPr="006A7155" w14:paraId="6FDCF91A" w14:textId="2D78D8AF"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1265945"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精神科</w:t>
            </w:r>
          </w:p>
        </w:tc>
        <w:tc>
          <w:tcPr>
            <w:tcW w:w="658" w:type="dxa"/>
            <w:tcBorders>
              <w:top w:val="single" w:sz="4" w:space="0" w:color="000000"/>
              <w:left w:val="single" w:sz="4" w:space="0" w:color="000000"/>
              <w:bottom w:val="single" w:sz="4" w:space="0" w:color="000000"/>
              <w:right w:val="single" w:sz="4" w:space="0" w:color="auto"/>
            </w:tcBorders>
          </w:tcPr>
          <w:p w14:paraId="673B9A82"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6160BFB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74A36389" w14:textId="4038E2C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AF6DD1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B2E77B4" w14:textId="7335331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0B314D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132B3B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125AE9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DA7383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3A7790E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243E4A" w14:textId="743F4644"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5076927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1CE4EF11"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01D723E" w14:textId="4A11833F" w:rsidR="00C8760A" w:rsidRPr="006A7155" w:rsidRDefault="00C8760A" w:rsidP="00AC485E">
            <w:pPr>
              <w:adjustRightInd w:val="0"/>
              <w:spacing w:line="400" w:lineRule="exact"/>
              <w:rPr>
                <w:rFonts w:eastAsia="標楷體"/>
                <w:color w:val="000000" w:themeColor="text1"/>
              </w:rPr>
            </w:pPr>
          </w:p>
        </w:tc>
      </w:tr>
      <w:tr w:rsidR="00C8760A" w:rsidRPr="006A7155" w14:paraId="43661A84" w14:textId="20EC0D9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B4D448C"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復健科</w:t>
            </w:r>
          </w:p>
        </w:tc>
        <w:tc>
          <w:tcPr>
            <w:tcW w:w="658" w:type="dxa"/>
            <w:tcBorders>
              <w:top w:val="single" w:sz="4" w:space="0" w:color="000000"/>
              <w:left w:val="single" w:sz="4" w:space="0" w:color="000000"/>
              <w:bottom w:val="single" w:sz="4" w:space="0" w:color="000000"/>
              <w:right w:val="single" w:sz="4" w:space="0" w:color="auto"/>
            </w:tcBorders>
          </w:tcPr>
          <w:p w14:paraId="2E4B6A21"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0B008B65"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E334177" w14:textId="31EA77BE"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9132C4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F634507" w14:textId="09B2BD41"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E5BEC5F"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787AF4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B5C54E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103192D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F20E01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DBC834" w14:textId="709B4131"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029C5B45"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8EBBA74"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AD191B4" w14:textId="15B4173A" w:rsidR="00C8760A" w:rsidRPr="006A7155" w:rsidRDefault="00C8760A" w:rsidP="00AC485E">
            <w:pPr>
              <w:adjustRightInd w:val="0"/>
              <w:spacing w:line="400" w:lineRule="exact"/>
              <w:rPr>
                <w:rFonts w:eastAsia="標楷體"/>
                <w:color w:val="000000" w:themeColor="text1"/>
              </w:rPr>
            </w:pPr>
          </w:p>
        </w:tc>
      </w:tr>
      <w:tr w:rsidR="00C8760A" w:rsidRPr="006A7155" w14:paraId="7810230C" w14:textId="638DE6F5"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F14197D"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麻醉科</w:t>
            </w:r>
          </w:p>
        </w:tc>
        <w:tc>
          <w:tcPr>
            <w:tcW w:w="658" w:type="dxa"/>
            <w:tcBorders>
              <w:top w:val="single" w:sz="4" w:space="0" w:color="000000"/>
              <w:left w:val="single" w:sz="4" w:space="0" w:color="000000"/>
              <w:bottom w:val="single" w:sz="4" w:space="0" w:color="000000"/>
              <w:right w:val="single" w:sz="4" w:space="0" w:color="auto"/>
            </w:tcBorders>
          </w:tcPr>
          <w:p w14:paraId="0122B19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3F44236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2B03DE40" w14:textId="662BF43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6A88AA0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E720269" w14:textId="36E7829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6D34E3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36CBB3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D573D5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06DA19E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0261EB2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81FF207" w14:textId="12E55105"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C94EB34"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E182D3A"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55E236E5" w14:textId="465CB853" w:rsidR="00C8760A" w:rsidRPr="006A7155" w:rsidRDefault="00C8760A" w:rsidP="00AC485E">
            <w:pPr>
              <w:adjustRightInd w:val="0"/>
              <w:spacing w:line="400" w:lineRule="exact"/>
              <w:rPr>
                <w:rFonts w:eastAsia="標楷體"/>
                <w:color w:val="000000" w:themeColor="text1"/>
              </w:rPr>
            </w:pPr>
          </w:p>
        </w:tc>
      </w:tr>
      <w:tr w:rsidR="00C8760A" w:rsidRPr="006A7155" w14:paraId="10B8BA39" w14:textId="056307F2"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E1D78A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放射線科</w:t>
            </w:r>
          </w:p>
        </w:tc>
        <w:tc>
          <w:tcPr>
            <w:tcW w:w="658" w:type="dxa"/>
            <w:tcBorders>
              <w:top w:val="single" w:sz="4" w:space="0" w:color="000000"/>
              <w:left w:val="single" w:sz="4" w:space="0" w:color="000000"/>
              <w:bottom w:val="single" w:sz="4" w:space="0" w:color="000000"/>
              <w:right w:val="single" w:sz="4" w:space="0" w:color="auto"/>
            </w:tcBorders>
          </w:tcPr>
          <w:p w14:paraId="6BA94FF0"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53265A3B"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596CA4C5" w14:textId="67235FFD"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114E7F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7F9F9B3" w14:textId="1CDACDC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BED239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37B305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7FA8DA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2198999"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41E3903"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8C0A06D" w14:textId="1CDFE343"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70D75A86"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07A3CEE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43347CEC" w14:textId="308C0B8C" w:rsidR="00C8760A" w:rsidRPr="006A7155" w:rsidRDefault="00C8760A" w:rsidP="00AC485E">
            <w:pPr>
              <w:adjustRightInd w:val="0"/>
              <w:spacing w:line="400" w:lineRule="exact"/>
              <w:rPr>
                <w:rFonts w:eastAsia="標楷體"/>
                <w:color w:val="000000" w:themeColor="text1"/>
              </w:rPr>
            </w:pPr>
          </w:p>
        </w:tc>
      </w:tr>
      <w:tr w:rsidR="00C8760A" w:rsidRPr="006A7155" w14:paraId="69C9FB68" w14:textId="0389076B"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592"/>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9CCD3C8" w14:textId="26891409" w:rsidR="00C8760A" w:rsidRPr="006A7155" w:rsidRDefault="00C8760A" w:rsidP="00AC485E">
            <w:pPr>
              <w:pStyle w:val="TableParagraph"/>
              <w:adjustRightInd w:val="0"/>
              <w:spacing w:line="400" w:lineRule="exact"/>
              <w:ind w:left="28"/>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病理科</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4</w:t>
            </w:r>
            <w:r w:rsidRPr="006A7155">
              <w:rPr>
                <w:rFonts w:ascii="Times New Roman" w:eastAsia="標楷體" w:hAnsi="Times New Roman" w:hint="eastAsia"/>
                <w:color w:val="000000" w:themeColor="text1"/>
                <w:sz w:val="20"/>
                <w:szCs w:val="24"/>
                <w:lang w:eastAsia="zh-TW"/>
              </w:rPr>
              <w:t>）</w:t>
            </w:r>
          </w:p>
        </w:tc>
        <w:tc>
          <w:tcPr>
            <w:tcW w:w="658" w:type="dxa"/>
            <w:tcBorders>
              <w:top w:val="single" w:sz="4" w:space="0" w:color="000000"/>
              <w:left w:val="single" w:sz="4" w:space="0" w:color="000000"/>
              <w:bottom w:val="single" w:sz="4" w:space="0" w:color="000000"/>
              <w:right w:val="single" w:sz="4" w:space="0" w:color="auto"/>
            </w:tcBorders>
          </w:tcPr>
          <w:p w14:paraId="61E5668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63D6EB7"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389B8F87" w14:textId="60841599"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594CA8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2DE0E40" w14:textId="4E5B09D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BD58FC8"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AF9C00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4A48944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5D6C2E9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1DA62544"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A437048" w14:textId="75140F91"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28373A72"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28B3726B"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AEE38BD" w14:textId="324553FA" w:rsidR="00C8760A" w:rsidRPr="006A7155" w:rsidRDefault="00C8760A" w:rsidP="00AC485E">
            <w:pPr>
              <w:adjustRightInd w:val="0"/>
              <w:spacing w:line="400" w:lineRule="exact"/>
              <w:rPr>
                <w:rFonts w:eastAsia="標楷體"/>
                <w:color w:val="000000" w:themeColor="text1"/>
              </w:rPr>
            </w:pPr>
          </w:p>
        </w:tc>
      </w:tr>
      <w:tr w:rsidR="00C8760A" w:rsidRPr="006A7155" w14:paraId="2801555E" w14:textId="59F54783"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4BEB66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家庭醫學科</w:t>
            </w:r>
          </w:p>
        </w:tc>
        <w:tc>
          <w:tcPr>
            <w:tcW w:w="658" w:type="dxa"/>
            <w:tcBorders>
              <w:top w:val="single" w:sz="4" w:space="0" w:color="000000"/>
              <w:left w:val="single" w:sz="4" w:space="0" w:color="000000"/>
              <w:bottom w:val="single" w:sz="4" w:space="0" w:color="000000"/>
              <w:right w:val="single" w:sz="4" w:space="0" w:color="auto"/>
            </w:tcBorders>
          </w:tcPr>
          <w:p w14:paraId="23674270"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76C2941A"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4B6C9A0E" w14:textId="181EF5A6"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23E0846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205EDCFC" w14:textId="125D6460"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250777A"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14046B8C"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89EA6D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497241F1"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68A2C77"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3F58A639" w14:textId="68606EDE"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46EDB338"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36EB5138"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31C55BB6" w14:textId="0739291F" w:rsidR="00C8760A" w:rsidRPr="006A7155" w:rsidRDefault="00C8760A" w:rsidP="00AC485E">
            <w:pPr>
              <w:adjustRightInd w:val="0"/>
              <w:spacing w:line="400" w:lineRule="exact"/>
              <w:rPr>
                <w:rFonts w:eastAsia="標楷體"/>
                <w:color w:val="000000" w:themeColor="text1"/>
              </w:rPr>
            </w:pPr>
          </w:p>
        </w:tc>
      </w:tr>
      <w:tr w:rsidR="00C8760A" w:rsidRPr="006A7155" w14:paraId="6963466F" w14:textId="5D339429"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8"/>
        </w:trPr>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634D1D0" w14:textId="77777777" w:rsidR="00C8760A" w:rsidRPr="006A7155" w:rsidRDefault="00C8760A" w:rsidP="00AC485E">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核子醫學科</w:t>
            </w:r>
          </w:p>
        </w:tc>
        <w:tc>
          <w:tcPr>
            <w:tcW w:w="658" w:type="dxa"/>
            <w:tcBorders>
              <w:top w:val="single" w:sz="4" w:space="0" w:color="000000"/>
              <w:left w:val="single" w:sz="4" w:space="0" w:color="000000"/>
              <w:bottom w:val="single" w:sz="4" w:space="0" w:color="000000"/>
              <w:right w:val="single" w:sz="4" w:space="0" w:color="auto"/>
            </w:tcBorders>
          </w:tcPr>
          <w:p w14:paraId="4361EA29" w14:textId="77777777" w:rsidR="00C8760A" w:rsidRPr="006A7155" w:rsidRDefault="00C8760A" w:rsidP="00AC485E">
            <w:pPr>
              <w:adjustRightInd w:val="0"/>
              <w:spacing w:line="400" w:lineRule="exact"/>
              <w:rPr>
                <w:rFonts w:eastAsia="標楷體"/>
                <w:color w:val="000000" w:themeColor="text1"/>
              </w:rPr>
            </w:pPr>
          </w:p>
        </w:tc>
        <w:tc>
          <w:tcPr>
            <w:tcW w:w="659" w:type="dxa"/>
            <w:tcBorders>
              <w:top w:val="single" w:sz="4" w:space="0" w:color="000000"/>
              <w:left w:val="single" w:sz="4" w:space="0" w:color="auto"/>
              <w:bottom w:val="single" w:sz="4" w:space="0" w:color="000000"/>
              <w:right w:val="single" w:sz="4" w:space="0" w:color="000000"/>
            </w:tcBorders>
          </w:tcPr>
          <w:p w14:paraId="430E3E60" w14:textId="77777777" w:rsidR="00C8760A" w:rsidRPr="006A7155" w:rsidRDefault="00C8760A" w:rsidP="00AC485E">
            <w:pPr>
              <w:adjustRightInd w:val="0"/>
              <w:spacing w:line="400" w:lineRule="exact"/>
              <w:rPr>
                <w:rFonts w:eastAsia="標楷體"/>
                <w:color w:val="000000" w:themeColor="text1"/>
              </w:rPr>
            </w:pPr>
          </w:p>
        </w:tc>
        <w:tc>
          <w:tcPr>
            <w:tcW w:w="658" w:type="dxa"/>
            <w:tcBorders>
              <w:top w:val="single" w:sz="4" w:space="0" w:color="000000"/>
              <w:left w:val="single" w:sz="4" w:space="0" w:color="000000"/>
              <w:bottom w:val="single" w:sz="4" w:space="0" w:color="000000"/>
              <w:right w:val="single" w:sz="4" w:space="0" w:color="auto"/>
            </w:tcBorders>
          </w:tcPr>
          <w:p w14:paraId="1E60F951" w14:textId="4FA68A23"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4F6A10FD"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9496AC7" w14:textId="5EADDFA8"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6091F94E"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5B161B32"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7A1E42A6"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auto"/>
            </w:tcBorders>
          </w:tcPr>
          <w:p w14:paraId="75EFD350"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auto"/>
              <w:bottom w:val="single" w:sz="4" w:space="0" w:color="000000"/>
              <w:right w:val="single" w:sz="4" w:space="0" w:color="000000"/>
            </w:tcBorders>
          </w:tcPr>
          <w:p w14:paraId="574C7915" w14:textId="77777777" w:rsidR="00C8760A" w:rsidRPr="006A7155" w:rsidRDefault="00C8760A" w:rsidP="00AC485E">
            <w:pPr>
              <w:adjustRightInd w:val="0"/>
              <w:spacing w:line="400" w:lineRule="exact"/>
              <w:rPr>
                <w:rFonts w:eastAsia="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tcPr>
          <w:p w14:paraId="0C8A8B64" w14:textId="1A8ABB9F" w:rsidR="00C8760A" w:rsidRPr="006A7155" w:rsidRDefault="00C8760A" w:rsidP="00AC485E">
            <w:pPr>
              <w:adjustRightInd w:val="0"/>
              <w:spacing w:line="400" w:lineRule="exact"/>
              <w:rPr>
                <w:rFonts w:eastAsia="標楷體"/>
                <w:color w:val="000000" w:themeColor="text1"/>
              </w:rPr>
            </w:pPr>
          </w:p>
        </w:tc>
        <w:tc>
          <w:tcPr>
            <w:tcW w:w="559" w:type="dxa"/>
            <w:tcBorders>
              <w:top w:val="single" w:sz="4" w:space="0" w:color="000000"/>
              <w:left w:val="single" w:sz="4" w:space="0" w:color="000000"/>
              <w:bottom w:val="single" w:sz="4" w:space="0" w:color="000000"/>
              <w:right w:val="single" w:sz="4" w:space="0" w:color="auto"/>
            </w:tcBorders>
          </w:tcPr>
          <w:p w14:paraId="3A124163" w14:textId="77777777" w:rsidR="00C8760A" w:rsidRPr="006A7155" w:rsidRDefault="00C8760A" w:rsidP="00AC485E">
            <w:pPr>
              <w:adjustRightInd w:val="0"/>
              <w:spacing w:line="400" w:lineRule="exact"/>
              <w:rPr>
                <w:rFonts w:eastAsia="標楷體"/>
                <w:color w:val="000000" w:themeColor="text1"/>
              </w:rPr>
            </w:pPr>
          </w:p>
        </w:tc>
        <w:tc>
          <w:tcPr>
            <w:tcW w:w="673" w:type="dxa"/>
            <w:gridSpan w:val="2"/>
            <w:tcBorders>
              <w:top w:val="single" w:sz="4" w:space="0" w:color="000000"/>
              <w:left w:val="single" w:sz="4" w:space="0" w:color="auto"/>
              <w:bottom w:val="single" w:sz="4" w:space="0" w:color="000000"/>
              <w:right w:val="single" w:sz="4" w:space="0" w:color="auto"/>
            </w:tcBorders>
          </w:tcPr>
          <w:p w14:paraId="61A31AD7" w14:textId="77777777" w:rsidR="00C8760A" w:rsidRPr="006A7155" w:rsidRDefault="00C8760A" w:rsidP="00AC485E">
            <w:pPr>
              <w:adjustRightInd w:val="0"/>
              <w:spacing w:line="400" w:lineRule="exact"/>
              <w:rPr>
                <w:rFonts w:eastAsia="標楷體"/>
                <w:color w:val="000000" w:themeColor="text1"/>
              </w:rPr>
            </w:pPr>
          </w:p>
        </w:tc>
        <w:tc>
          <w:tcPr>
            <w:tcW w:w="681" w:type="dxa"/>
            <w:gridSpan w:val="2"/>
            <w:tcBorders>
              <w:top w:val="single" w:sz="4" w:space="0" w:color="000000"/>
              <w:left w:val="single" w:sz="4" w:space="0" w:color="auto"/>
              <w:bottom w:val="single" w:sz="4" w:space="0" w:color="000000"/>
              <w:right w:val="single" w:sz="4" w:space="0" w:color="000000"/>
            </w:tcBorders>
          </w:tcPr>
          <w:p w14:paraId="1EC7C50F" w14:textId="7C97ABB4" w:rsidR="00C8760A" w:rsidRPr="006A7155" w:rsidRDefault="00C8760A" w:rsidP="00AC485E">
            <w:pPr>
              <w:adjustRightInd w:val="0"/>
              <w:spacing w:line="400" w:lineRule="exact"/>
              <w:rPr>
                <w:rFonts w:eastAsia="標楷體"/>
                <w:color w:val="000000" w:themeColor="text1"/>
              </w:rPr>
            </w:pPr>
          </w:p>
        </w:tc>
      </w:tr>
      <w:tr w:rsidR="00C8760A" w:rsidRPr="006A7155" w14:paraId="0A661729" w14:textId="6B776726" w:rsidTr="00C87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92"/>
        </w:trPr>
        <w:tc>
          <w:tcPr>
            <w:tcW w:w="1270" w:type="dxa"/>
            <w:gridSpan w:val="2"/>
            <w:tcBorders>
              <w:top w:val="single" w:sz="4" w:space="0" w:color="000000"/>
              <w:left w:val="single" w:sz="4" w:space="0" w:color="000000"/>
              <w:bottom w:val="single" w:sz="4" w:space="0" w:color="auto"/>
              <w:right w:val="single" w:sz="4" w:space="0" w:color="000000"/>
            </w:tcBorders>
            <w:vAlign w:val="center"/>
          </w:tcPr>
          <w:p w14:paraId="2091F781" w14:textId="77777777" w:rsidR="00C8760A" w:rsidRPr="006A7155" w:rsidRDefault="00C8760A" w:rsidP="00AC485E">
            <w:pPr>
              <w:pStyle w:val="TableParagraph"/>
              <w:adjustRightInd w:val="0"/>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其他學科（請註明）</w:t>
            </w:r>
          </w:p>
        </w:tc>
        <w:tc>
          <w:tcPr>
            <w:tcW w:w="658" w:type="dxa"/>
            <w:tcBorders>
              <w:top w:val="single" w:sz="4" w:space="0" w:color="000000"/>
              <w:left w:val="single" w:sz="4" w:space="0" w:color="000000"/>
              <w:bottom w:val="single" w:sz="4" w:space="0" w:color="auto"/>
              <w:right w:val="single" w:sz="4" w:space="0" w:color="auto"/>
            </w:tcBorders>
          </w:tcPr>
          <w:p w14:paraId="1AD0C7EA" w14:textId="77777777" w:rsidR="00C8760A" w:rsidRPr="006A7155" w:rsidRDefault="00C8760A" w:rsidP="00AC485E">
            <w:pPr>
              <w:adjustRightInd w:val="0"/>
              <w:rPr>
                <w:rFonts w:eastAsia="標楷體"/>
                <w:color w:val="000000" w:themeColor="text1"/>
              </w:rPr>
            </w:pPr>
          </w:p>
        </w:tc>
        <w:tc>
          <w:tcPr>
            <w:tcW w:w="659" w:type="dxa"/>
            <w:tcBorders>
              <w:top w:val="single" w:sz="4" w:space="0" w:color="000000"/>
              <w:left w:val="single" w:sz="4" w:space="0" w:color="auto"/>
              <w:bottom w:val="single" w:sz="4" w:space="0" w:color="auto"/>
              <w:right w:val="single" w:sz="4" w:space="0" w:color="000000"/>
            </w:tcBorders>
          </w:tcPr>
          <w:p w14:paraId="33083232" w14:textId="77777777" w:rsidR="00C8760A" w:rsidRPr="006A7155" w:rsidRDefault="00C8760A" w:rsidP="00AC485E">
            <w:pPr>
              <w:adjustRightInd w:val="0"/>
              <w:rPr>
                <w:rFonts w:eastAsia="標楷體"/>
                <w:color w:val="000000" w:themeColor="text1"/>
              </w:rPr>
            </w:pPr>
          </w:p>
        </w:tc>
        <w:tc>
          <w:tcPr>
            <w:tcW w:w="658" w:type="dxa"/>
            <w:tcBorders>
              <w:top w:val="single" w:sz="4" w:space="0" w:color="000000"/>
              <w:left w:val="single" w:sz="4" w:space="0" w:color="000000"/>
              <w:bottom w:val="single" w:sz="4" w:space="0" w:color="auto"/>
              <w:right w:val="single" w:sz="4" w:space="0" w:color="auto"/>
            </w:tcBorders>
          </w:tcPr>
          <w:p w14:paraId="56920A63" w14:textId="70A98961"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16C17DB3"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3BA56283" w14:textId="744BB090"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52C120AB"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560F1B3C"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1C94A1D8"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auto"/>
            </w:tcBorders>
          </w:tcPr>
          <w:p w14:paraId="0D11952B"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auto"/>
              <w:bottom w:val="single" w:sz="4" w:space="0" w:color="auto"/>
              <w:right w:val="single" w:sz="4" w:space="0" w:color="000000"/>
            </w:tcBorders>
          </w:tcPr>
          <w:p w14:paraId="4B7F491F" w14:textId="77777777" w:rsidR="00C8760A" w:rsidRPr="006A7155" w:rsidRDefault="00C8760A" w:rsidP="00AC485E">
            <w:pPr>
              <w:adjustRightInd w:val="0"/>
              <w:rPr>
                <w:rFonts w:eastAsia="標楷體"/>
                <w:color w:val="000000" w:themeColor="text1"/>
              </w:rPr>
            </w:pPr>
          </w:p>
        </w:tc>
        <w:tc>
          <w:tcPr>
            <w:tcW w:w="657" w:type="dxa"/>
            <w:tcBorders>
              <w:top w:val="single" w:sz="4" w:space="0" w:color="000000"/>
              <w:left w:val="single" w:sz="4" w:space="0" w:color="000000"/>
              <w:bottom w:val="single" w:sz="4" w:space="0" w:color="auto"/>
              <w:right w:val="single" w:sz="4" w:space="0" w:color="000000"/>
            </w:tcBorders>
          </w:tcPr>
          <w:p w14:paraId="769440D9" w14:textId="24D2F149" w:rsidR="00C8760A" w:rsidRPr="006A7155" w:rsidRDefault="00C8760A" w:rsidP="00AC485E">
            <w:pPr>
              <w:adjustRightInd w:val="0"/>
              <w:rPr>
                <w:rFonts w:eastAsia="標楷體"/>
                <w:color w:val="000000" w:themeColor="text1"/>
              </w:rPr>
            </w:pPr>
          </w:p>
        </w:tc>
        <w:tc>
          <w:tcPr>
            <w:tcW w:w="559" w:type="dxa"/>
            <w:tcBorders>
              <w:top w:val="single" w:sz="4" w:space="0" w:color="000000"/>
              <w:left w:val="single" w:sz="4" w:space="0" w:color="000000"/>
              <w:bottom w:val="single" w:sz="4" w:space="0" w:color="auto"/>
              <w:right w:val="single" w:sz="4" w:space="0" w:color="auto"/>
            </w:tcBorders>
          </w:tcPr>
          <w:p w14:paraId="3088C7CF" w14:textId="77777777" w:rsidR="00C8760A" w:rsidRPr="006A7155" w:rsidRDefault="00C8760A" w:rsidP="00AC485E">
            <w:pPr>
              <w:adjustRightInd w:val="0"/>
              <w:rPr>
                <w:rFonts w:eastAsia="標楷體"/>
                <w:color w:val="000000" w:themeColor="text1"/>
              </w:rPr>
            </w:pPr>
          </w:p>
        </w:tc>
        <w:tc>
          <w:tcPr>
            <w:tcW w:w="673" w:type="dxa"/>
            <w:gridSpan w:val="2"/>
            <w:tcBorders>
              <w:top w:val="single" w:sz="4" w:space="0" w:color="000000"/>
              <w:left w:val="single" w:sz="4" w:space="0" w:color="auto"/>
              <w:bottom w:val="single" w:sz="4" w:space="0" w:color="auto"/>
              <w:right w:val="single" w:sz="4" w:space="0" w:color="auto"/>
            </w:tcBorders>
          </w:tcPr>
          <w:p w14:paraId="25B65CCF" w14:textId="77777777" w:rsidR="00C8760A" w:rsidRPr="006A7155" w:rsidRDefault="00C8760A" w:rsidP="00AC485E">
            <w:pPr>
              <w:adjustRightInd w:val="0"/>
              <w:rPr>
                <w:rFonts w:eastAsia="標楷體"/>
                <w:color w:val="000000" w:themeColor="text1"/>
              </w:rPr>
            </w:pPr>
          </w:p>
        </w:tc>
        <w:tc>
          <w:tcPr>
            <w:tcW w:w="681" w:type="dxa"/>
            <w:gridSpan w:val="2"/>
            <w:tcBorders>
              <w:top w:val="single" w:sz="4" w:space="0" w:color="000000"/>
              <w:left w:val="single" w:sz="4" w:space="0" w:color="auto"/>
              <w:bottom w:val="single" w:sz="4" w:space="0" w:color="auto"/>
              <w:right w:val="single" w:sz="4" w:space="0" w:color="000000"/>
            </w:tcBorders>
          </w:tcPr>
          <w:p w14:paraId="5EBD1164" w14:textId="49498D16" w:rsidR="00C8760A" w:rsidRPr="006A7155" w:rsidRDefault="00C8760A" w:rsidP="00AC485E">
            <w:pPr>
              <w:adjustRightInd w:val="0"/>
              <w:rPr>
                <w:rFonts w:eastAsia="標楷體"/>
                <w:color w:val="000000" w:themeColor="text1"/>
              </w:rPr>
            </w:pPr>
          </w:p>
        </w:tc>
      </w:tr>
    </w:tbl>
    <w:p w14:paraId="099333E6" w14:textId="46C50847" w:rsidR="00B8708E" w:rsidRPr="006A7155" w:rsidRDefault="00B8708E" w:rsidP="00AC485E">
      <w:pPr>
        <w:adjustRightInd w:val="0"/>
        <w:spacing w:line="400" w:lineRule="exact"/>
        <w:ind w:leftChars="50" w:left="708" w:hangingChars="245" w:hanging="588"/>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1</w:t>
      </w:r>
      <w:r w:rsidRPr="006A7155">
        <w:rPr>
          <w:rFonts w:eastAsia="標楷體" w:hint="eastAsia"/>
          <w:color w:val="000000" w:themeColor="text1"/>
        </w:rPr>
        <w:t>：</w:t>
      </w:r>
      <w:r w:rsidRPr="006A7155">
        <w:rPr>
          <w:rFonts w:eastAsia="標楷體" w:cs="標楷體" w:hint="eastAsia"/>
          <w:color w:val="000000" w:themeColor="text1"/>
        </w:rPr>
        <w:t>如有需要其他學科名稱，可使用學校</w:t>
      </w:r>
      <w:r w:rsidR="00925309" w:rsidRPr="006A7155">
        <w:rPr>
          <w:rFonts w:eastAsia="標楷體" w:cs="標楷體" w:hint="eastAsia"/>
          <w:color w:val="000000" w:themeColor="text1"/>
        </w:rPr>
        <w:t>自訂</w:t>
      </w:r>
      <w:r w:rsidRPr="006A7155">
        <w:rPr>
          <w:rFonts w:eastAsia="標楷體" w:cs="標楷體" w:hint="eastAsia"/>
          <w:color w:val="000000" w:themeColor="text1"/>
        </w:rPr>
        <w:t>學科名稱取代；如有缺乏學科，請註明理由。</w:t>
      </w:r>
    </w:p>
    <w:p w14:paraId="01160898" w14:textId="4A11E79F" w:rsidR="00AC485E" w:rsidRPr="006A7155" w:rsidRDefault="00AC485E" w:rsidP="00AC485E">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Pr="006A7155">
        <w:rPr>
          <w:rFonts w:eastAsia="標楷體" w:hint="eastAsia"/>
          <w:color w:val="000000" w:themeColor="text1"/>
        </w:rPr>
        <w:t>2</w:t>
      </w:r>
      <w:r w:rsidRPr="006A7155">
        <w:rPr>
          <w:rFonts w:eastAsia="標楷體" w:hint="eastAsia"/>
          <w:color w:val="000000" w:themeColor="text1"/>
        </w:rPr>
        <w:t>：</w:t>
      </w:r>
      <w:r w:rsidRPr="006A7155">
        <w:rPr>
          <w:rFonts w:eastAsia="標楷體"/>
          <w:color w:val="000000" w:themeColor="text1"/>
        </w:rPr>
        <w:t>兼任臨床教師</w:t>
      </w:r>
      <w:r w:rsidRPr="006A7155">
        <w:rPr>
          <w:rFonts w:eastAsia="標楷體" w:hint="eastAsia"/>
          <w:color w:val="000000" w:themeColor="text1"/>
        </w:rPr>
        <w:t>依教育部規定，並</w:t>
      </w:r>
      <w:r w:rsidRPr="006A7155">
        <w:rPr>
          <w:rFonts w:eastAsia="標楷體"/>
          <w:color w:val="000000" w:themeColor="text1"/>
        </w:rPr>
        <w:t>在學校認定為專任教師者視</w:t>
      </w:r>
      <w:r w:rsidRPr="006A7155">
        <w:rPr>
          <w:rFonts w:eastAsia="標楷體" w:hint="eastAsia"/>
          <w:color w:val="000000" w:themeColor="text1"/>
        </w:rPr>
        <w:t>同</w:t>
      </w:r>
      <w:r w:rsidRPr="006A7155">
        <w:rPr>
          <w:rFonts w:eastAsia="標楷體"/>
          <w:color w:val="000000" w:themeColor="text1"/>
        </w:rPr>
        <w:t>專任。</w:t>
      </w:r>
    </w:p>
    <w:p w14:paraId="7FC11227" w14:textId="77777777" w:rsidR="00AC485E" w:rsidRPr="006A7155" w:rsidRDefault="00AC485E" w:rsidP="00AC485E">
      <w:pPr>
        <w:adjustRightInd w:val="0"/>
        <w:spacing w:line="400" w:lineRule="exact"/>
        <w:ind w:leftChars="50" w:left="310" w:hangingChars="79" w:hanging="190"/>
        <w:rPr>
          <w:rFonts w:eastAsia="標楷體" w:cs="標楷體"/>
          <w:color w:val="000000" w:themeColor="text1"/>
        </w:rPr>
      </w:pPr>
      <w:r w:rsidRPr="006A7155">
        <w:rPr>
          <w:rFonts w:eastAsia="標楷體" w:hint="eastAsia"/>
          <w:color w:val="000000" w:themeColor="text1"/>
        </w:rPr>
        <w:lastRenderedPageBreak/>
        <w:t>註</w:t>
      </w:r>
      <w:r w:rsidRPr="006A7155">
        <w:rPr>
          <w:rFonts w:eastAsia="標楷體" w:hint="eastAsia"/>
          <w:color w:val="000000" w:themeColor="text1"/>
        </w:rPr>
        <w:t>3</w:t>
      </w:r>
      <w:r w:rsidRPr="006A7155">
        <w:rPr>
          <w:rFonts w:eastAsia="標楷體" w:hint="eastAsia"/>
          <w:color w:val="000000" w:themeColor="text1"/>
        </w:rPr>
        <w:t>：</w:t>
      </w:r>
      <w:r w:rsidRPr="006A7155">
        <w:rPr>
          <w:rFonts w:eastAsia="標楷體" w:cs="標楷體" w:hint="eastAsia"/>
          <w:color w:val="000000" w:themeColor="text1"/>
        </w:rPr>
        <w:t>無職銜教師包括臨床指導教師（不包括住院醫師）。</w:t>
      </w:r>
    </w:p>
    <w:p w14:paraId="6F3AB447" w14:textId="2CE24FA4" w:rsidR="00B8708E" w:rsidRPr="006A7155" w:rsidRDefault="00B8708E" w:rsidP="00AC485E">
      <w:pPr>
        <w:adjustRightInd w:val="0"/>
        <w:spacing w:line="400" w:lineRule="exact"/>
        <w:ind w:leftChars="50" w:left="310" w:hangingChars="79" w:hanging="190"/>
        <w:rPr>
          <w:rFonts w:eastAsia="標楷體"/>
          <w:color w:val="000000" w:themeColor="text1"/>
        </w:rPr>
      </w:pPr>
      <w:r w:rsidRPr="006A7155">
        <w:rPr>
          <w:rFonts w:eastAsia="標楷體" w:hint="eastAsia"/>
          <w:color w:val="000000" w:themeColor="text1"/>
        </w:rPr>
        <w:t>註</w:t>
      </w:r>
      <w:r w:rsidR="00AC485E" w:rsidRPr="006A7155">
        <w:rPr>
          <w:rFonts w:eastAsia="標楷體" w:hint="eastAsia"/>
          <w:color w:val="000000" w:themeColor="text1"/>
        </w:rPr>
        <w:t>4</w:t>
      </w:r>
      <w:r w:rsidRPr="006A7155">
        <w:rPr>
          <w:rFonts w:eastAsia="標楷體" w:hint="eastAsia"/>
          <w:color w:val="000000" w:themeColor="text1"/>
        </w:rPr>
        <w:t>：</w:t>
      </w:r>
      <w:r w:rsidRPr="006A7155">
        <w:rPr>
          <w:rFonts w:eastAsia="標楷體" w:cs="標楷體" w:hint="eastAsia"/>
          <w:color w:val="000000" w:themeColor="text1"/>
        </w:rPr>
        <w:t>如病理學科劃歸為臨床學科時，在此申報相關數據。</w:t>
      </w:r>
    </w:p>
    <w:p w14:paraId="5CF25BD7" w14:textId="7682CF12" w:rsidR="00B8708E" w:rsidRPr="006A7155" w:rsidRDefault="00B8708E" w:rsidP="00AC485E">
      <w:pPr>
        <w:pStyle w:val="af4"/>
        <w:numPr>
          <w:ilvl w:val="0"/>
          <w:numId w:val="122"/>
        </w:numPr>
        <w:adjustRightInd w:val="0"/>
        <w:spacing w:before="240" w:line="400" w:lineRule="exact"/>
        <w:ind w:leftChars="0"/>
        <w:rPr>
          <w:rFonts w:eastAsia="標楷體"/>
          <w:color w:val="000000" w:themeColor="text1"/>
        </w:rPr>
      </w:pPr>
      <w:r w:rsidRPr="006A7155">
        <w:rPr>
          <w:rFonts w:eastAsia="標楷體" w:cs="標楷體" w:hint="eastAsia"/>
          <w:color w:val="000000" w:themeColor="text1"/>
        </w:rPr>
        <w:t>請填表說明近三學年醫學院或醫學系之基礎學科及臨床學科之學術研究成果。</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4.1.3) (</w:t>
      </w:r>
      <w:r w:rsidR="00AC485E" w:rsidRPr="006A7155">
        <w:rPr>
          <w:rFonts w:eastAsia="標楷體" w:hint="eastAsia"/>
          <w:color w:val="000000" w:themeColor="text1"/>
        </w:rPr>
        <w:t>各學年資料請自行複製表格分表填列</w:t>
      </w:r>
      <w:r w:rsidRPr="006A7155">
        <w:rPr>
          <w:rFonts w:eastAsia="標楷體"/>
          <w:color w:val="000000" w:themeColor="text1"/>
        </w:rPr>
        <w:t>)</w:t>
      </w:r>
    </w:p>
    <w:p w14:paraId="58BA1C4C" w14:textId="77777777" w:rsidR="00B8708E" w:rsidRPr="006A7155" w:rsidRDefault="00B8708E" w:rsidP="00B8708E">
      <w:pPr>
        <w:adjustRightInd w:val="0"/>
        <w:spacing w:before="240"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4-6 </w:t>
      </w:r>
      <w:r w:rsidRPr="006A7155">
        <w:rPr>
          <w:rFonts w:eastAsia="標楷體"/>
          <w:color w:val="000000" w:themeColor="text1"/>
        </w:rPr>
        <w:t>近三學年</w:t>
      </w:r>
      <w:r w:rsidRPr="006A7155">
        <w:rPr>
          <w:rFonts w:eastAsia="標楷體" w:hint="eastAsia"/>
          <w:color w:val="000000" w:themeColor="text1"/>
        </w:rPr>
        <w:t>基礎學科與臨床學科學術研究成果</w:t>
      </w:r>
    </w:p>
    <w:tbl>
      <w:tblPr>
        <w:tblW w:w="5000" w:type="pct"/>
        <w:tblInd w:w="2" w:type="dxa"/>
        <w:tblCellMar>
          <w:left w:w="0" w:type="dxa"/>
          <w:right w:w="0" w:type="dxa"/>
        </w:tblCellMar>
        <w:tblLook w:val="01E0" w:firstRow="1" w:lastRow="1" w:firstColumn="1" w:lastColumn="1" w:noHBand="0" w:noVBand="0"/>
      </w:tblPr>
      <w:tblGrid>
        <w:gridCol w:w="1489"/>
        <w:gridCol w:w="1020"/>
        <w:gridCol w:w="1022"/>
        <w:gridCol w:w="1020"/>
        <w:gridCol w:w="1021"/>
        <w:gridCol w:w="1019"/>
        <w:gridCol w:w="1021"/>
        <w:gridCol w:w="1019"/>
        <w:gridCol w:w="1021"/>
      </w:tblGrid>
      <w:tr w:rsidR="006A7155" w:rsidRPr="006A7155" w14:paraId="049DDF20" w14:textId="77777777" w:rsidTr="005B4D38">
        <w:trPr>
          <w:trHeight w:hRule="exact" w:val="1666"/>
        </w:trPr>
        <w:tc>
          <w:tcPr>
            <w:tcW w:w="771" w:type="pct"/>
            <w:tcBorders>
              <w:top w:val="single" w:sz="4" w:space="0" w:color="000000"/>
              <w:left w:val="single" w:sz="4" w:space="0" w:color="000000"/>
              <w:bottom w:val="single" w:sz="4" w:space="0" w:color="000000"/>
              <w:right w:val="single" w:sz="4" w:space="0" w:color="000000"/>
            </w:tcBorders>
            <w:vAlign w:val="center"/>
          </w:tcPr>
          <w:p w14:paraId="76DC7D9A"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p>
          <w:p w14:paraId="03CB6FAA" w14:textId="77777777" w:rsidR="00B8708E" w:rsidRPr="006A7155" w:rsidRDefault="00B8708E" w:rsidP="00BA0139">
            <w:pPr>
              <w:pStyle w:val="TableParagraph"/>
              <w:adjustRightInd w:val="0"/>
              <w:spacing w:line="400" w:lineRule="exact"/>
              <w:ind w:left="99"/>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系所或學科</w:t>
            </w:r>
          </w:p>
          <w:p w14:paraId="2E8783D5" w14:textId="77777777"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1)</w:t>
            </w:r>
          </w:p>
        </w:tc>
        <w:tc>
          <w:tcPr>
            <w:tcW w:w="528" w:type="pct"/>
            <w:tcBorders>
              <w:top w:val="single" w:sz="4" w:space="0" w:color="000000"/>
              <w:left w:val="single" w:sz="4" w:space="0" w:color="000000"/>
              <w:bottom w:val="single" w:sz="4" w:space="0" w:color="000000"/>
              <w:right w:val="single" w:sz="4" w:space="0" w:color="000000"/>
            </w:tcBorders>
            <w:vAlign w:val="center"/>
          </w:tcPr>
          <w:p w14:paraId="1FD94943"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系所或學科教師人數</w:t>
            </w:r>
          </w:p>
        </w:tc>
        <w:tc>
          <w:tcPr>
            <w:tcW w:w="529" w:type="pct"/>
            <w:tcBorders>
              <w:top w:val="single" w:sz="4" w:space="0" w:color="000000"/>
              <w:left w:val="single" w:sz="4" w:space="0" w:color="000000"/>
              <w:bottom w:val="single" w:sz="4" w:space="0" w:color="000000"/>
              <w:right w:val="single" w:sz="4" w:space="0" w:color="000000"/>
            </w:tcBorders>
            <w:vAlign w:val="center"/>
          </w:tcPr>
          <w:p w14:paraId="6DDC62BC" w14:textId="77777777" w:rsidR="00B8708E" w:rsidRPr="006A7155" w:rsidRDefault="00B8708E" w:rsidP="00BA0139">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指導的研究生</w:t>
            </w:r>
          </w:p>
          <w:p w14:paraId="3AC4A681" w14:textId="77777777" w:rsidR="00B8708E" w:rsidRPr="006A7155" w:rsidRDefault="00B8708E" w:rsidP="00BA0139">
            <w:pPr>
              <w:pStyle w:val="TableParagraph"/>
              <w:adjustRightInd w:val="0"/>
              <w:spacing w:line="400" w:lineRule="exact"/>
              <w:ind w:left="12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lang w:eastAsia="zh-TW"/>
              </w:rPr>
              <w:t>人數</w:t>
            </w:r>
          </w:p>
        </w:tc>
        <w:tc>
          <w:tcPr>
            <w:tcW w:w="528" w:type="pct"/>
            <w:tcBorders>
              <w:top w:val="single" w:sz="4" w:space="0" w:color="000000"/>
              <w:left w:val="single" w:sz="4" w:space="0" w:color="000000"/>
              <w:bottom w:val="single" w:sz="4" w:space="0" w:color="000000"/>
              <w:right w:val="single" w:sz="4" w:space="0" w:color="000000"/>
            </w:tcBorders>
            <w:vAlign w:val="center"/>
          </w:tcPr>
          <w:p w14:paraId="25348565" w14:textId="77777777" w:rsidR="00B8708E" w:rsidRPr="006A7155" w:rsidRDefault="00B8708E" w:rsidP="00BA0139">
            <w:pPr>
              <w:pStyle w:val="TableParagraph"/>
              <w:adjustRightInd w:val="0"/>
              <w:spacing w:line="400" w:lineRule="exact"/>
              <w:ind w:left="57"/>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rPr>
              <w:t>教</w:t>
            </w:r>
            <w:r w:rsidRPr="006A7155">
              <w:rPr>
                <w:rFonts w:ascii="Times New Roman" w:eastAsia="標楷體" w:hAnsi="Times New Roman" w:cs="標楷體" w:hint="eastAsia"/>
                <w:color w:val="000000" w:themeColor="text1"/>
                <w:sz w:val="24"/>
                <w:szCs w:val="24"/>
                <w:lang w:eastAsia="zh-TW"/>
              </w:rPr>
              <w:t>學</w:t>
            </w:r>
          </w:p>
          <w:p w14:paraId="6AEE480F" w14:textId="77777777" w:rsidR="00B8708E" w:rsidRPr="006A7155" w:rsidRDefault="00B8708E" w:rsidP="00BA0139">
            <w:pPr>
              <w:pStyle w:val="TableParagraph"/>
              <w:adjustRightInd w:val="0"/>
              <w:spacing w:line="400" w:lineRule="exact"/>
              <w:ind w:left="57"/>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創新</w:t>
            </w:r>
          </w:p>
        </w:tc>
        <w:tc>
          <w:tcPr>
            <w:tcW w:w="529" w:type="pct"/>
            <w:tcBorders>
              <w:top w:val="single" w:sz="4" w:space="0" w:color="000000"/>
              <w:left w:val="single" w:sz="4" w:space="0" w:color="000000"/>
              <w:bottom w:val="single" w:sz="4" w:space="0" w:color="000000"/>
              <w:right w:val="single" w:sz="4" w:space="0" w:color="000000"/>
            </w:tcBorders>
            <w:vAlign w:val="center"/>
          </w:tcPr>
          <w:p w14:paraId="524F5585" w14:textId="77777777" w:rsidR="00B8708E" w:rsidRPr="006A7155" w:rsidRDefault="00B8708E" w:rsidP="00BA0139">
            <w:pPr>
              <w:pStyle w:val="TableParagraph"/>
              <w:adjustRightInd w:val="0"/>
              <w:spacing w:line="400" w:lineRule="exact"/>
              <w:jc w:val="center"/>
              <w:rPr>
                <w:rFonts w:ascii="Times New Roman" w:eastAsia="標楷體" w:hAnsi="Times New Roman" w:cs="標楷體"/>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課程</w:t>
            </w:r>
          </w:p>
          <w:p w14:paraId="4890A2B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設計</w:t>
            </w:r>
          </w:p>
        </w:tc>
        <w:tc>
          <w:tcPr>
            <w:tcW w:w="528" w:type="pct"/>
            <w:tcBorders>
              <w:top w:val="single" w:sz="4" w:space="0" w:color="000000"/>
              <w:left w:val="single" w:sz="4" w:space="0" w:color="000000"/>
              <w:bottom w:val="single" w:sz="4" w:space="0" w:color="000000"/>
              <w:right w:val="single" w:sz="4" w:space="0" w:color="000000"/>
            </w:tcBorders>
            <w:vAlign w:val="center"/>
          </w:tcPr>
          <w:p w14:paraId="6FBF0053"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期刊論文數</w:t>
            </w:r>
            <w:r w:rsidRPr="006A7155">
              <w:rPr>
                <w:rFonts w:ascii="Times New Roman" w:eastAsia="標楷體" w:hAnsi="Times New Roman" w:hint="eastAsia"/>
                <w:color w:val="000000" w:themeColor="text1"/>
                <w:sz w:val="20"/>
                <w:szCs w:val="24"/>
                <w:lang w:eastAsia="zh-TW"/>
              </w:rPr>
              <w:t>(</w:t>
            </w:r>
            <w:r w:rsidRPr="006A7155">
              <w:rPr>
                <w:rFonts w:ascii="Times New Roman" w:eastAsia="標楷體" w:hAnsi="Times New Roman" w:hint="eastAsia"/>
                <w:color w:val="000000" w:themeColor="text1"/>
                <w:sz w:val="20"/>
                <w:szCs w:val="24"/>
                <w:lang w:eastAsia="zh-TW"/>
              </w:rPr>
              <w:t>註</w:t>
            </w:r>
            <w:r w:rsidRPr="006A7155">
              <w:rPr>
                <w:rFonts w:ascii="Times New Roman" w:eastAsia="標楷體" w:hAnsi="Times New Roman" w:hint="eastAsia"/>
                <w:color w:val="000000" w:themeColor="text1"/>
                <w:sz w:val="20"/>
                <w:szCs w:val="24"/>
                <w:lang w:eastAsia="zh-TW"/>
              </w:rPr>
              <w:t>2)</w:t>
            </w:r>
          </w:p>
        </w:tc>
        <w:tc>
          <w:tcPr>
            <w:tcW w:w="529" w:type="pct"/>
            <w:tcBorders>
              <w:top w:val="single" w:sz="4" w:space="0" w:color="000000"/>
              <w:left w:val="single" w:sz="4" w:space="0" w:color="000000"/>
              <w:bottom w:val="single" w:sz="4" w:space="0" w:color="000000"/>
              <w:right w:val="single" w:sz="4" w:space="0" w:color="000000"/>
            </w:tcBorders>
            <w:vAlign w:val="center"/>
          </w:tcPr>
          <w:p w14:paraId="0D7C52B0"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出版專書或章節數</w:t>
            </w:r>
          </w:p>
        </w:tc>
        <w:tc>
          <w:tcPr>
            <w:tcW w:w="528" w:type="pct"/>
            <w:tcBorders>
              <w:top w:val="single" w:sz="4" w:space="0" w:color="000000"/>
              <w:left w:val="single" w:sz="4" w:space="0" w:color="000000"/>
              <w:bottom w:val="single" w:sz="4" w:space="0" w:color="000000"/>
              <w:right w:val="single" w:sz="4" w:space="0" w:color="000000"/>
            </w:tcBorders>
            <w:vAlign w:val="center"/>
          </w:tcPr>
          <w:p w14:paraId="757CD804" w14:textId="44EF0D90"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擔任期刊審查資格人員</w:t>
            </w:r>
            <w:r w:rsidR="00A11547" w:rsidRPr="006A7155">
              <w:rPr>
                <w:rFonts w:ascii="Times New Roman" w:eastAsia="標楷體" w:hAnsi="Times New Roman" w:hint="eastAsia"/>
                <w:color w:val="000000" w:themeColor="text1"/>
                <w:sz w:val="20"/>
                <w:szCs w:val="24"/>
                <w:lang w:eastAsia="zh-TW"/>
              </w:rPr>
              <w:t>(</w:t>
            </w:r>
            <w:r w:rsidR="00A11547" w:rsidRPr="006A7155">
              <w:rPr>
                <w:rFonts w:ascii="Times New Roman" w:eastAsia="標楷體" w:hAnsi="Times New Roman" w:hint="eastAsia"/>
                <w:color w:val="000000" w:themeColor="text1"/>
                <w:sz w:val="20"/>
                <w:szCs w:val="24"/>
                <w:lang w:eastAsia="zh-TW"/>
              </w:rPr>
              <w:t>註</w:t>
            </w:r>
            <w:r w:rsidR="00A11547">
              <w:rPr>
                <w:rFonts w:ascii="Times New Roman" w:eastAsia="標楷體" w:hAnsi="Times New Roman" w:hint="eastAsia"/>
                <w:color w:val="000000" w:themeColor="text1"/>
                <w:sz w:val="20"/>
                <w:szCs w:val="24"/>
                <w:lang w:eastAsia="zh-TW"/>
              </w:rPr>
              <w:t>3</w:t>
            </w:r>
            <w:r w:rsidR="00A11547" w:rsidRPr="006A7155">
              <w:rPr>
                <w:rFonts w:ascii="Times New Roman" w:eastAsia="標楷體" w:hAnsi="Times New Roman" w:hint="eastAsia"/>
                <w:color w:val="000000" w:themeColor="text1"/>
                <w:sz w:val="20"/>
                <w:szCs w:val="24"/>
                <w:lang w:eastAsia="zh-TW"/>
              </w:rPr>
              <w:t>)</w:t>
            </w:r>
          </w:p>
        </w:tc>
        <w:tc>
          <w:tcPr>
            <w:tcW w:w="529" w:type="pct"/>
            <w:tcBorders>
              <w:top w:val="single" w:sz="4" w:space="0" w:color="000000"/>
              <w:left w:val="single" w:sz="4" w:space="0" w:color="000000"/>
              <w:bottom w:val="single" w:sz="4" w:space="0" w:color="000000"/>
              <w:right w:val="single" w:sz="4" w:space="0" w:color="000000"/>
            </w:tcBorders>
            <w:vAlign w:val="center"/>
          </w:tcPr>
          <w:p w14:paraId="5178067E" w14:textId="77777777" w:rsidR="00B8708E" w:rsidRPr="006A7155" w:rsidRDefault="00B8708E" w:rsidP="00BA0139">
            <w:pPr>
              <w:pStyle w:val="TableParagraph"/>
              <w:adjustRightInd w:val="0"/>
              <w:spacing w:line="400" w:lineRule="exact"/>
              <w:ind w:left="99"/>
              <w:jc w:val="center"/>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擔任研究計畫主持人</w:t>
            </w:r>
            <w:r w:rsidRPr="006A7155">
              <w:rPr>
                <w:rFonts w:ascii="Times New Roman" w:eastAsia="標楷體" w:hAnsi="Times New Roman"/>
                <w:color w:val="000000" w:themeColor="text1"/>
                <w:sz w:val="24"/>
                <w:szCs w:val="24"/>
                <w:lang w:eastAsia="zh-TW"/>
              </w:rPr>
              <w:t xml:space="preserve"> </w:t>
            </w:r>
            <w:r w:rsidRPr="006A7155">
              <w:rPr>
                <w:rFonts w:ascii="Times New Roman" w:eastAsia="標楷體" w:hAnsi="Times New Roman" w:cs="標楷體" w:hint="eastAsia"/>
                <w:color w:val="000000" w:themeColor="text1"/>
                <w:sz w:val="24"/>
                <w:szCs w:val="24"/>
                <w:lang w:eastAsia="zh-TW"/>
              </w:rPr>
              <w:t>（</w:t>
            </w:r>
            <w:r w:rsidRPr="006A7155">
              <w:rPr>
                <w:rFonts w:ascii="Times New Roman" w:eastAsia="標楷體" w:hAnsi="Times New Roman"/>
                <w:color w:val="000000" w:themeColor="text1"/>
                <w:sz w:val="24"/>
                <w:szCs w:val="24"/>
                <w:lang w:eastAsia="zh-TW"/>
              </w:rPr>
              <w:t>PI</w:t>
            </w:r>
            <w:r w:rsidRPr="006A7155">
              <w:rPr>
                <w:rFonts w:ascii="Times New Roman" w:eastAsia="標楷體" w:hAnsi="Times New Roman" w:cs="標楷體" w:hint="eastAsia"/>
                <w:color w:val="000000" w:themeColor="text1"/>
                <w:sz w:val="24"/>
                <w:szCs w:val="24"/>
                <w:lang w:eastAsia="zh-TW"/>
              </w:rPr>
              <w:t>）</w:t>
            </w:r>
          </w:p>
        </w:tc>
      </w:tr>
      <w:tr w:rsidR="006A7155" w:rsidRPr="006A7155" w14:paraId="264B7686"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37858FD0"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9EAF974"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66709747"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8686B38"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8E5F074"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184652F5"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CE9390D"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A3E7C77"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4A39CBC7"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8F05ADD"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380EB55E"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750A3F4"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BAE8215"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50C1538B"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3AED543"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538360C"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87E2181"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79D84613"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79053C8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C12E002"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17DABD4F"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3D9D3E31"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467A402"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70BC223"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923714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FBDDCAE"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21C7CCE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90CEE59"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50208EC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AB440B9" w14:textId="77777777" w:rsidTr="00BA0139">
        <w:trPr>
          <w:trHeight w:val="290"/>
        </w:trPr>
        <w:tc>
          <w:tcPr>
            <w:tcW w:w="771" w:type="pct"/>
            <w:tcBorders>
              <w:top w:val="single" w:sz="4" w:space="0" w:color="000000"/>
              <w:left w:val="single" w:sz="4" w:space="0" w:color="000000"/>
              <w:bottom w:val="single" w:sz="4" w:space="0" w:color="000000"/>
              <w:right w:val="single" w:sz="4" w:space="0" w:color="000000"/>
            </w:tcBorders>
          </w:tcPr>
          <w:p w14:paraId="4B287389"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9E51B32"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1551317F"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66E490ED"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6998D25A"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26CAA302"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46DC552C" w14:textId="77777777" w:rsidR="00B8708E" w:rsidRPr="006A7155" w:rsidRDefault="00B8708E" w:rsidP="00BA0139">
            <w:pPr>
              <w:adjustRightInd w:val="0"/>
              <w:spacing w:line="400" w:lineRule="exact"/>
              <w:rPr>
                <w:rFonts w:eastAsia="標楷體"/>
                <w:color w:val="000000" w:themeColor="text1"/>
              </w:rPr>
            </w:pPr>
          </w:p>
        </w:tc>
        <w:tc>
          <w:tcPr>
            <w:tcW w:w="528" w:type="pct"/>
            <w:tcBorders>
              <w:top w:val="single" w:sz="4" w:space="0" w:color="000000"/>
              <w:left w:val="single" w:sz="4" w:space="0" w:color="000000"/>
              <w:bottom w:val="single" w:sz="4" w:space="0" w:color="000000"/>
              <w:right w:val="single" w:sz="4" w:space="0" w:color="000000"/>
            </w:tcBorders>
          </w:tcPr>
          <w:p w14:paraId="0DBC63D6" w14:textId="77777777" w:rsidR="00B8708E" w:rsidRPr="006A7155" w:rsidRDefault="00B8708E" w:rsidP="00BA0139">
            <w:pPr>
              <w:adjustRightInd w:val="0"/>
              <w:spacing w:line="400" w:lineRule="exact"/>
              <w:rPr>
                <w:rFonts w:eastAsia="標楷體"/>
                <w:color w:val="000000" w:themeColor="text1"/>
              </w:rPr>
            </w:pPr>
          </w:p>
        </w:tc>
        <w:tc>
          <w:tcPr>
            <w:tcW w:w="529" w:type="pct"/>
            <w:tcBorders>
              <w:top w:val="single" w:sz="4" w:space="0" w:color="000000"/>
              <w:left w:val="single" w:sz="4" w:space="0" w:color="000000"/>
              <w:bottom w:val="single" w:sz="4" w:space="0" w:color="000000"/>
              <w:right w:val="single" w:sz="4" w:space="0" w:color="000000"/>
            </w:tcBorders>
          </w:tcPr>
          <w:p w14:paraId="0F4EBCF8" w14:textId="77777777" w:rsidR="00B8708E" w:rsidRPr="006A7155" w:rsidRDefault="00B8708E" w:rsidP="00BA0139">
            <w:pPr>
              <w:adjustRightInd w:val="0"/>
              <w:spacing w:line="400" w:lineRule="exact"/>
              <w:rPr>
                <w:rFonts w:eastAsia="標楷體"/>
                <w:color w:val="000000" w:themeColor="text1"/>
              </w:rPr>
            </w:pPr>
          </w:p>
        </w:tc>
      </w:tr>
    </w:tbl>
    <w:p w14:paraId="5023CFC0" w14:textId="77777777" w:rsidR="00B8708E" w:rsidRPr="006A7155" w:rsidRDefault="00B8708E" w:rsidP="00B8708E">
      <w:pPr>
        <w:adjustRightInd w:val="0"/>
        <w:spacing w:line="400" w:lineRule="exact"/>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Pr="006A7155">
        <w:rPr>
          <w:rFonts w:eastAsia="標楷體"/>
          <w:color w:val="000000" w:themeColor="text1"/>
        </w:rPr>
        <w:t>：必須列出資料來源之學年度。</w:t>
      </w:r>
    </w:p>
    <w:p w14:paraId="08E5CABA" w14:textId="3DC1A9C0"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Pr="006A7155">
        <w:rPr>
          <w:rFonts w:eastAsia="標楷體"/>
          <w:color w:val="000000" w:themeColor="text1"/>
        </w:rPr>
        <w:t>：期刊論文指有同儕審查制度的雜誌。</w:t>
      </w:r>
      <w:r w:rsidR="00A11547" w:rsidRPr="006A7155">
        <w:rPr>
          <w:rFonts w:eastAsia="標楷體"/>
          <w:color w:val="000000" w:themeColor="text1"/>
        </w:rPr>
        <w:t>論文是以擔任第一作者</w:t>
      </w:r>
      <w:r w:rsidR="00A11547">
        <w:rPr>
          <w:rFonts w:eastAsia="標楷體" w:hint="eastAsia"/>
          <w:color w:val="000000" w:themeColor="text1"/>
        </w:rPr>
        <w:t>或</w:t>
      </w:r>
      <w:r w:rsidR="00A11547" w:rsidRPr="006A7155">
        <w:rPr>
          <w:rFonts w:eastAsia="標楷體"/>
          <w:color w:val="000000" w:themeColor="text1"/>
        </w:rPr>
        <w:t>通訊作者的才認列</w:t>
      </w:r>
      <w:r w:rsidR="005B4D38">
        <w:rPr>
          <w:rFonts w:eastAsia="標楷體" w:hint="eastAsia"/>
          <w:color w:val="000000" w:themeColor="text1"/>
        </w:rPr>
        <w:t>。</w:t>
      </w:r>
    </w:p>
    <w:p w14:paraId="5587F1E9" w14:textId="78C68FB7" w:rsidR="00B8708E" w:rsidRPr="006A7155" w:rsidRDefault="00B8708E" w:rsidP="00B8708E">
      <w:pPr>
        <w:widowControl/>
        <w:spacing w:line="400" w:lineRule="exact"/>
        <w:ind w:left="590" w:hangingChars="246" w:hanging="590"/>
        <w:jc w:val="both"/>
        <w:rPr>
          <w:rFonts w:eastAsia="標楷體"/>
          <w:color w:val="000000" w:themeColor="text1"/>
        </w:rPr>
      </w:pPr>
      <w:r w:rsidRPr="006A7155">
        <w:rPr>
          <w:rFonts w:eastAsia="標楷體"/>
          <w:color w:val="000000" w:themeColor="text1"/>
        </w:rPr>
        <w:t>註</w:t>
      </w:r>
      <w:r w:rsidRPr="006A7155">
        <w:rPr>
          <w:rFonts w:eastAsia="標楷體"/>
          <w:color w:val="000000" w:themeColor="text1"/>
        </w:rPr>
        <w:t>3</w:t>
      </w:r>
      <w:r w:rsidRPr="006A7155">
        <w:rPr>
          <w:rFonts w:eastAsia="標楷體"/>
          <w:color w:val="000000" w:themeColor="text1"/>
        </w:rPr>
        <w:t>：期刊審查之計算是以</w:t>
      </w:r>
      <w:r w:rsidR="00925309" w:rsidRPr="006A7155">
        <w:rPr>
          <w:rFonts w:eastAsia="標楷體" w:hint="eastAsia"/>
          <w:color w:val="000000" w:themeColor="text1"/>
        </w:rPr>
        <w:t>教師人數</w:t>
      </w:r>
      <w:r w:rsidRPr="006A7155">
        <w:rPr>
          <w:rFonts w:eastAsia="標楷體"/>
          <w:color w:val="000000" w:themeColor="text1"/>
        </w:rPr>
        <w:t>，並非以篇數計算。</w:t>
      </w:r>
    </w:p>
    <w:p w14:paraId="5B586B42" w14:textId="77777777" w:rsidR="00B8708E" w:rsidRPr="006A7155" w:rsidRDefault="00B8708E" w:rsidP="00B8708E">
      <w:pPr>
        <w:adjustRightInd w:val="0"/>
        <w:spacing w:before="240" w:line="400" w:lineRule="exact"/>
        <w:ind w:left="283" w:hangingChars="118" w:hanging="283"/>
        <w:rPr>
          <w:rFonts w:eastAsia="標楷體" w:cs="標楷體"/>
          <w:color w:val="000000" w:themeColor="text1"/>
        </w:rPr>
      </w:pPr>
      <w:r w:rsidRPr="006A7155">
        <w:rPr>
          <w:rFonts w:eastAsia="標楷體" w:hint="eastAsia"/>
          <w:color w:val="000000" w:themeColor="text1"/>
        </w:rPr>
        <w:t xml:space="preserve">4. </w:t>
      </w:r>
      <w:r w:rsidRPr="006A7155">
        <w:rPr>
          <w:rFonts w:eastAsia="標楷體" w:cs="標楷體" w:hint="eastAsia"/>
          <w:color w:val="000000" w:themeColor="text1"/>
        </w:rPr>
        <w:t>請勾選醫學系或大學有制定下列領域處理教師或職員私人利益與學校或系內責任相衝突的倫理規範或政策。請檢附上述倫理規範或政策。</w:t>
      </w:r>
      <w:r w:rsidRPr="006A7155">
        <w:rPr>
          <w:rFonts w:eastAsia="標楷體" w:cs="標楷體" w:hint="eastAsia"/>
          <w:color w:val="000000" w:themeColor="text1"/>
        </w:rPr>
        <w:t>(</w:t>
      </w:r>
      <w:r w:rsidRPr="006A7155">
        <w:rPr>
          <w:rFonts w:eastAsia="標楷體" w:cs="標楷體" w:hint="eastAsia"/>
          <w:color w:val="000000" w:themeColor="text1"/>
        </w:rPr>
        <w:t>相關條文</w:t>
      </w:r>
      <w:r w:rsidRPr="006A7155">
        <w:rPr>
          <w:rFonts w:eastAsia="標楷體"/>
          <w:color w:val="000000" w:themeColor="text1"/>
        </w:rPr>
        <w:t>4.2.2)</w:t>
      </w:r>
    </w:p>
    <w:p w14:paraId="6A17A73A" w14:textId="77777777" w:rsidR="00B8708E" w:rsidRPr="006A7155" w:rsidRDefault="00B8708E" w:rsidP="00B8708E">
      <w:pPr>
        <w:adjustRightInd w:val="0"/>
        <w:spacing w:line="40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4-7 </w:t>
      </w:r>
      <w:r w:rsidRPr="006A7155">
        <w:rPr>
          <w:rFonts w:eastAsia="標楷體"/>
          <w:color w:val="000000" w:themeColor="text1"/>
        </w:rPr>
        <w:t>醫學系或大學有關教師或職員私人利益衝突之規範</w:t>
      </w:r>
    </w:p>
    <w:tbl>
      <w:tblPr>
        <w:tblW w:w="0" w:type="auto"/>
        <w:tblInd w:w="796" w:type="dxa"/>
        <w:tblLayout w:type="fixed"/>
        <w:tblCellMar>
          <w:left w:w="0" w:type="dxa"/>
          <w:right w:w="0" w:type="dxa"/>
        </w:tblCellMar>
        <w:tblLook w:val="01E0" w:firstRow="1" w:lastRow="1" w:firstColumn="1" w:lastColumn="1" w:noHBand="0" w:noVBand="0"/>
      </w:tblPr>
      <w:tblGrid>
        <w:gridCol w:w="674"/>
        <w:gridCol w:w="6509"/>
      </w:tblGrid>
      <w:tr w:rsidR="006A7155" w:rsidRPr="006A7155" w14:paraId="31D91FDE" w14:textId="77777777" w:rsidTr="00BA0139">
        <w:trPr>
          <w:trHeight w:hRule="exact" w:val="519"/>
        </w:trPr>
        <w:tc>
          <w:tcPr>
            <w:tcW w:w="674" w:type="dxa"/>
            <w:tcBorders>
              <w:top w:val="single" w:sz="4" w:space="0" w:color="000000"/>
              <w:left w:val="single" w:sz="4" w:space="0" w:color="000000"/>
              <w:bottom w:val="single" w:sz="4" w:space="0" w:color="000000"/>
              <w:right w:val="single" w:sz="4" w:space="0" w:color="000000"/>
            </w:tcBorders>
          </w:tcPr>
          <w:p w14:paraId="28775DA0" w14:textId="77777777" w:rsidR="00B8708E" w:rsidRPr="006A7155" w:rsidRDefault="00B8708E" w:rsidP="00BA0139">
            <w:pPr>
              <w:adjustRightInd w:val="0"/>
              <w:spacing w:line="400" w:lineRule="exact"/>
              <w:ind w:left="1920"/>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64F78C7"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研究上的利益衝突</w:t>
            </w:r>
          </w:p>
        </w:tc>
      </w:tr>
      <w:tr w:rsidR="006A7155" w:rsidRPr="006A7155" w14:paraId="10647E34" w14:textId="77777777" w:rsidTr="00BA0139">
        <w:trPr>
          <w:trHeight w:hRule="exact" w:val="557"/>
        </w:trPr>
        <w:tc>
          <w:tcPr>
            <w:tcW w:w="674" w:type="dxa"/>
            <w:tcBorders>
              <w:top w:val="single" w:sz="4" w:space="0" w:color="000000"/>
              <w:left w:val="single" w:sz="4" w:space="0" w:color="000000"/>
              <w:bottom w:val="single" w:sz="4" w:space="0" w:color="000000"/>
              <w:right w:val="single" w:sz="4" w:space="0" w:color="000000"/>
            </w:tcBorders>
          </w:tcPr>
          <w:p w14:paraId="71A85C9D"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62F5F27D"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教師或職員在學術責任上的私人利益衝突</w:t>
            </w:r>
          </w:p>
        </w:tc>
      </w:tr>
      <w:tr w:rsidR="006A7155" w:rsidRPr="006A7155" w14:paraId="5F215516" w14:textId="77777777" w:rsidTr="000771E7">
        <w:trPr>
          <w:trHeight w:hRule="exact" w:val="431"/>
        </w:trPr>
        <w:tc>
          <w:tcPr>
            <w:tcW w:w="674" w:type="dxa"/>
            <w:tcBorders>
              <w:top w:val="single" w:sz="4" w:space="0" w:color="000000"/>
              <w:left w:val="single" w:sz="4" w:space="0" w:color="000000"/>
              <w:bottom w:val="single" w:sz="4" w:space="0" w:color="000000"/>
              <w:right w:val="single" w:sz="4" w:space="0" w:color="000000"/>
            </w:tcBorders>
          </w:tcPr>
          <w:p w14:paraId="7A4A4DBB"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F94EBA8" w14:textId="4DEBB5E4"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lang w:eastAsia="zh-TW"/>
              </w:rPr>
            </w:pPr>
            <w:r w:rsidRPr="006A7155">
              <w:rPr>
                <w:rFonts w:ascii="Times New Roman" w:eastAsia="標楷體" w:hAnsi="Times New Roman" w:cs="標楷體" w:hint="eastAsia"/>
                <w:color w:val="000000" w:themeColor="text1"/>
                <w:sz w:val="24"/>
                <w:szCs w:val="24"/>
                <w:lang w:eastAsia="zh-TW"/>
              </w:rPr>
              <w:t>廠商支持之醫學教育活動的利益衝突</w:t>
            </w:r>
          </w:p>
        </w:tc>
      </w:tr>
      <w:tr w:rsidR="00B8708E" w:rsidRPr="006A7155" w14:paraId="51714389" w14:textId="77777777" w:rsidTr="000771E7">
        <w:trPr>
          <w:trHeight w:hRule="exact" w:val="422"/>
        </w:trPr>
        <w:tc>
          <w:tcPr>
            <w:tcW w:w="674" w:type="dxa"/>
            <w:tcBorders>
              <w:top w:val="single" w:sz="4" w:space="0" w:color="000000"/>
              <w:left w:val="single" w:sz="4" w:space="0" w:color="000000"/>
              <w:bottom w:val="single" w:sz="4" w:space="0" w:color="000000"/>
              <w:right w:val="single" w:sz="4" w:space="0" w:color="000000"/>
            </w:tcBorders>
          </w:tcPr>
          <w:p w14:paraId="1CCA0AA8" w14:textId="77777777" w:rsidR="00B8708E" w:rsidRPr="006A7155" w:rsidRDefault="00B8708E" w:rsidP="00BA0139">
            <w:pPr>
              <w:adjustRightInd w:val="0"/>
              <w:spacing w:line="400" w:lineRule="exact"/>
              <w:rPr>
                <w:rFonts w:eastAsia="標楷體"/>
                <w:color w:val="000000" w:themeColor="text1"/>
              </w:rPr>
            </w:pPr>
          </w:p>
        </w:tc>
        <w:tc>
          <w:tcPr>
            <w:tcW w:w="6509" w:type="dxa"/>
            <w:tcBorders>
              <w:top w:val="single" w:sz="4" w:space="0" w:color="000000"/>
              <w:left w:val="single" w:sz="4" w:space="0" w:color="000000"/>
              <w:bottom w:val="single" w:sz="4" w:space="0" w:color="000000"/>
              <w:right w:val="single" w:sz="4" w:space="0" w:color="000000"/>
            </w:tcBorders>
          </w:tcPr>
          <w:p w14:paraId="0E078475" w14:textId="77777777" w:rsidR="00B8708E" w:rsidRPr="006A7155" w:rsidRDefault="00B8708E" w:rsidP="00BA0139">
            <w:pPr>
              <w:pStyle w:val="TableParagraph"/>
              <w:adjustRightInd w:val="0"/>
              <w:spacing w:line="400" w:lineRule="exact"/>
              <w:ind w:left="99"/>
              <w:rPr>
                <w:rFonts w:ascii="Times New Roman" w:eastAsia="標楷體" w:hAnsi="Times New Roman"/>
                <w:color w:val="000000" w:themeColor="text1"/>
                <w:sz w:val="24"/>
                <w:szCs w:val="24"/>
              </w:rPr>
            </w:pPr>
            <w:r w:rsidRPr="006A7155">
              <w:rPr>
                <w:rFonts w:ascii="Times New Roman" w:eastAsia="標楷體" w:hAnsi="Times New Roman" w:cs="標楷體" w:hint="eastAsia"/>
                <w:color w:val="000000" w:themeColor="text1"/>
                <w:sz w:val="24"/>
                <w:szCs w:val="24"/>
              </w:rPr>
              <w:t>機構利益衝突</w:t>
            </w:r>
          </w:p>
        </w:tc>
      </w:tr>
    </w:tbl>
    <w:p w14:paraId="0138C01B" w14:textId="77777777" w:rsidR="00B8708E" w:rsidRPr="006A7155" w:rsidRDefault="00B8708E" w:rsidP="00B8708E">
      <w:pPr>
        <w:adjustRightInd w:val="0"/>
        <w:spacing w:line="400" w:lineRule="exact"/>
        <w:ind w:left="283" w:hangingChars="118" w:hanging="283"/>
        <w:rPr>
          <w:rFonts w:eastAsia="標楷體"/>
          <w:b/>
          <w:color w:val="000000" w:themeColor="text1"/>
        </w:rPr>
      </w:pPr>
    </w:p>
    <w:p w14:paraId="792E7D68" w14:textId="77777777" w:rsidR="00B8708E" w:rsidRPr="006A7155" w:rsidRDefault="00B8708E" w:rsidP="00B8708E">
      <w:pPr>
        <w:spacing w:line="400" w:lineRule="exact"/>
        <w:rPr>
          <w:color w:val="000000" w:themeColor="text1"/>
        </w:rPr>
      </w:pPr>
    </w:p>
    <w:p w14:paraId="078E086E" w14:textId="77777777" w:rsidR="00B8708E" w:rsidRPr="006A7155" w:rsidRDefault="00B8708E" w:rsidP="00B8708E">
      <w:pPr>
        <w:spacing w:line="400" w:lineRule="exact"/>
        <w:rPr>
          <w:color w:val="000000" w:themeColor="text1"/>
        </w:rPr>
      </w:pPr>
    </w:p>
    <w:p w14:paraId="28CEFF12" w14:textId="2844BDB9" w:rsidR="00B2260C" w:rsidRPr="006A7155" w:rsidRDefault="00B2260C">
      <w:pPr>
        <w:widowControl/>
        <w:rPr>
          <w:color w:val="000000" w:themeColor="text1"/>
        </w:rPr>
      </w:pPr>
      <w:r w:rsidRPr="006A7155">
        <w:rPr>
          <w:color w:val="000000" w:themeColor="text1"/>
        </w:rPr>
        <w:br w:type="page"/>
      </w:r>
    </w:p>
    <w:p w14:paraId="4574FC88" w14:textId="3F442C24" w:rsidR="00B8708E" w:rsidRPr="006A7155" w:rsidRDefault="00B8708E" w:rsidP="00062555">
      <w:pPr>
        <w:pStyle w:val="10"/>
        <w:numPr>
          <w:ilvl w:val="1"/>
          <w:numId w:val="221"/>
        </w:numPr>
        <w:spacing w:before="0" w:after="0" w:line="400" w:lineRule="exact"/>
        <w:jc w:val="center"/>
        <w:rPr>
          <w:rFonts w:eastAsia="標楷體"/>
          <w:color w:val="000000" w:themeColor="text1"/>
          <w:sz w:val="32"/>
          <w:szCs w:val="28"/>
        </w:rPr>
      </w:pPr>
      <w:r w:rsidRPr="006A7155">
        <w:rPr>
          <w:rFonts w:eastAsia="標楷體" w:hint="eastAsia"/>
          <w:color w:val="000000" w:themeColor="text1"/>
          <w:sz w:val="32"/>
          <w:szCs w:val="28"/>
        </w:rPr>
        <w:lastRenderedPageBreak/>
        <w:t>教育資源</w:t>
      </w:r>
    </w:p>
    <w:p w14:paraId="3408D482" w14:textId="77777777" w:rsidR="00B8708E" w:rsidRPr="006A7155" w:rsidRDefault="00B8708E" w:rsidP="00B8708E">
      <w:pPr>
        <w:spacing w:line="400" w:lineRule="exact"/>
        <w:rPr>
          <w:color w:val="000000" w:themeColor="text1"/>
        </w:rPr>
      </w:pPr>
    </w:p>
    <w:p w14:paraId="51CD56AB" w14:textId="2A00E889" w:rsidR="00B8708E" w:rsidRPr="006A7155" w:rsidRDefault="00B8708E" w:rsidP="00B8708E">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t>一、學校教育資源</w:t>
      </w:r>
      <w:r w:rsidR="00F024E9" w:rsidRPr="006A7155">
        <w:rPr>
          <w:rFonts w:ascii="標楷體" w:eastAsia="標楷體" w:hAnsi="標楷體" w:hint="eastAsia"/>
          <w:b/>
          <w:color w:val="000000" w:themeColor="text1"/>
          <w:sz w:val="28"/>
        </w:rPr>
        <w:t>：</w:t>
      </w:r>
    </w:p>
    <w:p w14:paraId="4D82B6FC" w14:textId="77777777" w:rsidR="00B8708E" w:rsidRPr="006A7155" w:rsidRDefault="00B8708E" w:rsidP="00B8708E">
      <w:pPr>
        <w:adjustRightInd w:val="0"/>
        <w:spacing w:before="240" w:line="400" w:lineRule="exact"/>
        <w:rPr>
          <w:rFonts w:eastAsia="標楷體"/>
          <w:bCs/>
          <w:color w:val="000000" w:themeColor="text1"/>
        </w:rPr>
      </w:pPr>
      <w:r w:rsidRPr="006A7155">
        <w:rPr>
          <w:rFonts w:eastAsia="標楷體" w:hint="eastAsia"/>
          <w:bCs/>
          <w:color w:val="000000" w:themeColor="text1"/>
        </w:rPr>
        <w:t>1.</w:t>
      </w:r>
      <w:r w:rsidRPr="006A7155">
        <w:rPr>
          <w:rFonts w:eastAsia="標楷體"/>
          <w:bCs/>
          <w:color w:val="000000" w:themeColor="text1"/>
        </w:rPr>
        <w:t>請</w:t>
      </w:r>
      <w:r w:rsidRPr="006A7155">
        <w:rPr>
          <w:rFonts w:eastAsia="標楷體"/>
          <w:color w:val="000000" w:themeColor="text1"/>
        </w:rPr>
        <w:t>填列下表學校用於醫學生教</w:t>
      </w:r>
      <w:r w:rsidRPr="006A7155">
        <w:rPr>
          <w:rFonts w:eastAsia="標楷體"/>
          <w:bCs/>
          <w:color w:val="000000" w:themeColor="text1"/>
        </w:rPr>
        <w:t>育</w:t>
      </w:r>
      <w:r w:rsidRPr="006A7155">
        <w:rPr>
          <w:rFonts w:eastAsia="標楷體"/>
          <w:bCs/>
          <w:color w:val="000000" w:themeColor="text1"/>
          <w:sz w:val="20"/>
        </w:rPr>
        <w:t>(</w:t>
      </w:r>
      <w:r w:rsidRPr="006A7155">
        <w:rPr>
          <w:rFonts w:eastAsia="標楷體"/>
          <w:bCs/>
          <w:color w:val="000000" w:themeColor="text1"/>
          <w:sz w:val="20"/>
        </w:rPr>
        <w:t>註</w:t>
      </w:r>
      <w:r w:rsidRPr="006A7155">
        <w:rPr>
          <w:rFonts w:eastAsia="標楷體"/>
          <w:bCs/>
          <w:color w:val="000000" w:themeColor="text1"/>
          <w:sz w:val="20"/>
        </w:rPr>
        <w:t>1)</w:t>
      </w:r>
      <w:r w:rsidRPr="006A7155">
        <w:rPr>
          <w:rFonts w:eastAsia="標楷體"/>
          <w:bCs/>
          <w:color w:val="000000" w:themeColor="text1"/>
        </w:rPr>
        <w:t>的建築物</w:t>
      </w:r>
      <w:r w:rsidRPr="006A7155">
        <w:rPr>
          <w:rFonts w:eastAsia="標楷體"/>
          <w:bCs/>
          <w:color w:val="000000" w:themeColor="text1"/>
        </w:rPr>
        <w:t xml:space="preserve"> (</w:t>
      </w:r>
      <w:r w:rsidRPr="006A7155">
        <w:rPr>
          <w:rFonts w:eastAsia="標楷體"/>
          <w:color w:val="000000" w:themeColor="text1"/>
        </w:rPr>
        <w:t>相關條文</w:t>
      </w:r>
      <w:r w:rsidRPr="006A7155">
        <w:rPr>
          <w:rFonts w:eastAsia="標楷體"/>
          <w:bCs/>
          <w:color w:val="000000" w:themeColor="text1"/>
        </w:rPr>
        <w:t xml:space="preserve">5.2.1) </w:t>
      </w:r>
      <w:r w:rsidRPr="006A7155">
        <w:rPr>
          <w:rFonts w:eastAsia="標楷體"/>
          <w:bCs/>
          <w:color w:val="000000" w:themeColor="text1"/>
        </w:rPr>
        <w:t>。</w:t>
      </w:r>
      <w:r w:rsidRPr="006A7155">
        <w:rPr>
          <w:rFonts w:eastAsia="標楷體"/>
          <w:bCs/>
          <w:color w:val="000000" w:themeColor="text1"/>
        </w:rPr>
        <w:t xml:space="preserve">   </w:t>
      </w:r>
    </w:p>
    <w:p w14:paraId="2AB2CBB9" w14:textId="77777777" w:rsidR="00B8708E" w:rsidRPr="006A7155" w:rsidRDefault="00B8708E" w:rsidP="00B8708E">
      <w:pPr>
        <w:pStyle w:val="af4"/>
        <w:adjustRightInd w:val="0"/>
        <w:spacing w:before="240" w:line="400" w:lineRule="exact"/>
        <w:ind w:leftChars="0" w:left="284"/>
        <w:rPr>
          <w:rFonts w:eastAsia="標楷體"/>
          <w:bCs/>
          <w:color w:val="000000" w:themeColor="text1"/>
        </w:rPr>
      </w:pPr>
      <w:r w:rsidRPr="006A7155">
        <w:rPr>
          <w:rFonts w:eastAsia="標楷體"/>
          <w:bCs/>
          <w:color w:val="000000" w:themeColor="text1"/>
        </w:rPr>
        <w:t>表</w:t>
      </w:r>
      <w:r w:rsidRPr="006A7155">
        <w:rPr>
          <w:rFonts w:eastAsia="標楷體"/>
          <w:bCs/>
          <w:color w:val="000000" w:themeColor="text1"/>
        </w:rPr>
        <w:t>5-</w:t>
      </w:r>
      <w:r w:rsidRPr="006A7155">
        <w:rPr>
          <w:rFonts w:eastAsia="標楷體" w:hint="eastAsia"/>
          <w:bCs/>
          <w:color w:val="000000" w:themeColor="text1"/>
        </w:rPr>
        <w:t>1</w:t>
      </w:r>
      <w:r w:rsidRPr="006A7155">
        <w:rPr>
          <w:rFonts w:eastAsia="標楷體"/>
          <w:bCs/>
          <w:color w:val="000000" w:themeColor="text1"/>
        </w:rPr>
        <w:t xml:space="preserve"> </w:t>
      </w:r>
      <w:r w:rsidRPr="006A7155">
        <w:rPr>
          <w:rFonts w:eastAsia="標楷體"/>
          <w:bCs/>
          <w:color w:val="000000" w:themeColor="text1"/>
        </w:rPr>
        <w:t>學校用於醫學生教育的建築物</w:t>
      </w:r>
    </w:p>
    <w:tbl>
      <w:tblPr>
        <w:tblW w:w="0" w:type="auto"/>
        <w:tblInd w:w="141" w:type="dxa"/>
        <w:tblCellMar>
          <w:left w:w="0" w:type="dxa"/>
          <w:right w:w="0" w:type="dxa"/>
        </w:tblCellMar>
        <w:tblLook w:val="01E0" w:firstRow="1" w:lastRow="1" w:firstColumn="1" w:lastColumn="1" w:noHBand="0" w:noVBand="0"/>
      </w:tblPr>
      <w:tblGrid>
        <w:gridCol w:w="1584"/>
        <w:gridCol w:w="1585"/>
        <w:gridCol w:w="1584"/>
        <w:gridCol w:w="1585"/>
        <w:gridCol w:w="1584"/>
        <w:gridCol w:w="1585"/>
      </w:tblGrid>
      <w:tr w:rsidR="006A7155" w:rsidRPr="006A7155" w14:paraId="514AF913" w14:textId="77777777" w:rsidTr="00BA0139">
        <w:trPr>
          <w:trHeight w:val="1039"/>
        </w:trPr>
        <w:tc>
          <w:tcPr>
            <w:tcW w:w="1584" w:type="dxa"/>
            <w:tcBorders>
              <w:top w:val="single" w:sz="4" w:space="0" w:color="000000"/>
              <w:left w:val="single" w:sz="4" w:space="0" w:color="000000"/>
              <w:bottom w:val="nil"/>
              <w:right w:val="single" w:sz="4" w:space="0" w:color="000000"/>
            </w:tcBorders>
            <w:vAlign w:val="center"/>
          </w:tcPr>
          <w:p w14:paraId="283E3A72"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建築名稱</w:t>
            </w:r>
          </w:p>
        </w:tc>
        <w:tc>
          <w:tcPr>
            <w:tcW w:w="1585" w:type="dxa"/>
            <w:tcBorders>
              <w:top w:val="single" w:sz="4" w:space="0" w:color="000000"/>
              <w:left w:val="single" w:sz="4" w:space="0" w:color="000000"/>
              <w:bottom w:val="nil"/>
              <w:right w:val="single" w:sz="4" w:space="0" w:color="000000"/>
            </w:tcBorders>
            <w:vAlign w:val="center"/>
          </w:tcPr>
          <w:p w14:paraId="7654F0C4"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建築完成</w:t>
            </w:r>
          </w:p>
          <w:p w14:paraId="33A588BD"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年度</w:t>
            </w:r>
          </w:p>
        </w:tc>
        <w:tc>
          <w:tcPr>
            <w:tcW w:w="1584" w:type="dxa"/>
            <w:tcBorders>
              <w:top w:val="single" w:sz="4" w:space="0" w:color="000000"/>
              <w:left w:val="single" w:sz="4" w:space="0" w:color="000000"/>
              <w:bottom w:val="nil"/>
              <w:right w:val="single" w:sz="4" w:space="0" w:color="000000"/>
            </w:tcBorders>
            <w:vAlign w:val="center"/>
          </w:tcPr>
          <w:p w14:paraId="707B861C"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最主要的</w:t>
            </w:r>
          </w:p>
          <w:p w14:paraId="4DD4DD00"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用途</w:t>
            </w:r>
            <w:r w:rsidRPr="006A7155">
              <w:rPr>
                <w:rFonts w:ascii="Times New Roman" w:eastAsia="標楷體" w:hAnsi="Times New Roman"/>
                <w:color w:val="000000" w:themeColor="text1"/>
                <w:sz w:val="20"/>
                <w:szCs w:val="24"/>
                <w:lang w:eastAsia="zh-TW"/>
              </w:rPr>
              <w:t>(</w:t>
            </w:r>
            <w:r w:rsidRPr="006A7155">
              <w:rPr>
                <w:rFonts w:ascii="Times New Roman" w:eastAsia="標楷體" w:hAnsi="Times New Roman"/>
                <w:color w:val="000000" w:themeColor="text1"/>
                <w:sz w:val="20"/>
                <w:szCs w:val="24"/>
                <w:lang w:eastAsia="zh-TW"/>
              </w:rPr>
              <w:t>註</w:t>
            </w:r>
            <w:r w:rsidRPr="006A7155">
              <w:rPr>
                <w:rFonts w:ascii="Times New Roman" w:eastAsia="標楷體" w:hAnsi="Times New Roman"/>
                <w:color w:val="000000" w:themeColor="text1"/>
                <w:sz w:val="20"/>
                <w:szCs w:val="24"/>
                <w:lang w:eastAsia="zh-TW"/>
              </w:rPr>
              <w:t>2)</w:t>
            </w:r>
          </w:p>
        </w:tc>
        <w:tc>
          <w:tcPr>
            <w:tcW w:w="1585" w:type="dxa"/>
            <w:tcBorders>
              <w:top w:val="single" w:sz="4" w:space="0" w:color="000000"/>
              <w:left w:val="single" w:sz="4" w:space="0" w:color="000000"/>
              <w:right w:val="single" w:sz="4" w:space="0" w:color="000000"/>
            </w:tcBorders>
            <w:vAlign w:val="center"/>
          </w:tcPr>
          <w:p w14:paraId="7A2F3A83"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總面積</w:t>
            </w:r>
          </w:p>
          <w:p w14:paraId="00E4BAEA" w14:textId="77777777" w:rsidR="00B8708E" w:rsidRPr="006A7155" w:rsidRDefault="00B8708E" w:rsidP="00BA0139">
            <w:pPr>
              <w:pStyle w:val="TableParagraph"/>
              <w:adjustRightInd w:val="0"/>
              <w:spacing w:line="400" w:lineRule="exact"/>
              <w:ind w:leftChars="-12" w:left="-3" w:rightChars="-53" w:right="-127" w:hangingChars="11" w:hanging="2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（平方公尺）</w:t>
            </w:r>
          </w:p>
        </w:tc>
        <w:tc>
          <w:tcPr>
            <w:tcW w:w="1584" w:type="dxa"/>
            <w:tcBorders>
              <w:top w:val="single" w:sz="4" w:space="0" w:color="000000"/>
              <w:left w:val="single" w:sz="4" w:space="0" w:color="000000"/>
              <w:bottom w:val="nil"/>
              <w:right w:val="single" w:sz="4" w:space="0" w:color="000000"/>
            </w:tcBorders>
            <w:vAlign w:val="center"/>
          </w:tcPr>
          <w:p w14:paraId="61E35848" w14:textId="77777777" w:rsidR="00B8708E" w:rsidRPr="006A7155" w:rsidRDefault="00B8708E" w:rsidP="00BA0139">
            <w:pPr>
              <w:pStyle w:val="TableParagraph"/>
              <w:adjustRightInd w:val="0"/>
              <w:spacing w:line="400" w:lineRule="exact"/>
              <w:ind w:left="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用於醫學生教育的面積</w:t>
            </w:r>
          </w:p>
        </w:tc>
        <w:tc>
          <w:tcPr>
            <w:tcW w:w="1585" w:type="dxa"/>
            <w:tcBorders>
              <w:top w:val="single" w:sz="4" w:space="0" w:color="000000"/>
              <w:left w:val="single" w:sz="4" w:space="0" w:color="000000"/>
              <w:bottom w:val="nil"/>
              <w:right w:val="single" w:sz="4" w:space="0" w:color="000000"/>
            </w:tcBorders>
            <w:vAlign w:val="center"/>
          </w:tcPr>
          <w:p w14:paraId="69BEA19D" w14:textId="77777777" w:rsidR="00B8708E" w:rsidRPr="006A7155" w:rsidRDefault="00B8708E" w:rsidP="00BA0139">
            <w:pPr>
              <w:pStyle w:val="TableParagraph"/>
              <w:adjustRightInd w:val="0"/>
              <w:spacing w:line="400" w:lineRule="exact"/>
              <w:ind w:left="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用於醫學生教育的百分比</w:t>
            </w:r>
          </w:p>
        </w:tc>
      </w:tr>
      <w:tr w:rsidR="006A7155" w:rsidRPr="006A7155" w14:paraId="3B5387CD" w14:textId="77777777" w:rsidTr="00BA0139">
        <w:trPr>
          <w:trHeight w:hRule="exact" w:val="341"/>
        </w:trPr>
        <w:tc>
          <w:tcPr>
            <w:tcW w:w="1584" w:type="dxa"/>
            <w:tcBorders>
              <w:top w:val="single" w:sz="4" w:space="0" w:color="000000"/>
              <w:left w:val="single" w:sz="4" w:space="0" w:color="000000"/>
              <w:bottom w:val="single" w:sz="4" w:space="0" w:color="000000"/>
              <w:right w:val="single" w:sz="4" w:space="0" w:color="000000"/>
            </w:tcBorders>
          </w:tcPr>
          <w:p w14:paraId="44421D1A"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3763480F"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76D04A94"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2FC9F585"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71DCBC91"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3C3AEAEE" w14:textId="77777777" w:rsidR="00B8708E" w:rsidRPr="006A7155" w:rsidRDefault="00B8708E" w:rsidP="00BA0139">
            <w:pPr>
              <w:adjustRightInd w:val="0"/>
              <w:spacing w:line="400" w:lineRule="exact"/>
              <w:rPr>
                <w:rFonts w:eastAsia="標楷體"/>
                <w:color w:val="000000" w:themeColor="text1"/>
              </w:rPr>
            </w:pPr>
          </w:p>
        </w:tc>
      </w:tr>
      <w:tr w:rsidR="00B8708E" w:rsidRPr="006A7155" w14:paraId="56F5772F" w14:textId="77777777" w:rsidTr="00BA0139">
        <w:trPr>
          <w:trHeight w:hRule="exact" w:val="352"/>
        </w:trPr>
        <w:tc>
          <w:tcPr>
            <w:tcW w:w="1584" w:type="dxa"/>
            <w:tcBorders>
              <w:top w:val="single" w:sz="4" w:space="0" w:color="000000"/>
              <w:left w:val="single" w:sz="4" w:space="0" w:color="000000"/>
              <w:bottom w:val="single" w:sz="4" w:space="0" w:color="000000"/>
              <w:right w:val="single" w:sz="4" w:space="0" w:color="000000"/>
            </w:tcBorders>
          </w:tcPr>
          <w:p w14:paraId="0E8D8710"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66831E24"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4F284729"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573EC1F1" w14:textId="77777777" w:rsidR="00B8708E" w:rsidRPr="006A7155" w:rsidRDefault="00B8708E" w:rsidP="00BA0139">
            <w:pPr>
              <w:adjustRightInd w:val="0"/>
              <w:spacing w:line="400" w:lineRule="exact"/>
              <w:rPr>
                <w:rFonts w:eastAsia="標楷體"/>
                <w:color w:val="000000" w:themeColor="text1"/>
              </w:rPr>
            </w:pPr>
          </w:p>
        </w:tc>
        <w:tc>
          <w:tcPr>
            <w:tcW w:w="1584" w:type="dxa"/>
            <w:tcBorders>
              <w:top w:val="single" w:sz="4" w:space="0" w:color="000000"/>
              <w:left w:val="single" w:sz="4" w:space="0" w:color="000000"/>
              <w:bottom w:val="single" w:sz="4" w:space="0" w:color="000000"/>
              <w:right w:val="single" w:sz="4" w:space="0" w:color="000000"/>
            </w:tcBorders>
          </w:tcPr>
          <w:p w14:paraId="1DA3106C" w14:textId="77777777" w:rsidR="00B8708E" w:rsidRPr="006A7155" w:rsidRDefault="00B8708E" w:rsidP="00BA0139">
            <w:pPr>
              <w:adjustRightInd w:val="0"/>
              <w:spacing w:line="400" w:lineRule="exact"/>
              <w:rPr>
                <w:rFonts w:eastAsia="標楷體"/>
                <w:color w:val="000000" w:themeColor="text1"/>
              </w:rPr>
            </w:pPr>
          </w:p>
        </w:tc>
        <w:tc>
          <w:tcPr>
            <w:tcW w:w="1585" w:type="dxa"/>
            <w:tcBorders>
              <w:top w:val="single" w:sz="4" w:space="0" w:color="000000"/>
              <w:left w:val="single" w:sz="4" w:space="0" w:color="000000"/>
              <w:bottom w:val="single" w:sz="4" w:space="0" w:color="000000"/>
              <w:right w:val="single" w:sz="4" w:space="0" w:color="000000"/>
            </w:tcBorders>
          </w:tcPr>
          <w:p w14:paraId="13B9B8DB" w14:textId="77777777" w:rsidR="00B8708E" w:rsidRPr="006A7155" w:rsidRDefault="00B8708E" w:rsidP="00BA0139">
            <w:pPr>
              <w:adjustRightInd w:val="0"/>
              <w:spacing w:line="400" w:lineRule="exact"/>
              <w:rPr>
                <w:rFonts w:eastAsia="標楷體"/>
                <w:color w:val="000000" w:themeColor="text1"/>
              </w:rPr>
            </w:pPr>
          </w:p>
        </w:tc>
      </w:tr>
    </w:tbl>
    <w:p w14:paraId="0E1E93FF" w14:textId="77777777" w:rsidR="00B2260C" w:rsidRPr="006A7155" w:rsidRDefault="00B2260C" w:rsidP="00B8708E">
      <w:pPr>
        <w:spacing w:line="400" w:lineRule="exact"/>
        <w:rPr>
          <w:rFonts w:eastAsia="標楷體"/>
          <w:color w:val="000000" w:themeColor="text1"/>
        </w:rPr>
      </w:pPr>
    </w:p>
    <w:p w14:paraId="2EDF99C8" w14:textId="39D59BAD" w:rsidR="00B8708E" w:rsidRPr="006A7155" w:rsidRDefault="00B8708E" w:rsidP="00F544BC">
      <w:pPr>
        <w:spacing w:line="400" w:lineRule="exact"/>
        <w:ind w:left="708" w:hangingChars="295" w:hanging="708"/>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00F024E9" w:rsidRPr="006A7155">
        <w:rPr>
          <w:rFonts w:eastAsia="標楷體"/>
          <w:color w:val="000000" w:themeColor="text1"/>
        </w:rPr>
        <w:t>：</w:t>
      </w:r>
      <w:r w:rsidRPr="006A7155">
        <w:rPr>
          <w:rFonts w:eastAsia="標楷體"/>
          <w:color w:val="000000" w:themeColor="text1"/>
        </w:rPr>
        <w:t>用於醫學生教育的面積例如</w:t>
      </w:r>
      <w:r w:rsidR="00F024E9" w:rsidRPr="006A7155">
        <w:rPr>
          <w:rFonts w:eastAsia="標楷體"/>
          <w:color w:val="000000" w:themeColor="text1"/>
        </w:rPr>
        <w:t>：</w:t>
      </w:r>
      <w:r w:rsidRPr="006A7155">
        <w:rPr>
          <w:rFonts w:eastAsia="標楷體"/>
          <w:color w:val="000000" w:themeColor="text1"/>
        </w:rPr>
        <w:t>教室、授課講堂、實驗室、圖書館、技能教室等，辦公室及輔導室不在此列。</w:t>
      </w:r>
    </w:p>
    <w:p w14:paraId="475CE8AF" w14:textId="5A10E641" w:rsidR="00B8708E" w:rsidRPr="006A7155" w:rsidRDefault="00B8708E" w:rsidP="00F544BC">
      <w:pPr>
        <w:spacing w:line="400" w:lineRule="exact"/>
        <w:ind w:left="708" w:hangingChars="295" w:hanging="708"/>
        <w:rPr>
          <w:rFonts w:eastAsia="標楷體" w:hAnsi="標楷體"/>
          <w:color w:val="000000" w:themeColor="text1"/>
        </w:rPr>
      </w:pPr>
      <w:r w:rsidRPr="006A7155">
        <w:rPr>
          <w:rFonts w:eastAsia="標楷體"/>
          <w:color w:val="000000" w:themeColor="text1"/>
        </w:rPr>
        <w:t>註</w:t>
      </w:r>
      <w:r w:rsidRPr="006A7155">
        <w:rPr>
          <w:rFonts w:eastAsia="標楷體"/>
          <w:color w:val="000000" w:themeColor="text1"/>
        </w:rPr>
        <w:t>2</w:t>
      </w:r>
      <w:r w:rsidR="00F024E9" w:rsidRPr="006A7155">
        <w:rPr>
          <w:rFonts w:eastAsia="標楷體"/>
          <w:color w:val="000000" w:themeColor="text1"/>
        </w:rPr>
        <w:t>：</w:t>
      </w:r>
      <w:r w:rsidRPr="006A7155">
        <w:rPr>
          <w:rFonts w:eastAsia="標楷體"/>
          <w:color w:val="000000" w:themeColor="text1"/>
        </w:rPr>
        <w:t>請用下述項目來表示該建築物的主要用途，每一建築物可能有多項用途，請依其在教育</w:t>
      </w:r>
      <w:r w:rsidRPr="006A7155">
        <w:rPr>
          <w:rFonts w:eastAsia="標楷體" w:hAnsi="標楷體"/>
          <w:color w:val="000000" w:themeColor="text1"/>
        </w:rPr>
        <w:t>上之比重排列，例如</w:t>
      </w:r>
      <w:r w:rsidRPr="006A7155">
        <w:rPr>
          <w:rFonts w:eastAsia="標楷體"/>
          <w:color w:val="000000" w:themeColor="text1"/>
        </w:rPr>
        <w:t>1.</w:t>
      </w:r>
      <w:r w:rsidRPr="006A7155">
        <w:rPr>
          <w:rFonts w:eastAsia="標楷體" w:hAnsi="標楷體"/>
          <w:color w:val="000000" w:themeColor="text1"/>
        </w:rPr>
        <w:t>學生教室；</w:t>
      </w:r>
      <w:r w:rsidRPr="006A7155">
        <w:rPr>
          <w:rFonts w:eastAsia="標楷體"/>
          <w:color w:val="000000" w:themeColor="text1"/>
        </w:rPr>
        <w:t>2.</w:t>
      </w:r>
      <w:r w:rsidRPr="006A7155">
        <w:rPr>
          <w:rFonts w:eastAsia="標楷體" w:hAnsi="標楷體"/>
          <w:color w:val="000000" w:themeColor="text1"/>
        </w:rPr>
        <w:t>碩博士班教室；</w:t>
      </w:r>
      <w:r w:rsidRPr="006A7155">
        <w:rPr>
          <w:rFonts w:eastAsia="標楷體"/>
          <w:color w:val="000000" w:themeColor="text1"/>
        </w:rPr>
        <w:t>3.</w:t>
      </w:r>
      <w:r w:rsidRPr="006A7155">
        <w:rPr>
          <w:rFonts w:eastAsia="標楷體" w:hAnsi="標楷體"/>
          <w:color w:val="000000" w:themeColor="text1"/>
        </w:rPr>
        <w:t>臨床教學；</w:t>
      </w:r>
      <w:r w:rsidRPr="006A7155">
        <w:rPr>
          <w:rFonts w:eastAsia="標楷體"/>
          <w:color w:val="000000" w:themeColor="text1"/>
        </w:rPr>
        <w:t>4.</w:t>
      </w:r>
      <w:r w:rsidRPr="006A7155">
        <w:rPr>
          <w:rFonts w:eastAsia="標楷體" w:hAnsi="標楷體"/>
          <w:color w:val="000000" w:themeColor="text1"/>
        </w:rPr>
        <w:t>醫學生實驗室；</w:t>
      </w:r>
      <w:r w:rsidRPr="006A7155">
        <w:rPr>
          <w:rFonts w:eastAsia="標楷體"/>
          <w:color w:val="000000" w:themeColor="text1"/>
        </w:rPr>
        <w:t>5.</w:t>
      </w:r>
      <w:r w:rsidRPr="006A7155">
        <w:rPr>
          <w:rFonts w:eastAsia="標楷體" w:hAnsi="標楷體"/>
          <w:color w:val="000000" w:themeColor="text1"/>
        </w:rPr>
        <w:t>其他教學空間</w:t>
      </w:r>
    </w:p>
    <w:p w14:paraId="52576407" w14:textId="6BE466C4" w:rsidR="00B8708E" w:rsidRPr="006A7155" w:rsidRDefault="000771E7" w:rsidP="00234BDA">
      <w:pPr>
        <w:pStyle w:val="af4"/>
        <w:numPr>
          <w:ilvl w:val="0"/>
          <w:numId w:val="227"/>
        </w:numPr>
        <w:adjustRightInd w:val="0"/>
        <w:spacing w:before="240" w:line="400" w:lineRule="exact"/>
        <w:ind w:leftChars="0"/>
        <w:rPr>
          <w:rFonts w:eastAsia="標楷體"/>
          <w:bCs/>
          <w:color w:val="000000" w:themeColor="text1"/>
        </w:rPr>
      </w:pPr>
      <w:r w:rsidRPr="006A7155">
        <w:rPr>
          <w:rFonts w:eastAsia="標楷體"/>
          <w:bCs/>
          <w:color w:val="000000" w:themeColor="text1"/>
        </w:rPr>
        <w:t>請填下表說明圖書館之經費</w:t>
      </w:r>
      <w:r w:rsidRPr="006A7155">
        <w:rPr>
          <w:rFonts w:eastAsia="標楷體" w:hint="eastAsia"/>
          <w:bCs/>
          <w:color w:val="000000" w:themeColor="text1"/>
        </w:rPr>
        <w:t>收支情形</w:t>
      </w:r>
      <w:r w:rsidR="00B8708E" w:rsidRPr="006A7155">
        <w:rPr>
          <w:rFonts w:eastAsia="標楷體"/>
          <w:bCs/>
          <w:color w:val="000000" w:themeColor="text1"/>
        </w:rPr>
        <w:t>：</w:t>
      </w:r>
      <w:r w:rsidR="00B8708E" w:rsidRPr="006A7155">
        <w:rPr>
          <w:rFonts w:eastAsia="標楷體"/>
          <w:bCs/>
          <w:color w:val="000000" w:themeColor="text1"/>
        </w:rPr>
        <w:t xml:space="preserve"> </w:t>
      </w:r>
      <w:r w:rsidR="00B8708E" w:rsidRPr="006A7155">
        <w:rPr>
          <w:rFonts w:eastAsia="標楷體" w:hint="eastAsia"/>
          <w:bCs/>
          <w:color w:val="000000" w:themeColor="text1"/>
        </w:rPr>
        <w:t>(</w:t>
      </w:r>
      <w:r w:rsidR="00B8708E" w:rsidRPr="006A7155">
        <w:rPr>
          <w:rFonts w:eastAsia="標楷體" w:hAnsi="標楷體" w:hint="eastAsia"/>
          <w:color w:val="000000" w:themeColor="text1"/>
        </w:rPr>
        <w:t>相關條文</w:t>
      </w:r>
      <w:r w:rsidR="00B8708E" w:rsidRPr="006A7155">
        <w:rPr>
          <w:rFonts w:eastAsia="標楷體" w:hint="eastAsia"/>
          <w:bCs/>
          <w:color w:val="000000" w:themeColor="text1"/>
        </w:rPr>
        <w:t>5.4.1)</w:t>
      </w:r>
    </w:p>
    <w:p w14:paraId="7DA5544E" w14:textId="50AA14CB" w:rsidR="00B8708E" w:rsidRPr="006A7155" w:rsidRDefault="00B8708E" w:rsidP="00B8708E">
      <w:pPr>
        <w:pStyle w:val="af4"/>
        <w:adjustRightInd w:val="0"/>
        <w:spacing w:before="240" w:line="400" w:lineRule="exact"/>
        <w:ind w:leftChars="0" w:left="284"/>
        <w:rPr>
          <w:rFonts w:eastAsia="標楷體"/>
          <w:bCs/>
          <w:color w:val="000000" w:themeColor="text1"/>
        </w:rPr>
      </w:pPr>
      <w:r w:rsidRPr="006A7155">
        <w:rPr>
          <w:rFonts w:eastAsia="標楷體" w:hint="eastAsia"/>
          <w:bCs/>
          <w:color w:val="000000" w:themeColor="text1"/>
        </w:rPr>
        <w:t>表</w:t>
      </w:r>
      <w:r w:rsidRPr="006A7155">
        <w:rPr>
          <w:rFonts w:eastAsia="標楷體" w:hint="eastAsia"/>
          <w:bCs/>
          <w:color w:val="000000" w:themeColor="text1"/>
        </w:rPr>
        <w:t xml:space="preserve">5-2 </w:t>
      </w:r>
      <w:r w:rsidR="000771E7" w:rsidRPr="006A7155">
        <w:rPr>
          <w:rFonts w:eastAsia="標楷體" w:hint="eastAsia"/>
          <w:bCs/>
          <w:color w:val="000000" w:themeColor="text1"/>
        </w:rPr>
        <w:t>近三學年圖書館經費</w:t>
      </w:r>
    </w:p>
    <w:tbl>
      <w:tblPr>
        <w:tblW w:w="0" w:type="auto"/>
        <w:tblInd w:w="109" w:type="dxa"/>
        <w:tblLayout w:type="fixed"/>
        <w:tblCellMar>
          <w:left w:w="0" w:type="dxa"/>
          <w:right w:w="0" w:type="dxa"/>
        </w:tblCellMar>
        <w:tblLook w:val="01E0" w:firstRow="1" w:lastRow="1" w:firstColumn="1" w:lastColumn="1" w:noHBand="0" w:noVBand="0"/>
      </w:tblPr>
      <w:tblGrid>
        <w:gridCol w:w="608"/>
        <w:gridCol w:w="3544"/>
        <w:gridCol w:w="1702"/>
        <w:gridCol w:w="1703"/>
        <w:gridCol w:w="1703"/>
      </w:tblGrid>
      <w:tr w:rsidR="006A7155" w:rsidRPr="006A7155" w14:paraId="53E7E50A" w14:textId="77777777" w:rsidTr="00BA0139">
        <w:trPr>
          <w:trHeight w:hRule="exact" w:val="562"/>
          <w:tblHeader/>
        </w:trPr>
        <w:tc>
          <w:tcPr>
            <w:tcW w:w="608" w:type="dxa"/>
            <w:tcBorders>
              <w:top w:val="single" w:sz="6" w:space="0" w:color="000000"/>
              <w:left w:val="single" w:sz="6" w:space="0" w:color="000000"/>
              <w:bottom w:val="single" w:sz="6" w:space="0" w:color="000000"/>
              <w:right w:val="single" w:sz="6" w:space="0" w:color="000000"/>
            </w:tcBorders>
          </w:tcPr>
          <w:p w14:paraId="4AA02687"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7CF2DBFC" w14:textId="77777777" w:rsidR="00B8708E" w:rsidRPr="006A7155" w:rsidRDefault="00B8708E" w:rsidP="00BA0139">
            <w:pPr>
              <w:adjustRightInd w:val="0"/>
              <w:spacing w:line="400" w:lineRule="exact"/>
              <w:ind w:firstLineChars="44" w:firstLine="106"/>
              <w:jc w:val="center"/>
              <w:rPr>
                <w:rFonts w:eastAsia="標楷體"/>
                <w:color w:val="000000" w:themeColor="text1"/>
              </w:rPr>
            </w:pPr>
            <w:r w:rsidRPr="006A7155">
              <w:rPr>
                <w:rFonts w:eastAsia="標楷體" w:hint="eastAsia"/>
                <w:bCs/>
                <w:color w:val="000000" w:themeColor="text1"/>
              </w:rPr>
              <w:t>類別</w:t>
            </w:r>
          </w:p>
        </w:tc>
        <w:tc>
          <w:tcPr>
            <w:tcW w:w="1702" w:type="dxa"/>
            <w:tcBorders>
              <w:top w:val="single" w:sz="6" w:space="0" w:color="000000"/>
              <w:left w:val="single" w:sz="6" w:space="0" w:color="000000"/>
              <w:bottom w:val="single" w:sz="6" w:space="0" w:color="000000"/>
              <w:right w:val="single" w:sz="6" w:space="0" w:color="000000"/>
            </w:tcBorders>
          </w:tcPr>
          <w:p w14:paraId="0BEE55AD" w14:textId="37AB2B02" w:rsidR="00B8708E" w:rsidRPr="006A7155" w:rsidRDefault="00B8708E" w:rsidP="00337974">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772DF2">
              <w:rPr>
                <w:rFonts w:ascii="Times New Roman" w:eastAsia="標楷體" w:hAnsi="Times New Roman"/>
                <w:color w:val="000000" w:themeColor="text1"/>
                <w:sz w:val="24"/>
                <w:szCs w:val="24"/>
                <w:lang w:eastAsia="zh-TW"/>
              </w:rPr>
              <w:t>1</w:t>
            </w:r>
            <w:r w:rsidR="00337974">
              <w:rPr>
                <w:rFonts w:ascii="Times New Roman" w:eastAsia="標楷體" w:hAnsi="Times New Roman"/>
                <w:color w:val="000000" w:themeColor="text1"/>
                <w:sz w:val="24"/>
                <w:szCs w:val="24"/>
                <w:lang w:eastAsia="zh-TW"/>
              </w:rPr>
              <w:t>1</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51597C87" w14:textId="6D9E9D47" w:rsidR="00B8708E" w:rsidRPr="006A7155" w:rsidRDefault="00B8708E" w:rsidP="00337974">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6F6A93">
              <w:rPr>
                <w:rFonts w:ascii="Times New Roman" w:eastAsia="標楷體" w:hAnsi="Times New Roman" w:hint="eastAsia"/>
                <w:color w:val="000000" w:themeColor="text1"/>
                <w:sz w:val="24"/>
                <w:szCs w:val="24"/>
                <w:lang w:eastAsia="zh-TW"/>
              </w:rPr>
              <w:t>1</w:t>
            </w:r>
            <w:r w:rsidR="00337974">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lang w:eastAsia="zh-TW"/>
              </w:rPr>
              <w:t>學年</w:t>
            </w:r>
          </w:p>
        </w:tc>
        <w:tc>
          <w:tcPr>
            <w:tcW w:w="1703" w:type="dxa"/>
            <w:tcBorders>
              <w:top w:val="single" w:sz="6" w:space="0" w:color="000000"/>
              <w:left w:val="single" w:sz="6" w:space="0" w:color="000000"/>
              <w:bottom w:val="single" w:sz="6" w:space="0" w:color="000000"/>
              <w:right w:val="single" w:sz="6" w:space="0" w:color="000000"/>
            </w:tcBorders>
          </w:tcPr>
          <w:p w14:paraId="710B2719" w14:textId="6B96C282" w:rsidR="00B8708E" w:rsidRPr="006A7155" w:rsidRDefault="00B8708E" w:rsidP="00337974">
            <w:pPr>
              <w:pStyle w:val="TableParagraph"/>
              <w:adjustRightInd w:val="0"/>
              <w:spacing w:line="400" w:lineRule="exact"/>
              <w:ind w:left="163"/>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1</w:t>
            </w:r>
            <w:r w:rsidR="000C2A74">
              <w:rPr>
                <w:rFonts w:ascii="Times New Roman" w:eastAsia="標楷體" w:hAnsi="Times New Roman" w:hint="eastAsia"/>
                <w:color w:val="000000" w:themeColor="text1"/>
                <w:sz w:val="24"/>
                <w:szCs w:val="24"/>
                <w:lang w:eastAsia="zh-TW"/>
              </w:rPr>
              <w:t>1</w:t>
            </w:r>
            <w:r w:rsidR="00337974">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lang w:eastAsia="zh-TW"/>
              </w:rPr>
              <w:t>學年</w:t>
            </w:r>
          </w:p>
        </w:tc>
      </w:tr>
      <w:tr w:rsidR="006A7155" w:rsidRPr="006A7155" w14:paraId="064F3119" w14:textId="77777777" w:rsidTr="00BA0139">
        <w:trPr>
          <w:trHeight w:val="340"/>
        </w:trPr>
        <w:tc>
          <w:tcPr>
            <w:tcW w:w="608" w:type="dxa"/>
            <w:vMerge w:val="restart"/>
            <w:tcBorders>
              <w:top w:val="single" w:sz="6" w:space="0" w:color="000000"/>
              <w:left w:val="single" w:sz="6" w:space="0" w:color="000000"/>
              <w:right w:val="single" w:sz="6" w:space="0" w:color="000000"/>
            </w:tcBorders>
          </w:tcPr>
          <w:p w14:paraId="024A8D53" w14:textId="77777777" w:rsidR="00B8708E" w:rsidRPr="006A7155" w:rsidRDefault="00B8708E" w:rsidP="00BA0139">
            <w:pPr>
              <w:pStyle w:val="TableParagraph"/>
              <w:adjustRightInd w:val="0"/>
              <w:spacing w:line="400" w:lineRule="exact"/>
              <w:ind w:left="10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支出</w:t>
            </w:r>
          </w:p>
        </w:tc>
        <w:tc>
          <w:tcPr>
            <w:tcW w:w="3544" w:type="dxa"/>
            <w:tcBorders>
              <w:top w:val="single" w:sz="6" w:space="0" w:color="000000"/>
              <w:left w:val="single" w:sz="6" w:space="0" w:color="000000"/>
              <w:bottom w:val="single" w:sz="6" w:space="0" w:color="000000"/>
              <w:right w:val="single" w:sz="6" w:space="0" w:color="000000"/>
            </w:tcBorders>
          </w:tcPr>
          <w:p w14:paraId="011C50B8"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薪資（包括福利）</w:t>
            </w:r>
          </w:p>
        </w:tc>
        <w:tc>
          <w:tcPr>
            <w:tcW w:w="1702" w:type="dxa"/>
            <w:tcBorders>
              <w:top w:val="single" w:sz="6" w:space="0" w:color="000000"/>
              <w:left w:val="single" w:sz="6" w:space="0" w:color="000000"/>
              <w:bottom w:val="single" w:sz="6" w:space="0" w:color="000000"/>
              <w:right w:val="single" w:sz="6" w:space="0" w:color="000000"/>
            </w:tcBorders>
          </w:tcPr>
          <w:p w14:paraId="365152B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8DF76A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FD8415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20091D1" w14:textId="77777777" w:rsidTr="00BA0139">
        <w:trPr>
          <w:trHeight w:val="340"/>
        </w:trPr>
        <w:tc>
          <w:tcPr>
            <w:tcW w:w="608" w:type="dxa"/>
            <w:vMerge/>
            <w:tcBorders>
              <w:left w:val="single" w:sz="6" w:space="0" w:color="000000"/>
              <w:right w:val="single" w:sz="6" w:space="0" w:color="000000"/>
            </w:tcBorders>
          </w:tcPr>
          <w:p w14:paraId="60408F3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7C22039"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電子資料庫</w:t>
            </w:r>
          </w:p>
        </w:tc>
        <w:tc>
          <w:tcPr>
            <w:tcW w:w="1702" w:type="dxa"/>
            <w:tcBorders>
              <w:top w:val="single" w:sz="6" w:space="0" w:color="000000"/>
              <w:left w:val="single" w:sz="6" w:space="0" w:color="000000"/>
              <w:bottom w:val="single" w:sz="6" w:space="0" w:color="000000"/>
              <w:right w:val="single" w:sz="6" w:space="0" w:color="000000"/>
            </w:tcBorders>
          </w:tcPr>
          <w:p w14:paraId="5D5AE0E1"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271FE18"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A2D96D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87A65C1" w14:textId="77777777" w:rsidTr="00BA0139">
        <w:trPr>
          <w:trHeight w:val="340"/>
        </w:trPr>
        <w:tc>
          <w:tcPr>
            <w:tcW w:w="608" w:type="dxa"/>
            <w:vMerge/>
            <w:tcBorders>
              <w:left w:val="single" w:sz="6" w:space="0" w:color="000000"/>
              <w:right w:val="single" w:sz="6" w:space="0" w:color="000000"/>
            </w:tcBorders>
          </w:tcPr>
          <w:p w14:paraId="1AE6FC5C"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A6C0B99"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期刊（含紙本及電子期刊）</w:t>
            </w:r>
          </w:p>
        </w:tc>
        <w:tc>
          <w:tcPr>
            <w:tcW w:w="1702" w:type="dxa"/>
            <w:tcBorders>
              <w:top w:val="single" w:sz="6" w:space="0" w:color="000000"/>
              <w:left w:val="single" w:sz="6" w:space="0" w:color="000000"/>
              <w:bottom w:val="single" w:sz="6" w:space="0" w:color="000000"/>
              <w:right w:val="single" w:sz="6" w:space="0" w:color="000000"/>
            </w:tcBorders>
          </w:tcPr>
          <w:p w14:paraId="0E05AC9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ABA3B87"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58A5F6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52DDE67" w14:textId="77777777" w:rsidTr="00BA0139">
        <w:trPr>
          <w:trHeight w:val="340"/>
        </w:trPr>
        <w:tc>
          <w:tcPr>
            <w:tcW w:w="608" w:type="dxa"/>
            <w:vMerge/>
            <w:tcBorders>
              <w:left w:val="single" w:sz="6" w:space="0" w:color="000000"/>
              <w:right w:val="single" w:sz="6" w:space="0" w:color="000000"/>
            </w:tcBorders>
          </w:tcPr>
          <w:p w14:paraId="1A9E8292"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E03CC44"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書（含電子書）</w:t>
            </w:r>
          </w:p>
        </w:tc>
        <w:tc>
          <w:tcPr>
            <w:tcW w:w="1702" w:type="dxa"/>
            <w:tcBorders>
              <w:top w:val="single" w:sz="6" w:space="0" w:color="000000"/>
              <w:left w:val="single" w:sz="6" w:space="0" w:color="000000"/>
              <w:bottom w:val="single" w:sz="6" w:space="0" w:color="000000"/>
              <w:right w:val="single" w:sz="6" w:space="0" w:color="000000"/>
            </w:tcBorders>
          </w:tcPr>
          <w:p w14:paraId="02C03382"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284BDCC"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971FE1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5784C35" w14:textId="77777777" w:rsidTr="00BA0139">
        <w:trPr>
          <w:trHeight w:val="340"/>
        </w:trPr>
        <w:tc>
          <w:tcPr>
            <w:tcW w:w="608" w:type="dxa"/>
            <w:vMerge/>
            <w:tcBorders>
              <w:left w:val="single" w:sz="6" w:space="0" w:color="000000"/>
              <w:right w:val="single" w:sz="6" w:space="0" w:color="000000"/>
            </w:tcBorders>
          </w:tcPr>
          <w:p w14:paraId="4BB9B65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2E93EAF0"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視聽教材</w:t>
            </w:r>
          </w:p>
        </w:tc>
        <w:tc>
          <w:tcPr>
            <w:tcW w:w="1702" w:type="dxa"/>
            <w:tcBorders>
              <w:top w:val="single" w:sz="6" w:space="0" w:color="000000"/>
              <w:left w:val="single" w:sz="6" w:space="0" w:color="000000"/>
              <w:bottom w:val="single" w:sz="6" w:space="0" w:color="000000"/>
              <w:right w:val="single" w:sz="6" w:space="0" w:color="000000"/>
            </w:tcBorders>
          </w:tcPr>
          <w:p w14:paraId="7BA8C4C9"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4925DC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E24D12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BE59C4A" w14:textId="77777777" w:rsidTr="00BA0139">
        <w:trPr>
          <w:trHeight w:val="340"/>
        </w:trPr>
        <w:tc>
          <w:tcPr>
            <w:tcW w:w="608" w:type="dxa"/>
            <w:vMerge/>
            <w:tcBorders>
              <w:left w:val="single" w:sz="6" w:space="0" w:color="000000"/>
              <w:right w:val="single" w:sz="6" w:space="0" w:color="000000"/>
            </w:tcBorders>
          </w:tcPr>
          <w:p w14:paraId="2310904E"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D7CCE56"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非</w:t>
            </w:r>
            <w:r w:rsidRPr="006A7155">
              <w:rPr>
                <w:rFonts w:eastAsia="標楷體"/>
                <w:bCs/>
                <w:color w:val="000000" w:themeColor="text1"/>
              </w:rPr>
              <w:t>資本</w:t>
            </w:r>
            <w:r w:rsidRPr="006A7155">
              <w:rPr>
                <w:rFonts w:eastAsia="標楷體"/>
                <w:color w:val="000000" w:themeColor="text1"/>
              </w:rPr>
              <w:t>門的耗材與服務費</w:t>
            </w:r>
          </w:p>
        </w:tc>
        <w:tc>
          <w:tcPr>
            <w:tcW w:w="1702" w:type="dxa"/>
            <w:tcBorders>
              <w:top w:val="single" w:sz="6" w:space="0" w:color="000000"/>
              <w:left w:val="single" w:sz="6" w:space="0" w:color="000000"/>
              <w:bottom w:val="single" w:sz="6" w:space="0" w:color="000000"/>
              <w:right w:val="single" w:sz="6" w:space="0" w:color="000000"/>
            </w:tcBorders>
          </w:tcPr>
          <w:p w14:paraId="48049674"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30CB87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A0E267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22220FA2" w14:textId="77777777" w:rsidTr="00BA0139">
        <w:trPr>
          <w:trHeight w:val="340"/>
        </w:trPr>
        <w:tc>
          <w:tcPr>
            <w:tcW w:w="608" w:type="dxa"/>
            <w:vMerge/>
            <w:tcBorders>
              <w:left w:val="single" w:sz="6" w:space="0" w:color="000000"/>
              <w:bottom w:val="single" w:sz="6" w:space="0" w:color="000000"/>
              <w:right w:val="single" w:sz="6" w:space="0" w:color="000000"/>
            </w:tcBorders>
          </w:tcPr>
          <w:p w14:paraId="52A97130" w14:textId="77777777" w:rsidR="00B8708E" w:rsidRPr="006A7155" w:rsidRDefault="00B8708E"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9682204"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資本門支出</w:t>
            </w:r>
          </w:p>
        </w:tc>
        <w:tc>
          <w:tcPr>
            <w:tcW w:w="1702" w:type="dxa"/>
            <w:tcBorders>
              <w:top w:val="single" w:sz="6" w:space="0" w:color="000000"/>
              <w:left w:val="single" w:sz="6" w:space="0" w:color="000000"/>
              <w:bottom w:val="single" w:sz="6" w:space="0" w:color="000000"/>
              <w:right w:val="single" w:sz="6" w:space="0" w:color="000000"/>
            </w:tcBorders>
          </w:tcPr>
          <w:p w14:paraId="3AEDDCA7"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236CD68"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B72E759"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9472D26" w14:textId="77777777" w:rsidTr="00BA0139">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0FBE8C93"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總</w:t>
            </w:r>
            <w:r w:rsidRPr="006A7155">
              <w:rPr>
                <w:rFonts w:eastAsia="標楷體"/>
                <w:bCs/>
                <w:color w:val="000000" w:themeColor="text1"/>
              </w:rPr>
              <w:t>支出</w:t>
            </w:r>
          </w:p>
        </w:tc>
        <w:tc>
          <w:tcPr>
            <w:tcW w:w="1702" w:type="dxa"/>
            <w:tcBorders>
              <w:top w:val="single" w:sz="6" w:space="0" w:color="000000"/>
              <w:left w:val="single" w:sz="6" w:space="0" w:color="000000"/>
              <w:bottom w:val="single" w:sz="6" w:space="0" w:color="000000"/>
              <w:right w:val="single" w:sz="6" w:space="0" w:color="000000"/>
            </w:tcBorders>
          </w:tcPr>
          <w:p w14:paraId="1C23AB4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F6DE43C"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5D9A2C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408D9D9" w14:textId="77777777" w:rsidTr="00BA0139">
        <w:trPr>
          <w:trHeight w:val="340"/>
        </w:trPr>
        <w:tc>
          <w:tcPr>
            <w:tcW w:w="608" w:type="dxa"/>
            <w:vMerge w:val="restart"/>
            <w:tcBorders>
              <w:top w:val="single" w:sz="6" w:space="0" w:color="000000"/>
              <w:left w:val="single" w:sz="6" w:space="0" w:color="000000"/>
              <w:right w:val="single" w:sz="6" w:space="0" w:color="000000"/>
            </w:tcBorders>
          </w:tcPr>
          <w:p w14:paraId="5A9BD7C1" w14:textId="77777777" w:rsidR="00886DF9" w:rsidRPr="006A7155" w:rsidRDefault="00886DF9" w:rsidP="00BA0139">
            <w:pPr>
              <w:pStyle w:val="TableParagraph"/>
              <w:adjustRightInd w:val="0"/>
              <w:spacing w:line="400" w:lineRule="exact"/>
              <w:ind w:left="10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收入</w:t>
            </w:r>
          </w:p>
        </w:tc>
        <w:tc>
          <w:tcPr>
            <w:tcW w:w="3544" w:type="dxa"/>
            <w:tcBorders>
              <w:top w:val="single" w:sz="6" w:space="0" w:color="000000"/>
              <w:left w:val="single" w:sz="6" w:space="0" w:color="000000"/>
              <w:bottom w:val="single" w:sz="6" w:space="0" w:color="000000"/>
              <w:right w:val="single" w:sz="6" w:space="0" w:color="000000"/>
            </w:tcBorders>
          </w:tcPr>
          <w:p w14:paraId="27B0F5DC"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醫學院或學校撥款</w:t>
            </w:r>
          </w:p>
        </w:tc>
        <w:tc>
          <w:tcPr>
            <w:tcW w:w="1702" w:type="dxa"/>
            <w:tcBorders>
              <w:top w:val="single" w:sz="6" w:space="0" w:color="000000"/>
              <w:left w:val="single" w:sz="6" w:space="0" w:color="000000"/>
              <w:bottom w:val="single" w:sz="6" w:space="0" w:color="000000"/>
              <w:right w:val="single" w:sz="6" w:space="0" w:color="000000"/>
            </w:tcBorders>
          </w:tcPr>
          <w:p w14:paraId="4AD4BE3B"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E92B7F2"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3DA7A8F0"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3F8D2BB4" w14:textId="77777777" w:rsidTr="00BA0139">
        <w:trPr>
          <w:trHeight w:val="340"/>
        </w:trPr>
        <w:tc>
          <w:tcPr>
            <w:tcW w:w="608" w:type="dxa"/>
            <w:vMerge/>
            <w:tcBorders>
              <w:left w:val="single" w:sz="6" w:space="0" w:color="000000"/>
              <w:right w:val="single" w:sz="6" w:space="0" w:color="000000"/>
            </w:tcBorders>
          </w:tcPr>
          <w:p w14:paraId="429A51CB"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3540AB2B"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bCs/>
                <w:color w:val="000000" w:themeColor="text1"/>
              </w:rPr>
              <w:t>附設</w:t>
            </w:r>
            <w:r w:rsidRPr="006A7155">
              <w:rPr>
                <w:rFonts w:eastAsia="標楷體"/>
                <w:color w:val="000000" w:themeColor="text1"/>
              </w:rPr>
              <w:t>醫院或合作醫院撥款</w:t>
            </w:r>
          </w:p>
        </w:tc>
        <w:tc>
          <w:tcPr>
            <w:tcW w:w="1702" w:type="dxa"/>
            <w:tcBorders>
              <w:top w:val="single" w:sz="6" w:space="0" w:color="000000"/>
              <w:left w:val="single" w:sz="6" w:space="0" w:color="000000"/>
              <w:bottom w:val="single" w:sz="6" w:space="0" w:color="000000"/>
              <w:right w:val="single" w:sz="6" w:space="0" w:color="000000"/>
            </w:tcBorders>
          </w:tcPr>
          <w:p w14:paraId="0CF362F9"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0288F78"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F14E474"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32FD20C7" w14:textId="77777777" w:rsidTr="00BA0139">
        <w:trPr>
          <w:trHeight w:val="340"/>
        </w:trPr>
        <w:tc>
          <w:tcPr>
            <w:tcW w:w="608" w:type="dxa"/>
            <w:vMerge/>
            <w:tcBorders>
              <w:left w:val="single" w:sz="6" w:space="0" w:color="000000"/>
              <w:right w:val="single" w:sz="6" w:space="0" w:color="000000"/>
            </w:tcBorders>
          </w:tcPr>
          <w:p w14:paraId="25D27202"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156C737F"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服務收入</w:t>
            </w:r>
          </w:p>
        </w:tc>
        <w:tc>
          <w:tcPr>
            <w:tcW w:w="1702" w:type="dxa"/>
            <w:tcBorders>
              <w:top w:val="single" w:sz="6" w:space="0" w:color="000000"/>
              <w:left w:val="single" w:sz="6" w:space="0" w:color="000000"/>
              <w:bottom w:val="single" w:sz="6" w:space="0" w:color="000000"/>
              <w:right w:val="single" w:sz="6" w:space="0" w:color="000000"/>
            </w:tcBorders>
          </w:tcPr>
          <w:p w14:paraId="7C978E86"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5D439E25"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0616C7D6"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11B8FFDA" w14:textId="77777777" w:rsidTr="007729D7">
        <w:trPr>
          <w:trHeight w:val="340"/>
        </w:trPr>
        <w:tc>
          <w:tcPr>
            <w:tcW w:w="608" w:type="dxa"/>
            <w:vMerge/>
            <w:tcBorders>
              <w:left w:val="single" w:sz="6" w:space="0" w:color="000000"/>
              <w:right w:val="single" w:sz="6" w:space="0" w:color="000000"/>
            </w:tcBorders>
          </w:tcPr>
          <w:p w14:paraId="33DF4970"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18110AAF"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建教合作與研究計畫</w:t>
            </w:r>
          </w:p>
        </w:tc>
        <w:tc>
          <w:tcPr>
            <w:tcW w:w="1702" w:type="dxa"/>
            <w:tcBorders>
              <w:top w:val="single" w:sz="6" w:space="0" w:color="000000"/>
              <w:left w:val="single" w:sz="6" w:space="0" w:color="000000"/>
              <w:bottom w:val="single" w:sz="6" w:space="0" w:color="000000"/>
              <w:right w:val="single" w:sz="6" w:space="0" w:color="000000"/>
            </w:tcBorders>
          </w:tcPr>
          <w:p w14:paraId="60D38981"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E4F00F7"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27E4DB2C"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4DC2E7E5" w14:textId="77777777" w:rsidTr="007729D7">
        <w:trPr>
          <w:trHeight w:val="340"/>
        </w:trPr>
        <w:tc>
          <w:tcPr>
            <w:tcW w:w="608" w:type="dxa"/>
            <w:vMerge/>
            <w:tcBorders>
              <w:left w:val="single" w:sz="6" w:space="0" w:color="000000"/>
              <w:right w:val="single" w:sz="6" w:space="0" w:color="000000"/>
            </w:tcBorders>
          </w:tcPr>
          <w:p w14:paraId="013C1202" w14:textId="77777777" w:rsidR="00886DF9" w:rsidRPr="006A7155" w:rsidRDefault="00886DF9" w:rsidP="00BA0139">
            <w:pPr>
              <w:pStyle w:val="TableParagraph"/>
              <w:adjustRightInd w:val="0"/>
              <w:spacing w:line="400" w:lineRule="exact"/>
              <w:ind w:left="103"/>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788B98F6" w14:textId="77777777"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捐贈</w:t>
            </w:r>
          </w:p>
        </w:tc>
        <w:tc>
          <w:tcPr>
            <w:tcW w:w="1702" w:type="dxa"/>
            <w:tcBorders>
              <w:top w:val="single" w:sz="6" w:space="0" w:color="000000"/>
              <w:left w:val="single" w:sz="6" w:space="0" w:color="000000"/>
              <w:bottom w:val="single" w:sz="6" w:space="0" w:color="000000"/>
              <w:right w:val="single" w:sz="6" w:space="0" w:color="000000"/>
            </w:tcBorders>
          </w:tcPr>
          <w:p w14:paraId="1E780517"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7D67FBC6"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932D285"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67B0F709" w14:textId="77777777" w:rsidTr="00BA0139">
        <w:trPr>
          <w:trHeight w:val="340"/>
        </w:trPr>
        <w:tc>
          <w:tcPr>
            <w:tcW w:w="608" w:type="dxa"/>
            <w:vMerge/>
            <w:tcBorders>
              <w:left w:val="single" w:sz="6" w:space="0" w:color="000000"/>
              <w:bottom w:val="single" w:sz="6" w:space="0" w:color="000000"/>
              <w:right w:val="single" w:sz="6" w:space="0" w:color="000000"/>
            </w:tcBorders>
          </w:tcPr>
          <w:p w14:paraId="49472325" w14:textId="77777777" w:rsidR="00886DF9" w:rsidRPr="006A7155" w:rsidRDefault="00886DF9" w:rsidP="00BA0139">
            <w:pPr>
              <w:adjustRightInd w:val="0"/>
              <w:spacing w:line="400" w:lineRule="exact"/>
              <w:rPr>
                <w:rFonts w:eastAsia="標楷體"/>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tcPr>
          <w:p w14:paraId="491C0BF2" w14:textId="79AF16C5" w:rsidR="00886DF9" w:rsidRPr="006A7155" w:rsidRDefault="00886DF9"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t>其他（</w:t>
            </w:r>
            <w:r w:rsidRPr="006A7155">
              <w:rPr>
                <w:rFonts w:eastAsia="標楷體" w:hint="eastAsia"/>
                <w:color w:val="000000" w:themeColor="text1"/>
              </w:rPr>
              <w:t>請</w:t>
            </w:r>
            <w:r w:rsidRPr="006A7155">
              <w:rPr>
                <w:rFonts w:eastAsia="標楷體"/>
                <w:color w:val="000000" w:themeColor="text1"/>
              </w:rPr>
              <w:t>列出）</w:t>
            </w:r>
          </w:p>
        </w:tc>
        <w:tc>
          <w:tcPr>
            <w:tcW w:w="1702" w:type="dxa"/>
            <w:tcBorders>
              <w:top w:val="single" w:sz="6" w:space="0" w:color="000000"/>
              <w:left w:val="single" w:sz="6" w:space="0" w:color="000000"/>
              <w:bottom w:val="single" w:sz="6" w:space="0" w:color="000000"/>
              <w:right w:val="single" w:sz="6" w:space="0" w:color="000000"/>
            </w:tcBorders>
          </w:tcPr>
          <w:p w14:paraId="54032405"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789BD3E" w14:textId="77777777" w:rsidR="00886DF9" w:rsidRPr="006A7155" w:rsidRDefault="00886DF9"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1A2DBCCE"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7D8EC430" w14:textId="77777777" w:rsidTr="00BA0139">
        <w:trPr>
          <w:trHeight w:val="340"/>
        </w:trPr>
        <w:tc>
          <w:tcPr>
            <w:tcW w:w="4152" w:type="dxa"/>
            <w:gridSpan w:val="2"/>
            <w:tcBorders>
              <w:top w:val="single" w:sz="6" w:space="0" w:color="000000"/>
              <w:left w:val="single" w:sz="6" w:space="0" w:color="000000"/>
              <w:bottom w:val="single" w:sz="6" w:space="0" w:color="000000"/>
              <w:right w:val="single" w:sz="6" w:space="0" w:color="000000"/>
            </w:tcBorders>
          </w:tcPr>
          <w:p w14:paraId="0B020A0F" w14:textId="77777777" w:rsidR="00B8708E" w:rsidRPr="006A7155" w:rsidRDefault="00B8708E" w:rsidP="00BA0139">
            <w:pPr>
              <w:adjustRightInd w:val="0"/>
              <w:spacing w:line="400" w:lineRule="exact"/>
              <w:ind w:firstLineChars="44" w:firstLine="106"/>
              <w:rPr>
                <w:rFonts w:eastAsia="標楷體"/>
                <w:color w:val="000000" w:themeColor="text1"/>
              </w:rPr>
            </w:pPr>
            <w:r w:rsidRPr="006A7155">
              <w:rPr>
                <w:rFonts w:eastAsia="標楷體"/>
                <w:color w:val="000000" w:themeColor="text1"/>
              </w:rPr>
              <w:lastRenderedPageBreak/>
              <w:t>總收入</w:t>
            </w:r>
          </w:p>
        </w:tc>
        <w:tc>
          <w:tcPr>
            <w:tcW w:w="1702" w:type="dxa"/>
            <w:tcBorders>
              <w:top w:val="single" w:sz="6" w:space="0" w:color="000000"/>
              <w:left w:val="single" w:sz="6" w:space="0" w:color="000000"/>
              <w:bottom w:val="single" w:sz="6" w:space="0" w:color="000000"/>
              <w:right w:val="single" w:sz="6" w:space="0" w:color="000000"/>
            </w:tcBorders>
          </w:tcPr>
          <w:p w14:paraId="6848A99A"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469F7613" w14:textId="77777777" w:rsidR="00B8708E" w:rsidRPr="006A7155" w:rsidRDefault="00B8708E" w:rsidP="00BA0139">
            <w:pPr>
              <w:adjustRightInd w:val="0"/>
              <w:spacing w:line="400" w:lineRule="exact"/>
              <w:rPr>
                <w:rFonts w:eastAsia="標楷體"/>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tcPr>
          <w:p w14:paraId="6E819DC7" w14:textId="77777777" w:rsidR="00B8708E" w:rsidRPr="006A7155" w:rsidRDefault="00B8708E" w:rsidP="00BA0139">
            <w:pPr>
              <w:adjustRightInd w:val="0"/>
              <w:spacing w:line="400" w:lineRule="exact"/>
              <w:rPr>
                <w:rFonts w:eastAsia="標楷體"/>
                <w:color w:val="000000" w:themeColor="text1"/>
              </w:rPr>
            </w:pPr>
          </w:p>
        </w:tc>
      </w:tr>
    </w:tbl>
    <w:p w14:paraId="69097107" w14:textId="77777777" w:rsidR="00B8708E" w:rsidRPr="006A7155" w:rsidRDefault="00B8708E" w:rsidP="00234BDA">
      <w:pPr>
        <w:pStyle w:val="af7"/>
        <w:numPr>
          <w:ilvl w:val="0"/>
          <w:numId w:val="227"/>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填表說明醫學院之圖書館基本資訊：</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w:t>
      </w:r>
      <w:r w:rsidRPr="006A7155">
        <w:rPr>
          <w:rFonts w:eastAsia="標楷體" w:hAnsi="標楷體"/>
          <w:color w:val="000000" w:themeColor="text1"/>
        </w:rPr>
        <w:t>1</w:t>
      </w:r>
      <w:r w:rsidRPr="006A7155">
        <w:rPr>
          <w:rFonts w:eastAsia="標楷體" w:hAnsi="標楷體" w:hint="eastAsia"/>
          <w:color w:val="000000" w:themeColor="text1"/>
        </w:rPr>
        <w:t>、</w:t>
      </w:r>
      <w:r w:rsidRPr="006A7155">
        <w:rPr>
          <w:rFonts w:eastAsia="標楷體" w:hAnsi="標楷體" w:hint="eastAsia"/>
          <w:color w:val="000000" w:themeColor="text1"/>
        </w:rPr>
        <w:t>5.4.2)</w:t>
      </w:r>
    </w:p>
    <w:p w14:paraId="2A4202AB" w14:textId="73725969" w:rsidR="00B8708E" w:rsidRPr="006A7155" w:rsidRDefault="00886DF9" w:rsidP="00886DF9">
      <w:pPr>
        <w:pStyle w:val="af7"/>
        <w:adjustRightInd w:val="0"/>
        <w:spacing w:before="240" w:after="0" w:line="400" w:lineRule="exact"/>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5-3 </w:t>
      </w:r>
      <w:r w:rsidR="00B8708E" w:rsidRPr="006A7155">
        <w:rPr>
          <w:rFonts w:eastAsia="標楷體" w:hAnsi="標楷體" w:hint="eastAsia"/>
          <w:color w:val="000000" w:themeColor="text1"/>
        </w:rPr>
        <w:t>醫學院之圖書館基本資訊</w:t>
      </w:r>
    </w:p>
    <w:tbl>
      <w:tblPr>
        <w:tblStyle w:val="af9"/>
        <w:tblW w:w="0" w:type="auto"/>
        <w:tblInd w:w="250" w:type="dxa"/>
        <w:tblLook w:val="04A0" w:firstRow="1" w:lastRow="0" w:firstColumn="1" w:lastColumn="0" w:noHBand="0" w:noVBand="1"/>
      </w:tblPr>
      <w:tblGrid>
        <w:gridCol w:w="2835"/>
        <w:gridCol w:w="5812"/>
      </w:tblGrid>
      <w:tr w:rsidR="006A7155" w:rsidRPr="006A7155" w14:paraId="023175E2" w14:textId="77777777" w:rsidTr="00BA0139">
        <w:tc>
          <w:tcPr>
            <w:tcW w:w="2835" w:type="dxa"/>
          </w:tcPr>
          <w:p w14:paraId="416D2DE4" w14:textId="77777777" w:rsidR="00B8708E" w:rsidRPr="006A7155" w:rsidRDefault="00B8708E" w:rsidP="00BA0139">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圖書館基本資訊</w:t>
            </w:r>
          </w:p>
        </w:tc>
        <w:tc>
          <w:tcPr>
            <w:tcW w:w="5812" w:type="dxa"/>
          </w:tcPr>
          <w:p w14:paraId="14866084" w14:textId="77777777" w:rsidR="00B8708E" w:rsidRPr="006A7155" w:rsidRDefault="00B8708E" w:rsidP="00BA0139">
            <w:pPr>
              <w:pStyle w:val="af7"/>
              <w:adjustRightInd w:val="0"/>
              <w:spacing w:after="0" w:line="400" w:lineRule="exact"/>
              <w:jc w:val="center"/>
              <w:rPr>
                <w:rFonts w:eastAsia="標楷體"/>
                <w:b/>
                <w:color w:val="000000" w:themeColor="text1"/>
              </w:rPr>
            </w:pPr>
            <w:r w:rsidRPr="006A7155">
              <w:rPr>
                <w:rFonts w:eastAsia="標楷體" w:hint="eastAsia"/>
                <w:b/>
                <w:color w:val="000000" w:themeColor="text1"/>
              </w:rPr>
              <w:t>說明</w:t>
            </w:r>
          </w:p>
        </w:tc>
      </w:tr>
      <w:tr w:rsidR="006A7155" w:rsidRPr="006A7155" w14:paraId="0076A355" w14:textId="77777777" w:rsidTr="00BA0139">
        <w:tc>
          <w:tcPr>
            <w:tcW w:w="2835" w:type="dxa"/>
          </w:tcPr>
          <w:p w14:paraId="3E840EFB"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醫學院有無圖書館</w:t>
            </w:r>
          </w:p>
        </w:tc>
        <w:tc>
          <w:tcPr>
            <w:tcW w:w="5812" w:type="dxa"/>
          </w:tcPr>
          <w:p w14:paraId="6B3F8FA5"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51358639" w14:textId="77777777" w:rsidTr="00BA0139">
        <w:tc>
          <w:tcPr>
            <w:tcW w:w="2835" w:type="dxa"/>
          </w:tcPr>
          <w:p w14:paraId="6264A70E"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醫學院與校的圖書館是否在同一校區</w:t>
            </w:r>
          </w:p>
        </w:tc>
        <w:tc>
          <w:tcPr>
            <w:tcW w:w="5812" w:type="dxa"/>
          </w:tcPr>
          <w:p w14:paraId="4A69A040"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114E9BA7" w14:textId="77777777" w:rsidTr="00BA0139">
        <w:tc>
          <w:tcPr>
            <w:tcW w:w="2835" w:type="dxa"/>
          </w:tcPr>
          <w:p w14:paraId="0D6B23C8"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醫學院與校的圖書館如何回應醫學系之教師、住院醫師和醫學生的需求</w:t>
            </w:r>
          </w:p>
        </w:tc>
        <w:tc>
          <w:tcPr>
            <w:tcW w:w="5812" w:type="dxa"/>
          </w:tcPr>
          <w:p w14:paraId="624878C9" w14:textId="77777777" w:rsidR="00B8708E" w:rsidRPr="006A7155" w:rsidRDefault="00B8708E" w:rsidP="00BA0139">
            <w:pPr>
              <w:pStyle w:val="af7"/>
              <w:adjustRightInd w:val="0"/>
              <w:spacing w:after="0" w:line="400" w:lineRule="exact"/>
              <w:jc w:val="both"/>
              <w:rPr>
                <w:rFonts w:eastAsia="標楷體"/>
                <w:color w:val="000000" w:themeColor="text1"/>
              </w:rPr>
            </w:pPr>
          </w:p>
        </w:tc>
      </w:tr>
    </w:tbl>
    <w:p w14:paraId="0FB606F9" w14:textId="77777777" w:rsidR="00B8708E" w:rsidRPr="006A7155" w:rsidRDefault="00B8708E" w:rsidP="00234BDA">
      <w:pPr>
        <w:pStyle w:val="af7"/>
        <w:numPr>
          <w:ilvl w:val="0"/>
          <w:numId w:val="227"/>
        </w:numPr>
        <w:adjustRightInd w:val="0"/>
        <w:spacing w:before="240" w:after="0" w:line="400" w:lineRule="exact"/>
        <w:ind w:left="252" w:hanging="252"/>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w:t>
      </w:r>
      <w:r w:rsidRPr="006A7155">
        <w:rPr>
          <w:rFonts w:eastAsia="標楷體" w:hAnsi="標楷體"/>
          <w:color w:val="000000" w:themeColor="text1"/>
        </w:rPr>
        <w:t>說明圖書館何時建造與重修，並請於下表說明醫學院所有的圖書設備的資訊包括中心圖書館及其分館（本項只包括由中心圖書館管理的分館，不包括科的圖書室或合作醫院自己獨立的圖書館）</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r w:rsidRPr="006A7155">
        <w:rPr>
          <w:rFonts w:eastAsia="標楷體" w:hAnsi="標楷體"/>
          <w:color w:val="000000" w:themeColor="text1"/>
        </w:rPr>
        <w:t xml:space="preserve"> </w:t>
      </w:r>
      <w:r w:rsidRPr="006A7155">
        <w:rPr>
          <w:rFonts w:eastAsia="標楷體" w:hAnsi="標楷體"/>
          <w:color w:val="000000" w:themeColor="text1"/>
        </w:rPr>
        <w:t>。</w:t>
      </w:r>
    </w:p>
    <w:p w14:paraId="553645DD" w14:textId="77777777" w:rsidR="00B8708E" w:rsidRPr="006A7155" w:rsidRDefault="00B8708E" w:rsidP="00B8708E">
      <w:pPr>
        <w:pStyle w:val="af7"/>
        <w:adjustRightInd w:val="0"/>
        <w:spacing w:before="240" w:after="0" w:line="400" w:lineRule="exact"/>
        <w:ind w:left="567"/>
        <w:jc w:val="both"/>
        <w:rPr>
          <w:rFonts w:eastAsia="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 xml:space="preserve">5-4 </w:t>
      </w:r>
      <w:r w:rsidRPr="006A7155">
        <w:rPr>
          <w:rFonts w:eastAsia="標楷體" w:hAnsi="標楷體" w:hint="eastAsia"/>
          <w:color w:val="000000" w:themeColor="text1"/>
        </w:rPr>
        <w:t>圖書館設備的設施與資源</w:t>
      </w:r>
    </w:p>
    <w:tbl>
      <w:tblPr>
        <w:tblpPr w:leftFromText="181" w:rightFromText="181" w:vertAnchor="text" w:horzAnchor="margin" w:tblpXSpec="center" w:tblpY="63"/>
        <w:tblOverlap w:val="never"/>
        <w:tblW w:w="0" w:type="auto"/>
        <w:tblLayout w:type="fixed"/>
        <w:tblCellMar>
          <w:left w:w="0" w:type="dxa"/>
          <w:right w:w="0" w:type="dxa"/>
        </w:tblCellMar>
        <w:tblLook w:val="01E0" w:firstRow="1" w:lastRow="1" w:firstColumn="1" w:lastColumn="1" w:noHBand="0" w:noVBand="0"/>
      </w:tblPr>
      <w:tblGrid>
        <w:gridCol w:w="3974"/>
        <w:gridCol w:w="2326"/>
      </w:tblGrid>
      <w:tr w:rsidR="006A7155" w:rsidRPr="006A7155" w14:paraId="20874335" w14:textId="77777777" w:rsidTr="00886DF9">
        <w:trPr>
          <w:trHeight w:hRule="exact" w:val="441"/>
          <w:tblHeader/>
        </w:trPr>
        <w:tc>
          <w:tcPr>
            <w:tcW w:w="3974" w:type="dxa"/>
            <w:tcBorders>
              <w:top w:val="single" w:sz="4" w:space="0" w:color="000000"/>
              <w:left w:val="single" w:sz="4" w:space="0" w:color="000000"/>
              <w:bottom w:val="single" w:sz="4" w:space="0" w:color="000000"/>
              <w:right w:val="single" w:sz="4" w:space="0" w:color="000000"/>
            </w:tcBorders>
          </w:tcPr>
          <w:p w14:paraId="1E230D19" w14:textId="77777777" w:rsidR="00B8708E" w:rsidRPr="006A7155" w:rsidRDefault="00B8708E" w:rsidP="00BA0139">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hint="eastAsia"/>
                <w:b/>
                <w:color w:val="000000" w:themeColor="text1"/>
                <w:sz w:val="24"/>
                <w:szCs w:val="24"/>
                <w:lang w:eastAsia="zh-TW"/>
              </w:rPr>
              <w:t xml:space="preserve">    </w:t>
            </w:r>
            <w:r w:rsidRPr="006A7155">
              <w:rPr>
                <w:rFonts w:ascii="Times New Roman" w:eastAsia="標楷體" w:hAnsi="Times New Roman"/>
                <w:b/>
                <w:color w:val="000000" w:themeColor="text1"/>
                <w:sz w:val="24"/>
                <w:szCs w:val="24"/>
              </w:rPr>
              <w:t>設施</w:t>
            </w:r>
            <w:r w:rsidRPr="006A7155">
              <w:rPr>
                <w:rFonts w:ascii="Times New Roman" w:eastAsia="標楷體" w:hAnsi="Times New Roman"/>
                <w:b/>
                <w:color w:val="000000" w:themeColor="text1"/>
                <w:sz w:val="24"/>
                <w:szCs w:val="24"/>
              </w:rPr>
              <w:t>/</w:t>
            </w:r>
            <w:r w:rsidRPr="006A7155">
              <w:rPr>
                <w:rFonts w:ascii="Times New Roman" w:eastAsia="標楷體" w:hAnsi="Times New Roman"/>
                <w:b/>
                <w:color w:val="000000" w:themeColor="text1"/>
                <w:sz w:val="24"/>
                <w:szCs w:val="24"/>
              </w:rPr>
              <w:t>資源</w:t>
            </w:r>
          </w:p>
        </w:tc>
        <w:tc>
          <w:tcPr>
            <w:tcW w:w="2326" w:type="dxa"/>
            <w:tcBorders>
              <w:top w:val="single" w:sz="4" w:space="0" w:color="000000"/>
              <w:left w:val="single" w:sz="4" w:space="0" w:color="000000"/>
              <w:bottom w:val="single" w:sz="4" w:space="0" w:color="000000"/>
              <w:right w:val="single" w:sz="4" w:space="0" w:color="000000"/>
            </w:tcBorders>
          </w:tcPr>
          <w:p w14:paraId="41BA3B71" w14:textId="77777777" w:rsidR="00B8708E" w:rsidRPr="006A7155" w:rsidRDefault="00B8708E" w:rsidP="00BA0139">
            <w:pPr>
              <w:pStyle w:val="TableParagraph"/>
              <w:adjustRightInd w:val="0"/>
              <w:spacing w:line="400" w:lineRule="exact"/>
              <w:ind w:left="480"/>
              <w:rPr>
                <w:rFonts w:ascii="Times New Roman" w:eastAsia="標楷體" w:hAnsi="Times New Roman"/>
                <w:b/>
                <w:color w:val="000000" w:themeColor="text1"/>
                <w:sz w:val="24"/>
                <w:szCs w:val="24"/>
              </w:rPr>
            </w:pPr>
            <w:r w:rsidRPr="006A7155">
              <w:rPr>
                <w:rFonts w:ascii="Times New Roman" w:eastAsia="標楷體" w:hAnsi="Times New Roman"/>
                <w:b/>
                <w:color w:val="000000" w:themeColor="text1"/>
                <w:sz w:val="24"/>
                <w:szCs w:val="24"/>
              </w:rPr>
              <w:t>實際可用部分</w:t>
            </w:r>
          </w:p>
        </w:tc>
      </w:tr>
      <w:tr w:rsidR="006A7155" w:rsidRPr="006A7155" w14:paraId="4F6AC1AC" w14:textId="77777777" w:rsidTr="00886DF9">
        <w:trPr>
          <w:trHeight w:hRule="exact" w:val="593"/>
        </w:trPr>
        <w:tc>
          <w:tcPr>
            <w:tcW w:w="3974" w:type="dxa"/>
            <w:tcBorders>
              <w:top w:val="single" w:sz="4" w:space="0" w:color="000000"/>
              <w:left w:val="single" w:sz="4" w:space="0" w:color="000000"/>
              <w:bottom w:val="single" w:sz="4" w:space="0" w:color="000000"/>
              <w:right w:val="single" w:sz="4" w:space="0" w:color="000000"/>
            </w:tcBorders>
            <w:vAlign w:val="center"/>
          </w:tcPr>
          <w:p w14:paraId="002A03FA"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全面積</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平方公尺</w:t>
            </w:r>
          </w:p>
        </w:tc>
        <w:tc>
          <w:tcPr>
            <w:tcW w:w="2326" w:type="dxa"/>
            <w:tcBorders>
              <w:top w:val="single" w:sz="4" w:space="0" w:color="000000"/>
              <w:left w:val="single" w:sz="4" w:space="0" w:color="000000"/>
              <w:bottom w:val="single" w:sz="4" w:space="0" w:color="000000"/>
              <w:right w:val="single" w:sz="4" w:space="0" w:color="000000"/>
            </w:tcBorders>
            <w:vAlign w:val="center"/>
          </w:tcPr>
          <w:p w14:paraId="66E73861" w14:textId="3BF9AC00" w:rsidR="00B8708E" w:rsidRPr="006A7155" w:rsidRDefault="00B8708E" w:rsidP="00772DF2">
            <w:pPr>
              <w:pStyle w:val="TableParagraph"/>
              <w:adjustRightInd w:val="0"/>
              <w:spacing w:line="400" w:lineRule="exact"/>
              <w:ind w:firstLineChars="26" w:firstLine="62"/>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rPr>
              <w:t>平方公尺</w:t>
            </w:r>
          </w:p>
        </w:tc>
      </w:tr>
      <w:tr w:rsidR="006A7155" w:rsidRPr="006A7155" w14:paraId="3DF17FD8" w14:textId="77777777" w:rsidTr="00886DF9">
        <w:trPr>
          <w:trHeight w:hRule="exact" w:val="527"/>
        </w:trPr>
        <w:tc>
          <w:tcPr>
            <w:tcW w:w="3974" w:type="dxa"/>
            <w:tcBorders>
              <w:top w:val="single" w:sz="4" w:space="0" w:color="000000"/>
              <w:left w:val="single" w:sz="4" w:space="0" w:color="000000"/>
              <w:bottom w:val="single" w:sz="4" w:space="0" w:color="000000"/>
              <w:right w:val="single" w:sz="4" w:space="0" w:color="000000"/>
            </w:tcBorders>
            <w:vAlign w:val="center"/>
          </w:tcPr>
          <w:p w14:paraId="4D94C2F1"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座位數（全部）</w:t>
            </w:r>
          </w:p>
        </w:tc>
        <w:tc>
          <w:tcPr>
            <w:tcW w:w="2326" w:type="dxa"/>
            <w:tcBorders>
              <w:top w:val="single" w:sz="4" w:space="0" w:color="000000"/>
              <w:left w:val="single" w:sz="4" w:space="0" w:color="000000"/>
              <w:bottom w:val="single" w:sz="4" w:space="0" w:color="000000"/>
              <w:right w:val="single" w:sz="4" w:space="0" w:color="000000"/>
            </w:tcBorders>
          </w:tcPr>
          <w:p w14:paraId="5F078120"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277C8FA" w14:textId="77777777" w:rsidTr="00886DF9">
        <w:trPr>
          <w:trHeight w:hRule="exact" w:val="577"/>
        </w:trPr>
        <w:tc>
          <w:tcPr>
            <w:tcW w:w="3974" w:type="dxa"/>
            <w:tcBorders>
              <w:top w:val="single" w:sz="4" w:space="0" w:color="000000"/>
              <w:left w:val="single" w:sz="4" w:space="0" w:color="000000"/>
              <w:bottom w:val="single" w:sz="4" w:space="0" w:color="000000"/>
              <w:right w:val="single" w:sz="4" w:space="0" w:color="000000"/>
            </w:tcBorders>
            <w:vAlign w:val="center"/>
          </w:tcPr>
          <w:p w14:paraId="74C2456D"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公用影印機數目</w:t>
            </w:r>
          </w:p>
        </w:tc>
        <w:tc>
          <w:tcPr>
            <w:tcW w:w="2326" w:type="dxa"/>
            <w:tcBorders>
              <w:top w:val="single" w:sz="4" w:space="0" w:color="000000"/>
              <w:left w:val="single" w:sz="4" w:space="0" w:color="000000"/>
              <w:bottom w:val="single" w:sz="4" w:space="0" w:color="000000"/>
              <w:right w:val="single" w:sz="4" w:space="0" w:color="000000"/>
            </w:tcBorders>
          </w:tcPr>
          <w:p w14:paraId="5BEE5D2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0FED0DE" w14:textId="77777777" w:rsidTr="00886DF9">
        <w:trPr>
          <w:trHeight w:hRule="exact" w:val="429"/>
        </w:trPr>
        <w:tc>
          <w:tcPr>
            <w:tcW w:w="3974" w:type="dxa"/>
            <w:tcBorders>
              <w:top w:val="single" w:sz="4" w:space="0" w:color="000000"/>
              <w:left w:val="single" w:sz="4" w:space="0" w:color="000000"/>
              <w:bottom w:val="single" w:sz="4" w:space="0" w:color="000000"/>
              <w:right w:val="single" w:sz="4" w:space="0" w:color="000000"/>
            </w:tcBorders>
            <w:vAlign w:val="center"/>
          </w:tcPr>
          <w:p w14:paraId="286600AE"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視聽設施</w:t>
            </w:r>
          </w:p>
        </w:tc>
        <w:tc>
          <w:tcPr>
            <w:tcW w:w="2326" w:type="dxa"/>
            <w:tcBorders>
              <w:top w:val="single" w:sz="4" w:space="0" w:color="000000"/>
              <w:left w:val="single" w:sz="4" w:space="0" w:color="000000"/>
              <w:bottom w:val="single" w:sz="4" w:space="0" w:color="000000"/>
              <w:right w:val="single" w:sz="4" w:space="0" w:color="000000"/>
            </w:tcBorders>
          </w:tcPr>
          <w:p w14:paraId="6C34CF3A"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有或無</w:t>
            </w:r>
          </w:p>
        </w:tc>
      </w:tr>
      <w:tr w:rsidR="006A7155" w:rsidRPr="006A7155" w14:paraId="54FB3C73" w14:textId="77777777" w:rsidTr="00886DF9">
        <w:trPr>
          <w:trHeight w:hRule="exact" w:val="562"/>
        </w:trPr>
        <w:tc>
          <w:tcPr>
            <w:tcW w:w="3974" w:type="dxa"/>
            <w:tcBorders>
              <w:top w:val="single" w:sz="4" w:space="0" w:color="000000"/>
              <w:left w:val="single" w:sz="4" w:space="0" w:color="000000"/>
              <w:bottom w:val="single" w:sz="4" w:space="0" w:color="000000"/>
              <w:right w:val="single" w:sz="4" w:space="0" w:color="000000"/>
            </w:tcBorders>
            <w:vAlign w:val="center"/>
          </w:tcPr>
          <w:p w14:paraId="0A9FA49A"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小組研討室數目</w:t>
            </w:r>
          </w:p>
        </w:tc>
        <w:tc>
          <w:tcPr>
            <w:tcW w:w="2326" w:type="dxa"/>
            <w:tcBorders>
              <w:top w:val="single" w:sz="4" w:space="0" w:color="000000"/>
              <w:left w:val="single" w:sz="4" w:space="0" w:color="000000"/>
              <w:bottom w:val="single" w:sz="4" w:space="0" w:color="000000"/>
              <w:right w:val="single" w:sz="4" w:space="0" w:color="000000"/>
            </w:tcBorders>
          </w:tcPr>
          <w:p w14:paraId="297A542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88FCB13" w14:textId="77777777" w:rsidTr="00886DF9">
        <w:trPr>
          <w:trHeight w:hRule="exact" w:val="428"/>
        </w:trPr>
        <w:tc>
          <w:tcPr>
            <w:tcW w:w="3974" w:type="dxa"/>
            <w:tcBorders>
              <w:top w:val="single" w:sz="4" w:space="0" w:color="000000"/>
              <w:left w:val="single" w:sz="4" w:space="0" w:color="000000"/>
              <w:bottom w:val="single" w:sz="4" w:space="0" w:color="000000"/>
              <w:right w:val="single" w:sz="4" w:space="0" w:color="000000"/>
            </w:tcBorders>
            <w:vAlign w:val="center"/>
          </w:tcPr>
          <w:p w14:paraId="454AF147"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個人研究小間</w:t>
            </w:r>
          </w:p>
        </w:tc>
        <w:tc>
          <w:tcPr>
            <w:tcW w:w="2326" w:type="dxa"/>
            <w:tcBorders>
              <w:top w:val="single" w:sz="4" w:space="0" w:color="000000"/>
              <w:left w:val="single" w:sz="4" w:space="0" w:color="000000"/>
              <w:bottom w:val="single" w:sz="4" w:space="0" w:color="000000"/>
              <w:right w:val="single" w:sz="4" w:space="0" w:color="000000"/>
            </w:tcBorders>
          </w:tcPr>
          <w:p w14:paraId="6717010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4425B99" w14:textId="77777777" w:rsidTr="00886DF9">
        <w:trPr>
          <w:trHeight w:hRule="exact" w:val="462"/>
        </w:trPr>
        <w:tc>
          <w:tcPr>
            <w:tcW w:w="3974" w:type="dxa"/>
            <w:tcBorders>
              <w:top w:val="single" w:sz="4" w:space="0" w:color="000000"/>
              <w:left w:val="single" w:sz="4" w:space="0" w:color="000000"/>
              <w:bottom w:val="single" w:sz="4" w:space="0" w:color="000000"/>
              <w:right w:val="single" w:sz="4" w:space="0" w:color="000000"/>
            </w:tcBorders>
            <w:vAlign w:val="center"/>
          </w:tcPr>
          <w:p w14:paraId="3F6E8E11"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舘內可上網閱讀搜尋資料的電腦</w:t>
            </w:r>
          </w:p>
        </w:tc>
        <w:tc>
          <w:tcPr>
            <w:tcW w:w="2326" w:type="dxa"/>
            <w:tcBorders>
              <w:top w:val="single" w:sz="4" w:space="0" w:color="000000"/>
              <w:left w:val="single" w:sz="4" w:space="0" w:color="000000"/>
              <w:bottom w:val="single" w:sz="4" w:space="0" w:color="000000"/>
              <w:right w:val="single" w:sz="4" w:space="0" w:color="000000"/>
            </w:tcBorders>
            <w:vAlign w:val="center"/>
          </w:tcPr>
          <w:p w14:paraId="0F4CE6E3" w14:textId="74C56E8C"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台</w:t>
            </w:r>
          </w:p>
        </w:tc>
      </w:tr>
      <w:tr w:rsidR="006A7155" w:rsidRPr="006A7155" w14:paraId="2CE66BE8" w14:textId="77777777" w:rsidTr="00886DF9">
        <w:trPr>
          <w:trHeight w:hRule="exact" w:val="526"/>
        </w:trPr>
        <w:tc>
          <w:tcPr>
            <w:tcW w:w="3974" w:type="dxa"/>
            <w:tcBorders>
              <w:top w:val="single" w:sz="4" w:space="0" w:color="000000"/>
              <w:left w:val="single" w:sz="4" w:space="0" w:color="000000"/>
              <w:bottom w:val="single" w:sz="4" w:space="0" w:color="000000"/>
              <w:right w:val="single" w:sz="4" w:space="0" w:color="000000"/>
            </w:tcBorders>
            <w:vAlign w:val="center"/>
          </w:tcPr>
          <w:p w14:paraId="50C0BAD9" w14:textId="77777777" w:rsidR="00B8708E" w:rsidRPr="006A7155" w:rsidRDefault="00B8708E" w:rsidP="00BA0139">
            <w:pPr>
              <w:pStyle w:val="TableParagraph"/>
              <w:adjustRightInd w:val="0"/>
              <w:spacing w:line="400" w:lineRule="exact"/>
              <w:ind w:left="480"/>
              <w:jc w:val="both"/>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其他（註明）</w:t>
            </w:r>
          </w:p>
        </w:tc>
        <w:tc>
          <w:tcPr>
            <w:tcW w:w="2326" w:type="dxa"/>
            <w:tcBorders>
              <w:top w:val="single" w:sz="4" w:space="0" w:color="000000"/>
              <w:left w:val="single" w:sz="4" w:space="0" w:color="000000"/>
              <w:bottom w:val="single" w:sz="4" w:space="0" w:color="000000"/>
              <w:right w:val="single" w:sz="4" w:space="0" w:color="000000"/>
            </w:tcBorders>
          </w:tcPr>
          <w:p w14:paraId="0CCCEE80" w14:textId="77777777" w:rsidR="00B8708E" w:rsidRPr="006A7155" w:rsidRDefault="00B8708E" w:rsidP="00BA0139">
            <w:pPr>
              <w:adjustRightInd w:val="0"/>
              <w:spacing w:line="400" w:lineRule="exact"/>
              <w:rPr>
                <w:rFonts w:eastAsia="標楷體"/>
                <w:color w:val="000000" w:themeColor="text1"/>
              </w:rPr>
            </w:pPr>
          </w:p>
        </w:tc>
      </w:tr>
    </w:tbl>
    <w:p w14:paraId="1EC68118"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40533914"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53C1996B"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45277FF4"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17648491"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063E68C0"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23453876" w14:textId="77777777" w:rsidR="00B8708E" w:rsidRPr="006A7155" w:rsidRDefault="00B8708E" w:rsidP="00B8708E">
      <w:pPr>
        <w:pStyle w:val="af7"/>
        <w:adjustRightInd w:val="0"/>
        <w:spacing w:before="240" w:after="0" w:line="400" w:lineRule="exact"/>
        <w:jc w:val="both"/>
        <w:rPr>
          <w:rFonts w:eastAsia="標楷體"/>
          <w:color w:val="000000" w:themeColor="text1"/>
        </w:rPr>
      </w:pPr>
    </w:p>
    <w:p w14:paraId="3193CEE0" w14:textId="77777777" w:rsidR="00B8708E" w:rsidRPr="006A7155" w:rsidRDefault="00B8708E" w:rsidP="00B8708E">
      <w:pPr>
        <w:widowControl/>
        <w:spacing w:line="400" w:lineRule="exact"/>
        <w:rPr>
          <w:rFonts w:eastAsia="標楷體"/>
          <w:color w:val="000000" w:themeColor="text1"/>
        </w:rPr>
      </w:pPr>
    </w:p>
    <w:p w14:paraId="0E743035" w14:textId="41FC8532" w:rsidR="00B8708E" w:rsidRPr="006A7155" w:rsidRDefault="00B8708E" w:rsidP="00234BDA">
      <w:pPr>
        <w:pStyle w:val="af7"/>
        <w:numPr>
          <w:ilvl w:val="0"/>
          <w:numId w:val="228"/>
        </w:numPr>
        <w:adjustRightInd w:val="0"/>
        <w:spacing w:after="0" w:line="400" w:lineRule="exact"/>
        <w:jc w:val="both"/>
        <w:rPr>
          <w:color w:val="000000" w:themeColor="text1"/>
        </w:rPr>
      </w:pPr>
      <w:r w:rsidRPr="006A7155">
        <w:rPr>
          <w:rFonts w:eastAsia="標楷體" w:hAnsi="標楷體"/>
          <w:color w:val="000000" w:themeColor="text1"/>
        </w:rPr>
        <w:t>請填</w:t>
      </w:r>
      <w:r w:rsidRPr="006A7155">
        <w:rPr>
          <w:rFonts w:eastAsia="標楷體" w:hAnsi="標楷體" w:hint="eastAsia"/>
          <w:color w:val="000000" w:themeColor="text1"/>
        </w:rPr>
        <w:t>列下表</w:t>
      </w:r>
      <w:r w:rsidRPr="006A7155">
        <w:rPr>
          <w:rFonts w:eastAsia="標楷體" w:hAnsi="標楷體"/>
          <w:color w:val="000000" w:themeColor="text1"/>
        </w:rPr>
        <w:t>學校圖書館所收集的資源數據，並說明館藏資源是否能適當地提供醫學院課程以及師生之需求</w:t>
      </w:r>
      <w:r w:rsidRPr="006A7155">
        <w:rPr>
          <w:color w:val="000000" w:themeColor="text1"/>
        </w:rPr>
        <w:t>。</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5.4.1)</w:t>
      </w:r>
    </w:p>
    <w:p w14:paraId="0F8EAA21" w14:textId="3F227667" w:rsidR="00845BAA" w:rsidRPr="006A7155" w:rsidRDefault="00845BAA" w:rsidP="00845BAA">
      <w:pPr>
        <w:pStyle w:val="af7"/>
        <w:adjustRightInd w:val="0"/>
        <w:spacing w:after="0" w:line="400" w:lineRule="exact"/>
        <w:jc w:val="both"/>
        <w:rPr>
          <w:color w:val="000000" w:themeColor="text1"/>
        </w:rPr>
      </w:pPr>
    </w:p>
    <w:p w14:paraId="2825168D" w14:textId="2C90121A" w:rsidR="00845BAA" w:rsidRPr="006A7155" w:rsidRDefault="00845BAA" w:rsidP="00845BAA">
      <w:pPr>
        <w:pStyle w:val="af7"/>
        <w:adjustRightInd w:val="0"/>
        <w:spacing w:after="0" w:line="400" w:lineRule="exact"/>
        <w:jc w:val="both"/>
        <w:rPr>
          <w:color w:val="000000" w:themeColor="text1"/>
        </w:rPr>
      </w:pPr>
    </w:p>
    <w:p w14:paraId="2E133D86" w14:textId="77777777" w:rsidR="00845BAA" w:rsidRPr="006A7155" w:rsidRDefault="00845BAA" w:rsidP="00845BAA">
      <w:pPr>
        <w:pStyle w:val="af7"/>
        <w:adjustRightInd w:val="0"/>
        <w:spacing w:after="0" w:line="400" w:lineRule="exact"/>
        <w:jc w:val="both"/>
        <w:rPr>
          <w:color w:val="000000" w:themeColor="text1"/>
        </w:rPr>
      </w:pPr>
    </w:p>
    <w:p w14:paraId="36984508" w14:textId="77777777" w:rsidR="00B8708E" w:rsidRPr="006A7155" w:rsidRDefault="00B8708E" w:rsidP="00886DF9">
      <w:pPr>
        <w:pStyle w:val="af7"/>
        <w:adjustRightInd w:val="0"/>
        <w:spacing w:before="240" w:after="0" w:line="400" w:lineRule="exact"/>
        <w:ind w:left="573"/>
        <w:jc w:val="both"/>
        <w:rPr>
          <w:color w:val="000000" w:themeColor="text1"/>
        </w:rPr>
      </w:pPr>
      <w:r w:rsidRPr="006A7155">
        <w:rPr>
          <w:rFonts w:eastAsia="標楷體" w:hAnsi="標楷體" w:hint="eastAsia"/>
          <w:color w:val="000000" w:themeColor="text1"/>
        </w:rPr>
        <w:lastRenderedPageBreak/>
        <w:t>表</w:t>
      </w:r>
      <w:r w:rsidRPr="006A7155">
        <w:rPr>
          <w:rFonts w:eastAsia="標楷體" w:hAnsi="標楷體" w:hint="eastAsia"/>
          <w:color w:val="000000" w:themeColor="text1"/>
        </w:rPr>
        <w:t xml:space="preserve">5-5 </w:t>
      </w:r>
      <w:r w:rsidRPr="006A7155">
        <w:rPr>
          <w:rFonts w:eastAsia="標楷體" w:hAnsi="標楷體" w:hint="eastAsia"/>
          <w:color w:val="000000" w:themeColor="text1"/>
        </w:rPr>
        <w:t>近三學年圖書館館藏資源</w:t>
      </w:r>
    </w:p>
    <w:tbl>
      <w:tblPr>
        <w:tblW w:w="9298" w:type="dxa"/>
        <w:tblInd w:w="346" w:type="dxa"/>
        <w:tblLayout w:type="fixed"/>
        <w:tblCellMar>
          <w:left w:w="0" w:type="dxa"/>
          <w:right w:w="0" w:type="dxa"/>
        </w:tblCellMar>
        <w:tblLook w:val="01E0" w:firstRow="1" w:lastRow="1" w:firstColumn="1" w:lastColumn="1" w:noHBand="0" w:noVBand="0"/>
      </w:tblPr>
      <w:tblGrid>
        <w:gridCol w:w="3628"/>
        <w:gridCol w:w="1985"/>
        <w:gridCol w:w="1701"/>
        <w:gridCol w:w="1984"/>
      </w:tblGrid>
      <w:tr w:rsidR="006A7155" w:rsidRPr="006A7155" w14:paraId="666E1327" w14:textId="77777777" w:rsidTr="00BA0139">
        <w:trPr>
          <w:trHeight w:hRule="exact" w:val="367"/>
        </w:trPr>
        <w:tc>
          <w:tcPr>
            <w:tcW w:w="3628" w:type="dxa"/>
            <w:tcBorders>
              <w:top w:val="single" w:sz="4" w:space="0" w:color="000000"/>
              <w:left w:val="single" w:sz="4" w:space="0" w:color="000000"/>
              <w:bottom w:val="single" w:sz="4" w:space="0" w:color="000000"/>
              <w:right w:val="single" w:sz="4" w:space="0" w:color="000000"/>
            </w:tcBorders>
          </w:tcPr>
          <w:p w14:paraId="0A9D1D73"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 xml:space="preserve">     </w:t>
            </w:r>
            <w:r w:rsidRPr="006A7155">
              <w:rPr>
                <w:rFonts w:ascii="Times New Roman" w:eastAsia="標楷體" w:hAnsi="Times New Roman"/>
                <w:color w:val="000000" w:themeColor="text1"/>
                <w:sz w:val="24"/>
                <w:szCs w:val="24"/>
              </w:rPr>
              <w:t>項目</w:t>
            </w:r>
          </w:p>
        </w:tc>
        <w:tc>
          <w:tcPr>
            <w:tcW w:w="1985" w:type="dxa"/>
            <w:tcBorders>
              <w:top w:val="single" w:sz="4" w:space="0" w:color="000000"/>
              <w:left w:val="single" w:sz="4" w:space="0" w:color="000000"/>
              <w:bottom w:val="single" w:sz="4" w:space="0" w:color="000000"/>
              <w:right w:val="single" w:sz="4" w:space="0" w:color="000000"/>
            </w:tcBorders>
          </w:tcPr>
          <w:p w14:paraId="487F7A93" w14:textId="0BCEF020" w:rsidR="00B8708E" w:rsidRPr="006A7155" w:rsidRDefault="00B8708E" w:rsidP="00337974">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772DF2">
              <w:rPr>
                <w:rFonts w:ascii="Times New Roman" w:eastAsia="標楷體" w:hAnsi="Times New Roman"/>
                <w:color w:val="000000" w:themeColor="text1"/>
                <w:sz w:val="24"/>
                <w:szCs w:val="24"/>
              </w:rPr>
              <w:t>1</w:t>
            </w:r>
            <w:r w:rsidR="00337974">
              <w:rPr>
                <w:rFonts w:ascii="Times New Roman" w:eastAsia="標楷體" w:hAnsi="Times New Roman"/>
                <w:color w:val="000000" w:themeColor="text1"/>
                <w:sz w:val="24"/>
                <w:szCs w:val="24"/>
              </w:rPr>
              <w:t>1</w:t>
            </w:r>
            <w:r w:rsidRPr="006A7155">
              <w:rPr>
                <w:rFonts w:ascii="Times New Roman" w:eastAsia="標楷體" w:hAnsi="Times New Roman"/>
                <w:color w:val="000000" w:themeColor="text1"/>
                <w:sz w:val="24"/>
                <w:szCs w:val="24"/>
              </w:rPr>
              <w:t>學年</w:t>
            </w:r>
          </w:p>
        </w:tc>
        <w:tc>
          <w:tcPr>
            <w:tcW w:w="1701" w:type="dxa"/>
            <w:tcBorders>
              <w:top w:val="single" w:sz="4" w:space="0" w:color="000000"/>
              <w:left w:val="single" w:sz="4" w:space="0" w:color="000000"/>
              <w:bottom w:val="single" w:sz="4" w:space="0" w:color="000000"/>
              <w:right w:val="single" w:sz="4" w:space="0" w:color="000000"/>
            </w:tcBorders>
          </w:tcPr>
          <w:p w14:paraId="5D8E4346" w14:textId="30B20226" w:rsidR="00B8708E" w:rsidRPr="006A7155" w:rsidRDefault="00B8708E" w:rsidP="00337974">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6F6A93">
              <w:rPr>
                <w:rFonts w:ascii="Times New Roman" w:eastAsia="標楷體" w:hAnsi="Times New Roman" w:hint="eastAsia"/>
                <w:color w:val="000000" w:themeColor="text1"/>
                <w:sz w:val="24"/>
                <w:szCs w:val="24"/>
                <w:lang w:eastAsia="zh-TW"/>
              </w:rPr>
              <w:t>1</w:t>
            </w:r>
            <w:r w:rsidR="00337974">
              <w:rPr>
                <w:rFonts w:ascii="Times New Roman" w:eastAsia="標楷體" w:hAnsi="Times New Roman"/>
                <w:color w:val="000000" w:themeColor="text1"/>
                <w:sz w:val="24"/>
                <w:szCs w:val="24"/>
                <w:lang w:eastAsia="zh-TW"/>
              </w:rPr>
              <w:t>2</w:t>
            </w:r>
            <w:r w:rsidRPr="006A7155">
              <w:rPr>
                <w:rFonts w:ascii="Times New Roman" w:eastAsia="標楷體" w:hAnsi="Times New Roman"/>
                <w:color w:val="000000" w:themeColor="text1"/>
                <w:sz w:val="24"/>
                <w:szCs w:val="24"/>
              </w:rPr>
              <w:t>學年</w:t>
            </w:r>
          </w:p>
        </w:tc>
        <w:tc>
          <w:tcPr>
            <w:tcW w:w="1984" w:type="dxa"/>
            <w:tcBorders>
              <w:top w:val="single" w:sz="4" w:space="0" w:color="000000"/>
              <w:left w:val="single" w:sz="4" w:space="0" w:color="000000"/>
              <w:bottom w:val="single" w:sz="4" w:space="0" w:color="000000"/>
              <w:right w:val="single" w:sz="4" w:space="0" w:color="000000"/>
            </w:tcBorders>
          </w:tcPr>
          <w:p w14:paraId="35B7C785" w14:textId="75BF9009" w:rsidR="00B8708E" w:rsidRPr="006A7155" w:rsidRDefault="00B8708E" w:rsidP="00337974">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1</w:t>
            </w:r>
            <w:r w:rsidR="000C2A74">
              <w:rPr>
                <w:rFonts w:ascii="Times New Roman" w:eastAsia="標楷體" w:hAnsi="Times New Roman" w:hint="eastAsia"/>
                <w:color w:val="000000" w:themeColor="text1"/>
                <w:sz w:val="24"/>
                <w:szCs w:val="24"/>
                <w:lang w:eastAsia="zh-TW"/>
              </w:rPr>
              <w:t>1</w:t>
            </w:r>
            <w:r w:rsidR="00337974">
              <w:rPr>
                <w:rFonts w:ascii="Times New Roman" w:eastAsia="標楷體" w:hAnsi="Times New Roman"/>
                <w:color w:val="000000" w:themeColor="text1"/>
                <w:sz w:val="24"/>
                <w:szCs w:val="24"/>
                <w:lang w:eastAsia="zh-TW"/>
              </w:rPr>
              <w:t>3</w:t>
            </w:r>
            <w:r w:rsidRPr="006A7155">
              <w:rPr>
                <w:rFonts w:ascii="Times New Roman" w:eastAsia="標楷體" w:hAnsi="Times New Roman"/>
                <w:color w:val="000000" w:themeColor="text1"/>
                <w:sz w:val="24"/>
                <w:szCs w:val="24"/>
              </w:rPr>
              <w:t>學年</w:t>
            </w:r>
          </w:p>
        </w:tc>
      </w:tr>
      <w:tr w:rsidR="006A7155" w:rsidRPr="006A7155" w14:paraId="3485111D" w14:textId="77777777" w:rsidTr="00BA0139">
        <w:trPr>
          <w:trHeight w:hRule="exact" w:val="447"/>
        </w:trPr>
        <w:tc>
          <w:tcPr>
            <w:tcW w:w="3628" w:type="dxa"/>
            <w:tcBorders>
              <w:top w:val="single" w:sz="4" w:space="0" w:color="000000"/>
              <w:left w:val="single" w:sz="4" w:space="0" w:color="000000"/>
              <w:bottom w:val="single" w:sz="4" w:space="0" w:color="000000"/>
              <w:right w:val="single" w:sz="4" w:space="0" w:color="000000"/>
            </w:tcBorders>
            <w:vAlign w:val="center"/>
          </w:tcPr>
          <w:p w14:paraId="27E1B734"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資料庫（種數）</w:t>
            </w:r>
          </w:p>
        </w:tc>
        <w:tc>
          <w:tcPr>
            <w:tcW w:w="1985" w:type="dxa"/>
            <w:tcBorders>
              <w:top w:val="single" w:sz="4" w:space="0" w:color="000000"/>
              <w:left w:val="single" w:sz="4" w:space="0" w:color="000000"/>
              <w:bottom w:val="single" w:sz="4" w:space="0" w:color="000000"/>
              <w:right w:val="single" w:sz="4" w:space="0" w:color="000000"/>
            </w:tcBorders>
          </w:tcPr>
          <w:p w14:paraId="193E1F48"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7F42DB61"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42E70A5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7CE207D" w14:textId="77777777" w:rsidTr="00BA0139">
        <w:trPr>
          <w:trHeight w:hRule="exact" w:val="819"/>
        </w:trPr>
        <w:tc>
          <w:tcPr>
            <w:tcW w:w="3628" w:type="dxa"/>
            <w:tcBorders>
              <w:top w:val="single" w:sz="4" w:space="0" w:color="000000"/>
              <w:left w:val="single" w:sz="4" w:space="0" w:color="000000"/>
              <w:bottom w:val="single" w:sz="4" w:space="0" w:color="000000"/>
              <w:right w:val="single" w:sz="4" w:space="0" w:color="000000"/>
            </w:tcBorders>
            <w:vAlign w:val="center"/>
          </w:tcPr>
          <w:p w14:paraId="6FEE470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現有學術期刊（種數）</w:t>
            </w:r>
          </w:p>
          <w:p w14:paraId="23278194"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（含電子期刊）</w:t>
            </w:r>
          </w:p>
        </w:tc>
        <w:tc>
          <w:tcPr>
            <w:tcW w:w="1985" w:type="dxa"/>
            <w:tcBorders>
              <w:top w:val="single" w:sz="4" w:space="0" w:color="000000"/>
              <w:left w:val="single" w:sz="4" w:space="0" w:color="000000"/>
              <w:bottom w:val="single" w:sz="4" w:space="0" w:color="000000"/>
              <w:right w:val="single" w:sz="4" w:space="0" w:color="000000"/>
            </w:tcBorders>
          </w:tcPr>
          <w:p w14:paraId="3DA2E0DC"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C992673"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0A64CB0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F1D7004" w14:textId="77777777" w:rsidTr="00BA0139">
        <w:trPr>
          <w:trHeight w:val="476"/>
        </w:trPr>
        <w:tc>
          <w:tcPr>
            <w:tcW w:w="3628" w:type="dxa"/>
            <w:tcBorders>
              <w:top w:val="single" w:sz="4" w:space="0" w:color="000000"/>
              <w:left w:val="single" w:sz="4" w:space="0" w:color="000000"/>
              <w:bottom w:val="single" w:sz="4" w:space="0" w:color="000000"/>
              <w:right w:val="single" w:sz="4" w:space="0" w:color="000000"/>
            </w:tcBorders>
            <w:vAlign w:val="center"/>
          </w:tcPr>
          <w:p w14:paraId="19C13DCB"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書籍（含電子書）（冊數）</w:t>
            </w:r>
          </w:p>
        </w:tc>
        <w:tc>
          <w:tcPr>
            <w:tcW w:w="1985" w:type="dxa"/>
            <w:tcBorders>
              <w:top w:val="single" w:sz="4" w:space="0" w:color="000000"/>
              <w:left w:val="single" w:sz="4" w:space="0" w:color="000000"/>
              <w:bottom w:val="single" w:sz="4" w:space="0" w:color="000000"/>
              <w:right w:val="single" w:sz="4" w:space="0" w:color="000000"/>
            </w:tcBorders>
          </w:tcPr>
          <w:p w14:paraId="256C5B2E"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48F2C3A9"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2448FCF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AB4631F" w14:textId="77777777" w:rsidTr="00BA0139">
        <w:trPr>
          <w:trHeight w:val="342"/>
        </w:trPr>
        <w:tc>
          <w:tcPr>
            <w:tcW w:w="3628" w:type="dxa"/>
            <w:tcBorders>
              <w:top w:val="single" w:sz="4" w:space="0" w:color="000000"/>
              <w:left w:val="single" w:sz="4" w:space="0" w:color="000000"/>
              <w:bottom w:val="single" w:sz="4" w:space="0" w:color="000000"/>
              <w:right w:val="single" w:sz="4" w:space="0" w:color="000000"/>
            </w:tcBorders>
            <w:vAlign w:val="center"/>
          </w:tcPr>
          <w:p w14:paraId="475F0C97"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視聽資料（件數）</w:t>
            </w:r>
          </w:p>
        </w:tc>
        <w:tc>
          <w:tcPr>
            <w:tcW w:w="1985" w:type="dxa"/>
            <w:tcBorders>
              <w:top w:val="single" w:sz="4" w:space="0" w:color="000000"/>
              <w:left w:val="single" w:sz="4" w:space="0" w:color="000000"/>
              <w:bottom w:val="single" w:sz="4" w:space="0" w:color="000000"/>
              <w:right w:val="single" w:sz="4" w:space="0" w:color="000000"/>
            </w:tcBorders>
          </w:tcPr>
          <w:p w14:paraId="2472CD1B"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3334CE3"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421996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42D9143F" w14:textId="77777777" w:rsidTr="00BA0139">
        <w:trPr>
          <w:trHeight w:hRule="exac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254B84CA"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光碟片</w:t>
            </w:r>
            <w:r w:rsidRPr="006A7155">
              <w:rPr>
                <w:rFonts w:ascii="Times New Roman" w:eastAsia="標楷體" w:hAnsi="Times New Roman"/>
                <w:color w:val="000000" w:themeColor="text1"/>
                <w:sz w:val="24"/>
                <w:szCs w:val="24"/>
                <w:lang w:eastAsia="zh-TW"/>
              </w:rPr>
              <w:t>（件數）</w:t>
            </w:r>
          </w:p>
        </w:tc>
        <w:tc>
          <w:tcPr>
            <w:tcW w:w="1985" w:type="dxa"/>
            <w:tcBorders>
              <w:top w:val="single" w:sz="4" w:space="0" w:color="000000"/>
              <w:left w:val="single" w:sz="4" w:space="0" w:color="000000"/>
              <w:bottom w:val="single" w:sz="4" w:space="0" w:color="000000"/>
              <w:right w:val="single" w:sz="4" w:space="0" w:color="000000"/>
            </w:tcBorders>
          </w:tcPr>
          <w:p w14:paraId="5D31FBC5"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1948BDB"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1AC641D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16FCFC8E" w14:textId="77777777" w:rsidTr="00BA0139">
        <w:trPr>
          <w:trHeight w:hRule="exact" w:val="855"/>
        </w:trPr>
        <w:tc>
          <w:tcPr>
            <w:tcW w:w="3628" w:type="dxa"/>
            <w:tcBorders>
              <w:top w:val="single" w:sz="4" w:space="0" w:color="000000"/>
              <w:left w:val="single" w:sz="4" w:space="0" w:color="000000"/>
              <w:bottom w:val="single" w:sz="4" w:space="0" w:color="000000"/>
              <w:right w:val="single" w:sz="4" w:space="0" w:color="000000"/>
            </w:tcBorders>
            <w:vAlign w:val="center"/>
          </w:tcPr>
          <w:p w14:paraId="1CEA9CBD" w14:textId="77777777" w:rsidR="00B8708E" w:rsidRPr="006A7155" w:rsidRDefault="00B8708E" w:rsidP="00BA0139">
            <w:pPr>
              <w:pStyle w:val="TableParagraph"/>
              <w:adjustRightInd w:val="0"/>
              <w:spacing w:line="400" w:lineRule="exact"/>
              <w:ind w:left="560" w:hanging="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教師指定教科書（含電子書）（冊數）</w:t>
            </w:r>
          </w:p>
        </w:tc>
        <w:tc>
          <w:tcPr>
            <w:tcW w:w="1985" w:type="dxa"/>
            <w:tcBorders>
              <w:top w:val="single" w:sz="4" w:space="0" w:color="000000"/>
              <w:left w:val="single" w:sz="4" w:space="0" w:color="000000"/>
              <w:bottom w:val="single" w:sz="4" w:space="0" w:color="000000"/>
              <w:right w:val="single" w:sz="4" w:space="0" w:color="000000"/>
            </w:tcBorders>
          </w:tcPr>
          <w:p w14:paraId="6F8BCF0E"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1934877"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A4FEB26"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DE34AB1" w14:textId="77777777" w:rsidTr="00BA0139">
        <w:trPr>
          <w:trHeight w:val="549"/>
        </w:trPr>
        <w:tc>
          <w:tcPr>
            <w:tcW w:w="3628" w:type="dxa"/>
            <w:tcBorders>
              <w:top w:val="single" w:sz="4" w:space="0" w:color="000000"/>
              <w:left w:val="single" w:sz="4" w:space="0" w:color="000000"/>
              <w:bottom w:val="single" w:sz="4" w:space="0" w:color="000000"/>
              <w:right w:val="single" w:sz="4" w:space="0" w:color="000000"/>
            </w:tcBorders>
            <w:vAlign w:val="center"/>
          </w:tcPr>
          <w:p w14:paraId="02718EB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其他（請列名）</w:t>
            </w:r>
          </w:p>
        </w:tc>
        <w:tc>
          <w:tcPr>
            <w:tcW w:w="1985" w:type="dxa"/>
            <w:tcBorders>
              <w:top w:val="single" w:sz="4" w:space="0" w:color="000000"/>
              <w:left w:val="single" w:sz="4" w:space="0" w:color="000000"/>
              <w:bottom w:val="single" w:sz="4" w:space="0" w:color="000000"/>
              <w:right w:val="single" w:sz="4" w:space="0" w:color="000000"/>
            </w:tcBorders>
          </w:tcPr>
          <w:p w14:paraId="597C754B" w14:textId="77777777" w:rsidR="00B8708E" w:rsidRPr="006A7155" w:rsidRDefault="00B8708E" w:rsidP="00BA0139">
            <w:pPr>
              <w:adjustRightInd w:val="0"/>
              <w:spacing w:line="400" w:lineRule="exact"/>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16AC994A" w14:textId="77777777" w:rsidR="00B8708E" w:rsidRPr="006A7155" w:rsidRDefault="00B8708E" w:rsidP="00BA0139">
            <w:pPr>
              <w:adjustRightInd w:val="0"/>
              <w:spacing w:line="400" w:lineRule="exact"/>
              <w:rPr>
                <w:rFonts w:eastAsia="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76816A98" w14:textId="77777777" w:rsidR="00B8708E" w:rsidRPr="006A7155" w:rsidRDefault="00B8708E" w:rsidP="00BA0139">
            <w:pPr>
              <w:adjustRightInd w:val="0"/>
              <w:spacing w:line="400" w:lineRule="exact"/>
              <w:rPr>
                <w:rFonts w:eastAsia="標楷體"/>
                <w:color w:val="000000" w:themeColor="text1"/>
              </w:rPr>
            </w:pPr>
          </w:p>
        </w:tc>
      </w:tr>
    </w:tbl>
    <w:p w14:paraId="73B563B4"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圖書館提供服務之情形：</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0BEF6D1" w14:textId="77777777" w:rsidR="00B8708E" w:rsidRPr="006A7155" w:rsidRDefault="00B8708E" w:rsidP="00B8708E">
      <w:pPr>
        <w:pStyle w:val="af7"/>
        <w:adjustRightInd w:val="0"/>
        <w:spacing w:before="240" w:after="0" w:line="400" w:lineRule="exact"/>
        <w:ind w:left="480"/>
        <w:jc w:val="both"/>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 xml:space="preserve">5-6 </w:t>
      </w:r>
      <w:r w:rsidRPr="006A7155">
        <w:rPr>
          <w:rFonts w:eastAsia="標楷體" w:hint="eastAsia"/>
          <w:color w:val="000000" w:themeColor="text1"/>
        </w:rPr>
        <w:t>圖書館提供服務之情形</w:t>
      </w:r>
    </w:p>
    <w:tbl>
      <w:tblPr>
        <w:tblStyle w:val="af9"/>
        <w:tblW w:w="8074" w:type="dxa"/>
        <w:tblInd w:w="568" w:type="dxa"/>
        <w:tblLook w:val="04A0" w:firstRow="1" w:lastRow="0" w:firstColumn="1" w:lastColumn="0" w:noHBand="0" w:noVBand="1"/>
      </w:tblPr>
      <w:tblGrid>
        <w:gridCol w:w="2829"/>
        <w:gridCol w:w="5245"/>
      </w:tblGrid>
      <w:tr w:rsidR="006A7155" w:rsidRPr="006A7155" w14:paraId="3171832E" w14:textId="77777777" w:rsidTr="00BA0139">
        <w:tc>
          <w:tcPr>
            <w:tcW w:w="2829" w:type="dxa"/>
          </w:tcPr>
          <w:p w14:paraId="090F5E4F"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圖書館提供服務之情形</w:t>
            </w:r>
          </w:p>
        </w:tc>
        <w:tc>
          <w:tcPr>
            <w:tcW w:w="5245" w:type="dxa"/>
          </w:tcPr>
          <w:p w14:paraId="2DA1C0E3"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說明</w:t>
            </w:r>
          </w:p>
        </w:tc>
      </w:tr>
      <w:tr w:rsidR="006A7155" w:rsidRPr="006A7155" w14:paraId="1A362F16" w14:textId="77777777" w:rsidTr="00BA0139">
        <w:tc>
          <w:tcPr>
            <w:tcW w:w="2829" w:type="dxa"/>
          </w:tcPr>
          <w:p w14:paraId="6AC256D2"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開館時間</w:t>
            </w:r>
          </w:p>
        </w:tc>
        <w:tc>
          <w:tcPr>
            <w:tcW w:w="5245" w:type="dxa"/>
          </w:tcPr>
          <w:p w14:paraId="3C89B1B2" w14:textId="77777777"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週一至週</w:t>
            </w:r>
            <w:r w:rsidRPr="006A7155">
              <w:rPr>
                <w:rFonts w:eastAsia="標楷體" w:hAnsi="標楷體"/>
                <w:color w:val="000000" w:themeColor="text1"/>
              </w:rPr>
              <w:t>五</w:t>
            </w:r>
            <w:r w:rsidRPr="006A7155">
              <w:rPr>
                <w:rFonts w:eastAsia="標楷體" w:hAnsi="標楷體" w:hint="eastAsia"/>
                <w:color w:val="000000" w:themeColor="text1"/>
              </w:rPr>
              <w:t xml:space="preserve">：　　　～　　</w:t>
            </w:r>
          </w:p>
          <w:p w14:paraId="0972D9BA" w14:textId="77777777"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 xml:space="preserve">週六：　　　～　　　　</w:t>
            </w:r>
          </w:p>
          <w:p w14:paraId="161762CE" w14:textId="6DABA864" w:rsidR="00B8708E" w:rsidRPr="006A7155" w:rsidRDefault="00B8708E" w:rsidP="00BA0139">
            <w:pPr>
              <w:pStyle w:val="af7"/>
              <w:adjustRightInd w:val="0"/>
              <w:spacing w:after="0" w:line="400" w:lineRule="exact"/>
              <w:jc w:val="both"/>
              <w:rPr>
                <w:rFonts w:eastAsia="標楷體" w:hAnsi="標楷體"/>
                <w:color w:val="000000" w:themeColor="text1"/>
              </w:rPr>
            </w:pPr>
            <w:r w:rsidRPr="006A7155">
              <w:rPr>
                <w:rFonts w:eastAsia="標楷體" w:hAnsi="標楷體" w:hint="eastAsia"/>
                <w:color w:val="000000" w:themeColor="text1"/>
              </w:rPr>
              <w:t>週日</w:t>
            </w:r>
            <w:r w:rsidR="00F024E9"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w:t>
            </w:r>
          </w:p>
        </w:tc>
      </w:tr>
      <w:tr w:rsidR="006A7155" w:rsidRPr="006A7155" w14:paraId="79A1CCBC" w14:textId="77777777" w:rsidTr="00BA0139">
        <w:tc>
          <w:tcPr>
            <w:tcW w:w="2829" w:type="dxa"/>
          </w:tcPr>
          <w:p w14:paraId="2BB925F3"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尋找文獻服務</w:t>
            </w:r>
          </w:p>
          <w:p w14:paraId="78F1B5A3"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w:t>
            </w:r>
            <w:r w:rsidRPr="006A7155">
              <w:rPr>
                <w:rFonts w:eastAsia="標楷體" w:hAnsi="標楷體"/>
                <w:color w:val="000000" w:themeColor="text1"/>
              </w:rPr>
              <w:t>小時</w:t>
            </w:r>
            <w:r w:rsidRPr="006A7155">
              <w:rPr>
                <w:rFonts w:eastAsia="標楷體"/>
                <w:color w:val="000000" w:themeColor="text1"/>
              </w:rPr>
              <w:t>/</w:t>
            </w:r>
            <w:r w:rsidRPr="006A7155">
              <w:rPr>
                <w:rFonts w:eastAsia="標楷體" w:hAnsi="標楷體"/>
                <w:color w:val="000000" w:themeColor="text1"/>
              </w:rPr>
              <w:t>週</w:t>
            </w:r>
            <w:r w:rsidRPr="006A7155">
              <w:rPr>
                <w:rFonts w:eastAsia="標楷體" w:hAnsi="標楷體" w:hint="eastAsia"/>
                <w:color w:val="000000" w:themeColor="text1"/>
              </w:rPr>
              <w:t>）</w:t>
            </w:r>
          </w:p>
        </w:tc>
        <w:tc>
          <w:tcPr>
            <w:tcW w:w="5245" w:type="dxa"/>
          </w:tcPr>
          <w:p w14:paraId="6BD230AA" w14:textId="77777777" w:rsidR="00B8708E" w:rsidRPr="006A7155" w:rsidRDefault="00B8708E" w:rsidP="00BA0139">
            <w:pPr>
              <w:pStyle w:val="af7"/>
              <w:adjustRightInd w:val="0"/>
              <w:spacing w:after="0" w:line="400" w:lineRule="exact"/>
              <w:jc w:val="both"/>
              <w:rPr>
                <w:rFonts w:eastAsia="標楷體"/>
                <w:color w:val="000000" w:themeColor="text1"/>
              </w:rPr>
            </w:pPr>
          </w:p>
        </w:tc>
      </w:tr>
      <w:tr w:rsidR="006A7155" w:rsidRPr="006A7155" w14:paraId="7AE81816" w14:textId="77777777" w:rsidTr="00BA0139">
        <w:tc>
          <w:tcPr>
            <w:tcW w:w="2829" w:type="dxa"/>
          </w:tcPr>
          <w:p w14:paraId="4F38468D" w14:textId="77777777" w:rsidR="00B8708E" w:rsidRPr="006A7155" w:rsidRDefault="00B8708E" w:rsidP="00BA0139">
            <w:pPr>
              <w:pStyle w:val="af7"/>
              <w:adjustRightInd w:val="0"/>
              <w:spacing w:after="0" w:line="400" w:lineRule="exact"/>
              <w:jc w:val="both"/>
              <w:rPr>
                <w:rFonts w:eastAsia="標楷體"/>
                <w:color w:val="000000" w:themeColor="text1"/>
              </w:rPr>
            </w:pPr>
            <w:r w:rsidRPr="006A7155">
              <w:rPr>
                <w:rFonts w:eastAsia="標楷體" w:hint="eastAsia"/>
                <w:color w:val="000000" w:themeColor="text1"/>
              </w:rPr>
              <w:t>師生是否</w:t>
            </w:r>
            <w:r w:rsidR="00663AB7" w:rsidRPr="006A7155">
              <w:rPr>
                <w:rFonts w:eastAsia="標楷體" w:hint="eastAsia"/>
                <w:color w:val="000000" w:themeColor="text1"/>
              </w:rPr>
              <w:t>可</w:t>
            </w:r>
            <w:r w:rsidRPr="006A7155">
              <w:rPr>
                <w:rFonts w:eastAsia="標楷體" w:hAnsi="標楷體"/>
                <w:color w:val="000000" w:themeColor="text1"/>
              </w:rPr>
              <w:t>在家中或宿舍透過校外連線</w:t>
            </w:r>
            <w:r w:rsidRPr="006A7155">
              <w:rPr>
                <w:rFonts w:eastAsia="標楷體" w:hAnsi="標楷體" w:hint="eastAsia"/>
                <w:color w:val="000000" w:themeColor="text1"/>
              </w:rPr>
              <w:t>圖書館網站</w:t>
            </w:r>
          </w:p>
        </w:tc>
        <w:tc>
          <w:tcPr>
            <w:tcW w:w="5245" w:type="dxa"/>
          </w:tcPr>
          <w:p w14:paraId="3CF76B9C" w14:textId="77777777" w:rsidR="00B8708E" w:rsidRPr="006A7155" w:rsidRDefault="00B8708E" w:rsidP="00BA0139">
            <w:pPr>
              <w:pStyle w:val="af7"/>
              <w:adjustRightInd w:val="0"/>
              <w:spacing w:after="0" w:line="400" w:lineRule="exact"/>
              <w:jc w:val="both"/>
              <w:rPr>
                <w:rFonts w:eastAsia="標楷體"/>
                <w:color w:val="000000" w:themeColor="text1"/>
              </w:rPr>
            </w:pPr>
          </w:p>
        </w:tc>
      </w:tr>
    </w:tbl>
    <w:p w14:paraId="34F0EAB8"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請說明圖書館人員資訊</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19696FE2" w14:textId="77777777" w:rsidR="00B8708E" w:rsidRPr="006A7155" w:rsidRDefault="00B8708E" w:rsidP="00234BDA">
      <w:pPr>
        <w:pStyle w:val="af7"/>
        <w:numPr>
          <w:ilvl w:val="0"/>
          <w:numId w:val="159"/>
        </w:numPr>
        <w:adjustRightInd w:val="0"/>
        <w:spacing w:before="240" w:after="0" w:line="400" w:lineRule="exact"/>
        <w:ind w:left="851" w:hanging="347"/>
        <w:rPr>
          <w:rFonts w:eastAsia="標楷體"/>
          <w:color w:val="000000" w:themeColor="text1"/>
        </w:rPr>
      </w:pPr>
      <w:r w:rsidRPr="006A7155">
        <w:rPr>
          <w:rFonts w:eastAsia="標楷體" w:hint="eastAsia"/>
          <w:color w:val="000000" w:themeColor="text1"/>
        </w:rPr>
        <w:t>圖書館館長基本資料</w:t>
      </w:r>
    </w:p>
    <w:p w14:paraId="7CF5FF2C" w14:textId="5CE2050A" w:rsidR="00B8708E" w:rsidRPr="006A7155" w:rsidRDefault="00B8708E" w:rsidP="00B8708E">
      <w:pPr>
        <w:pStyle w:val="af7"/>
        <w:adjustRightInd w:val="0"/>
        <w:spacing w:before="240" w:after="0" w:line="400" w:lineRule="exact"/>
        <w:ind w:leftChars="-244" w:hangingChars="244" w:hanging="586"/>
        <w:rPr>
          <w:rFonts w:eastAsia="標楷體" w:hAnsi="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color w:val="000000" w:themeColor="text1"/>
        </w:rPr>
        <w:t>5-7</w:t>
      </w:r>
      <w:r w:rsidRPr="006A7155">
        <w:rPr>
          <w:rFonts w:eastAsia="標楷體" w:hint="eastAsia"/>
          <w:color w:val="000000" w:themeColor="text1"/>
        </w:rPr>
        <w:t xml:space="preserve">  </w:t>
      </w:r>
      <w:r w:rsidR="00886DF9" w:rsidRPr="006A7155">
        <w:rPr>
          <w:rFonts w:eastAsia="標楷體" w:hint="eastAsia"/>
          <w:color w:val="000000" w:themeColor="text1"/>
        </w:rPr>
        <w:t>現任</w:t>
      </w:r>
      <w:r w:rsidRPr="006A7155">
        <w:rPr>
          <w:rFonts w:eastAsia="標楷體" w:hAnsi="標楷體"/>
          <w:color w:val="000000" w:themeColor="text1"/>
        </w:rPr>
        <w:t>圖書館</w:t>
      </w:r>
      <w:r w:rsidRPr="006A7155">
        <w:rPr>
          <w:rFonts w:eastAsia="標楷體" w:hAnsi="標楷體" w:hint="eastAsia"/>
          <w:color w:val="000000" w:themeColor="text1"/>
        </w:rPr>
        <w:t>館長基本資料</w:t>
      </w:r>
    </w:p>
    <w:tbl>
      <w:tblPr>
        <w:tblStyle w:val="af9"/>
        <w:tblpPr w:leftFromText="180" w:rightFromText="180" w:vertAnchor="text" w:horzAnchor="margin" w:tblpXSpec="center" w:tblpY="73"/>
        <w:tblOverlap w:val="never"/>
        <w:tblW w:w="0" w:type="auto"/>
        <w:tblLook w:val="04A0" w:firstRow="1" w:lastRow="0" w:firstColumn="1" w:lastColumn="0" w:noHBand="0" w:noVBand="1"/>
      </w:tblPr>
      <w:tblGrid>
        <w:gridCol w:w="1951"/>
        <w:gridCol w:w="1655"/>
        <w:gridCol w:w="1803"/>
        <w:gridCol w:w="1803"/>
        <w:gridCol w:w="1804"/>
      </w:tblGrid>
      <w:tr w:rsidR="006A7155" w:rsidRPr="006A7155" w14:paraId="0ED9E90E" w14:textId="77777777" w:rsidTr="00BA0139">
        <w:tc>
          <w:tcPr>
            <w:tcW w:w="1951" w:type="dxa"/>
          </w:tcPr>
          <w:p w14:paraId="044B4588" w14:textId="77777777" w:rsidR="00B8708E" w:rsidRPr="006A7155" w:rsidRDefault="00B8708E" w:rsidP="00BA0139">
            <w:pPr>
              <w:pStyle w:val="af7"/>
              <w:adjustRightInd w:val="0"/>
              <w:spacing w:after="0" w:line="400" w:lineRule="exact"/>
              <w:ind w:leftChars="-48" w:hangingChars="48" w:hanging="115"/>
              <w:jc w:val="center"/>
              <w:rPr>
                <w:rFonts w:eastAsia="標楷體"/>
                <w:color w:val="000000" w:themeColor="text1"/>
              </w:rPr>
            </w:pPr>
            <w:r w:rsidRPr="006A7155">
              <w:rPr>
                <w:rFonts w:eastAsia="標楷體" w:hint="eastAsia"/>
                <w:color w:val="000000" w:themeColor="text1"/>
              </w:rPr>
              <w:t>圖書館館長姓名</w:t>
            </w:r>
          </w:p>
        </w:tc>
        <w:tc>
          <w:tcPr>
            <w:tcW w:w="1655" w:type="dxa"/>
          </w:tcPr>
          <w:p w14:paraId="56B72056"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聘任日期</w:t>
            </w:r>
          </w:p>
        </w:tc>
        <w:tc>
          <w:tcPr>
            <w:tcW w:w="1803" w:type="dxa"/>
          </w:tcPr>
          <w:p w14:paraId="4A606A58"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最高學位</w:t>
            </w:r>
          </w:p>
        </w:tc>
        <w:tc>
          <w:tcPr>
            <w:tcW w:w="1803" w:type="dxa"/>
          </w:tcPr>
          <w:p w14:paraId="6FDC8968"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畢業學校</w:t>
            </w:r>
          </w:p>
        </w:tc>
        <w:tc>
          <w:tcPr>
            <w:tcW w:w="1804" w:type="dxa"/>
          </w:tcPr>
          <w:p w14:paraId="7A905A02"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獲學位日期</w:t>
            </w:r>
          </w:p>
        </w:tc>
      </w:tr>
      <w:tr w:rsidR="006A7155" w:rsidRPr="006A7155" w14:paraId="3E572F82" w14:textId="77777777" w:rsidTr="00BA0139">
        <w:tc>
          <w:tcPr>
            <w:tcW w:w="1951" w:type="dxa"/>
          </w:tcPr>
          <w:p w14:paraId="58CE67F8" w14:textId="77777777" w:rsidR="00B8708E" w:rsidRPr="006A7155" w:rsidRDefault="00B8708E" w:rsidP="00BA0139">
            <w:pPr>
              <w:pStyle w:val="af7"/>
              <w:adjustRightInd w:val="0"/>
              <w:spacing w:after="0" w:line="400" w:lineRule="exact"/>
              <w:rPr>
                <w:rFonts w:eastAsia="標楷體"/>
                <w:color w:val="000000" w:themeColor="text1"/>
              </w:rPr>
            </w:pPr>
          </w:p>
        </w:tc>
        <w:tc>
          <w:tcPr>
            <w:tcW w:w="1655" w:type="dxa"/>
          </w:tcPr>
          <w:p w14:paraId="0177838B"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3" w:type="dxa"/>
          </w:tcPr>
          <w:p w14:paraId="60FE14EE"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3" w:type="dxa"/>
          </w:tcPr>
          <w:p w14:paraId="0E75D977" w14:textId="77777777" w:rsidR="00B8708E" w:rsidRPr="006A7155" w:rsidRDefault="00B8708E" w:rsidP="00BA0139">
            <w:pPr>
              <w:pStyle w:val="af7"/>
              <w:adjustRightInd w:val="0"/>
              <w:spacing w:after="0" w:line="400" w:lineRule="exact"/>
              <w:rPr>
                <w:rFonts w:eastAsia="標楷體" w:hAnsi="標楷體"/>
                <w:color w:val="000000" w:themeColor="text1"/>
              </w:rPr>
            </w:pPr>
          </w:p>
        </w:tc>
        <w:tc>
          <w:tcPr>
            <w:tcW w:w="1804" w:type="dxa"/>
          </w:tcPr>
          <w:p w14:paraId="5A24517E" w14:textId="77777777" w:rsidR="00B8708E" w:rsidRPr="006A7155" w:rsidRDefault="00B8708E" w:rsidP="00BA0139">
            <w:pPr>
              <w:pStyle w:val="af7"/>
              <w:adjustRightInd w:val="0"/>
              <w:spacing w:after="0" w:line="400" w:lineRule="exact"/>
              <w:rPr>
                <w:rFonts w:eastAsia="標楷體" w:hAnsi="標楷體"/>
                <w:color w:val="000000" w:themeColor="text1"/>
              </w:rPr>
            </w:pPr>
          </w:p>
        </w:tc>
      </w:tr>
    </w:tbl>
    <w:p w14:paraId="2A6F8153" w14:textId="77777777" w:rsidR="00B8708E" w:rsidRPr="006A7155" w:rsidRDefault="00B8708E" w:rsidP="00234BDA">
      <w:pPr>
        <w:pStyle w:val="af7"/>
        <w:numPr>
          <w:ilvl w:val="0"/>
          <w:numId w:val="163"/>
        </w:numPr>
        <w:adjustRightInd w:val="0"/>
        <w:spacing w:before="240" w:after="0" w:line="400" w:lineRule="exact"/>
        <w:ind w:left="794" w:hanging="284"/>
        <w:rPr>
          <w:rFonts w:ascii="標楷體" w:eastAsia="標楷體" w:hAnsi="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館</w:t>
      </w:r>
      <w:r w:rsidRPr="006A7155">
        <w:rPr>
          <w:rFonts w:eastAsia="標楷體" w:hAnsi="標楷體"/>
          <w:color w:val="000000" w:themeColor="text1"/>
        </w:rPr>
        <w:t>人員數目</w:t>
      </w:r>
    </w:p>
    <w:p w14:paraId="12C107D3" w14:textId="77777777" w:rsidR="00B8708E" w:rsidRPr="006A7155" w:rsidRDefault="00B8708E" w:rsidP="00886DF9">
      <w:pPr>
        <w:pStyle w:val="af7"/>
        <w:adjustRightInd w:val="0"/>
        <w:spacing w:before="240" w:after="0" w:line="400" w:lineRule="exact"/>
        <w:ind w:left="794"/>
        <w:rPr>
          <w:rFonts w:ascii="標楷體"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8</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圖書館人員數目</w:t>
      </w:r>
    </w:p>
    <w:tbl>
      <w:tblPr>
        <w:tblStyle w:val="af9"/>
        <w:tblW w:w="6685" w:type="dxa"/>
        <w:tblInd w:w="794" w:type="dxa"/>
        <w:tblLook w:val="04A0" w:firstRow="1" w:lastRow="0" w:firstColumn="1" w:lastColumn="0" w:noHBand="0" w:noVBand="1"/>
      </w:tblPr>
      <w:tblGrid>
        <w:gridCol w:w="4532"/>
        <w:gridCol w:w="2153"/>
      </w:tblGrid>
      <w:tr w:rsidR="006A7155" w:rsidRPr="006A7155" w14:paraId="49C11A36" w14:textId="77777777" w:rsidTr="00BA0139">
        <w:trPr>
          <w:trHeight w:val="299"/>
          <w:tblHeader/>
        </w:trPr>
        <w:tc>
          <w:tcPr>
            <w:tcW w:w="4532" w:type="dxa"/>
            <w:vAlign w:val="center"/>
          </w:tcPr>
          <w:p w14:paraId="1255E5BF" w14:textId="77777777" w:rsidR="00B8708E" w:rsidRPr="006A7155" w:rsidRDefault="00B8708E" w:rsidP="00BA0139">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t>人員</w:t>
            </w:r>
          </w:p>
        </w:tc>
        <w:tc>
          <w:tcPr>
            <w:tcW w:w="2153" w:type="dxa"/>
            <w:vAlign w:val="center"/>
          </w:tcPr>
          <w:p w14:paraId="045B9DCB" w14:textId="77777777" w:rsidR="00B8708E" w:rsidRPr="006A7155" w:rsidRDefault="00B8708E" w:rsidP="00BA0139">
            <w:pPr>
              <w:pStyle w:val="af7"/>
              <w:adjustRightInd w:val="0"/>
              <w:spacing w:after="0" w:line="400" w:lineRule="exact"/>
              <w:jc w:val="center"/>
              <w:rPr>
                <w:rFonts w:ascii="標楷體" w:eastAsia="標楷體" w:hAnsi="標楷體"/>
                <w:color w:val="000000" w:themeColor="text1"/>
              </w:rPr>
            </w:pPr>
            <w:r w:rsidRPr="006A7155">
              <w:rPr>
                <w:rFonts w:ascii="標楷體" w:eastAsia="標楷體" w:hAnsi="標楷體" w:hint="eastAsia"/>
                <w:color w:val="000000" w:themeColor="text1"/>
              </w:rPr>
              <w:t>人數</w:t>
            </w:r>
          </w:p>
        </w:tc>
      </w:tr>
      <w:tr w:rsidR="006A7155" w:rsidRPr="006A7155" w14:paraId="189BF6CD" w14:textId="77777777" w:rsidTr="00BA0139">
        <w:tc>
          <w:tcPr>
            <w:tcW w:w="4532" w:type="dxa"/>
            <w:vAlign w:val="center"/>
          </w:tcPr>
          <w:p w14:paraId="10175C91"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lastRenderedPageBreak/>
              <w:t>非專業人員（專職人數）</w:t>
            </w:r>
          </w:p>
        </w:tc>
        <w:tc>
          <w:tcPr>
            <w:tcW w:w="2153" w:type="dxa"/>
            <w:vAlign w:val="center"/>
          </w:tcPr>
          <w:p w14:paraId="6B46DD12"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281952D2" w14:textId="77777777" w:rsidTr="00BA0139">
        <w:tc>
          <w:tcPr>
            <w:tcW w:w="4532" w:type="dxa"/>
            <w:vAlign w:val="center"/>
          </w:tcPr>
          <w:p w14:paraId="3257C24F"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圖書館學專業人員（專職人數）</w:t>
            </w:r>
          </w:p>
        </w:tc>
        <w:tc>
          <w:tcPr>
            <w:tcW w:w="2153" w:type="dxa"/>
            <w:vAlign w:val="center"/>
          </w:tcPr>
          <w:p w14:paraId="6BC60E23"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7CA2208D" w14:textId="77777777" w:rsidTr="00BA0139">
        <w:tc>
          <w:tcPr>
            <w:tcW w:w="4532" w:type="dxa"/>
            <w:vAlign w:val="center"/>
          </w:tcPr>
          <w:p w14:paraId="6E8B10BD"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技術人員與秘書（專職人數）</w:t>
            </w:r>
          </w:p>
        </w:tc>
        <w:tc>
          <w:tcPr>
            <w:tcW w:w="2153" w:type="dxa"/>
            <w:vAlign w:val="center"/>
          </w:tcPr>
          <w:p w14:paraId="680E0351"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6621E1FF" w14:textId="77777777" w:rsidTr="00BA0139">
        <w:tc>
          <w:tcPr>
            <w:tcW w:w="4532" w:type="dxa"/>
            <w:vAlign w:val="center"/>
          </w:tcPr>
          <w:p w14:paraId="72C7B12A"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工讀生或臨時工（專職人數）</w:t>
            </w:r>
          </w:p>
        </w:tc>
        <w:tc>
          <w:tcPr>
            <w:tcW w:w="2153" w:type="dxa"/>
            <w:vAlign w:val="center"/>
          </w:tcPr>
          <w:p w14:paraId="71E4807B" w14:textId="77777777" w:rsidR="00B8708E" w:rsidRPr="006A7155" w:rsidRDefault="00B8708E" w:rsidP="00BA0139">
            <w:pPr>
              <w:pStyle w:val="af7"/>
              <w:adjustRightInd w:val="0"/>
              <w:spacing w:after="0" w:line="400" w:lineRule="exact"/>
              <w:jc w:val="center"/>
              <w:rPr>
                <w:color w:val="000000" w:themeColor="text1"/>
              </w:rPr>
            </w:pPr>
          </w:p>
        </w:tc>
      </w:tr>
      <w:tr w:rsidR="006A7155" w:rsidRPr="006A7155" w14:paraId="1791C50D" w14:textId="77777777" w:rsidTr="00BA0139">
        <w:tc>
          <w:tcPr>
            <w:tcW w:w="4532" w:type="dxa"/>
            <w:vAlign w:val="center"/>
          </w:tcPr>
          <w:p w14:paraId="3CE7E275" w14:textId="77777777" w:rsidR="00B8708E" w:rsidRPr="006A7155" w:rsidRDefault="00B8708E" w:rsidP="00BA0139">
            <w:pPr>
              <w:pStyle w:val="TableParagraph"/>
              <w:adjustRightInd w:val="0"/>
              <w:spacing w:line="400" w:lineRule="exact"/>
              <w:ind w:left="480"/>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總數</w:t>
            </w:r>
          </w:p>
        </w:tc>
        <w:tc>
          <w:tcPr>
            <w:tcW w:w="2153" w:type="dxa"/>
            <w:vAlign w:val="center"/>
          </w:tcPr>
          <w:p w14:paraId="26E76EC8" w14:textId="77777777" w:rsidR="00B8708E" w:rsidRPr="006A7155" w:rsidRDefault="00B8708E" w:rsidP="00BA0139">
            <w:pPr>
              <w:pStyle w:val="af7"/>
              <w:adjustRightInd w:val="0"/>
              <w:spacing w:after="0" w:line="400" w:lineRule="exact"/>
              <w:jc w:val="center"/>
              <w:rPr>
                <w:color w:val="000000" w:themeColor="text1"/>
              </w:rPr>
            </w:pPr>
          </w:p>
        </w:tc>
      </w:tr>
    </w:tbl>
    <w:p w14:paraId="4E4147C2" w14:textId="77777777" w:rsidR="00B8708E" w:rsidRPr="006A7155" w:rsidRDefault="00B8708E" w:rsidP="00234BDA">
      <w:pPr>
        <w:pStyle w:val="af4"/>
        <w:numPr>
          <w:ilvl w:val="0"/>
          <w:numId w:val="160"/>
        </w:numPr>
        <w:spacing w:before="240" w:line="400" w:lineRule="exact"/>
        <w:ind w:leftChars="0" w:left="993" w:hanging="425"/>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勾選下表以說明圖書館</w:t>
      </w:r>
      <w:r w:rsidRPr="006A7155">
        <w:rPr>
          <w:rFonts w:eastAsia="標楷體" w:hAnsi="標楷體"/>
          <w:color w:val="000000" w:themeColor="text1"/>
        </w:rPr>
        <w:t>人員</w:t>
      </w:r>
      <w:r w:rsidRPr="006A7155">
        <w:rPr>
          <w:rFonts w:eastAsia="標楷體" w:hAnsi="標楷體" w:hint="eastAsia"/>
          <w:color w:val="000000" w:themeColor="text1"/>
        </w:rPr>
        <w:t>配置</w:t>
      </w:r>
      <w:r w:rsidRPr="006A7155">
        <w:rPr>
          <w:rFonts w:eastAsia="標楷體" w:hAnsi="標楷體"/>
          <w:color w:val="000000" w:themeColor="text1"/>
        </w:rPr>
        <w:t>是否適宜以及尚需要何種資源</w:t>
      </w:r>
      <w:r w:rsidRPr="006A7155">
        <w:rPr>
          <w:rFonts w:eastAsia="標楷體" w:hAnsi="標楷體" w:hint="eastAsia"/>
          <w:color w:val="000000" w:themeColor="text1"/>
        </w:rPr>
        <w:t>。</w:t>
      </w:r>
    </w:p>
    <w:p w14:paraId="396AB49E" w14:textId="77777777" w:rsidR="00B8708E" w:rsidRPr="006A7155" w:rsidRDefault="00B8708E" w:rsidP="004A7402">
      <w:pPr>
        <w:pStyle w:val="af4"/>
        <w:spacing w:beforeLines="50" w:before="120" w:line="400" w:lineRule="exact"/>
        <w:ind w:leftChars="0" w:left="992"/>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9</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圖書館之人員配置與資源需求情形</w:t>
      </w:r>
    </w:p>
    <w:tbl>
      <w:tblPr>
        <w:tblStyle w:val="af9"/>
        <w:tblW w:w="0" w:type="auto"/>
        <w:tblInd w:w="993" w:type="dxa"/>
        <w:tblLook w:val="04A0" w:firstRow="1" w:lastRow="0" w:firstColumn="1" w:lastColumn="0" w:noHBand="0" w:noVBand="1"/>
      </w:tblPr>
      <w:tblGrid>
        <w:gridCol w:w="703"/>
        <w:gridCol w:w="1560"/>
        <w:gridCol w:w="5760"/>
      </w:tblGrid>
      <w:tr w:rsidR="006A7155" w:rsidRPr="006A7155" w14:paraId="4181D0E2" w14:textId="77777777" w:rsidTr="00BA0139">
        <w:tc>
          <w:tcPr>
            <w:tcW w:w="2263" w:type="dxa"/>
            <w:gridSpan w:val="2"/>
            <w:tcBorders>
              <w:top w:val="single" w:sz="4" w:space="0" w:color="000000"/>
              <w:left w:val="single" w:sz="4" w:space="0" w:color="000000"/>
              <w:bottom w:val="single" w:sz="4" w:space="0" w:color="000000"/>
              <w:right w:val="single" w:sz="4" w:space="0" w:color="000000"/>
              <w:tl2br w:val="nil"/>
            </w:tcBorders>
          </w:tcPr>
          <w:p w14:paraId="4D9FF4C1" w14:textId="77777777" w:rsidR="00B8708E" w:rsidRPr="006A7155" w:rsidRDefault="00B8708E" w:rsidP="00BA0139">
            <w:pPr>
              <w:pStyle w:val="af4"/>
              <w:spacing w:line="400" w:lineRule="exact"/>
              <w:ind w:leftChars="0" w:left="0"/>
              <w:jc w:val="center"/>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圖書館人員情形</w:t>
            </w:r>
          </w:p>
        </w:tc>
        <w:tc>
          <w:tcPr>
            <w:tcW w:w="5760" w:type="dxa"/>
            <w:tcBorders>
              <w:left w:val="single" w:sz="4" w:space="0" w:color="000000"/>
            </w:tcBorders>
          </w:tcPr>
          <w:p w14:paraId="0C7D6469" w14:textId="77777777" w:rsidR="00B8708E" w:rsidRPr="006A7155" w:rsidRDefault="00B8708E" w:rsidP="00BA0139">
            <w:pPr>
              <w:pStyle w:val="af4"/>
              <w:spacing w:line="400" w:lineRule="exact"/>
              <w:ind w:leftChars="0" w:left="0"/>
              <w:jc w:val="center"/>
              <w:rPr>
                <w:rFonts w:eastAsia="標楷體"/>
                <w:color w:val="000000" w:themeColor="text1"/>
              </w:rPr>
            </w:pPr>
            <w:r w:rsidRPr="006A7155">
              <w:rPr>
                <w:rFonts w:eastAsia="標楷體" w:hint="eastAsia"/>
                <w:color w:val="000000" w:themeColor="text1"/>
              </w:rPr>
              <w:t>資源需求</w:t>
            </w:r>
          </w:p>
        </w:tc>
      </w:tr>
      <w:tr w:rsidR="006A7155" w:rsidRPr="006A7155" w14:paraId="118EE4D2" w14:textId="77777777" w:rsidTr="00BA0139">
        <w:tc>
          <w:tcPr>
            <w:tcW w:w="703" w:type="dxa"/>
            <w:tcBorders>
              <w:top w:val="single" w:sz="4" w:space="0" w:color="000000"/>
            </w:tcBorders>
          </w:tcPr>
          <w:p w14:paraId="2C37458B" w14:textId="77777777" w:rsidR="00B8708E" w:rsidRPr="006A7155" w:rsidRDefault="00B8708E" w:rsidP="00BA0139">
            <w:pPr>
              <w:pStyle w:val="af4"/>
              <w:spacing w:line="400" w:lineRule="exact"/>
              <w:ind w:leftChars="0" w:left="0"/>
              <w:rPr>
                <w:rFonts w:eastAsia="標楷體"/>
                <w:color w:val="000000" w:themeColor="text1"/>
              </w:rPr>
            </w:pPr>
          </w:p>
        </w:tc>
        <w:tc>
          <w:tcPr>
            <w:tcW w:w="1560" w:type="dxa"/>
            <w:tcBorders>
              <w:top w:val="single" w:sz="4" w:space="0" w:color="000000"/>
            </w:tcBorders>
          </w:tcPr>
          <w:p w14:paraId="5F73BE5C" w14:textId="77777777" w:rsidR="00B8708E" w:rsidRPr="006A7155" w:rsidRDefault="00B8708E" w:rsidP="00BA0139">
            <w:pPr>
              <w:pStyle w:val="af4"/>
              <w:spacing w:line="400" w:lineRule="exact"/>
              <w:ind w:leftChars="0" w:left="0"/>
              <w:rPr>
                <w:rFonts w:eastAsia="標楷體"/>
                <w:color w:val="000000" w:themeColor="text1"/>
              </w:rPr>
            </w:pPr>
            <w:r w:rsidRPr="006A7155">
              <w:rPr>
                <w:rFonts w:eastAsia="標楷體" w:hint="eastAsia"/>
                <w:color w:val="000000" w:themeColor="text1"/>
              </w:rPr>
              <w:t>適宜</w:t>
            </w:r>
          </w:p>
        </w:tc>
        <w:tc>
          <w:tcPr>
            <w:tcW w:w="5760" w:type="dxa"/>
          </w:tcPr>
          <w:p w14:paraId="765AB998" w14:textId="77777777" w:rsidR="00B8708E" w:rsidRPr="006A7155" w:rsidRDefault="00B8708E" w:rsidP="00BA0139">
            <w:pPr>
              <w:pStyle w:val="af4"/>
              <w:spacing w:line="400" w:lineRule="exact"/>
              <w:ind w:leftChars="0" w:left="0"/>
              <w:rPr>
                <w:rFonts w:eastAsia="標楷體"/>
                <w:color w:val="000000" w:themeColor="text1"/>
              </w:rPr>
            </w:pPr>
          </w:p>
        </w:tc>
      </w:tr>
      <w:tr w:rsidR="006A7155" w:rsidRPr="006A7155" w14:paraId="3936D5B6" w14:textId="77777777" w:rsidTr="00BA0139">
        <w:tc>
          <w:tcPr>
            <w:tcW w:w="703" w:type="dxa"/>
          </w:tcPr>
          <w:p w14:paraId="31ED15A5" w14:textId="77777777" w:rsidR="00B8708E" w:rsidRPr="006A7155" w:rsidRDefault="00B8708E" w:rsidP="00BA0139">
            <w:pPr>
              <w:pStyle w:val="af4"/>
              <w:spacing w:line="400" w:lineRule="exact"/>
              <w:ind w:leftChars="0" w:left="0"/>
              <w:rPr>
                <w:rFonts w:eastAsia="標楷體"/>
                <w:color w:val="000000" w:themeColor="text1"/>
              </w:rPr>
            </w:pPr>
          </w:p>
        </w:tc>
        <w:tc>
          <w:tcPr>
            <w:tcW w:w="1560" w:type="dxa"/>
          </w:tcPr>
          <w:p w14:paraId="6F642E1C" w14:textId="77777777" w:rsidR="00B8708E" w:rsidRPr="006A7155" w:rsidRDefault="00B8708E" w:rsidP="00BA0139">
            <w:pPr>
              <w:pStyle w:val="af4"/>
              <w:spacing w:line="400" w:lineRule="exact"/>
              <w:ind w:leftChars="0" w:left="0"/>
              <w:rPr>
                <w:rFonts w:eastAsia="標楷體"/>
                <w:color w:val="000000" w:themeColor="text1"/>
              </w:rPr>
            </w:pPr>
            <w:r w:rsidRPr="006A7155">
              <w:rPr>
                <w:rFonts w:eastAsia="標楷體" w:hint="eastAsia"/>
                <w:color w:val="000000" w:themeColor="text1"/>
              </w:rPr>
              <w:t>不足</w:t>
            </w:r>
          </w:p>
        </w:tc>
        <w:tc>
          <w:tcPr>
            <w:tcW w:w="5760" w:type="dxa"/>
          </w:tcPr>
          <w:p w14:paraId="7149D9D6" w14:textId="77777777" w:rsidR="00B8708E" w:rsidRPr="006A7155" w:rsidRDefault="00B8708E" w:rsidP="00BA0139">
            <w:pPr>
              <w:pStyle w:val="af4"/>
              <w:spacing w:line="400" w:lineRule="exact"/>
              <w:ind w:leftChars="0" w:left="0"/>
              <w:rPr>
                <w:rFonts w:eastAsia="標楷體"/>
                <w:color w:val="000000" w:themeColor="text1"/>
              </w:rPr>
            </w:pPr>
          </w:p>
        </w:tc>
      </w:tr>
    </w:tbl>
    <w:p w14:paraId="07B18169" w14:textId="77777777"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填表說明有關</w:t>
      </w:r>
      <w:r w:rsidRPr="006A7155">
        <w:rPr>
          <w:rFonts w:eastAsia="標楷體" w:hAnsi="標楷體"/>
          <w:color w:val="000000" w:themeColor="text1"/>
        </w:rPr>
        <w:t>圖書館之行政管理</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3FBE47E6" w14:textId="77777777" w:rsidR="00B8708E" w:rsidRPr="006A7155" w:rsidRDefault="00B8708E" w:rsidP="00234BDA">
      <w:pPr>
        <w:pStyle w:val="af7"/>
        <w:numPr>
          <w:ilvl w:val="0"/>
          <w:numId w:val="148"/>
        </w:numPr>
        <w:adjustRightInd w:val="0"/>
        <w:spacing w:after="0" w:line="400" w:lineRule="exact"/>
        <w:ind w:left="794" w:hanging="284"/>
        <w:rPr>
          <w:rFonts w:eastAsia="標楷體"/>
          <w:color w:val="000000" w:themeColor="text1"/>
        </w:rPr>
      </w:pPr>
      <w:r w:rsidRPr="006A7155">
        <w:rPr>
          <w:rFonts w:eastAsia="標楷體" w:hAnsi="標楷體"/>
          <w:color w:val="000000" w:themeColor="text1"/>
        </w:rPr>
        <w:t>圖書館館長的直轄上司</w:t>
      </w:r>
      <w:r w:rsidRPr="006A7155">
        <w:rPr>
          <w:rFonts w:eastAsia="標楷體" w:hAnsi="標楷體" w:hint="eastAsia"/>
          <w:color w:val="000000" w:themeColor="text1"/>
        </w:rPr>
        <w:t>、</w:t>
      </w:r>
      <w:r w:rsidRPr="006A7155">
        <w:rPr>
          <w:rFonts w:eastAsia="標楷體" w:hAnsi="標楷體"/>
          <w:color w:val="000000" w:themeColor="text1"/>
        </w:rPr>
        <w:t>圖書館之功效、問題及任何需要解決的事情</w:t>
      </w:r>
      <w:r w:rsidRPr="006A7155">
        <w:rPr>
          <w:rFonts w:eastAsia="標楷體" w:hAnsi="標楷體" w:hint="eastAsia"/>
          <w:color w:val="000000" w:themeColor="text1"/>
        </w:rPr>
        <w:t>。</w:t>
      </w:r>
    </w:p>
    <w:p w14:paraId="01D92996" w14:textId="77777777" w:rsidR="00B8708E" w:rsidRPr="006A7155" w:rsidRDefault="00B8708E" w:rsidP="00B8708E">
      <w:pPr>
        <w:pStyle w:val="af7"/>
        <w:adjustRightInd w:val="0"/>
        <w:spacing w:before="240" w:after="0" w:line="400" w:lineRule="exact"/>
        <w:ind w:left="794"/>
        <w:rPr>
          <w:rFonts w:eastAsia="標楷體"/>
          <w:color w:val="000000" w:themeColor="text1"/>
        </w:rPr>
      </w:pPr>
      <w:r w:rsidRPr="006A7155">
        <w:rPr>
          <w:rFonts w:eastAsia="標楷體" w:hint="eastAsia"/>
          <w:color w:val="000000" w:themeColor="text1"/>
        </w:rPr>
        <w:t>表</w:t>
      </w:r>
      <w:r w:rsidRPr="006A7155">
        <w:rPr>
          <w:rFonts w:eastAsia="標楷體"/>
          <w:color w:val="000000" w:themeColor="text1"/>
        </w:rPr>
        <w:t>5-10</w:t>
      </w:r>
      <w:r w:rsidRPr="006A7155">
        <w:rPr>
          <w:rFonts w:eastAsia="標楷體" w:hint="eastAsia"/>
          <w:color w:val="000000" w:themeColor="text1"/>
        </w:rPr>
        <w:t xml:space="preserve"> </w:t>
      </w:r>
      <w:r w:rsidRPr="006A7155">
        <w:rPr>
          <w:rFonts w:eastAsia="標楷體" w:hint="eastAsia"/>
          <w:color w:val="000000" w:themeColor="text1"/>
        </w:rPr>
        <w:t>圖書館之行政管理</w:t>
      </w:r>
    </w:p>
    <w:tbl>
      <w:tblPr>
        <w:tblStyle w:val="af9"/>
        <w:tblW w:w="0" w:type="auto"/>
        <w:tblInd w:w="794" w:type="dxa"/>
        <w:tblLook w:val="04A0" w:firstRow="1" w:lastRow="0" w:firstColumn="1" w:lastColumn="0" w:noHBand="0" w:noVBand="1"/>
      </w:tblPr>
      <w:tblGrid>
        <w:gridCol w:w="2036"/>
        <w:gridCol w:w="3119"/>
        <w:gridCol w:w="3067"/>
      </w:tblGrid>
      <w:tr w:rsidR="006A7155" w:rsidRPr="006A7155" w14:paraId="46277B68" w14:textId="77777777" w:rsidTr="00BA0139">
        <w:tc>
          <w:tcPr>
            <w:tcW w:w="2036" w:type="dxa"/>
          </w:tcPr>
          <w:p w14:paraId="031D099B"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int="eastAsia"/>
                <w:color w:val="000000" w:themeColor="text1"/>
              </w:rPr>
              <w:t>圖書館館</w:t>
            </w:r>
            <w:r w:rsidRPr="006A7155">
              <w:rPr>
                <w:rFonts w:eastAsia="標楷體" w:hAnsi="標楷體"/>
                <w:color w:val="000000" w:themeColor="text1"/>
              </w:rPr>
              <w:t>長</w:t>
            </w:r>
            <w:r w:rsidRPr="006A7155">
              <w:rPr>
                <w:rFonts w:eastAsia="標楷體" w:hAnsi="標楷體"/>
                <w:color w:val="000000" w:themeColor="text1"/>
              </w:rPr>
              <w:t xml:space="preserve">    </w:t>
            </w:r>
            <w:r w:rsidRPr="006A7155">
              <w:rPr>
                <w:rFonts w:eastAsia="標楷體" w:hAnsi="標楷體"/>
                <w:color w:val="000000" w:themeColor="text1"/>
              </w:rPr>
              <w:t>直轄上司</w:t>
            </w:r>
          </w:p>
        </w:tc>
        <w:tc>
          <w:tcPr>
            <w:tcW w:w="3119" w:type="dxa"/>
          </w:tcPr>
          <w:p w14:paraId="0C0635F0" w14:textId="77777777" w:rsidR="00B8708E" w:rsidRPr="006A7155" w:rsidRDefault="00B8708E" w:rsidP="00BA0139">
            <w:pPr>
              <w:pStyle w:val="af7"/>
              <w:adjustRightInd w:val="0"/>
              <w:spacing w:after="0" w:line="400" w:lineRule="exact"/>
              <w:jc w:val="center"/>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館之功效</w:t>
            </w:r>
          </w:p>
        </w:tc>
        <w:tc>
          <w:tcPr>
            <w:tcW w:w="3067" w:type="dxa"/>
          </w:tcPr>
          <w:p w14:paraId="654FEC42" w14:textId="77777777" w:rsidR="00B8708E" w:rsidRPr="006A7155" w:rsidRDefault="00B8708E" w:rsidP="00BA0139">
            <w:pPr>
              <w:pStyle w:val="af7"/>
              <w:adjustRightInd w:val="0"/>
              <w:spacing w:after="0" w:line="400" w:lineRule="exact"/>
              <w:rPr>
                <w:rFonts w:eastAsia="標楷體"/>
                <w:color w:val="000000" w:themeColor="text1"/>
              </w:rPr>
            </w:pPr>
            <w:r w:rsidRPr="006A7155">
              <w:rPr>
                <w:rFonts w:eastAsia="標楷體" w:hAnsi="標楷體"/>
                <w:color w:val="000000" w:themeColor="text1"/>
              </w:rPr>
              <w:t>圖書</w:t>
            </w:r>
            <w:r w:rsidRPr="006A7155">
              <w:rPr>
                <w:rFonts w:eastAsia="標楷體" w:hAnsi="標楷體" w:hint="eastAsia"/>
                <w:color w:val="000000" w:themeColor="text1"/>
              </w:rPr>
              <w:t>館面臨</w:t>
            </w:r>
            <w:r w:rsidRPr="006A7155">
              <w:rPr>
                <w:rFonts w:eastAsia="標楷體" w:hAnsi="標楷體"/>
                <w:color w:val="000000" w:themeColor="text1"/>
              </w:rPr>
              <w:t>(</w:t>
            </w:r>
            <w:r w:rsidRPr="006A7155">
              <w:rPr>
                <w:rFonts w:eastAsia="標楷體" w:hAnsi="標楷體" w:hint="eastAsia"/>
                <w:color w:val="000000" w:themeColor="text1"/>
              </w:rPr>
              <w:t>待解決</w:t>
            </w:r>
            <w:r w:rsidRPr="006A7155">
              <w:rPr>
                <w:rFonts w:eastAsia="標楷體" w:hAnsi="標楷體"/>
                <w:color w:val="000000" w:themeColor="text1"/>
              </w:rPr>
              <w:t>)</w:t>
            </w:r>
            <w:r w:rsidRPr="006A7155">
              <w:rPr>
                <w:rFonts w:eastAsia="標楷體" w:hAnsi="標楷體" w:hint="eastAsia"/>
                <w:color w:val="000000" w:themeColor="text1"/>
              </w:rPr>
              <w:t>的</w:t>
            </w:r>
            <w:r w:rsidRPr="006A7155">
              <w:rPr>
                <w:rFonts w:eastAsia="標楷體" w:hAnsi="標楷體"/>
                <w:color w:val="000000" w:themeColor="text1"/>
              </w:rPr>
              <w:t>問題</w:t>
            </w:r>
            <w:r w:rsidRPr="006A7155">
              <w:rPr>
                <w:rFonts w:eastAsia="標楷體" w:hAnsi="標楷體" w:hint="eastAsia"/>
                <w:color w:val="000000" w:themeColor="text1"/>
              </w:rPr>
              <w:t xml:space="preserve"> </w:t>
            </w:r>
          </w:p>
        </w:tc>
      </w:tr>
      <w:tr w:rsidR="006A7155" w:rsidRPr="006A7155" w14:paraId="2F3B85BD" w14:textId="77777777" w:rsidTr="00BA0139">
        <w:tc>
          <w:tcPr>
            <w:tcW w:w="2036" w:type="dxa"/>
          </w:tcPr>
          <w:p w14:paraId="73B62DD4" w14:textId="77777777" w:rsidR="00B8708E" w:rsidRPr="006A7155" w:rsidRDefault="00B8708E" w:rsidP="00BA0139">
            <w:pPr>
              <w:pStyle w:val="af7"/>
              <w:adjustRightInd w:val="0"/>
              <w:spacing w:after="0" w:line="400" w:lineRule="exact"/>
              <w:rPr>
                <w:rFonts w:eastAsia="標楷體"/>
                <w:color w:val="000000" w:themeColor="text1"/>
              </w:rPr>
            </w:pPr>
          </w:p>
        </w:tc>
        <w:tc>
          <w:tcPr>
            <w:tcW w:w="3119" w:type="dxa"/>
          </w:tcPr>
          <w:p w14:paraId="2F09112F" w14:textId="77777777" w:rsidR="00B8708E" w:rsidRPr="006A7155" w:rsidRDefault="00B8708E" w:rsidP="00BA0139">
            <w:pPr>
              <w:pStyle w:val="af7"/>
              <w:adjustRightInd w:val="0"/>
              <w:spacing w:after="0" w:line="400" w:lineRule="exact"/>
              <w:rPr>
                <w:rFonts w:eastAsia="標楷體"/>
                <w:color w:val="000000" w:themeColor="text1"/>
              </w:rPr>
            </w:pPr>
          </w:p>
        </w:tc>
        <w:tc>
          <w:tcPr>
            <w:tcW w:w="3067" w:type="dxa"/>
          </w:tcPr>
          <w:p w14:paraId="09E4F299" w14:textId="77777777" w:rsidR="00B8708E" w:rsidRPr="006A7155" w:rsidRDefault="00B8708E" w:rsidP="00BA0139">
            <w:pPr>
              <w:pStyle w:val="af7"/>
              <w:adjustRightInd w:val="0"/>
              <w:spacing w:after="0" w:line="400" w:lineRule="exact"/>
              <w:rPr>
                <w:rFonts w:eastAsia="標楷體"/>
                <w:color w:val="000000" w:themeColor="text1"/>
              </w:rPr>
            </w:pPr>
          </w:p>
        </w:tc>
      </w:tr>
    </w:tbl>
    <w:p w14:paraId="1986794E" w14:textId="77777777" w:rsidR="00B8708E" w:rsidRPr="006A7155" w:rsidRDefault="00B8708E" w:rsidP="00234BDA">
      <w:pPr>
        <w:pStyle w:val="af7"/>
        <w:numPr>
          <w:ilvl w:val="0"/>
          <w:numId w:val="148"/>
        </w:numPr>
        <w:adjustRightInd w:val="0"/>
        <w:spacing w:before="240" w:after="0" w:line="400" w:lineRule="exact"/>
        <w:ind w:left="794" w:hanging="284"/>
        <w:rPr>
          <w:rFonts w:eastAsia="標楷體"/>
          <w:color w:val="000000" w:themeColor="text1"/>
        </w:rPr>
      </w:pPr>
      <w:r w:rsidRPr="006A7155">
        <w:rPr>
          <w:rFonts w:eastAsia="標楷體" w:hAnsi="標楷體"/>
          <w:color w:val="000000" w:themeColor="text1"/>
        </w:rPr>
        <w:t>以何種方式獲得醫學院師生的意見或將資訊傳給他們？是否有效？請勾選所用的方式並用</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表示其有效性（</w:t>
      </w:r>
      <w:r w:rsidRPr="006A7155">
        <w:rPr>
          <w:rFonts w:eastAsia="標楷體"/>
          <w:color w:val="000000" w:themeColor="text1"/>
        </w:rPr>
        <w:t>1</w:t>
      </w:r>
      <w:r w:rsidRPr="006A7155">
        <w:rPr>
          <w:rFonts w:eastAsia="標楷體" w:hAnsi="標楷體"/>
          <w:color w:val="000000" w:themeColor="text1"/>
        </w:rPr>
        <w:t>最有效）。</w:t>
      </w:r>
    </w:p>
    <w:p w14:paraId="56E8706A" w14:textId="77777777" w:rsidR="00B8708E" w:rsidRPr="006A7155" w:rsidRDefault="00B8708E" w:rsidP="00B8708E">
      <w:pPr>
        <w:pStyle w:val="af7"/>
        <w:adjustRightInd w:val="0"/>
        <w:spacing w:after="0" w:line="400" w:lineRule="exact"/>
        <w:ind w:left="794"/>
        <w:rPr>
          <w:rFonts w:eastAsia="標楷體"/>
          <w:color w:val="000000" w:themeColor="text1"/>
        </w:rPr>
      </w:pPr>
      <w:r w:rsidRPr="006A7155">
        <w:rPr>
          <w:rFonts w:eastAsia="標楷體" w:hint="eastAsia"/>
          <w:color w:val="000000" w:themeColor="text1"/>
        </w:rPr>
        <w:t xml:space="preserve">  </w:t>
      </w:r>
      <w:r w:rsidRPr="006A7155">
        <w:rPr>
          <w:rFonts w:eastAsia="標楷體" w:hint="eastAsia"/>
          <w:color w:val="000000" w:themeColor="text1"/>
        </w:rPr>
        <w:t>表</w:t>
      </w:r>
      <w:r w:rsidRPr="006A7155">
        <w:rPr>
          <w:rFonts w:eastAsia="標楷體" w:hint="eastAsia"/>
          <w:color w:val="000000" w:themeColor="text1"/>
        </w:rPr>
        <w:t>5-</w:t>
      </w:r>
      <w:r w:rsidRPr="006A7155">
        <w:rPr>
          <w:rFonts w:eastAsia="標楷體"/>
          <w:color w:val="000000" w:themeColor="text1"/>
        </w:rPr>
        <w:t>11</w:t>
      </w:r>
      <w:r w:rsidRPr="006A7155">
        <w:rPr>
          <w:rFonts w:eastAsia="標楷體" w:hint="eastAsia"/>
          <w:color w:val="000000" w:themeColor="text1"/>
        </w:rPr>
        <w:t xml:space="preserve"> </w:t>
      </w:r>
      <w:r w:rsidRPr="006A7155">
        <w:rPr>
          <w:rFonts w:eastAsia="標楷體" w:hint="eastAsia"/>
          <w:color w:val="000000" w:themeColor="text1"/>
        </w:rPr>
        <w:t>圖書館與醫學院師生之間意見及資訊傳達管道</w:t>
      </w:r>
    </w:p>
    <w:tbl>
      <w:tblPr>
        <w:tblW w:w="0" w:type="auto"/>
        <w:tblInd w:w="945" w:type="dxa"/>
        <w:tblLayout w:type="fixed"/>
        <w:tblCellMar>
          <w:left w:w="0" w:type="dxa"/>
          <w:right w:w="0" w:type="dxa"/>
        </w:tblCellMar>
        <w:tblLook w:val="01E0" w:firstRow="1" w:lastRow="1" w:firstColumn="1" w:lastColumn="1" w:noHBand="0" w:noVBand="0"/>
      </w:tblPr>
      <w:tblGrid>
        <w:gridCol w:w="1702"/>
        <w:gridCol w:w="3709"/>
        <w:gridCol w:w="1818"/>
      </w:tblGrid>
      <w:tr w:rsidR="006A7155" w:rsidRPr="006A7155" w14:paraId="39A981BF" w14:textId="77777777" w:rsidTr="00BA0139">
        <w:trPr>
          <w:trHeight w:hRule="exact" w:val="530"/>
        </w:trPr>
        <w:tc>
          <w:tcPr>
            <w:tcW w:w="1702" w:type="dxa"/>
            <w:tcBorders>
              <w:top w:val="single" w:sz="6" w:space="0" w:color="000000"/>
              <w:left w:val="single" w:sz="6" w:space="0" w:color="000000"/>
              <w:bottom w:val="single" w:sz="6" w:space="0" w:color="000000"/>
              <w:right w:val="single" w:sz="6" w:space="0" w:color="000000"/>
            </w:tcBorders>
          </w:tcPr>
          <w:p w14:paraId="2E2D6C80"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勾選</w:t>
            </w:r>
          </w:p>
        </w:tc>
        <w:tc>
          <w:tcPr>
            <w:tcW w:w="3709" w:type="dxa"/>
            <w:tcBorders>
              <w:top w:val="single" w:sz="6" w:space="0" w:color="000000"/>
              <w:left w:val="single" w:sz="6" w:space="0" w:color="000000"/>
              <w:bottom w:val="single" w:sz="6" w:space="0" w:color="000000"/>
              <w:right w:val="single" w:sz="6" w:space="0" w:color="000000"/>
            </w:tcBorders>
          </w:tcPr>
          <w:p w14:paraId="1FA823BF"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818" w:type="dxa"/>
            <w:tcBorders>
              <w:top w:val="single" w:sz="6" w:space="0" w:color="000000"/>
              <w:left w:val="single" w:sz="6" w:space="0" w:color="000000"/>
              <w:bottom w:val="single" w:sz="6" w:space="0" w:color="000000"/>
              <w:right w:val="single" w:sz="6" w:space="0" w:color="000000"/>
            </w:tcBorders>
          </w:tcPr>
          <w:p w14:paraId="1070278A"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有效性</w:t>
            </w:r>
          </w:p>
        </w:tc>
      </w:tr>
      <w:tr w:rsidR="006A7155" w:rsidRPr="006A7155" w14:paraId="2BB8E18E" w14:textId="77777777" w:rsidTr="00BA0139">
        <w:trPr>
          <w:trHeight w:hRule="exact" w:val="478"/>
        </w:trPr>
        <w:tc>
          <w:tcPr>
            <w:tcW w:w="1702" w:type="dxa"/>
            <w:tcBorders>
              <w:top w:val="single" w:sz="6" w:space="0" w:color="000000"/>
              <w:left w:val="single" w:sz="6" w:space="0" w:color="000000"/>
              <w:bottom w:val="single" w:sz="6" w:space="0" w:color="000000"/>
              <w:right w:val="single" w:sz="6" w:space="0" w:color="000000"/>
            </w:tcBorders>
          </w:tcPr>
          <w:p w14:paraId="36E34119" w14:textId="77777777" w:rsidR="00B8708E" w:rsidRPr="006A7155" w:rsidRDefault="00B8708E" w:rsidP="00BA0139">
            <w:pPr>
              <w:pStyle w:val="TableParagraph"/>
              <w:adjustRightInd w:val="0"/>
              <w:spacing w:line="400" w:lineRule="exact"/>
              <w:ind w:left="506"/>
              <w:rPr>
                <w:rFonts w:ascii="Times New Roman" w:eastAsia="標楷體" w:hAnsi="Times New Roman"/>
                <w:color w:val="000000" w:themeColor="text1"/>
                <w:sz w:val="24"/>
                <w:szCs w:val="24"/>
                <w:lang w:eastAsia="zh-TW"/>
              </w:rPr>
            </w:pPr>
          </w:p>
        </w:tc>
        <w:tc>
          <w:tcPr>
            <w:tcW w:w="3709" w:type="dxa"/>
            <w:tcBorders>
              <w:top w:val="single" w:sz="6" w:space="0" w:color="000000"/>
              <w:left w:val="single" w:sz="6" w:space="0" w:color="000000"/>
              <w:bottom w:val="single" w:sz="6" w:space="0" w:color="000000"/>
              <w:right w:val="single" w:sz="6" w:space="0" w:color="000000"/>
            </w:tcBorders>
          </w:tcPr>
          <w:p w14:paraId="47452536" w14:textId="77777777" w:rsidR="00B8708E" w:rsidRPr="006A7155" w:rsidRDefault="00B8708E" w:rsidP="00BA0139">
            <w:pPr>
              <w:pStyle w:val="TableParagraph"/>
              <w:adjustRightInd w:val="0"/>
              <w:spacing w:line="400" w:lineRule="exact"/>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圖書館與醫學院系所科部的聯絡</w:t>
            </w:r>
          </w:p>
        </w:tc>
        <w:tc>
          <w:tcPr>
            <w:tcW w:w="1818" w:type="dxa"/>
            <w:tcBorders>
              <w:top w:val="single" w:sz="6" w:space="0" w:color="000000"/>
              <w:left w:val="single" w:sz="6" w:space="0" w:color="000000"/>
              <w:bottom w:val="single" w:sz="6" w:space="0" w:color="000000"/>
              <w:right w:val="single" w:sz="6" w:space="0" w:color="000000"/>
            </w:tcBorders>
          </w:tcPr>
          <w:p w14:paraId="42B16D3F"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9EDA9D9" w14:textId="77777777" w:rsidTr="00BA0139">
        <w:trPr>
          <w:trHeight w:hRule="exact" w:val="442"/>
        </w:trPr>
        <w:tc>
          <w:tcPr>
            <w:tcW w:w="1702" w:type="dxa"/>
            <w:tcBorders>
              <w:top w:val="single" w:sz="6" w:space="0" w:color="000000"/>
              <w:left w:val="single" w:sz="6" w:space="0" w:color="000000"/>
              <w:bottom w:val="single" w:sz="6" w:space="0" w:color="000000"/>
              <w:right w:val="single" w:sz="6" w:space="0" w:color="000000"/>
            </w:tcBorders>
          </w:tcPr>
          <w:p w14:paraId="6EB1CBFD"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35EBAD16"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圖書館管理委員會</w:t>
            </w:r>
          </w:p>
        </w:tc>
        <w:tc>
          <w:tcPr>
            <w:tcW w:w="1818" w:type="dxa"/>
            <w:tcBorders>
              <w:top w:val="single" w:sz="6" w:space="0" w:color="000000"/>
              <w:left w:val="single" w:sz="6" w:space="0" w:color="000000"/>
              <w:bottom w:val="single" w:sz="6" w:space="0" w:color="000000"/>
              <w:right w:val="single" w:sz="6" w:space="0" w:color="000000"/>
            </w:tcBorders>
          </w:tcPr>
          <w:p w14:paraId="2D5BE85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5C9AE443" w14:textId="77777777" w:rsidTr="00BA0139">
        <w:trPr>
          <w:trHeight w:hRule="exact" w:val="421"/>
        </w:trPr>
        <w:tc>
          <w:tcPr>
            <w:tcW w:w="1702" w:type="dxa"/>
            <w:tcBorders>
              <w:top w:val="single" w:sz="6" w:space="0" w:color="000000"/>
              <w:left w:val="single" w:sz="6" w:space="0" w:color="000000"/>
              <w:bottom w:val="single" w:sz="6" w:space="0" w:color="000000"/>
              <w:right w:val="single" w:sz="6" w:space="0" w:color="000000"/>
            </w:tcBorders>
          </w:tcPr>
          <w:p w14:paraId="6D99CBE9"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4030A0EE"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圖書館定期刊物</w:t>
            </w:r>
          </w:p>
        </w:tc>
        <w:tc>
          <w:tcPr>
            <w:tcW w:w="1818" w:type="dxa"/>
            <w:tcBorders>
              <w:top w:val="single" w:sz="6" w:space="0" w:color="000000"/>
              <w:left w:val="single" w:sz="6" w:space="0" w:color="000000"/>
              <w:bottom w:val="single" w:sz="6" w:space="0" w:color="000000"/>
              <w:right w:val="single" w:sz="6" w:space="0" w:color="000000"/>
            </w:tcBorders>
          </w:tcPr>
          <w:p w14:paraId="249AAAE5"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DAB9C0E" w14:textId="77777777" w:rsidTr="00BA0139">
        <w:trPr>
          <w:trHeight w:hRule="exact" w:val="426"/>
        </w:trPr>
        <w:tc>
          <w:tcPr>
            <w:tcW w:w="1702" w:type="dxa"/>
            <w:tcBorders>
              <w:top w:val="single" w:sz="6" w:space="0" w:color="000000"/>
              <w:left w:val="single" w:sz="6" w:space="0" w:color="000000"/>
              <w:bottom w:val="single" w:sz="6" w:space="0" w:color="000000"/>
              <w:right w:val="single" w:sz="6" w:space="0" w:color="000000"/>
            </w:tcBorders>
          </w:tcPr>
          <w:p w14:paraId="3D33CCB6"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07412AF4"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與教師聯繫</w:t>
            </w:r>
          </w:p>
        </w:tc>
        <w:tc>
          <w:tcPr>
            <w:tcW w:w="1818" w:type="dxa"/>
            <w:tcBorders>
              <w:top w:val="single" w:sz="6" w:space="0" w:color="000000"/>
              <w:left w:val="single" w:sz="6" w:space="0" w:color="000000"/>
              <w:bottom w:val="single" w:sz="6" w:space="0" w:color="000000"/>
              <w:right w:val="single" w:sz="6" w:space="0" w:color="000000"/>
            </w:tcBorders>
          </w:tcPr>
          <w:p w14:paraId="6A197508"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14D9E0" w14:textId="77777777" w:rsidTr="00BA0139">
        <w:trPr>
          <w:trHeight w:hRule="exact" w:val="432"/>
        </w:trPr>
        <w:tc>
          <w:tcPr>
            <w:tcW w:w="1702" w:type="dxa"/>
            <w:tcBorders>
              <w:top w:val="single" w:sz="6" w:space="0" w:color="000000"/>
              <w:left w:val="single" w:sz="6" w:space="0" w:color="000000"/>
              <w:bottom w:val="single" w:sz="6" w:space="0" w:color="000000"/>
              <w:right w:val="single" w:sz="6" w:space="0" w:color="000000"/>
            </w:tcBorders>
          </w:tcPr>
          <w:p w14:paraId="6B8EB15B"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5C36DC07"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校院內訊刊</w:t>
            </w:r>
          </w:p>
        </w:tc>
        <w:tc>
          <w:tcPr>
            <w:tcW w:w="1818" w:type="dxa"/>
            <w:tcBorders>
              <w:top w:val="single" w:sz="6" w:space="0" w:color="000000"/>
              <w:left w:val="single" w:sz="6" w:space="0" w:color="000000"/>
              <w:bottom w:val="single" w:sz="6" w:space="0" w:color="000000"/>
              <w:right w:val="single" w:sz="6" w:space="0" w:color="000000"/>
            </w:tcBorders>
          </w:tcPr>
          <w:p w14:paraId="3FA3EF0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7FB98810" w14:textId="77777777" w:rsidTr="00BA0139">
        <w:trPr>
          <w:trHeight w:hRule="exact" w:val="472"/>
        </w:trPr>
        <w:tc>
          <w:tcPr>
            <w:tcW w:w="1702" w:type="dxa"/>
            <w:tcBorders>
              <w:top w:val="single" w:sz="6" w:space="0" w:color="000000"/>
              <w:left w:val="single" w:sz="6" w:space="0" w:color="000000"/>
              <w:bottom w:val="single" w:sz="6" w:space="0" w:color="000000"/>
              <w:right w:val="single" w:sz="6" w:space="0" w:color="000000"/>
            </w:tcBorders>
          </w:tcPr>
          <w:p w14:paraId="2DF7180E"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7B6294F8"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建議信箱</w:t>
            </w:r>
          </w:p>
        </w:tc>
        <w:tc>
          <w:tcPr>
            <w:tcW w:w="1818" w:type="dxa"/>
            <w:tcBorders>
              <w:top w:val="single" w:sz="6" w:space="0" w:color="000000"/>
              <w:left w:val="single" w:sz="6" w:space="0" w:color="000000"/>
              <w:bottom w:val="single" w:sz="6" w:space="0" w:color="000000"/>
              <w:right w:val="single" w:sz="6" w:space="0" w:color="000000"/>
            </w:tcBorders>
          </w:tcPr>
          <w:p w14:paraId="0FF9DDAA"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345833A7" w14:textId="77777777" w:rsidTr="00BA0139">
        <w:trPr>
          <w:trHeight w:hRule="exact" w:val="418"/>
        </w:trPr>
        <w:tc>
          <w:tcPr>
            <w:tcW w:w="1702" w:type="dxa"/>
            <w:tcBorders>
              <w:top w:val="single" w:sz="6" w:space="0" w:color="000000"/>
              <w:left w:val="single" w:sz="6" w:space="0" w:color="000000"/>
              <w:bottom w:val="single" w:sz="6" w:space="0" w:color="000000"/>
              <w:right w:val="single" w:sz="6" w:space="0" w:color="000000"/>
            </w:tcBorders>
          </w:tcPr>
          <w:p w14:paraId="0BA5CEB1"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72F71FF5"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醫學院各委員會有圖書館代表</w:t>
            </w:r>
            <w:r w:rsidRPr="006A7155">
              <w:rPr>
                <w:rFonts w:ascii="Times New Roman" w:eastAsia="標楷體" w:hAnsi="Times New Roman" w:hint="eastAsia"/>
                <w:color w:val="000000" w:themeColor="text1"/>
                <w:sz w:val="24"/>
                <w:szCs w:val="24"/>
                <w:lang w:eastAsia="zh-TW"/>
              </w:rPr>
              <w:t>參加</w:t>
            </w:r>
          </w:p>
        </w:tc>
        <w:tc>
          <w:tcPr>
            <w:tcW w:w="1818" w:type="dxa"/>
            <w:tcBorders>
              <w:top w:val="single" w:sz="6" w:space="0" w:color="000000"/>
              <w:left w:val="single" w:sz="6" w:space="0" w:color="000000"/>
              <w:bottom w:val="single" w:sz="6" w:space="0" w:color="000000"/>
              <w:right w:val="single" w:sz="6" w:space="0" w:color="000000"/>
            </w:tcBorders>
          </w:tcPr>
          <w:p w14:paraId="0D91FB09" w14:textId="77777777" w:rsidR="00B8708E" w:rsidRPr="006A7155" w:rsidRDefault="00B8708E" w:rsidP="00BA0139">
            <w:pPr>
              <w:adjustRightInd w:val="0"/>
              <w:spacing w:line="400" w:lineRule="exact"/>
              <w:rPr>
                <w:rFonts w:eastAsia="標楷體"/>
                <w:color w:val="000000" w:themeColor="text1"/>
              </w:rPr>
            </w:pPr>
          </w:p>
        </w:tc>
      </w:tr>
      <w:tr w:rsidR="00B8708E" w:rsidRPr="006A7155" w14:paraId="4FEC12C7" w14:textId="77777777" w:rsidTr="00BA0139">
        <w:trPr>
          <w:trHeight w:hRule="exact" w:val="439"/>
        </w:trPr>
        <w:tc>
          <w:tcPr>
            <w:tcW w:w="1702" w:type="dxa"/>
            <w:tcBorders>
              <w:top w:val="single" w:sz="6" w:space="0" w:color="000000"/>
              <w:left w:val="single" w:sz="6" w:space="0" w:color="000000"/>
              <w:bottom w:val="single" w:sz="6" w:space="0" w:color="000000"/>
              <w:right w:val="single" w:sz="6" w:space="0" w:color="000000"/>
            </w:tcBorders>
          </w:tcPr>
          <w:p w14:paraId="36C26E07" w14:textId="77777777" w:rsidR="00B8708E" w:rsidRPr="006A7155" w:rsidRDefault="00B8708E" w:rsidP="00BA0139">
            <w:pPr>
              <w:adjustRightInd w:val="0"/>
              <w:spacing w:line="400" w:lineRule="exact"/>
              <w:rPr>
                <w:rFonts w:eastAsia="標楷體"/>
                <w:color w:val="000000" w:themeColor="text1"/>
              </w:rPr>
            </w:pPr>
          </w:p>
        </w:tc>
        <w:tc>
          <w:tcPr>
            <w:tcW w:w="3709" w:type="dxa"/>
            <w:tcBorders>
              <w:top w:val="single" w:sz="6" w:space="0" w:color="000000"/>
              <w:left w:val="single" w:sz="6" w:space="0" w:color="000000"/>
              <w:bottom w:val="single" w:sz="6" w:space="0" w:color="000000"/>
              <w:right w:val="single" w:sz="6" w:space="0" w:color="000000"/>
            </w:tcBorders>
          </w:tcPr>
          <w:p w14:paraId="5C03CCA5" w14:textId="77777777" w:rsidR="00B8708E" w:rsidRPr="006A7155" w:rsidRDefault="00B8708E" w:rsidP="00BA0139">
            <w:pPr>
              <w:pStyle w:val="TableParagraph"/>
              <w:adjustRightInd w:val="0"/>
              <w:spacing w:line="400" w:lineRule="exact"/>
              <w:ind w:left="23"/>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818" w:type="dxa"/>
            <w:tcBorders>
              <w:top w:val="single" w:sz="6" w:space="0" w:color="000000"/>
              <w:left w:val="single" w:sz="6" w:space="0" w:color="000000"/>
              <w:bottom w:val="single" w:sz="6" w:space="0" w:color="000000"/>
              <w:right w:val="single" w:sz="6" w:space="0" w:color="000000"/>
            </w:tcBorders>
          </w:tcPr>
          <w:p w14:paraId="18CEC86F" w14:textId="77777777" w:rsidR="00B8708E" w:rsidRPr="006A7155" w:rsidRDefault="00B8708E" w:rsidP="00BA0139">
            <w:pPr>
              <w:adjustRightInd w:val="0"/>
              <w:spacing w:line="400" w:lineRule="exact"/>
              <w:rPr>
                <w:rFonts w:eastAsia="標楷體"/>
                <w:color w:val="000000" w:themeColor="text1"/>
              </w:rPr>
            </w:pPr>
          </w:p>
        </w:tc>
      </w:tr>
    </w:tbl>
    <w:p w14:paraId="411B56CC" w14:textId="77777777" w:rsidR="00845BAA" w:rsidRPr="006A7155" w:rsidRDefault="00845BAA" w:rsidP="00845BAA">
      <w:pPr>
        <w:pStyle w:val="af7"/>
        <w:adjustRightInd w:val="0"/>
        <w:spacing w:before="240" w:after="0" w:line="400" w:lineRule="exact"/>
        <w:ind w:left="480"/>
        <w:jc w:val="both"/>
        <w:rPr>
          <w:rFonts w:eastAsia="標楷體"/>
          <w:color w:val="000000" w:themeColor="text1"/>
        </w:rPr>
      </w:pPr>
    </w:p>
    <w:p w14:paraId="2E994EEF" w14:textId="048017BD" w:rsidR="00B8708E" w:rsidRPr="006A7155" w:rsidRDefault="00B8708E" w:rsidP="00234BDA">
      <w:pPr>
        <w:pStyle w:val="af7"/>
        <w:numPr>
          <w:ilvl w:val="0"/>
          <w:numId w:val="229"/>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lastRenderedPageBreak/>
        <w:t>請指明圖書館提供學生教育課程項目。</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4A75FD37" w14:textId="53AFDB6F" w:rsidR="00B8708E" w:rsidRPr="006A7155" w:rsidRDefault="00886DF9" w:rsidP="00B8708E">
      <w:pPr>
        <w:pStyle w:val="af7"/>
        <w:adjustRightInd w:val="0"/>
        <w:spacing w:before="240" w:after="0" w:line="400" w:lineRule="exact"/>
        <w:ind w:left="284"/>
        <w:jc w:val="both"/>
        <w:rPr>
          <w:rFonts w:eastAsia="標楷體"/>
          <w:color w:val="000000" w:themeColor="text1"/>
        </w:rPr>
      </w:pPr>
      <w:r w:rsidRPr="006A7155">
        <w:rPr>
          <w:rFonts w:eastAsia="標楷體" w:hAnsi="標楷體" w:hint="eastAsia"/>
          <w:color w:val="000000" w:themeColor="text1"/>
        </w:rPr>
        <w:t xml:space="preserve">       </w:t>
      </w:r>
      <w:r w:rsidR="00B8708E" w:rsidRPr="006A7155">
        <w:rPr>
          <w:rFonts w:eastAsia="標楷體" w:hAnsi="標楷體" w:hint="eastAsia"/>
          <w:color w:val="000000" w:themeColor="text1"/>
        </w:rPr>
        <w:t>表</w:t>
      </w:r>
      <w:r w:rsidR="00B8708E" w:rsidRPr="006A7155">
        <w:rPr>
          <w:rFonts w:eastAsia="標楷體" w:hAnsi="標楷體" w:hint="eastAsia"/>
          <w:color w:val="000000" w:themeColor="text1"/>
        </w:rPr>
        <w:t xml:space="preserve">5-12 </w:t>
      </w:r>
      <w:r w:rsidR="00B8708E" w:rsidRPr="006A7155">
        <w:rPr>
          <w:rFonts w:eastAsia="標楷體" w:hAnsi="標楷體" w:hint="eastAsia"/>
          <w:color w:val="000000" w:themeColor="text1"/>
        </w:rPr>
        <w:t>圖書館提供學生之教育課程</w:t>
      </w:r>
    </w:p>
    <w:tbl>
      <w:tblPr>
        <w:tblW w:w="0" w:type="auto"/>
        <w:tblInd w:w="856" w:type="dxa"/>
        <w:tblLayout w:type="fixed"/>
        <w:tblCellMar>
          <w:left w:w="0" w:type="dxa"/>
          <w:right w:w="0" w:type="dxa"/>
        </w:tblCellMar>
        <w:tblLook w:val="01E0" w:firstRow="1" w:lastRow="1" w:firstColumn="1" w:lastColumn="1" w:noHBand="0" w:noVBand="0"/>
      </w:tblPr>
      <w:tblGrid>
        <w:gridCol w:w="4818"/>
        <w:gridCol w:w="994"/>
        <w:gridCol w:w="1444"/>
      </w:tblGrid>
      <w:tr w:rsidR="006A7155" w:rsidRPr="006A7155" w14:paraId="0E488CAB" w14:textId="78A57090" w:rsidTr="00886DF9">
        <w:trPr>
          <w:trHeight w:hRule="exact" w:val="461"/>
          <w:tblHeader/>
        </w:trPr>
        <w:tc>
          <w:tcPr>
            <w:tcW w:w="4818" w:type="dxa"/>
            <w:tcBorders>
              <w:top w:val="single" w:sz="4" w:space="0" w:color="000000"/>
              <w:left w:val="single" w:sz="4" w:space="0" w:color="000000"/>
              <w:bottom w:val="single" w:sz="4" w:space="0" w:color="000000"/>
              <w:right w:val="single" w:sz="4" w:space="0" w:color="000000"/>
            </w:tcBorders>
          </w:tcPr>
          <w:p w14:paraId="2B801161" w14:textId="77777777" w:rsidR="00886DF9" w:rsidRPr="006A7155" w:rsidRDefault="00886DF9" w:rsidP="00BA0139">
            <w:pPr>
              <w:adjustRightInd w:val="0"/>
              <w:spacing w:line="400" w:lineRule="exact"/>
              <w:jc w:val="center"/>
              <w:rPr>
                <w:rFonts w:eastAsia="標楷體"/>
                <w:color w:val="000000" w:themeColor="text1"/>
              </w:rPr>
            </w:pPr>
            <w:r w:rsidRPr="006A7155">
              <w:rPr>
                <w:rFonts w:eastAsia="標楷體"/>
                <w:color w:val="000000" w:themeColor="text1"/>
              </w:rPr>
              <w:t>課程</w:t>
            </w:r>
          </w:p>
        </w:tc>
        <w:tc>
          <w:tcPr>
            <w:tcW w:w="994" w:type="dxa"/>
            <w:tcBorders>
              <w:top w:val="single" w:sz="4" w:space="0" w:color="000000"/>
              <w:left w:val="single" w:sz="4" w:space="0" w:color="000000"/>
              <w:bottom w:val="single" w:sz="4" w:space="0" w:color="000000"/>
              <w:right w:val="single" w:sz="4" w:space="0" w:color="000000"/>
            </w:tcBorders>
          </w:tcPr>
          <w:p w14:paraId="6B278D61" w14:textId="0300862C" w:rsidR="00886DF9" w:rsidRPr="006A7155" w:rsidRDefault="00886DF9" w:rsidP="00BA0139">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請勾選</w:t>
            </w:r>
          </w:p>
        </w:tc>
        <w:tc>
          <w:tcPr>
            <w:tcW w:w="1444" w:type="dxa"/>
            <w:tcBorders>
              <w:top w:val="single" w:sz="4" w:space="0" w:color="000000"/>
              <w:left w:val="single" w:sz="4" w:space="0" w:color="000000"/>
              <w:bottom w:val="single" w:sz="4" w:space="0" w:color="000000"/>
              <w:right w:val="single" w:sz="4" w:space="0" w:color="000000"/>
            </w:tcBorders>
          </w:tcPr>
          <w:p w14:paraId="7DDC48EF" w14:textId="1E79669A" w:rsidR="00886DF9" w:rsidRPr="006A7155" w:rsidRDefault="00886DF9" w:rsidP="00886DF9">
            <w:pPr>
              <w:pStyle w:val="TableParagraph"/>
              <w:adjustRightInd w:val="0"/>
              <w:spacing w:line="400" w:lineRule="exact"/>
              <w:ind w:left="22"/>
              <w:jc w:val="center"/>
              <w:rPr>
                <w:rFonts w:ascii="Times New Roman" w:eastAsia="標楷體" w:hAnsi="Times New Roman"/>
                <w:color w:val="000000" w:themeColor="text1"/>
                <w:sz w:val="24"/>
                <w:szCs w:val="24"/>
              </w:rPr>
            </w:pPr>
            <w:r w:rsidRPr="006A7155">
              <w:rPr>
                <w:rFonts w:ascii="Times New Roman" w:eastAsia="標楷體" w:hAnsi="Times New Roman" w:hint="eastAsia"/>
                <w:color w:val="000000" w:themeColor="text1"/>
                <w:sz w:val="24"/>
                <w:szCs w:val="24"/>
                <w:lang w:eastAsia="zh-TW"/>
              </w:rPr>
              <w:t>時數</w:t>
            </w:r>
          </w:p>
        </w:tc>
      </w:tr>
      <w:tr w:rsidR="006A7155" w:rsidRPr="006A7155" w14:paraId="507B0360" w14:textId="06E6E600" w:rsidTr="00886DF9">
        <w:trPr>
          <w:trHeight w:hRule="exact" w:val="402"/>
        </w:trPr>
        <w:tc>
          <w:tcPr>
            <w:tcW w:w="4818" w:type="dxa"/>
            <w:tcBorders>
              <w:top w:val="single" w:sz="4" w:space="0" w:color="000000"/>
              <w:left w:val="single" w:sz="4" w:space="0" w:color="000000"/>
              <w:bottom w:val="single" w:sz="4" w:space="0" w:color="000000"/>
              <w:right w:val="single" w:sz="4" w:space="0" w:color="000000"/>
            </w:tcBorders>
          </w:tcPr>
          <w:p w14:paraId="10492470"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圖書館資源搜尋</w:t>
            </w:r>
          </w:p>
        </w:tc>
        <w:tc>
          <w:tcPr>
            <w:tcW w:w="994" w:type="dxa"/>
            <w:tcBorders>
              <w:top w:val="single" w:sz="4" w:space="0" w:color="000000"/>
              <w:left w:val="single" w:sz="4" w:space="0" w:color="000000"/>
              <w:bottom w:val="single" w:sz="4" w:space="0" w:color="000000"/>
              <w:right w:val="single" w:sz="4" w:space="0" w:color="000000"/>
            </w:tcBorders>
          </w:tcPr>
          <w:p w14:paraId="61078586"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63123423"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664DF69D" w14:textId="4C670E03" w:rsidTr="00886DF9">
        <w:trPr>
          <w:trHeight w:hRule="exact" w:val="396"/>
        </w:trPr>
        <w:tc>
          <w:tcPr>
            <w:tcW w:w="4818" w:type="dxa"/>
            <w:tcBorders>
              <w:top w:val="single" w:sz="4" w:space="0" w:color="000000"/>
              <w:left w:val="single" w:sz="4" w:space="0" w:color="000000"/>
              <w:bottom w:val="single" w:sz="4" w:space="0" w:color="000000"/>
              <w:right w:val="single" w:sz="4" w:space="0" w:color="000000"/>
            </w:tcBorders>
          </w:tcPr>
          <w:p w14:paraId="1A3D5FB5"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書目管理軟體</w:t>
            </w:r>
          </w:p>
        </w:tc>
        <w:tc>
          <w:tcPr>
            <w:tcW w:w="994" w:type="dxa"/>
            <w:tcBorders>
              <w:top w:val="single" w:sz="4" w:space="0" w:color="000000"/>
              <w:left w:val="single" w:sz="4" w:space="0" w:color="000000"/>
              <w:bottom w:val="single" w:sz="4" w:space="0" w:color="000000"/>
              <w:right w:val="single" w:sz="4" w:space="0" w:color="000000"/>
            </w:tcBorders>
          </w:tcPr>
          <w:p w14:paraId="3F8D5076"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28916720"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0219981E" w14:textId="6D2E0EE3" w:rsidTr="00886DF9">
        <w:trPr>
          <w:trHeight w:hRule="exact" w:val="549"/>
        </w:trPr>
        <w:tc>
          <w:tcPr>
            <w:tcW w:w="4818" w:type="dxa"/>
            <w:tcBorders>
              <w:top w:val="single" w:sz="4" w:space="0" w:color="000000"/>
              <w:left w:val="single" w:sz="4" w:space="0" w:color="000000"/>
              <w:bottom w:val="single" w:sz="4" w:space="0" w:color="000000"/>
              <w:right w:val="single" w:sz="4" w:space="0" w:color="000000"/>
            </w:tcBorders>
          </w:tcPr>
          <w:p w14:paraId="57FAE323"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教學軟體或平台</w:t>
            </w:r>
          </w:p>
        </w:tc>
        <w:tc>
          <w:tcPr>
            <w:tcW w:w="994" w:type="dxa"/>
            <w:tcBorders>
              <w:top w:val="single" w:sz="4" w:space="0" w:color="000000"/>
              <w:left w:val="single" w:sz="4" w:space="0" w:color="000000"/>
              <w:bottom w:val="single" w:sz="4" w:space="0" w:color="000000"/>
              <w:right w:val="single" w:sz="4" w:space="0" w:color="000000"/>
            </w:tcBorders>
          </w:tcPr>
          <w:p w14:paraId="4EE8AA74"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1AFE199F" w14:textId="77777777" w:rsidR="00886DF9" w:rsidRPr="006A7155" w:rsidRDefault="00886DF9" w:rsidP="00BA0139">
            <w:pPr>
              <w:adjustRightInd w:val="0"/>
              <w:spacing w:line="400" w:lineRule="exact"/>
              <w:rPr>
                <w:rFonts w:eastAsia="標楷體"/>
                <w:color w:val="000000" w:themeColor="text1"/>
              </w:rPr>
            </w:pPr>
          </w:p>
        </w:tc>
      </w:tr>
      <w:tr w:rsidR="006A7155" w:rsidRPr="006A7155" w14:paraId="2F7E5CDC" w14:textId="2129A5AE" w:rsidTr="00886DF9">
        <w:trPr>
          <w:trHeight w:hRule="exact" w:val="511"/>
        </w:trPr>
        <w:tc>
          <w:tcPr>
            <w:tcW w:w="4818" w:type="dxa"/>
            <w:tcBorders>
              <w:top w:val="single" w:sz="4" w:space="0" w:color="000000"/>
              <w:left w:val="single" w:sz="4" w:space="0" w:color="000000"/>
              <w:bottom w:val="single" w:sz="4" w:space="0" w:color="000000"/>
              <w:right w:val="single" w:sz="4" w:space="0" w:color="000000"/>
            </w:tcBorders>
          </w:tcPr>
          <w:p w14:paraId="2AED722B" w14:textId="77777777" w:rsidR="00886DF9" w:rsidRPr="006A7155" w:rsidRDefault="00886DF9"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lang w:eastAsia="zh-TW"/>
              </w:rPr>
              <w:t>資料庫</w:t>
            </w:r>
            <w:r w:rsidRPr="006A7155">
              <w:rPr>
                <w:rFonts w:ascii="Times New Roman" w:eastAsia="標楷體" w:hAnsi="Times New Roman"/>
                <w:color w:val="000000" w:themeColor="text1"/>
                <w:sz w:val="24"/>
                <w:szCs w:val="24"/>
              </w:rPr>
              <w:t>軟體</w:t>
            </w:r>
          </w:p>
        </w:tc>
        <w:tc>
          <w:tcPr>
            <w:tcW w:w="994" w:type="dxa"/>
            <w:tcBorders>
              <w:top w:val="single" w:sz="4" w:space="0" w:color="000000"/>
              <w:left w:val="single" w:sz="4" w:space="0" w:color="000000"/>
              <w:bottom w:val="single" w:sz="4" w:space="0" w:color="000000"/>
              <w:right w:val="single" w:sz="4" w:space="0" w:color="000000"/>
            </w:tcBorders>
          </w:tcPr>
          <w:p w14:paraId="7241A919" w14:textId="77777777" w:rsidR="00886DF9" w:rsidRPr="006A7155" w:rsidRDefault="00886DF9" w:rsidP="00BA0139">
            <w:pPr>
              <w:adjustRightInd w:val="0"/>
              <w:spacing w:line="400" w:lineRule="exact"/>
              <w:rPr>
                <w:rFonts w:eastAsia="標楷體"/>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tcPr>
          <w:p w14:paraId="55C5D189" w14:textId="77777777" w:rsidR="00886DF9" w:rsidRPr="006A7155" w:rsidRDefault="00886DF9" w:rsidP="00BA0139">
            <w:pPr>
              <w:adjustRightInd w:val="0"/>
              <w:spacing w:line="400" w:lineRule="exact"/>
              <w:rPr>
                <w:rFonts w:eastAsia="標楷體"/>
                <w:color w:val="000000" w:themeColor="text1"/>
              </w:rPr>
            </w:pPr>
          </w:p>
        </w:tc>
      </w:tr>
    </w:tbl>
    <w:p w14:paraId="1DBD41E2" w14:textId="77777777" w:rsidR="00B8708E" w:rsidRPr="006A7155" w:rsidRDefault="00B8708E" w:rsidP="00234BDA">
      <w:pPr>
        <w:pStyle w:val="af7"/>
        <w:numPr>
          <w:ilvl w:val="0"/>
          <w:numId w:val="230"/>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請填下表說明最近一學年圖書館提供的教育課程。</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5.4.2)</w:t>
      </w:r>
    </w:p>
    <w:p w14:paraId="00954C67" w14:textId="77777777" w:rsidR="00B8708E" w:rsidRPr="006A7155" w:rsidRDefault="00B8708E" w:rsidP="00B8708E">
      <w:pPr>
        <w:pStyle w:val="af7"/>
        <w:adjustRightInd w:val="0"/>
        <w:spacing w:before="240" w:after="0" w:line="400" w:lineRule="exact"/>
        <w:ind w:left="1004"/>
        <w:jc w:val="both"/>
        <w:rPr>
          <w:rFonts w:eastAsia="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5-13 </w:t>
      </w:r>
      <w:r w:rsidRPr="006A7155">
        <w:rPr>
          <w:rFonts w:eastAsia="標楷體" w:hAnsi="標楷體"/>
          <w:color w:val="000000" w:themeColor="text1"/>
        </w:rPr>
        <w:t>最近一學年圖書館提供的教育課程</w:t>
      </w:r>
    </w:p>
    <w:tbl>
      <w:tblPr>
        <w:tblW w:w="0" w:type="auto"/>
        <w:tblInd w:w="634" w:type="dxa"/>
        <w:tblLayout w:type="fixed"/>
        <w:tblCellMar>
          <w:left w:w="0" w:type="dxa"/>
          <w:right w:w="0" w:type="dxa"/>
        </w:tblCellMar>
        <w:tblLook w:val="01E0" w:firstRow="1" w:lastRow="1" w:firstColumn="1" w:lastColumn="1" w:noHBand="0" w:noVBand="0"/>
      </w:tblPr>
      <w:tblGrid>
        <w:gridCol w:w="4320"/>
        <w:gridCol w:w="1944"/>
        <w:gridCol w:w="1134"/>
      </w:tblGrid>
      <w:tr w:rsidR="006A7155" w:rsidRPr="006A7155" w14:paraId="6C294257" w14:textId="77777777" w:rsidTr="00BA0139">
        <w:trPr>
          <w:trHeight w:hRule="exact" w:val="450"/>
        </w:trPr>
        <w:tc>
          <w:tcPr>
            <w:tcW w:w="4320" w:type="dxa"/>
            <w:tcBorders>
              <w:top w:val="single" w:sz="4" w:space="0" w:color="000000"/>
              <w:left w:val="single" w:sz="4" w:space="0" w:color="000000"/>
              <w:bottom w:val="single" w:sz="4" w:space="0" w:color="000000"/>
              <w:right w:val="single" w:sz="4" w:space="0" w:color="000000"/>
            </w:tcBorders>
            <w:vAlign w:val="center"/>
          </w:tcPr>
          <w:p w14:paraId="7AA0C1F6" w14:textId="77777777" w:rsidR="00B8708E" w:rsidRPr="006A7155" w:rsidRDefault="00B8708E" w:rsidP="00BA0139">
            <w:pPr>
              <w:pStyle w:val="TableParagraph"/>
              <w:adjustRightInd w:val="0"/>
              <w:spacing w:line="400" w:lineRule="exact"/>
              <w:jc w:val="center"/>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w:t>
            </w:r>
          </w:p>
        </w:tc>
        <w:tc>
          <w:tcPr>
            <w:tcW w:w="1944" w:type="dxa"/>
            <w:tcBorders>
              <w:top w:val="single" w:sz="4" w:space="0" w:color="000000"/>
              <w:left w:val="single" w:sz="4" w:space="0" w:color="000000"/>
              <w:bottom w:val="single" w:sz="4" w:space="0" w:color="000000"/>
              <w:right w:val="single" w:sz="4" w:space="0" w:color="000000"/>
            </w:tcBorders>
            <w:vAlign w:val="center"/>
          </w:tcPr>
          <w:p w14:paraId="043E0391"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項目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A1B80CE"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hint="eastAsia"/>
                <w:color w:val="000000" w:themeColor="text1"/>
              </w:rPr>
              <w:t>時數</w:t>
            </w:r>
          </w:p>
        </w:tc>
      </w:tr>
      <w:tr w:rsidR="006A7155" w:rsidRPr="006A7155" w14:paraId="6D3C1F93" w14:textId="77777777" w:rsidTr="00BA0139">
        <w:trPr>
          <w:trHeight w:hRule="exact" w:val="411"/>
        </w:trPr>
        <w:tc>
          <w:tcPr>
            <w:tcW w:w="4320" w:type="dxa"/>
            <w:vMerge w:val="restart"/>
            <w:tcBorders>
              <w:top w:val="single" w:sz="4" w:space="0" w:color="000000"/>
              <w:left w:val="single" w:sz="4" w:space="0" w:color="000000"/>
              <w:right w:val="single" w:sz="4" w:space="0" w:color="000000"/>
            </w:tcBorders>
            <w:vAlign w:val="center"/>
          </w:tcPr>
          <w:p w14:paraId="05E2E5D7"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圖書館員在各科課程支援資訊檢索與利用課程（請簡述提供的課程）。</w:t>
            </w:r>
          </w:p>
        </w:tc>
        <w:tc>
          <w:tcPr>
            <w:tcW w:w="1944" w:type="dxa"/>
            <w:tcBorders>
              <w:top w:val="single" w:sz="4" w:space="0" w:color="000000"/>
              <w:left w:val="single" w:sz="4" w:space="0" w:color="000000"/>
              <w:bottom w:val="single" w:sz="4" w:space="0" w:color="000000"/>
              <w:right w:val="single" w:sz="4" w:space="0" w:color="000000"/>
            </w:tcBorders>
          </w:tcPr>
          <w:p w14:paraId="6C9821A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2350C902"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EA16FF9" w14:textId="77777777" w:rsidTr="00BA0139">
        <w:trPr>
          <w:trHeight w:hRule="exact" w:val="431"/>
        </w:trPr>
        <w:tc>
          <w:tcPr>
            <w:tcW w:w="4320" w:type="dxa"/>
            <w:vMerge/>
            <w:tcBorders>
              <w:left w:val="single" w:sz="4" w:space="0" w:color="000000"/>
              <w:right w:val="single" w:sz="4" w:space="0" w:color="000000"/>
            </w:tcBorders>
            <w:vAlign w:val="center"/>
          </w:tcPr>
          <w:p w14:paraId="3694400A" w14:textId="77777777" w:rsidR="00B8708E" w:rsidRPr="006A7155" w:rsidRDefault="00B8708E" w:rsidP="00BA0139">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7069A05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1F39FCBC"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3691202" w14:textId="77777777" w:rsidTr="00BA0139">
        <w:trPr>
          <w:trHeight w:hRule="exact" w:val="423"/>
        </w:trPr>
        <w:tc>
          <w:tcPr>
            <w:tcW w:w="4320" w:type="dxa"/>
            <w:vMerge/>
            <w:tcBorders>
              <w:left w:val="single" w:sz="4" w:space="0" w:color="000000"/>
              <w:bottom w:val="single" w:sz="4" w:space="0" w:color="000000"/>
              <w:right w:val="single" w:sz="4" w:space="0" w:color="000000"/>
            </w:tcBorders>
            <w:vAlign w:val="center"/>
          </w:tcPr>
          <w:p w14:paraId="6251555C" w14:textId="77777777" w:rsidR="00B8708E" w:rsidRPr="006A7155" w:rsidRDefault="00B8708E" w:rsidP="00BA0139">
            <w:pPr>
              <w:adjustRightInd w:val="0"/>
              <w:spacing w:line="400" w:lineRule="exact"/>
              <w:jc w:val="both"/>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65448336"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106A91D3"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F043EFB" w14:textId="77777777" w:rsidTr="00BA0139">
        <w:trPr>
          <w:trHeight w:hRule="exact" w:val="558"/>
        </w:trPr>
        <w:tc>
          <w:tcPr>
            <w:tcW w:w="4320" w:type="dxa"/>
            <w:vMerge w:val="restart"/>
            <w:tcBorders>
              <w:top w:val="single" w:sz="4" w:space="0" w:color="000000"/>
              <w:left w:val="single" w:sz="4" w:space="0" w:color="000000"/>
              <w:right w:val="single" w:sz="4" w:space="0" w:color="000000"/>
            </w:tcBorders>
            <w:vAlign w:val="center"/>
          </w:tcPr>
          <w:p w14:paraId="50E4C612"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由圖書館完全獨立提供的課程</w:t>
            </w:r>
          </w:p>
          <w:p w14:paraId="738F773A" w14:textId="77777777" w:rsidR="00B8708E" w:rsidRPr="006A7155" w:rsidRDefault="00B8708E" w:rsidP="00BA0139">
            <w:pPr>
              <w:pStyle w:val="TableParagraph"/>
              <w:adjustRightInd w:val="0"/>
              <w:spacing w:line="400" w:lineRule="exact"/>
              <w:ind w:left="22"/>
              <w:jc w:val="both"/>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（請簡述所提供的課程）。</w:t>
            </w:r>
          </w:p>
        </w:tc>
        <w:tc>
          <w:tcPr>
            <w:tcW w:w="1944" w:type="dxa"/>
            <w:tcBorders>
              <w:top w:val="single" w:sz="4" w:space="0" w:color="000000"/>
              <w:left w:val="single" w:sz="4" w:space="0" w:color="000000"/>
              <w:bottom w:val="single" w:sz="4" w:space="0" w:color="000000"/>
              <w:right w:val="single" w:sz="4" w:space="0" w:color="000000"/>
            </w:tcBorders>
          </w:tcPr>
          <w:p w14:paraId="61DDF257"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課程數</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每學年</w:t>
            </w:r>
          </w:p>
        </w:tc>
        <w:tc>
          <w:tcPr>
            <w:tcW w:w="1134" w:type="dxa"/>
            <w:tcBorders>
              <w:top w:val="single" w:sz="4" w:space="0" w:color="000000"/>
              <w:left w:val="single" w:sz="4" w:space="0" w:color="000000"/>
              <w:bottom w:val="single" w:sz="4" w:space="0" w:color="000000"/>
              <w:right w:val="single" w:sz="4" w:space="0" w:color="000000"/>
            </w:tcBorders>
          </w:tcPr>
          <w:p w14:paraId="1AA6E0A1"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0466C799" w14:textId="77777777" w:rsidTr="00BA0139">
        <w:trPr>
          <w:trHeight w:hRule="exact" w:val="438"/>
        </w:trPr>
        <w:tc>
          <w:tcPr>
            <w:tcW w:w="4320" w:type="dxa"/>
            <w:vMerge/>
            <w:tcBorders>
              <w:left w:val="single" w:sz="4" w:space="0" w:color="000000"/>
              <w:right w:val="single" w:sz="4" w:space="0" w:color="000000"/>
            </w:tcBorders>
          </w:tcPr>
          <w:p w14:paraId="30F0E965" w14:textId="77777777" w:rsidR="00B8708E" w:rsidRPr="006A7155" w:rsidRDefault="00B8708E" w:rsidP="00BA0139">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253682BD"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小時</w:t>
            </w:r>
            <w:r w:rsidRPr="006A7155">
              <w:rPr>
                <w:rFonts w:ascii="Times New Roman" w:eastAsia="標楷體" w:hAnsi="Times New Roman"/>
                <w:color w:val="000000" w:themeColor="text1"/>
                <w:sz w:val="24"/>
                <w:szCs w:val="24"/>
              </w:rPr>
              <w:t>/</w:t>
            </w:r>
            <w:r w:rsidRPr="006A7155">
              <w:rPr>
                <w:rFonts w:ascii="Times New Roman" w:eastAsia="標楷體" w:hAnsi="Times New Roman"/>
                <w:color w:val="000000" w:themeColor="text1"/>
                <w:sz w:val="24"/>
                <w:szCs w:val="24"/>
              </w:rPr>
              <w:t>學年</w:t>
            </w:r>
          </w:p>
        </w:tc>
        <w:tc>
          <w:tcPr>
            <w:tcW w:w="1134" w:type="dxa"/>
            <w:tcBorders>
              <w:top w:val="single" w:sz="4" w:space="0" w:color="000000"/>
              <w:left w:val="single" w:sz="4" w:space="0" w:color="000000"/>
              <w:bottom w:val="single" w:sz="4" w:space="0" w:color="000000"/>
              <w:right w:val="single" w:sz="4" w:space="0" w:color="000000"/>
            </w:tcBorders>
          </w:tcPr>
          <w:p w14:paraId="3742453B" w14:textId="77777777" w:rsidR="00B8708E" w:rsidRPr="006A7155" w:rsidRDefault="00B8708E" w:rsidP="00BA0139">
            <w:pPr>
              <w:adjustRightInd w:val="0"/>
              <w:spacing w:line="400" w:lineRule="exact"/>
              <w:rPr>
                <w:rFonts w:eastAsia="標楷體"/>
                <w:color w:val="000000" w:themeColor="text1"/>
              </w:rPr>
            </w:pPr>
          </w:p>
        </w:tc>
      </w:tr>
      <w:tr w:rsidR="006A7155" w:rsidRPr="006A7155" w14:paraId="62BECF0B" w14:textId="77777777" w:rsidTr="00BA0139">
        <w:trPr>
          <w:trHeight w:hRule="exact" w:val="415"/>
        </w:trPr>
        <w:tc>
          <w:tcPr>
            <w:tcW w:w="4320" w:type="dxa"/>
            <w:vMerge/>
            <w:tcBorders>
              <w:left w:val="single" w:sz="4" w:space="0" w:color="000000"/>
              <w:bottom w:val="single" w:sz="4" w:space="0" w:color="000000"/>
              <w:right w:val="single" w:sz="4" w:space="0" w:color="000000"/>
            </w:tcBorders>
          </w:tcPr>
          <w:p w14:paraId="7603DFEB" w14:textId="77777777" w:rsidR="00B8708E" w:rsidRPr="006A7155" w:rsidRDefault="00B8708E" w:rsidP="00BA0139">
            <w:pPr>
              <w:adjustRightInd w:val="0"/>
              <w:spacing w:line="400" w:lineRule="exact"/>
              <w:rPr>
                <w:rFonts w:eastAsia="標楷體"/>
                <w:color w:val="000000" w:themeColor="text1"/>
              </w:rPr>
            </w:pPr>
          </w:p>
        </w:tc>
        <w:tc>
          <w:tcPr>
            <w:tcW w:w="1944" w:type="dxa"/>
            <w:tcBorders>
              <w:top w:val="single" w:sz="4" w:space="0" w:color="000000"/>
              <w:left w:val="single" w:sz="4" w:space="0" w:color="000000"/>
              <w:bottom w:val="single" w:sz="4" w:space="0" w:color="000000"/>
              <w:right w:val="single" w:sz="4" w:space="0" w:color="000000"/>
            </w:tcBorders>
          </w:tcPr>
          <w:p w14:paraId="0DB22213" w14:textId="77777777" w:rsidR="00B8708E" w:rsidRPr="006A7155" w:rsidRDefault="00B8708E" w:rsidP="00BA0139">
            <w:pPr>
              <w:pStyle w:val="TableParagraph"/>
              <w:adjustRightInd w:val="0"/>
              <w:spacing w:line="400" w:lineRule="exact"/>
              <w:ind w:left="22"/>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參與學生數</w:t>
            </w:r>
          </w:p>
        </w:tc>
        <w:tc>
          <w:tcPr>
            <w:tcW w:w="1134" w:type="dxa"/>
            <w:tcBorders>
              <w:top w:val="single" w:sz="4" w:space="0" w:color="000000"/>
              <w:left w:val="single" w:sz="4" w:space="0" w:color="000000"/>
              <w:bottom w:val="single" w:sz="4" w:space="0" w:color="000000"/>
              <w:right w:val="single" w:sz="4" w:space="0" w:color="000000"/>
            </w:tcBorders>
          </w:tcPr>
          <w:p w14:paraId="05D1F55E" w14:textId="77777777" w:rsidR="00B8708E" w:rsidRPr="006A7155" w:rsidRDefault="00B8708E" w:rsidP="00BA0139">
            <w:pPr>
              <w:adjustRightInd w:val="0"/>
              <w:spacing w:line="400" w:lineRule="exact"/>
              <w:rPr>
                <w:rFonts w:eastAsia="標楷體"/>
                <w:color w:val="000000" w:themeColor="text1"/>
              </w:rPr>
            </w:pPr>
          </w:p>
        </w:tc>
      </w:tr>
    </w:tbl>
    <w:p w14:paraId="4D19C62B" w14:textId="718AA336" w:rsidR="00B8708E" w:rsidRPr="006A7155" w:rsidRDefault="00B8708E" w:rsidP="00234BDA">
      <w:pPr>
        <w:pStyle w:val="af7"/>
        <w:numPr>
          <w:ilvl w:val="0"/>
          <w:numId w:val="231"/>
        </w:numPr>
        <w:adjustRightInd w:val="0"/>
        <w:spacing w:before="240" w:after="0" w:line="400" w:lineRule="exact"/>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填表說明</w:t>
      </w:r>
      <w:r w:rsidRPr="006A7155">
        <w:rPr>
          <w:rFonts w:eastAsia="標楷體" w:hAnsi="標楷體"/>
          <w:color w:val="000000" w:themeColor="text1"/>
        </w:rPr>
        <w:t>有何資源共享之安排及方法以增加圖書館之效用</w:t>
      </w:r>
      <w:r w:rsidRPr="006A7155">
        <w:rPr>
          <w:rFonts w:eastAsia="標楷體" w:hAnsi="標楷體" w:hint="eastAsia"/>
          <w:color w:val="000000" w:themeColor="text1"/>
        </w:rPr>
        <w:t>，及</w:t>
      </w:r>
      <w:r w:rsidRPr="006A7155">
        <w:rPr>
          <w:rFonts w:eastAsia="標楷體" w:hAnsi="標楷體"/>
          <w:color w:val="000000" w:themeColor="text1"/>
        </w:rPr>
        <w:t>其效果</w:t>
      </w:r>
      <w:r w:rsidRPr="006A7155">
        <w:rPr>
          <w:rFonts w:eastAsia="標楷體" w:hAnsi="標楷體" w:hint="eastAsia"/>
          <w:color w:val="000000" w:themeColor="text1"/>
        </w:rPr>
        <w:t>。</w:t>
      </w:r>
      <w:r w:rsidRPr="006A7155">
        <w:rPr>
          <w:rFonts w:eastAsia="標楷體" w:hAnsi="標楷體"/>
          <w:color w:val="000000" w:themeColor="text1"/>
        </w:rPr>
        <w:t>請於下表說明所用的方式，並以</w:t>
      </w:r>
      <w:r w:rsidRPr="006A7155">
        <w:rPr>
          <w:rFonts w:eastAsia="標楷體"/>
          <w:color w:val="000000" w:themeColor="text1"/>
        </w:rPr>
        <w:t>1</w:t>
      </w:r>
      <w:r w:rsidRPr="006A7155">
        <w:rPr>
          <w:rFonts w:eastAsia="標楷體" w:hAnsi="標楷體"/>
          <w:color w:val="000000" w:themeColor="text1"/>
        </w:rPr>
        <w:t>到</w:t>
      </w:r>
      <w:r w:rsidRPr="006A7155">
        <w:rPr>
          <w:rFonts w:eastAsia="標楷體"/>
          <w:color w:val="000000" w:themeColor="text1"/>
        </w:rPr>
        <w:t>5</w:t>
      </w:r>
      <w:r w:rsidRPr="006A7155">
        <w:rPr>
          <w:rFonts w:eastAsia="標楷體" w:hAnsi="標楷體"/>
          <w:color w:val="000000" w:themeColor="text1"/>
        </w:rPr>
        <w:t>表示醫學院師生需求之滿意度（</w:t>
      </w:r>
      <w:r w:rsidRPr="006A7155">
        <w:rPr>
          <w:rFonts w:eastAsia="標楷體"/>
          <w:color w:val="000000" w:themeColor="text1"/>
        </w:rPr>
        <w:t>1</w:t>
      </w:r>
      <w:r w:rsidRPr="006A7155">
        <w:rPr>
          <w:rFonts w:eastAsia="標楷體" w:hAnsi="標楷體"/>
          <w:color w:val="000000" w:themeColor="text1"/>
        </w:rPr>
        <w:t>為最滿意）</w:t>
      </w:r>
      <w:r w:rsidRPr="006A7155">
        <w:rPr>
          <w:rFonts w:eastAsia="標楷體" w:hAnsi="標楷體" w:hint="eastAsia"/>
          <w:color w:val="000000" w:themeColor="text1"/>
        </w:rPr>
        <w:t>，</w:t>
      </w:r>
      <w:r w:rsidRPr="006A7155">
        <w:rPr>
          <w:rFonts w:eastAsia="標楷體" w:hAnsi="標楷體"/>
          <w:color w:val="000000" w:themeColor="text1"/>
        </w:rPr>
        <w:t>並請</w:t>
      </w:r>
      <w:r w:rsidRPr="006A7155">
        <w:rPr>
          <w:rFonts w:eastAsia="標楷體" w:hAnsi="標楷體" w:hint="eastAsia"/>
          <w:color w:val="000000" w:themeColor="text1"/>
        </w:rPr>
        <w:t>列出</w:t>
      </w:r>
      <w:r w:rsidRPr="006A7155">
        <w:rPr>
          <w:rFonts w:eastAsia="標楷體" w:hAnsi="標楷體"/>
          <w:color w:val="000000" w:themeColor="text1"/>
        </w:rPr>
        <w:t>需改善的種種方式。</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 xml:space="preserve">5.4.2) </w:t>
      </w:r>
    </w:p>
    <w:p w14:paraId="70D42C0C" w14:textId="77777777" w:rsidR="00B8708E" w:rsidRPr="006A7155" w:rsidRDefault="00B8708E" w:rsidP="00B8708E">
      <w:pPr>
        <w:pStyle w:val="af7"/>
        <w:adjustRightInd w:val="0"/>
        <w:spacing w:before="240" w:after="0" w:line="400" w:lineRule="exact"/>
        <w:ind w:left="573"/>
        <w:jc w:val="both"/>
        <w:rPr>
          <w:rFonts w:eastAsia="標楷體" w:hAnsi="標楷體"/>
          <w:color w:val="000000" w:themeColor="text1"/>
        </w:rPr>
      </w:pPr>
      <w:r w:rsidRPr="006A7155">
        <w:rPr>
          <w:rFonts w:eastAsia="標楷體" w:hAnsi="標楷體" w:hint="eastAsia"/>
          <w:color w:val="000000" w:themeColor="text1"/>
        </w:rPr>
        <w:t xml:space="preserve">    </w:t>
      </w: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14</w:t>
      </w:r>
      <w:r w:rsidRPr="006A7155">
        <w:rPr>
          <w:rFonts w:eastAsia="標楷體" w:hAnsi="標楷體" w:hint="eastAsia"/>
          <w:color w:val="000000" w:themeColor="text1"/>
        </w:rPr>
        <w:t xml:space="preserve"> </w:t>
      </w:r>
      <w:r w:rsidRPr="006A7155">
        <w:rPr>
          <w:rFonts w:eastAsia="標楷體" w:hAnsi="標楷體" w:hint="eastAsia"/>
          <w:color w:val="000000" w:themeColor="text1"/>
        </w:rPr>
        <w:t>圖書館資源共享之方式及師生需求滿意度</w:t>
      </w:r>
    </w:p>
    <w:tbl>
      <w:tblPr>
        <w:tblpPr w:leftFromText="180" w:rightFromText="180" w:vertAnchor="text" w:horzAnchor="margin" w:tblpXSpec="center" w:tblpY="104"/>
        <w:tblW w:w="0" w:type="auto"/>
        <w:tblLayout w:type="fixed"/>
        <w:tblCellMar>
          <w:left w:w="0" w:type="dxa"/>
          <w:right w:w="0" w:type="dxa"/>
        </w:tblCellMar>
        <w:tblLook w:val="01E0" w:firstRow="1" w:lastRow="1" w:firstColumn="1" w:lastColumn="1" w:noHBand="0" w:noVBand="0"/>
      </w:tblPr>
      <w:tblGrid>
        <w:gridCol w:w="1413"/>
        <w:gridCol w:w="2835"/>
        <w:gridCol w:w="1134"/>
        <w:gridCol w:w="2551"/>
      </w:tblGrid>
      <w:tr w:rsidR="006A7155" w:rsidRPr="006A7155" w14:paraId="14075746" w14:textId="77777777" w:rsidTr="00BA0139">
        <w:trPr>
          <w:trHeight w:hRule="exact" w:val="442"/>
        </w:trPr>
        <w:tc>
          <w:tcPr>
            <w:tcW w:w="1413" w:type="dxa"/>
            <w:tcBorders>
              <w:top w:val="single" w:sz="4" w:space="0" w:color="000000"/>
              <w:left w:val="single" w:sz="4" w:space="0" w:color="000000"/>
              <w:bottom w:val="single" w:sz="4" w:space="0" w:color="000000"/>
              <w:right w:val="single" w:sz="4" w:space="0" w:color="000000"/>
            </w:tcBorders>
          </w:tcPr>
          <w:p w14:paraId="16AAACB1"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hint="eastAsia"/>
                <w:color w:val="000000" w:themeColor="text1"/>
              </w:rPr>
              <w:t>勾選</w:t>
            </w:r>
          </w:p>
        </w:tc>
        <w:tc>
          <w:tcPr>
            <w:tcW w:w="2835" w:type="dxa"/>
            <w:tcBorders>
              <w:top w:val="single" w:sz="4" w:space="0" w:color="000000"/>
              <w:left w:val="single" w:sz="4" w:space="0" w:color="000000"/>
              <w:bottom w:val="single" w:sz="4" w:space="0" w:color="000000"/>
              <w:right w:val="single" w:sz="4" w:space="0" w:color="000000"/>
            </w:tcBorders>
          </w:tcPr>
          <w:p w14:paraId="2CAFBE2C" w14:textId="77777777" w:rsidR="00B8708E" w:rsidRPr="006A7155" w:rsidRDefault="00B8708E" w:rsidP="00BA0139">
            <w:pPr>
              <w:adjustRightInd w:val="0"/>
              <w:spacing w:line="400" w:lineRule="exact"/>
              <w:jc w:val="center"/>
              <w:rPr>
                <w:rFonts w:eastAsia="標楷體"/>
                <w:color w:val="000000" w:themeColor="text1"/>
              </w:rPr>
            </w:pPr>
            <w:r w:rsidRPr="006A7155">
              <w:rPr>
                <w:rFonts w:eastAsia="標楷體"/>
                <w:color w:val="000000" w:themeColor="text1"/>
              </w:rPr>
              <w:t>方</w:t>
            </w:r>
            <w:r w:rsidRPr="006A7155">
              <w:rPr>
                <w:rFonts w:eastAsia="標楷體" w:hint="eastAsia"/>
                <w:color w:val="000000" w:themeColor="text1"/>
              </w:rPr>
              <w:t>式</w:t>
            </w:r>
          </w:p>
        </w:tc>
        <w:tc>
          <w:tcPr>
            <w:tcW w:w="1134" w:type="dxa"/>
            <w:tcBorders>
              <w:top w:val="single" w:sz="4" w:space="0" w:color="000000"/>
              <w:left w:val="single" w:sz="4" w:space="0" w:color="000000"/>
              <w:bottom w:val="single" w:sz="4" w:space="0" w:color="000000"/>
              <w:right w:val="single" w:sz="4" w:space="0" w:color="000000"/>
            </w:tcBorders>
          </w:tcPr>
          <w:p w14:paraId="6D1F567A"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color w:val="000000" w:themeColor="text1"/>
              </w:rPr>
              <w:t>滿意度</w:t>
            </w:r>
          </w:p>
        </w:tc>
        <w:tc>
          <w:tcPr>
            <w:tcW w:w="2551" w:type="dxa"/>
            <w:tcBorders>
              <w:top w:val="single" w:sz="4" w:space="0" w:color="000000"/>
              <w:left w:val="single" w:sz="4" w:space="0" w:color="000000"/>
              <w:bottom w:val="single" w:sz="4" w:space="0" w:color="000000"/>
              <w:right w:val="single" w:sz="4" w:space="0" w:color="000000"/>
            </w:tcBorders>
          </w:tcPr>
          <w:p w14:paraId="664584DF" w14:textId="77777777" w:rsidR="00B8708E" w:rsidRPr="006A7155" w:rsidRDefault="00B8708E" w:rsidP="00F544BC">
            <w:pPr>
              <w:adjustRightInd w:val="0"/>
              <w:spacing w:line="400" w:lineRule="exact"/>
              <w:jc w:val="center"/>
              <w:rPr>
                <w:rFonts w:eastAsia="標楷體"/>
                <w:color w:val="000000" w:themeColor="text1"/>
              </w:rPr>
            </w:pPr>
            <w:r w:rsidRPr="006A7155">
              <w:rPr>
                <w:rFonts w:eastAsia="標楷體" w:hint="eastAsia"/>
                <w:color w:val="000000" w:themeColor="text1"/>
              </w:rPr>
              <w:t>須改善的問題</w:t>
            </w:r>
          </w:p>
        </w:tc>
      </w:tr>
      <w:tr w:rsidR="006A7155" w:rsidRPr="006A7155" w14:paraId="746F1499" w14:textId="77777777" w:rsidTr="00BA0139">
        <w:trPr>
          <w:trHeight w:hRule="exact" w:val="420"/>
        </w:trPr>
        <w:tc>
          <w:tcPr>
            <w:tcW w:w="1413" w:type="dxa"/>
            <w:tcBorders>
              <w:top w:val="single" w:sz="4" w:space="0" w:color="000000"/>
              <w:left w:val="single" w:sz="4" w:space="0" w:color="000000"/>
              <w:bottom w:val="single" w:sz="4" w:space="0" w:color="000000"/>
              <w:right w:val="single" w:sz="4" w:space="0" w:color="000000"/>
            </w:tcBorders>
          </w:tcPr>
          <w:p w14:paraId="78ABE05C"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74CB11A5"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地區醫學圖書館</w:t>
            </w:r>
          </w:p>
        </w:tc>
        <w:tc>
          <w:tcPr>
            <w:tcW w:w="1134" w:type="dxa"/>
            <w:tcBorders>
              <w:top w:val="single" w:sz="4" w:space="0" w:color="000000"/>
              <w:left w:val="single" w:sz="4" w:space="0" w:color="000000"/>
              <w:bottom w:val="single" w:sz="4" w:space="0" w:color="000000"/>
              <w:right w:val="single" w:sz="4" w:space="0" w:color="000000"/>
            </w:tcBorders>
          </w:tcPr>
          <w:p w14:paraId="2D70DA42"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5D71DE6E"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7AE07005" w14:textId="77777777" w:rsidTr="00BA0139">
        <w:trPr>
          <w:trHeight w:hRule="exact" w:val="426"/>
        </w:trPr>
        <w:tc>
          <w:tcPr>
            <w:tcW w:w="1413" w:type="dxa"/>
            <w:tcBorders>
              <w:top w:val="single" w:sz="4" w:space="0" w:color="000000"/>
              <w:left w:val="single" w:sz="4" w:space="0" w:color="000000"/>
              <w:bottom w:val="single" w:sz="4" w:space="0" w:color="000000"/>
              <w:right w:val="single" w:sz="4" w:space="0" w:color="000000"/>
            </w:tcBorders>
          </w:tcPr>
          <w:p w14:paraId="64762E56"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24DC83B8"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其他醫圖網路（請註明）</w:t>
            </w:r>
          </w:p>
        </w:tc>
        <w:tc>
          <w:tcPr>
            <w:tcW w:w="1134" w:type="dxa"/>
            <w:tcBorders>
              <w:top w:val="single" w:sz="4" w:space="0" w:color="000000"/>
              <w:left w:val="single" w:sz="4" w:space="0" w:color="000000"/>
              <w:bottom w:val="single" w:sz="4" w:space="0" w:color="000000"/>
              <w:right w:val="single" w:sz="4" w:space="0" w:color="000000"/>
            </w:tcBorders>
          </w:tcPr>
          <w:p w14:paraId="3AB5E197"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6E9C3D16"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5C3322B1" w14:textId="77777777" w:rsidTr="00BA0139">
        <w:trPr>
          <w:trHeight w:hRule="exact" w:val="418"/>
        </w:trPr>
        <w:tc>
          <w:tcPr>
            <w:tcW w:w="1413" w:type="dxa"/>
            <w:tcBorders>
              <w:top w:val="single" w:sz="4" w:space="0" w:color="000000"/>
              <w:left w:val="single" w:sz="4" w:space="0" w:color="000000"/>
              <w:bottom w:val="single" w:sz="4" w:space="0" w:color="000000"/>
              <w:right w:val="single" w:sz="4" w:space="0" w:color="000000"/>
            </w:tcBorders>
          </w:tcPr>
          <w:p w14:paraId="0F3679EA"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37EFB07E"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非醫學網路（請註明）</w:t>
            </w:r>
          </w:p>
        </w:tc>
        <w:tc>
          <w:tcPr>
            <w:tcW w:w="1134" w:type="dxa"/>
            <w:tcBorders>
              <w:top w:val="single" w:sz="4" w:space="0" w:color="000000"/>
              <w:left w:val="single" w:sz="4" w:space="0" w:color="000000"/>
              <w:bottom w:val="single" w:sz="4" w:space="0" w:color="000000"/>
              <w:right w:val="single" w:sz="4" w:space="0" w:color="000000"/>
            </w:tcBorders>
          </w:tcPr>
          <w:p w14:paraId="0152AB3E"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5B80185A"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6B000B20" w14:textId="77777777" w:rsidTr="00BA0139">
        <w:trPr>
          <w:trHeight w:hRule="exact" w:val="438"/>
        </w:trPr>
        <w:tc>
          <w:tcPr>
            <w:tcW w:w="1413" w:type="dxa"/>
            <w:tcBorders>
              <w:top w:val="single" w:sz="4" w:space="0" w:color="000000"/>
              <w:left w:val="single" w:sz="4" w:space="0" w:color="000000"/>
              <w:bottom w:val="single" w:sz="4" w:space="0" w:color="000000"/>
              <w:right w:val="single" w:sz="4" w:space="0" w:color="000000"/>
            </w:tcBorders>
          </w:tcPr>
          <w:p w14:paraId="30C6B81E"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52922C3E"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大學圖書館系統</w:t>
            </w:r>
          </w:p>
        </w:tc>
        <w:tc>
          <w:tcPr>
            <w:tcW w:w="1134" w:type="dxa"/>
            <w:tcBorders>
              <w:top w:val="single" w:sz="4" w:space="0" w:color="000000"/>
              <w:left w:val="single" w:sz="4" w:space="0" w:color="000000"/>
              <w:bottom w:val="single" w:sz="4" w:space="0" w:color="000000"/>
              <w:right w:val="single" w:sz="4" w:space="0" w:color="000000"/>
            </w:tcBorders>
          </w:tcPr>
          <w:p w14:paraId="4CB81C17"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4E1A88D4" w14:textId="77777777" w:rsidR="00B8708E" w:rsidRPr="006A7155" w:rsidRDefault="00B8708E" w:rsidP="00BA0139">
            <w:pPr>
              <w:adjustRightInd w:val="0"/>
              <w:spacing w:line="400" w:lineRule="exact"/>
              <w:rPr>
                <w:rFonts w:eastAsia="標楷體"/>
                <w:color w:val="000000" w:themeColor="text1"/>
                <w:shd w:val="pct15" w:color="auto" w:fill="FFFFFF"/>
              </w:rPr>
            </w:pPr>
          </w:p>
        </w:tc>
      </w:tr>
      <w:tr w:rsidR="006A7155" w:rsidRPr="006A7155" w14:paraId="459CC183" w14:textId="77777777" w:rsidTr="00BA0139">
        <w:trPr>
          <w:trHeight w:hRule="exact" w:val="416"/>
        </w:trPr>
        <w:tc>
          <w:tcPr>
            <w:tcW w:w="1413" w:type="dxa"/>
            <w:tcBorders>
              <w:top w:val="single" w:sz="4" w:space="0" w:color="000000"/>
              <w:left w:val="single" w:sz="4" w:space="0" w:color="000000"/>
              <w:bottom w:val="single" w:sz="4" w:space="0" w:color="000000"/>
              <w:right w:val="single" w:sz="4" w:space="0" w:color="000000"/>
            </w:tcBorders>
          </w:tcPr>
          <w:p w14:paraId="7BB7A9DB" w14:textId="77777777" w:rsidR="00B8708E" w:rsidRPr="006A7155" w:rsidRDefault="00B8708E" w:rsidP="00BA0139">
            <w:pPr>
              <w:adjustRightInd w:val="0"/>
              <w:spacing w:line="400" w:lineRule="exact"/>
              <w:rPr>
                <w:rFonts w:eastAsia="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4FFC31AA" w14:textId="77777777" w:rsidR="00B8708E" w:rsidRPr="006A7155" w:rsidRDefault="00B8708E" w:rsidP="00BA0139">
            <w:pPr>
              <w:pStyle w:val="TableParagraph"/>
              <w:adjustRightInd w:val="0"/>
              <w:spacing w:line="400" w:lineRule="exact"/>
              <w:ind w:left="480"/>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其他</w:t>
            </w:r>
          </w:p>
        </w:tc>
        <w:tc>
          <w:tcPr>
            <w:tcW w:w="1134" w:type="dxa"/>
            <w:tcBorders>
              <w:top w:val="single" w:sz="4" w:space="0" w:color="000000"/>
              <w:left w:val="single" w:sz="4" w:space="0" w:color="000000"/>
              <w:bottom w:val="single" w:sz="4" w:space="0" w:color="000000"/>
              <w:right w:val="single" w:sz="4" w:space="0" w:color="000000"/>
            </w:tcBorders>
          </w:tcPr>
          <w:p w14:paraId="190A3162" w14:textId="77777777" w:rsidR="00B8708E" w:rsidRPr="006A7155" w:rsidRDefault="00B8708E" w:rsidP="00BA0139">
            <w:pPr>
              <w:adjustRightInd w:val="0"/>
              <w:spacing w:line="400" w:lineRule="exact"/>
              <w:rPr>
                <w:rFonts w:eastAsia="標楷體"/>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37154249" w14:textId="77777777" w:rsidR="00B8708E" w:rsidRPr="006A7155" w:rsidRDefault="00B8708E" w:rsidP="00BA0139">
            <w:pPr>
              <w:adjustRightInd w:val="0"/>
              <w:spacing w:line="400" w:lineRule="exact"/>
              <w:rPr>
                <w:rFonts w:eastAsia="標楷體"/>
                <w:color w:val="000000" w:themeColor="text1"/>
                <w:shd w:val="pct15" w:color="auto" w:fill="FFFFFF"/>
              </w:rPr>
            </w:pPr>
          </w:p>
        </w:tc>
      </w:tr>
    </w:tbl>
    <w:p w14:paraId="29B89403"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2912ED44"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562509B1"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65F1A9C9"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030B5FBC" w14:textId="77777777" w:rsidR="00B8708E" w:rsidRPr="006A7155" w:rsidRDefault="00B8708E" w:rsidP="00B8708E">
      <w:pPr>
        <w:pStyle w:val="af7"/>
        <w:adjustRightInd w:val="0"/>
        <w:spacing w:after="0" w:line="400" w:lineRule="exact"/>
        <w:ind w:left="425" w:hangingChars="177" w:hanging="425"/>
        <w:jc w:val="both"/>
        <w:rPr>
          <w:rFonts w:eastAsia="標楷體" w:hAnsi="標楷體"/>
          <w:color w:val="000000" w:themeColor="text1"/>
        </w:rPr>
      </w:pPr>
    </w:p>
    <w:p w14:paraId="66646F5C" w14:textId="77777777" w:rsidR="00B8708E" w:rsidRPr="006A7155" w:rsidRDefault="00B8708E" w:rsidP="00B8708E">
      <w:pPr>
        <w:spacing w:line="400" w:lineRule="exact"/>
        <w:rPr>
          <w:color w:val="000000" w:themeColor="text1"/>
        </w:rPr>
      </w:pPr>
    </w:p>
    <w:p w14:paraId="361101E1" w14:textId="77777777" w:rsidR="00B8708E" w:rsidRPr="006A7155" w:rsidRDefault="00B8708E" w:rsidP="00B8708E">
      <w:pPr>
        <w:spacing w:line="400" w:lineRule="exact"/>
        <w:rPr>
          <w:color w:val="000000" w:themeColor="text1"/>
        </w:rPr>
      </w:pPr>
    </w:p>
    <w:p w14:paraId="4581DCF8" w14:textId="77777777" w:rsidR="00B8708E" w:rsidRPr="006A7155" w:rsidRDefault="00B8708E" w:rsidP="00B8708E">
      <w:pPr>
        <w:spacing w:line="400" w:lineRule="exact"/>
        <w:rPr>
          <w:color w:val="000000" w:themeColor="text1"/>
        </w:rPr>
      </w:pPr>
    </w:p>
    <w:p w14:paraId="2206F3D5" w14:textId="77777777" w:rsidR="00B8708E" w:rsidRPr="006A7155" w:rsidRDefault="00B8708E" w:rsidP="00B8708E">
      <w:pPr>
        <w:spacing w:line="400" w:lineRule="exact"/>
        <w:rPr>
          <w:color w:val="000000" w:themeColor="text1"/>
        </w:rPr>
      </w:pPr>
    </w:p>
    <w:p w14:paraId="7FC4EEC4" w14:textId="77777777" w:rsidR="00B8708E" w:rsidRPr="006A7155" w:rsidRDefault="00B8708E" w:rsidP="00B8708E">
      <w:pPr>
        <w:spacing w:line="400" w:lineRule="exact"/>
        <w:rPr>
          <w:color w:val="000000" w:themeColor="text1"/>
        </w:rPr>
      </w:pPr>
    </w:p>
    <w:p w14:paraId="7E9A28D2" w14:textId="77777777" w:rsidR="00F544BC" w:rsidRPr="006A7155" w:rsidRDefault="00F544BC">
      <w:pPr>
        <w:widowControl/>
        <w:rPr>
          <w:rFonts w:ascii="標楷體" w:eastAsia="標楷體" w:hAnsi="標楷體"/>
          <w:color w:val="000000" w:themeColor="text1"/>
          <w:sz w:val="28"/>
        </w:rPr>
      </w:pPr>
      <w:r w:rsidRPr="006A7155">
        <w:rPr>
          <w:rFonts w:ascii="標楷體" w:eastAsia="標楷體" w:hAnsi="標楷體"/>
          <w:color w:val="000000" w:themeColor="text1"/>
          <w:sz w:val="28"/>
        </w:rPr>
        <w:br w:type="page"/>
      </w:r>
    </w:p>
    <w:p w14:paraId="6895F8E0" w14:textId="77F7F5B5" w:rsidR="00B8708E" w:rsidRPr="006A7155" w:rsidRDefault="00B8708E" w:rsidP="00B8708E">
      <w:pPr>
        <w:spacing w:line="400" w:lineRule="exact"/>
        <w:rPr>
          <w:rFonts w:ascii="標楷體" w:eastAsia="標楷體" w:hAnsi="標楷體"/>
          <w:b/>
          <w:color w:val="000000" w:themeColor="text1"/>
          <w:sz w:val="28"/>
        </w:rPr>
      </w:pPr>
      <w:r w:rsidRPr="006A7155">
        <w:rPr>
          <w:rFonts w:ascii="標楷體" w:eastAsia="標楷體" w:hAnsi="標楷體" w:hint="eastAsia"/>
          <w:b/>
          <w:color w:val="000000" w:themeColor="text1"/>
          <w:sz w:val="28"/>
        </w:rPr>
        <w:lastRenderedPageBreak/>
        <w:t>二、主要教學醫院臨床教育資源</w:t>
      </w:r>
    </w:p>
    <w:p w14:paraId="5C799A4A" w14:textId="77777777" w:rsidR="00B8708E" w:rsidRPr="006A7155" w:rsidRDefault="00B8708E" w:rsidP="00B8708E">
      <w:pPr>
        <w:spacing w:line="400" w:lineRule="exact"/>
        <w:rPr>
          <w:rFonts w:ascii="標楷體" w:eastAsia="標楷體" w:hAnsi="標楷體"/>
          <w:color w:val="000000" w:themeColor="text1"/>
          <w:sz w:val="28"/>
        </w:rPr>
      </w:pPr>
    </w:p>
    <w:p w14:paraId="4020FED2" w14:textId="77777777" w:rsidR="00B8708E" w:rsidRPr="006A7155" w:rsidRDefault="00B8708E" w:rsidP="00234BDA">
      <w:pPr>
        <w:pStyle w:val="af4"/>
        <w:numPr>
          <w:ilvl w:val="0"/>
          <w:numId w:val="232"/>
        </w:numPr>
        <w:spacing w:line="400" w:lineRule="exact"/>
        <w:ind w:leftChars="0"/>
        <w:rPr>
          <w:rFonts w:eastAsia="標楷體" w:hAnsi="標楷體"/>
          <w:color w:val="000000" w:themeColor="text1"/>
        </w:rPr>
      </w:pPr>
      <w:r w:rsidRPr="006A7155">
        <w:rPr>
          <w:rFonts w:eastAsia="標楷體" w:hAnsi="標楷體" w:hint="eastAsia"/>
          <w:color w:val="000000" w:themeColor="text1"/>
        </w:rPr>
        <w:t>請</w:t>
      </w:r>
      <w:r w:rsidRPr="006A7155">
        <w:rPr>
          <w:rFonts w:eastAsia="標楷體" w:hAnsi="標楷體"/>
          <w:color w:val="000000" w:themeColor="text1"/>
        </w:rPr>
        <w:t>附錄以下</w:t>
      </w:r>
      <w:r w:rsidRPr="006A7155">
        <w:rPr>
          <w:rFonts w:eastAsia="標楷體" w:hAnsi="標楷體" w:hint="eastAsia"/>
          <w:color w:val="000000" w:themeColor="text1"/>
        </w:rPr>
        <w:t>各主要教學醫院</w:t>
      </w:r>
      <w:r w:rsidRPr="006A7155">
        <w:rPr>
          <w:rFonts w:eastAsia="標楷體" w:hAnsi="標楷體"/>
          <w:color w:val="000000" w:themeColor="text1"/>
        </w:rPr>
        <w:t>臨床醫學教育摘要表</w:t>
      </w:r>
      <w:r w:rsidRPr="006A7155">
        <w:rPr>
          <w:rFonts w:eastAsia="標楷體" w:hAnsi="標楷體" w:hint="eastAsia"/>
          <w:color w:val="000000" w:themeColor="text1"/>
        </w:rPr>
        <w:t>(</w:t>
      </w:r>
      <w:r w:rsidRPr="006A7155">
        <w:rPr>
          <w:rFonts w:eastAsia="標楷體" w:hAnsi="標楷體" w:hint="eastAsia"/>
          <w:color w:val="000000" w:themeColor="text1"/>
        </w:rPr>
        <w:t>相關條文</w:t>
      </w:r>
      <w:r w:rsidRPr="006A7155">
        <w:rPr>
          <w:rFonts w:eastAsia="標楷體" w:hAnsi="標楷體" w:hint="eastAsia"/>
          <w:color w:val="000000" w:themeColor="text1"/>
        </w:rPr>
        <w:t>5.3.1</w:t>
      </w:r>
      <w:r w:rsidRPr="006A7155">
        <w:rPr>
          <w:rFonts w:eastAsia="標楷體" w:hAnsi="標楷體" w:hint="eastAsia"/>
          <w:color w:val="000000" w:themeColor="text1"/>
        </w:rPr>
        <w:t>、</w:t>
      </w:r>
      <w:r w:rsidRPr="006A7155">
        <w:rPr>
          <w:rFonts w:eastAsia="標楷體" w:hAnsi="標楷體" w:hint="eastAsia"/>
          <w:color w:val="000000" w:themeColor="text1"/>
        </w:rPr>
        <w:t>5.3.2)</w:t>
      </w:r>
    </w:p>
    <w:p w14:paraId="4CDC9462" w14:textId="77777777" w:rsidR="00B8708E" w:rsidRPr="006A7155" w:rsidRDefault="00B8708E" w:rsidP="00B8708E">
      <w:pPr>
        <w:spacing w:line="400" w:lineRule="exact"/>
        <w:rPr>
          <w:rFonts w:eastAsia="標楷體" w:hAnsi="標楷體"/>
          <w:color w:val="000000" w:themeColor="text1"/>
          <w:shd w:val="pct15" w:color="auto" w:fill="FFFFFF"/>
        </w:rPr>
      </w:pPr>
      <w:r w:rsidRPr="006A7155">
        <w:rPr>
          <w:rFonts w:eastAsia="標楷體" w:hAnsi="標楷體"/>
          <w:color w:val="000000" w:themeColor="text1"/>
        </w:rPr>
        <w:t>（注意：每一醫院分別填表</w:t>
      </w:r>
      <w:r w:rsidRPr="006A7155">
        <w:rPr>
          <w:rFonts w:eastAsia="標楷體" w:hAnsi="標楷體" w:hint="eastAsia"/>
          <w:color w:val="000000" w:themeColor="text1"/>
        </w:rPr>
        <w:t>，並編表</w:t>
      </w:r>
      <w:r w:rsidRPr="006A7155">
        <w:rPr>
          <w:rFonts w:eastAsia="標楷體"/>
          <w:color w:val="000000" w:themeColor="text1"/>
        </w:rPr>
        <w:t>次</w:t>
      </w:r>
      <w:r w:rsidRPr="006A7155">
        <w:rPr>
          <w:rFonts w:eastAsia="標楷體"/>
          <w:color w:val="000000" w:themeColor="text1"/>
        </w:rPr>
        <w:t>5-15-1</w:t>
      </w:r>
      <w:r w:rsidRPr="006A7155">
        <w:rPr>
          <w:rFonts w:eastAsia="標楷體"/>
          <w:color w:val="000000" w:themeColor="text1"/>
        </w:rPr>
        <w:t>、</w:t>
      </w:r>
      <w:r w:rsidRPr="006A7155">
        <w:rPr>
          <w:rFonts w:eastAsia="標楷體"/>
          <w:color w:val="000000" w:themeColor="text1"/>
        </w:rPr>
        <w:t>5-15-2</w:t>
      </w:r>
      <w:r w:rsidRPr="006A7155">
        <w:rPr>
          <w:rFonts w:eastAsia="標楷體"/>
          <w:color w:val="000000" w:themeColor="text1"/>
        </w:rPr>
        <w:t>依此類推</w:t>
      </w:r>
      <w:r w:rsidRPr="006A7155">
        <w:rPr>
          <w:rFonts w:eastAsia="標楷體" w:hint="eastAsia"/>
          <w:color w:val="000000" w:themeColor="text1"/>
        </w:rPr>
        <w:t>。</w:t>
      </w:r>
      <w:r w:rsidRPr="006A7155">
        <w:rPr>
          <w:rFonts w:eastAsia="標楷體" w:hAnsi="標楷體"/>
          <w:color w:val="000000" w:themeColor="text1"/>
        </w:rPr>
        <w:t>該表應由醫學生接受</w:t>
      </w:r>
      <w:r w:rsidRPr="006A7155">
        <w:rPr>
          <w:rFonts w:eastAsia="標楷體" w:hAnsi="標楷體"/>
          <w:bCs/>
          <w:color w:val="000000" w:themeColor="text1"/>
        </w:rPr>
        <w:t>必</w:t>
      </w:r>
      <w:r w:rsidRPr="006A7155">
        <w:rPr>
          <w:rFonts w:eastAsia="標楷體" w:hAnsi="標楷體"/>
          <w:color w:val="000000" w:themeColor="text1"/>
        </w:rPr>
        <w:t>修臨床實習的</w:t>
      </w:r>
      <w:r w:rsidRPr="006A7155">
        <w:rPr>
          <w:rFonts w:eastAsia="標楷體" w:hAnsi="標楷體"/>
          <w:bCs/>
          <w:color w:val="000000" w:themeColor="text1"/>
        </w:rPr>
        <w:t>醫院行政主管</w:t>
      </w:r>
      <w:r w:rsidRPr="006A7155">
        <w:rPr>
          <w:rFonts w:eastAsia="標楷體" w:hAnsi="標楷體"/>
          <w:color w:val="000000" w:themeColor="text1"/>
        </w:rPr>
        <w:t>填寫，醫學院院長必須確定此表單有無填寫完整，而其內容與醫學院的資料相符合。）</w:t>
      </w:r>
      <w:r w:rsidRPr="006A7155">
        <w:rPr>
          <w:rFonts w:eastAsia="標楷體" w:hAnsi="標楷體"/>
          <w:color w:val="000000" w:themeColor="text1"/>
        </w:rPr>
        <w:t xml:space="preserve">   </w:t>
      </w:r>
    </w:p>
    <w:p w14:paraId="45354220" w14:textId="77777777" w:rsidR="00B8708E" w:rsidRPr="006A7155" w:rsidRDefault="00B8708E" w:rsidP="00B8708E">
      <w:pPr>
        <w:spacing w:before="240" w:line="400" w:lineRule="exact"/>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5</w:t>
      </w:r>
      <w:r w:rsidRPr="006A7155">
        <w:rPr>
          <w:rFonts w:eastAsia="標楷體" w:hAnsi="標楷體"/>
          <w:color w:val="000000" w:themeColor="text1"/>
        </w:rPr>
        <w:t>-</w:t>
      </w:r>
      <w:r w:rsidRPr="006A7155">
        <w:rPr>
          <w:rFonts w:eastAsia="標楷體" w:hAnsi="標楷體" w:hint="eastAsia"/>
          <w:color w:val="000000" w:themeColor="text1"/>
        </w:rPr>
        <w:t>15</w:t>
      </w:r>
      <w:r w:rsidRPr="006A7155">
        <w:rPr>
          <w:rFonts w:eastAsia="標楷體" w:hAnsi="標楷體"/>
          <w:color w:val="000000" w:themeColor="text1"/>
        </w:rPr>
        <w:t xml:space="preserve">  </w:t>
      </w:r>
      <w:r w:rsidRPr="006A7155">
        <w:rPr>
          <w:rFonts w:eastAsia="標楷體" w:hAnsi="標楷體" w:hint="eastAsia"/>
          <w:color w:val="000000" w:themeColor="text1"/>
        </w:rPr>
        <w:t>臨床醫學教育摘要表</w:t>
      </w:r>
    </w:p>
    <w:tbl>
      <w:tblPr>
        <w:tblStyle w:val="af9"/>
        <w:tblW w:w="0" w:type="auto"/>
        <w:jc w:val="center"/>
        <w:tblCellMar>
          <w:left w:w="28" w:type="dxa"/>
          <w:right w:w="28" w:type="dxa"/>
        </w:tblCellMar>
        <w:tblLook w:val="0000" w:firstRow="0" w:lastRow="0" w:firstColumn="0" w:lastColumn="0" w:noHBand="0" w:noVBand="0"/>
      </w:tblPr>
      <w:tblGrid>
        <w:gridCol w:w="846"/>
        <w:gridCol w:w="1256"/>
        <w:gridCol w:w="69"/>
        <w:gridCol w:w="943"/>
        <w:gridCol w:w="232"/>
        <w:gridCol w:w="51"/>
        <w:gridCol w:w="1134"/>
        <w:gridCol w:w="142"/>
        <w:gridCol w:w="425"/>
        <w:gridCol w:w="142"/>
        <w:gridCol w:w="567"/>
        <w:gridCol w:w="695"/>
        <w:gridCol w:w="581"/>
        <w:gridCol w:w="606"/>
        <w:gridCol w:w="670"/>
        <w:gridCol w:w="1270"/>
      </w:tblGrid>
      <w:tr w:rsidR="006A7155" w:rsidRPr="006A7155" w14:paraId="2F702056" w14:textId="77777777" w:rsidTr="00845BAA">
        <w:trPr>
          <w:trHeight w:val="450"/>
          <w:jc w:val="center"/>
        </w:trPr>
        <w:tc>
          <w:tcPr>
            <w:tcW w:w="9629" w:type="dxa"/>
            <w:gridSpan w:val="16"/>
          </w:tcPr>
          <w:p w14:paraId="5965BF7E" w14:textId="348741A3" w:rsidR="00845BAA" w:rsidRPr="006A7155" w:rsidRDefault="00845BAA"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主要教學醫院名稱</w:t>
            </w:r>
            <w:r w:rsidR="00C64164" w:rsidRPr="006A7155">
              <w:rPr>
                <w:rFonts w:ascii="標楷體" w:eastAsia="標楷體" w:hAnsi="標楷體" w:hint="eastAsia"/>
                <w:b/>
                <w:color w:val="000000" w:themeColor="text1"/>
              </w:rPr>
              <w:t>:</w:t>
            </w:r>
          </w:p>
        </w:tc>
      </w:tr>
      <w:tr w:rsidR="006A7155" w:rsidRPr="006A7155" w14:paraId="2F42E51D" w14:textId="77777777" w:rsidTr="00845BAA">
        <w:tblPrEx>
          <w:tblCellMar>
            <w:left w:w="108" w:type="dxa"/>
            <w:right w:w="108" w:type="dxa"/>
          </w:tblCellMar>
          <w:tblLook w:val="04A0" w:firstRow="1" w:lastRow="0" w:firstColumn="1" w:lastColumn="0" w:noHBand="0" w:noVBand="1"/>
        </w:tblPrEx>
        <w:trPr>
          <w:trHeight w:val="565"/>
          <w:jc w:val="center"/>
        </w:trPr>
        <w:tc>
          <w:tcPr>
            <w:tcW w:w="846" w:type="dxa"/>
            <w:vMerge w:val="restart"/>
            <w:tcBorders>
              <w:right w:val="double" w:sz="4" w:space="0" w:color="auto"/>
            </w:tcBorders>
          </w:tcPr>
          <w:p w14:paraId="77A1521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1</w:t>
            </w:r>
            <w:r w:rsidRPr="006A7155">
              <w:rPr>
                <w:rFonts w:ascii="標楷體" w:eastAsia="標楷體" w:hAnsi="標楷體"/>
                <w:b/>
                <w:color w:val="000000" w:themeColor="text1"/>
              </w:rPr>
              <w:t>.</w:t>
            </w:r>
          </w:p>
          <w:p w14:paraId="02D7B832"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臨</w:t>
            </w:r>
          </w:p>
          <w:p w14:paraId="28C1F64F"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床</w:t>
            </w:r>
          </w:p>
          <w:p w14:paraId="34130B9F"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教</w:t>
            </w:r>
          </w:p>
          <w:p w14:paraId="59B191D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學</w:t>
            </w:r>
          </w:p>
          <w:p w14:paraId="0C352FCA"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場</w:t>
            </w:r>
          </w:p>
          <w:p w14:paraId="6F7718D2"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所</w:t>
            </w:r>
          </w:p>
          <w:p w14:paraId="4700123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基</w:t>
            </w:r>
          </w:p>
          <w:p w14:paraId="68C7D7C4"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本</w:t>
            </w:r>
          </w:p>
          <w:p w14:paraId="55AD69D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資</w:t>
            </w:r>
          </w:p>
          <w:p w14:paraId="78C27608" w14:textId="77777777" w:rsidR="00B8708E" w:rsidRPr="006A7155" w:rsidRDefault="00B8708E" w:rsidP="00845BAA">
            <w:pPr>
              <w:adjustRightInd w:val="0"/>
              <w:spacing w:line="400" w:lineRule="exact"/>
              <w:jc w:val="center"/>
              <w:rPr>
                <w:rFonts w:ascii="標楷體" w:eastAsia="標楷體" w:hAnsi="標楷體"/>
                <w:b/>
                <w:color w:val="000000" w:themeColor="text1"/>
              </w:rPr>
            </w:pPr>
            <w:r w:rsidRPr="006A7155">
              <w:rPr>
                <w:rFonts w:ascii="標楷體" w:eastAsia="標楷體" w:hAnsi="標楷體" w:hint="eastAsia"/>
                <w:b/>
                <w:color w:val="000000" w:themeColor="text1"/>
              </w:rPr>
              <w:t>料</w:t>
            </w:r>
          </w:p>
          <w:p w14:paraId="573706B1" w14:textId="77777777" w:rsidR="00B8708E" w:rsidRPr="006A7155" w:rsidRDefault="00B8708E" w:rsidP="00845BAA">
            <w:pPr>
              <w:adjustRightInd w:val="0"/>
              <w:spacing w:line="400" w:lineRule="exact"/>
              <w:jc w:val="center"/>
              <w:rPr>
                <w:rFonts w:ascii="標楷體" w:eastAsia="標楷體" w:hAnsi="標楷體"/>
                <w:b/>
                <w:color w:val="000000" w:themeColor="text1"/>
              </w:rPr>
            </w:pPr>
          </w:p>
        </w:tc>
        <w:tc>
          <w:tcPr>
            <w:tcW w:w="3827" w:type="dxa"/>
            <w:gridSpan w:val="7"/>
            <w:tcBorders>
              <w:left w:val="double" w:sz="4" w:space="0" w:color="auto"/>
            </w:tcBorders>
          </w:tcPr>
          <w:p w14:paraId="7508A2D1"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醫院院長姓名</w:t>
            </w:r>
          </w:p>
        </w:tc>
        <w:tc>
          <w:tcPr>
            <w:tcW w:w="4956" w:type="dxa"/>
            <w:gridSpan w:val="8"/>
          </w:tcPr>
          <w:p w14:paraId="675B290E"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557B0321" w14:textId="77777777" w:rsidTr="00845BAA">
        <w:tblPrEx>
          <w:tblCellMar>
            <w:left w:w="108" w:type="dxa"/>
            <w:right w:w="108" w:type="dxa"/>
          </w:tblCellMar>
          <w:tblLook w:val="04A0" w:firstRow="1" w:lastRow="0" w:firstColumn="1" w:lastColumn="0" w:noHBand="0" w:noVBand="1"/>
        </w:tblPrEx>
        <w:trPr>
          <w:trHeight w:val="558"/>
          <w:jc w:val="center"/>
        </w:trPr>
        <w:tc>
          <w:tcPr>
            <w:tcW w:w="846" w:type="dxa"/>
            <w:vMerge/>
            <w:tcBorders>
              <w:right w:val="double" w:sz="4" w:space="0" w:color="auto"/>
            </w:tcBorders>
          </w:tcPr>
          <w:p w14:paraId="345C5A0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55F5DBB6"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院長聘任日期</w:t>
            </w:r>
          </w:p>
        </w:tc>
        <w:tc>
          <w:tcPr>
            <w:tcW w:w="4956" w:type="dxa"/>
            <w:gridSpan w:val="8"/>
            <w:tcBorders>
              <w:bottom w:val="single" w:sz="4" w:space="0" w:color="auto"/>
            </w:tcBorders>
          </w:tcPr>
          <w:p w14:paraId="53FABEEA"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118A64C4" w14:textId="77777777" w:rsidTr="00845BAA">
        <w:tblPrEx>
          <w:tblCellMar>
            <w:left w:w="108" w:type="dxa"/>
            <w:right w:w="108" w:type="dxa"/>
          </w:tblCellMar>
          <w:tblLook w:val="04A0" w:firstRow="1" w:lastRow="0" w:firstColumn="1" w:lastColumn="0" w:noHBand="0" w:noVBand="1"/>
        </w:tblPrEx>
        <w:trPr>
          <w:trHeight w:val="538"/>
          <w:jc w:val="center"/>
        </w:trPr>
        <w:tc>
          <w:tcPr>
            <w:tcW w:w="846" w:type="dxa"/>
            <w:vMerge/>
            <w:tcBorders>
              <w:right w:val="double" w:sz="4" w:space="0" w:color="auto"/>
            </w:tcBorders>
          </w:tcPr>
          <w:p w14:paraId="6B33E6F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412FC993"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與醫學院開始合作的年度</w:t>
            </w:r>
          </w:p>
        </w:tc>
        <w:tc>
          <w:tcPr>
            <w:tcW w:w="4956" w:type="dxa"/>
            <w:gridSpan w:val="8"/>
            <w:tcBorders>
              <w:bottom w:val="single" w:sz="4" w:space="0" w:color="auto"/>
            </w:tcBorders>
          </w:tcPr>
          <w:p w14:paraId="6154E963"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6EF59E79"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054878F7"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48555354"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4</w:t>
            </w:r>
            <w:r w:rsidRPr="006A7155">
              <w:rPr>
                <w:rFonts w:eastAsia="標楷體"/>
                <w:b/>
                <w:color w:val="000000" w:themeColor="text1"/>
              </w:rPr>
              <w:t>)</w:t>
            </w:r>
            <w:r w:rsidRPr="006A7155">
              <w:rPr>
                <w:rFonts w:eastAsia="標楷體"/>
                <w:b/>
                <w:color w:val="000000" w:themeColor="text1"/>
              </w:rPr>
              <w:t>與醫學院合作契約有效期間到那一年度：</w:t>
            </w:r>
          </w:p>
        </w:tc>
        <w:tc>
          <w:tcPr>
            <w:tcW w:w="4956" w:type="dxa"/>
            <w:gridSpan w:val="8"/>
            <w:tcBorders>
              <w:bottom w:val="single" w:sz="4" w:space="0" w:color="auto"/>
            </w:tcBorders>
          </w:tcPr>
          <w:p w14:paraId="0C6A8ED1"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EC786CE" w14:textId="77777777" w:rsidTr="00845BAA">
        <w:tblPrEx>
          <w:tblCellMar>
            <w:left w:w="108" w:type="dxa"/>
            <w:right w:w="108" w:type="dxa"/>
          </w:tblCellMar>
          <w:tblLook w:val="04A0" w:firstRow="1" w:lastRow="0" w:firstColumn="1" w:lastColumn="0" w:noHBand="0" w:noVBand="1"/>
        </w:tblPrEx>
        <w:trPr>
          <w:trHeight w:val="431"/>
          <w:jc w:val="center"/>
        </w:trPr>
        <w:tc>
          <w:tcPr>
            <w:tcW w:w="846" w:type="dxa"/>
            <w:vMerge/>
            <w:tcBorders>
              <w:right w:val="double" w:sz="4" w:space="0" w:color="auto"/>
            </w:tcBorders>
          </w:tcPr>
          <w:p w14:paraId="5FCD6AC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left w:val="double" w:sz="4" w:space="0" w:color="auto"/>
              <w:bottom w:val="single" w:sz="4" w:space="0" w:color="auto"/>
            </w:tcBorders>
          </w:tcPr>
          <w:p w14:paraId="66869156"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b/>
                <w:color w:val="000000" w:themeColor="text1"/>
              </w:rPr>
              <w:t>(</w:t>
            </w:r>
            <w:r w:rsidRPr="006A7155">
              <w:rPr>
                <w:rFonts w:eastAsia="標楷體" w:hint="eastAsia"/>
                <w:b/>
                <w:color w:val="000000" w:themeColor="text1"/>
              </w:rPr>
              <w:t>5</w:t>
            </w:r>
            <w:r w:rsidRPr="006A7155">
              <w:rPr>
                <w:rFonts w:eastAsia="標楷體"/>
                <w:b/>
                <w:color w:val="000000" w:themeColor="text1"/>
              </w:rPr>
              <w:t>)</w:t>
            </w:r>
            <w:r w:rsidRPr="006A7155">
              <w:rPr>
                <w:rFonts w:eastAsia="標楷體"/>
                <w:b/>
                <w:color w:val="000000" w:themeColor="text1"/>
              </w:rPr>
              <w:t>有無正式的合作契約書？</w:t>
            </w:r>
          </w:p>
        </w:tc>
        <w:tc>
          <w:tcPr>
            <w:tcW w:w="4956" w:type="dxa"/>
            <w:gridSpan w:val="8"/>
            <w:tcBorders>
              <w:bottom w:val="single" w:sz="4" w:space="0" w:color="auto"/>
            </w:tcBorders>
          </w:tcPr>
          <w:p w14:paraId="538274CC" w14:textId="4B3C262B" w:rsidR="00B8708E" w:rsidRPr="006A7155" w:rsidRDefault="00B8708E" w:rsidP="00845BAA">
            <w:pPr>
              <w:adjustRightInd w:val="0"/>
              <w:spacing w:line="400" w:lineRule="exact"/>
              <w:rPr>
                <w:rFonts w:ascii="標楷體" w:eastAsia="標楷體" w:hAnsi="標楷體"/>
                <w:color w:val="000000" w:themeColor="text1"/>
              </w:rPr>
            </w:pPr>
            <w:r w:rsidRPr="006A7155">
              <w:rPr>
                <w:rFonts w:ascii="標楷體" w:eastAsia="標楷體" w:hAnsi="標楷體" w:hint="eastAsia"/>
                <w:color w:val="000000" w:themeColor="text1"/>
              </w:rPr>
              <w:t>□有</w:t>
            </w:r>
            <w:r w:rsidRPr="006A7155">
              <w:rPr>
                <w:rFonts w:eastAsia="標楷體" w:hAnsi="標楷體"/>
                <w:color w:val="000000" w:themeColor="text1"/>
              </w:rPr>
              <w:t>（</w:t>
            </w:r>
            <w:r w:rsidRPr="006A7155">
              <w:rPr>
                <w:rFonts w:eastAsia="標楷體"/>
                <w:color w:val="000000" w:themeColor="text1"/>
              </w:rPr>
              <w:t>*</w:t>
            </w:r>
            <w:r w:rsidRPr="006A7155">
              <w:rPr>
                <w:rFonts w:eastAsia="標楷體" w:hAnsi="標楷體"/>
                <w:color w:val="000000" w:themeColor="text1"/>
              </w:rPr>
              <w:t>若有，請附一份</w:t>
            </w:r>
            <w:r w:rsidR="00923B8B" w:rsidRPr="006A7155">
              <w:rPr>
                <w:rFonts w:eastAsia="標楷體" w:hAnsi="標楷體" w:hint="eastAsia"/>
                <w:color w:val="000000" w:themeColor="text1"/>
              </w:rPr>
              <w:t>最新</w:t>
            </w:r>
            <w:r w:rsidR="00FB65D8" w:rsidRPr="006A7155">
              <w:rPr>
                <w:rFonts w:eastAsia="標楷體" w:hAnsi="標楷體" w:hint="eastAsia"/>
                <w:color w:val="000000" w:themeColor="text1"/>
              </w:rPr>
              <w:t>合</w:t>
            </w:r>
            <w:r w:rsidRPr="006A7155">
              <w:rPr>
                <w:rFonts w:eastAsia="標楷體" w:hAnsi="標楷體"/>
                <w:color w:val="000000" w:themeColor="text1"/>
              </w:rPr>
              <w:t>約書。</w:t>
            </w:r>
            <w:r w:rsidRPr="006A7155">
              <w:rPr>
                <w:rFonts w:eastAsia="標楷體"/>
                <w:color w:val="000000" w:themeColor="text1"/>
              </w:rPr>
              <w:t>)</w:t>
            </w:r>
            <w:r w:rsidRPr="006A7155">
              <w:rPr>
                <w:rFonts w:eastAsia="標楷體" w:hint="eastAsia"/>
                <w:color w:val="000000" w:themeColor="text1"/>
              </w:rPr>
              <w:t xml:space="preserve"> </w:t>
            </w:r>
            <w:r w:rsidRPr="006A7155">
              <w:rPr>
                <w:rFonts w:ascii="標楷體" w:eastAsia="標楷體" w:hAnsi="標楷體" w:hint="eastAsia"/>
                <w:color w:val="000000" w:themeColor="text1"/>
              </w:rPr>
              <w:t>□</w:t>
            </w:r>
            <w:r w:rsidR="00FF5590" w:rsidRPr="006A7155">
              <w:rPr>
                <w:rFonts w:ascii="標楷體" w:eastAsia="標楷體" w:hAnsi="標楷體" w:hint="eastAsia"/>
                <w:color w:val="000000" w:themeColor="text1"/>
              </w:rPr>
              <w:t>無</w:t>
            </w:r>
          </w:p>
        </w:tc>
      </w:tr>
      <w:tr w:rsidR="006A7155" w:rsidRPr="006A7155" w14:paraId="5364F611" w14:textId="77777777" w:rsidTr="00845BAA">
        <w:tblPrEx>
          <w:tblCellMar>
            <w:left w:w="108" w:type="dxa"/>
            <w:right w:w="108" w:type="dxa"/>
          </w:tblCellMar>
          <w:tblLook w:val="04A0" w:firstRow="1" w:lastRow="0" w:firstColumn="1" w:lastColumn="0" w:noHBand="0" w:noVBand="1"/>
        </w:tblPrEx>
        <w:trPr>
          <w:trHeight w:val="551"/>
          <w:jc w:val="center"/>
        </w:trPr>
        <w:tc>
          <w:tcPr>
            <w:tcW w:w="846" w:type="dxa"/>
            <w:vMerge/>
            <w:tcBorders>
              <w:right w:val="double" w:sz="4" w:space="0" w:color="auto"/>
            </w:tcBorders>
          </w:tcPr>
          <w:p w14:paraId="578B7EB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3827" w:type="dxa"/>
            <w:gridSpan w:val="7"/>
            <w:tcBorders>
              <w:top w:val="single" w:sz="4" w:space="0" w:color="auto"/>
              <w:left w:val="double" w:sz="4" w:space="0" w:color="auto"/>
              <w:bottom w:val="single" w:sz="4" w:space="0" w:color="auto"/>
            </w:tcBorders>
          </w:tcPr>
          <w:p w14:paraId="1D898302" w14:textId="77777777" w:rsidR="00B8708E" w:rsidRPr="006A7155" w:rsidRDefault="00B8708E" w:rsidP="00845BAA">
            <w:pPr>
              <w:adjustRightInd w:val="0"/>
              <w:spacing w:line="400" w:lineRule="exact"/>
              <w:rPr>
                <w:rFonts w:eastAsia="標楷體" w:hAnsi="標楷體"/>
                <w:b/>
                <w:color w:val="000000" w:themeColor="text1"/>
              </w:rPr>
            </w:pPr>
            <w:r w:rsidRPr="006A7155">
              <w:rPr>
                <w:rFonts w:eastAsia="標楷體" w:hAnsi="標楷體" w:hint="eastAsia"/>
                <w:b/>
                <w:color w:val="000000" w:themeColor="text1"/>
              </w:rPr>
              <w:t>(6</w:t>
            </w:r>
            <w:r w:rsidRPr="006A7155">
              <w:rPr>
                <w:rFonts w:eastAsia="標楷體" w:hAnsi="標楷體"/>
                <w:b/>
                <w:color w:val="000000" w:themeColor="text1"/>
              </w:rPr>
              <w:t>)</w:t>
            </w:r>
            <w:r w:rsidRPr="006A7155">
              <w:rPr>
                <w:rFonts w:eastAsia="標楷體" w:hAnsi="標楷體"/>
                <w:b/>
                <w:color w:val="000000" w:themeColor="text1"/>
              </w:rPr>
              <w:t>醫院所有權屬於：</w:t>
            </w:r>
          </w:p>
        </w:tc>
        <w:tc>
          <w:tcPr>
            <w:tcW w:w="4956" w:type="dxa"/>
            <w:gridSpan w:val="8"/>
            <w:tcBorders>
              <w:bottom w:val="single" w:sz="4" w:space="0" w:color="auto"/>
            </w:tcBorders>
          </w:tcPr>
          <w:p w14:paraId="3F73AA9C"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04C290BA"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6340CA6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8783" w:type="dxa"/>
            <w:gridSpan w:val="15"/>
            <w:tcBorders>
              <w:left w:val="double" w:sz="4" w:space="0" w:color="auto"/>
              <w:bottom w:val="single" w:sz="4" w:space="0" w:color="auto"/>
            </w:tcBorders>
            <w:shd w:val="clear" w:color="auto" w:fill="D9D9D9" w:themeFill="background1" w:themeFillShade="D9"/>
          </w:tcPr>
          <w:p w14:paraId="47A0F422"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hAnsi="標楷體" w:hint="eastAsia"/>
                <w:b/>
                <w:bCs/>
                <w:color w:val="000000" w:themeColor="text1"/>
              </w:rPr>
              <w:t>(7</w:t>
            </w:r>
            <w:r w:rsidRPr="006A7155">
              <w:rPr>
                <w:rFonts w:eastAsia="標楷體" w:hAnsi="標楷體"/>
                <w:b/>
                <w:bCs/>
                <w:color w:val="000000" w:themeColor="text1"/>
              </w:rPr>
              <w:t>)</w:t>
            </w:r>
            <w:r w:rsidRPr="006A7155">
              <w:rPr>
                <w:rFonts w:eastAsia="標楷體" w:hAnsi="標楷體"/>
                <w:b/>
                <w:bCs/>
                <w:color w:val="000000" w:themeColor="text1"/>
              </w:rPr>
              <w:t>醫院相關數據</w:t>
            </w:r>
          </w:p>
        </w:tc>
      </w:tr>
      <w:tr w:rsidR="006A7155" w:rsidRPr="006A7155" w14:paraId="3765B7C2"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3736D0E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shd w:val="clear" w:color="auto" w:fill="auto"/>
            <w:vAlign w:val="center"/>
          </w:tcPr>
          <w:p w14:paraId="4CF9745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843" w:type="dxa"/>
            <w:gridSpan w:val="4"/>
            <w:tcBorders>
              <w:bottom w:val="single" w:sz="4" w:space="0" w:color="auto"/>
            </w:tcBorders>
            <w:shd w:val="clear" w:color="auto" w:fill="auto"/>
            <w:vAlign w:val="center"/>
          </w:tcPr>
          <w:p w14:paraId="18F093C2"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c>
          <w:tcPr>
            <w:tcW w:w="2449" w:type="dxa"/>
            <w:gridSpan w:val="4"/>
            <w:tcBorders>
              <w:bottom w:val="single" w:sz="4" w:space="0" w:color="auto"/>
            </w:tcBorders>
            <w:shd w:val="clear" w:color="auto" w:fill="auto"/>
            <w:vAlign w:val="center"/>
          </w:tcPr>
          <w:p w14:paraId="606139C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項目</w:t>
            </w:r>
          </w:p>
        </w:tc>
        <w:tc>
          <w:tcPr>
            <w:tcW w:w="1940" w:type="dxa"/>
            <w:gridSpan w:val="2"/>
            <w:tcBorders>
              <w:bottom w:val="single" w:sz="4" w:space="0" w:color="auto"/>
            </w:tcBorders>
            <w:shd w:val="clear" w:color="auto" w:fill="auto"/>
            <w:vAlign w:val="center"/>
          </w:tcPr>
          <w:p w14:paraId="0CF1E83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rPr>
              <w:t>數據</w:t>
            </w:r>
          </w:p>
        </w:tc>
      </w:tr>
      <w:tr w:rsidR="006A7155" w:rsidRPr="006A7155" w14:paraId="7BF7694E" w14:textId="77777777" w:rsidTr="00845BAA">
        <w:tblPrEx>
          <w:tblCellMar>
            <w:left w:w="108" w:type="dxa"/>
            <w:right w:w="108" w:type="dxa"/>
          </w:tblCellMar>
          <w:tblLook w:val="04A0" w:firstRow="1" w:lastRow="0" w:firstColumn="1" w:lastColumn="0" w:noHBand="0" w:noVBand="1"/>
        </w:tblPrEx>
        <w:trPr>
          <w:trHeight w:val="489"/>
          <w:jc w:val="center"/>
        </w:trPr>
        <w:tc>
          <w:tcPr>
            <w:tcW w:w="846" w:type="dxa"/>
            <w:vMerge/>
            <w:tcBorders>
              <w:right w:val="double" w:sz="4" w:space="0" w:color="auto"/>
            </w:tcBorders>
          </w:tcPr>
          <w:p w14:paraId="54474F0A"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4EB00A00"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實際使用病床數</w:t>
            </w:r>
          </w:p>
        </w:tc>
        <w:tc>
          <w:tcPr>
            <w:tcW w:w="1843" w:type="dxa"/>
            <w:gridSpan w:val="4"/>
            <w:tcBorders>
              <w:bottom w:val="single" w:sz="4" w:space="0" w:color="auto"/>
            </w:tcBorders>
          </w:tcPr>
          <w:p w14:paraId="527C73E5"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0B77067D"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w:t>
            </w:r>
            <w:r w:rsidRPr="006A7155">
              <w:rPr>
                <w:rFonts w:eastAsia="標楷體" w:hint="eastAsia"/>
                <w:color w:val="000000" w:themeColor="text1"/>
                <w:kern w:val="0"/>
              </w:rPr>
              <w:t>占床</w:t>
            </w:r>
            <w:r w:rsidRPr="006A7155">
              <w:rPr>
                <w:rFonts w:eastAsia="標楷體"/>
                <w:color w:val="000000" w:themeColor="text1"/>
                <w:kern w:val="0"/>
                <w:lang w:eastAsia="en-US"/>
              </w:rPr>
              <w:t>率</w:t>
            </w:r>
          </w:p>
        </w:tc>
        <w:tc>
          <w:tcPr>
            <w:tcW w:w="1940" w:type="dxa"/>
            <w:gridSpan w:val="2"/>
            <w:tcBorders>
              <w:bottom w:val="single" w:sz="4" w:space="0" w:color="auto"/>
            </w:tcBorders>
          </w:tcPr>
          <w:p w14:paraId="7040AB45"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0BE5DB1A" w14:textId="77777777" w:rsidTr="00845BAA">
        <w:tblPrEx>
          <w:tblCellMar>
            <w:left w:w="108" w:type="dxa"/>
            <w:right w:w="108" w:type="dxa"/>
          </w:tblCellMar>
          <w:tblLook w:val="04A0" w:firstRow="1" w:lastRow="0" w:firstColumn="1" w:lastColumn="0" w:noHBand="0" w:noVBand="1"/>
        </w:tblPrEx>
        <w:trPr>
          <w:trHeight w:val="425"/>
          <w:jc w:val="center"/>
        </w:trPr>
        <w:tc>
          <w:tcPr>
            <w:tcW w:w="846" w:type="dxa"/>
            <w:vMerge/>
            <w:tcBorders>
              <w:right w:val="double" w:sz="4" w:space="0" w:color="auto"/>
            </w:tcBorders>
          </w:tcPr>
          <w:p w14:paraId="5D8FBD43"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6E5C8AC7"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平均住院日數</w:t>
            </w:r>
          </w:p>
        </w:tc>
        <w:tc>
          <w:tcPr>
            <w:tcW w:w="1843" w:type="dxa"/>
            <w:gridSpan w:val="4"/>
            <w:tcBorders>
              <w:bottom w:val="single" w:sz="4" w:space="0" w:color="auto"/>
            </w:tcBorders>
          </w:tcPr>
          <w:p w14:paraId="6F44F385"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433F1FA4"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急診病人數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67ADA6D3"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54A3507" w14:textId="77777777" w:rsidTr="00845BAA">
        <w:tblPrEx>
          <w:tblCellMar>
            <w:left w:w="108" w:type="dxa"/>
            <w:right w:w="108" w:type="dxa"/>
          </w:tblCellMar>
          <w:tblLook w:val="04A0" w:firstRow="1" w:lastRow="0" w:firstColumn="1" w:lastColumn="0" w:noHBand="0" w:noVBand="1"/>
        </w:tblPrEx>
        <w:trPr>
          <w:trHeight w:val="402"/>
          <w:jc w:val="center"/>
        </w:trPr>
        <w:tc>
          <w:tcPr>
            <w:tcW w:w="846" w:type="dxa"/>
            <w:vMerge/>
            <w:tcBorders>
              <w:right w:val="double" w:sz="4" w:space="0" w:color="auto"/>
            </w:tcBorders>
          </w:tcPr>
          <w:p w14:paraId="0C131DE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546E2BBC"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平均每年住院人數</w:t>
            </w:r>
          </w:p>
        </w:tc>
        <w:tc>
          <w:tcPr>
            <w:tcW w:w="1843" w:type="dxa"/>
            <w:gridSpan w:val="4"/>
            <w:tcBorders>
              <w:bottom w:val="single" w:sz="4" w:space="0" w:color="auto"/>
            </w:tcBorders>
          </w:tcPr>
          <w:p w14:paraId="2190B3D3"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474F680A"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門診人數</w:t>
            </w:r>
            <w:r w:rsidRPr="006A7155">
              <w:rPr>
                <w:rFonts w:eastAsia="標楷體"/>
                <w:color w:val="000000" w:themeColor="text1"/>
                <w:kern w:val="0"/>
                <w:lang w:eastAsia="en-US"/>
              </w:rPr>
              <w:t>/</w:t>
            </w:r>
            <w:r w:rsidRPr="006A7155">
              <w:rPr>
                <w:rFonts w:eastAsia="標楷體"/>
                <w:color w:val="000000" w:themeColor="text1"/>
                <w:kern w:val="0"/>
                <w:lang w:eastAsia="en-US"/>
              </w:rPr>
              <w:t>年</w:t>
            </w:r>
          </w:p>
        </w:tc>
        <w:tc>
          <w:tcPr>
            <w:tcW w:w="1940" w:type="dxa"/>
            <w:gridSpan w:val="2"/>
            <w:tcBorders>
              <w:bottom w:val="single" w:sz="4" w:space="0" w:color="auto"/>
            </w:tcBorders>
          </w:tcPr>
          <w:p w14:paraId="4C571EED"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25D54BF3" w14:textId="77777777" w:rsidTr="00845BAA">
        <w:tblPrEx>
          <w:tblCellMar>
            <w:left w:w="108" w:type="dxa"/>
            <w:right w:w="108" w:type="dxa"/>
          </w:tblCellMar>
          <w:tblLook w:val="04A0" w:firstRow="1" w:lastRow="0" w:firstColumn="1" w:lastColumn="0" w:noHBand="0" w:noVBand="1"/>
        </w:tblPrEx>
        <w:trPr>
          <w:trHeight w:val="408"/>
          <w:jc w:val="center"/>
        </w:trPr>
        <w:tc>
          <w:tcPr>
            <w:tcW w:w="846" w:type="dxa"/>
            <w:vMerge/>
            <w:tcBorders>
              <w:right w:val="double" w:sz="4" w:space="0" w:color="auto"/>
            </w:tcBorders>
          </w:tcPr>
          <w:p w14:paraId="4AE11998"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389FC412"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專職住院醫師人數</w:t>
            </w:r>
          </w:p>
        </w:tc>
        <w:tc>
          <w:tcPr>
            <w:tcW w:w="1843" w:type="dxa"/>
            <w:gridSpan w:val="4"/>
            <w:tcBorders>
              <w:bottom w:val="single" w:sz="4" w:space="0" w:color="auto"/>
            </w:tcBorders>
          </w:tcPr>
          <w:p w14:paraId="6431B6EF"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6243EB34"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專職主治醫師人數</w:t>
            </w:r>
          </w:p>
        </w:tc>
        <w:tc>
          <w:tcPr>
            <w:tcW w:w="1940" w:type="dxa"/>
            <w:gridSpan w:val="2"/>
            <w:tcBorders>
              <w:bottom w:val="single" w:sz="4" w:space="0" w:color="auto"/>
            </w:tcBorders>
          </w:tcPr>
          <w:p w14:paraId="62A317CF"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62D03492" w14:textId="77777777" w:rsidTr="00845BAA">
        <w:tblPrEx>
          <w:tblCellMar>
            <w:left w:w="108" w:type="dxa"/>
            <w:right w:w="108" w:type="dxa"/>
          </w:tblCellMar>
          <w:tblLook w:val="04A0" w:firstRow="1" w:lastRow="0" w:firstColumn="1" w:lastColumn="0" w:noHBand="0" w:noVBand="1"/>
        </w:tblPrEx>
        <w:trPr>
          <w:trHeight w:val="401"/>
          <w:jc w:val="center"/>
        </w:trPr>
        <w:tc>
          <w:tcPr>
            <w:tcW w:w="846" w:type="dxa"/>
            <w:vMerge/>
            <w:tcBorders>
              <w:right w:val="double" w:sz="4" w:space="0" w:color="auto"/>
            </w:tcBorders>
          </w:tcPr>
          <w:p w14:paraId="02CF646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2551" w:type="dxa"/>
            <w:gridSpan w:val="5"/>
            <w:tcBorders>
              <w:left w:val="double" w:sz="4" w:space="0" w:color="auto"/>
              <w:bottom w:val="single" w:sz="4" w:space="0" w:color="auto"/>
            </w:tcBorders>
            <w:vAlign w:val="center"/>
          </w:tcPr>
          <w:p w14:paraId="694B5C97"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kern w:val="0"/>
                <w:lang w:eastAsia="en-US"/>
              </w:rPr>
              <w:t>接受</w:t>
            </w:r>
            <w:r w:rsidRPr="006A7155">
              <w:rPr>
                <w:rFonts w:eastAsia="標楷體"/>
                <w:color w:val="000000" w:themeColor="text1"/>
                <w:kern w:val="0"/>
                <w:lang w:eastAsia="en-US"/>
              </w:rPr>
              <w:t>PGY</w:t>
            </w:r>
            <w:r w:rsidRPr="006A7155">
              <w:rPr>
                <w:rFonts w:eastAsia="標楷體"/>
                <w:color w:val="000000" w:themeColor="text1"/>
                <w:kern w:val="0"/>
                <w:lang w:eastAsia="en-US"/>
              </w:rPr>
              <w:t>醫師人數</w:t>
            </w:r>
          </w:p>
        </w:tc>
        <w:tc>
          <w:tcPr>
            <w:tcW w:w="1843" w:type="dxa"/>
            <w:gridSpan w:val="4"/>
            <w:tcBorders>
              <w:bottom w:val="single" w:sz="4" w:space="0" w:color="auto"/>
            </w:tcBorders>
          </w:tcPr>
          <w:p w14:paraId="0B2C0E43"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449" w:type="dxa"/>
            <w:gridSpan w:val="4"/>
            <w:tcBorders>
              <w:bottom w:val="single" w:sz="4" w:space="0" w:color="auto"/>
            </w:tcBorders>
            <w:vAlign w:val="center"/>
          </w:tcPr>
          <w:p w14:paraId="342BDF0E" w14:textId="77777777" w:rsidR="00B8708E" w:rsidRPr="006A7155" w:rsidRDefault="00B8708E" w:rsidP="00845BAA">
            <w:pPr>
              <w:adjustRightInd w:val="0"/>
              <w:spacing w:line="400" w:lineRule="exact"/>
              <w:rPr>
                <w:rFonts w:ascii="標楷體" w:eastAsia="標楷體" w:hAnsi="標楷體"/>
                <w:color w:val="000000" w:themeColor="text1"/>
              </w:rPr>
            </w:pPr>
            <w:r w:rsidRPr="006A7155">
              <w:rPr>
                <w:rFonts w:eastAsia="標楷體"/>
                <w:color w:val="000000" w:themeColor="text1"/>
              </w:rPr>
              <w:t>接受醫學生人數</w:t>
            </w:r>
          </w:p>
        </w:tc>
        <w:tc>
          <w:tcPr>
            <w:tcW w:w="1940" w:type="dxa"/>
            <w:gridSpan w:val="2"/>
            <w:tcBorders>
              <w:bottom w:val="double" w:sz="4" w:space="0" w:color="auto"/>
            </w:tcBorders>
          </w:tcPr>
          <w:p w14:paraId="1218F734" w14:textId="77777777" w:rsidR="00B8708E" w:rsidRPr="006A7155" w:rsidRDefault="00B8708E" w:rsidP="00845BAA">
            <w:pPr>
              <w:adjustRightInd w:val="0"/>
              <w:spacing w:line="400" w:lineRule="exact"/>
              <w:rPr>
                <w:rFonts w:ascii="標楷體" w:eastAsia="標楷體" w:hAnsi="標楷體"/>
                <w:color w:val="000000" w:themeColor="text1"/>
              </w:rPr>
            </w:pPr>
          </w:p>
        </w:tc>
      </w:tr>
      <w:tr w:rsidR="006A7155" w:rsidRPr="006A7155" w14:paraId="4E75BD75" w14:textId="77777777" w:rsidTr="00845BAA">
        <w:tblPrEx>
          <w:tblCellMar>
            <w:left w:w="108" w:type="dxa"/>
            <w:right w:w="108" w:type="dxa"/>
          </w:tblCellMar>
          <w:tblLook w:val="04A0" w:firstRow="1" w:lastRow="0" w:firstColumn="1" w:lastColumn="0" w:noHBand="0" w:noVBand="1"/>
        </w:tblPrEx>
        <w:trPr>
          <w:jc w:val="center"/>
        </w:trPr>
        <w:tc>
          <w:tcPr>
            <w:tcW w:w="846" w:type="dxa"/>
            <w:vMerge/>
            <w:tcBorders>
              <w:right w:val="double" w:sz="4" w:space="0" w:color="auto"/>
            </w:tcBorders>
          </w:tcPr>
          <w:p w14:paraId="687DA518"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8783" w:type="dxa"/>
            <w:gridSpan w:val="15"/>
            <w:tcBorders>
              <w:top w:val="single" w:sz="4" w:space="0" w:color="auto"/>
              <w:left w:val="double" w:sz="4" w:space="0" w:color="auto"/>
            </w:tcBorders>
            <w:shd w:val="clear" w:color="auto" w:fill="D9D9D9" w:themeFill="background1" w:themeFillShade="D9"/>
          </w:tcPr>
          <w:p w14:paraId="373384AD" w14:textId="77777777" w:rsidR="00B8708E" w:rsidRPr="006A7155" w:rsidRDefault="00B8708E" w:rsidP="00845BAA">
            <w:pPr>
              <w:pStyle w:val="af4"/>
              <w:numPr>
                <w:ilvl w:val="2"/>
                <w:numId w:val="130"/>
              </w:numPr>
              <w:adjustRightInd w:val="0"/>
              <w:spacing w:line="400" w:lineRule="exact"/>
              <w:ind w:leftChars="0" w:left="317" w:hanging="317"/>
              <w:rPr>
                <w:rFonts w:ascii="標楷體" w:eastAsia="標楷體" w:hAnsi="標楷體"/>
                <w:b/>
                <w:color w:val="000000" w:themeColor="text1"/>
              </w:rPr>
            </w:pPr>
            <w:r w:rsidRPr="006A7155">
              <w:rPr>
                <w:rFonts w:ascii="標楷體" w:eastAsia="標楷體" w:hAnsi="標楷體" w:hint="eastAsia"/>
                <w:b/>
                <w:color w:val="000000" w:themeColor="text1"/>
              </w:rPr>
              <w:t>醫院近六年</w:t>
            </w:r>
            <w:r w:rsidR="00663AB7" w:rsidRPr="006A7155">
              <w:rPr>
                <w:rFonts w:ascii="標楷體" w:eastAsia="標楷體" w:hAnsi="標楷體" w:hint="eastAsia"/>
                <w:b/>
                <w:color w:val="000000" w:themeColor="text1"/>
              </w:rPr>
              <w:t>度</w:t>
            </w:r>
            <w:r w:rsidRPr="006A7155">
              <w:rPr>
                <w:rFonts w:ascii="標楷體" w:eastAsia="標楷體" w:hAnsi="標楷體" w:hint="eastAsia"/>
                <w:b/>
                <w:color w:val="000000" w:themeColor="text1"/>
              </w:rPr>
              <w:t>的經費情形</w:t>
            </w:r>
          </w:p>
        </w:tc>
      </w:tr>
      <w:tr w:rsidR="006A7155" w:rsidRPr="006A7155" w14:paraId="24AC2A66" w14:textId="77777777" w:rsidTr="00845BAA">
        <w:tblPrEx>
          <w:tblCellMar>
            <w:left w:w="108" w:type="dxa"/>
            <w:right w:w="108" w:type="dxa"/>
          </w:tblCellMar>
          <w:tblLook w:val="04A0" w:firstRow="1" w:lastRow="0" w:firstColumn="1" w:lastColumn="0" w:noHBand="0" w:noVBand="1"/>
        </w:tblPrEx>
        <w:trPr>
          <w:trHeight w:val="669"/>
          <w:jc w:val="center"/>
        </w:trPr>
        <w:tc>
          <w:tcPr>
            <w:tcW w:w="846" w:type="dxa"/>
            <w:vMerge/>
            <w:tcBorders>
              <w:right w:val="double" w:sz="4" w:space="0" w:color="auto"/>
            </w:tcBorders>
          </w:tcPr>
          <w:p w14:paraId="15F21ED4"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l2br w:val="single" w:sz="4" w:space="0" w:color="auto"/>
            </w:tcBorders>
            <w:shd w:val="clear" w:color="auto" w:fill="auto"/>
          </w:tcPr>
          <w:p w14:paraId="04955F05"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 xml:space="preserve">   年度</w:t>
            </w:r>
          </w:p>
          <w:p w14:paraId="716AF88A"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ascii="標楷體" w:eastAsia="標楷體" w:hAnsi="標楷體" w:hint="eastAsia"/>
                <w:b/>
                <w:bCs/>
                <w:color w:val="000000" w:themeColor="text1"/>
              </w:rPr>
              <w:t>經費</w:t>
            </w:r>
          </w:p>
        </w:tc>
        <w:tc>
          <w:tcPr>
            <w:tcW w:w="1175" w:type="dxa"/>
            <w:gridSpan w:val="2"/>
            <w:tcBorders>
              <w:left w:val="single" w:sz="4" w:space="0" w:color="auto"/>
            </w:tcBorders>
            <w:shd w:val="clear" w:color="auto" w:fill="auto"/>
            <w:vAlign w:val="center"/>
          </w:tcPr>
          <w:p w14:paraId="2FCDA90A" w14:textId="77777777" w:rsidR="00B8708E" w:rsidRPr="006A7155" w:rsidRDefault="00B8708E" w:rsidP="00845BAA">
            <w:pPr>
              <w:adjustRightInd w:val="0"/>
              <w:spacing w:line="400" w:lineRule="exact"/>
              <w:ind w:rightChars="-64" w:right="-154"/>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185" w:type="dxa"/>
            <w:gridSpan w:val="2"/>
            <w:tcBorders>
              <w:left w:val="single" w:sz="4" w:space="0" w:color="auto"/>
            </w:tcBorders>
            <w:shd w:val="clear" w:color="auto" w:fill="auto"/>
            <w:vAlign w:val="center"/>
          </w:tcPr>
          <w:p w14:paraId="7FDAB57A" w14:textId="77777777" w:rsidR="00B8708E" w:rsidRPr="006A7155" w:rsidRDefault="00B8708E" w:rsidP="00845BAA">
            <w:pPr>
              <w:adjustRightInd w:val="0"/>
              <w:spacing w:line="400" w:lineRule="exact"/>
              <w:ind w:rightChars="-30" w:right="-72"/>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4"/>
            <w:tcBorders>
              <w:left w:val="single" w:sz="4" w:space="0" w:color="auto"/>
            </w:tcBorders>
            <w:shd w:val="clear" w:color="auto" w:fill="auto"/>
            <w:vAlign w:val="center"/>
          </w:tcPr>
          <w:p w14:paraId="04710927"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7F78CC25"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6" w:type="dxa"/>
            <w:gridSpan w:val="2"/>
            <w:tcBorders>
              <w:left w:val="single" w:sz="4" w:space="0" w:color="auto"/>
            </w:tcBorders>
            <w:shd w:val="clear" w:color="auto" w:fill="auto"/>
            <w:vAlign w:val="center"/>
          </w:tcPr>
          <w:p w14:paraId="583CA35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c>
          <w:tcPr>
            <w:tcW w:w="1270" w:type="dxa"/>
            <w:tcBorders>
              <w:left w:val="single" w:sz="4" w:space="0" w:color="auto"/>
            </w:tcBorders>
            <w:shd w:val="clear" w:color="auto" w:fill="auto"/>
            <w:vAlign w:val="center"/>
          </w:tcPr>
          <w:p w14:paraId="29545E2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hint="eastAsia"/>
                <w:b/>
                <w:bCs/>
                <w:color w:val="000000" w:themeColor="text1"/>
                <w:kern w:val="0"/>
              </w:rPr>
              <w:t>OOO</w:t>
            </w:r>
            <w:r w:rsidRPr="006A7155">
              <w:rPr>
                <w:rFonts w:eastAsia="標楷體"/>
                <w:b/>
                <w:bCs/>
                <w:color w:val="000000" w:themeColor="text1"/>
                <w:kern w:val="0"/>
                <w:lang w:eastAsia="en-US"/>
              </w:rPr>
              <w:t>年</w:t>
            </w:r>
          </w:p>
        </w:tc>
      </w:tr>
      <w:tr w:rsidR="006A7155" w:rsidRPr="006A7155" w14:paraId="66015420" w14:textId="77777777" w:rsidTr="00845BAA">
        <w:tblPrEx>
          <w:tblCellMar>
            <w:left w:w="108" w:type="dxa"/>
            <w:right w:w="108" w:type="dxa"/>
          </w:tblCellMar>
          <w:tblLook w:val="04A0" w:firstRow="1" w:lastRow="0" w:firstColumn="1" w:lastColumn="0" w:noHBand="0" w:noVBand="1"/>
        </w:tblPrEx>
        <w:trPr>
          <w:trHeight w:val="560"/>
          <w:jc w:val="center"/>
        </w:trPr>
        <w:tc>
          <w:tcPr>
            <w:tcW w:w="846" w:type="dxa"/>
            <w:vMerge/>
            <w:tcBorders>
              <w:right w:val="double" w:sz="4" w:space="0" w:color="auto"/>
            </w:tcBorders>
          </w:tcPr>
          <w:p w14:paraId="7BE3620B"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5D353BC7" w14:textId="77777777" w:rsidR="00B8708E" w:rsidRPr="006A7155" w:rsidRDefault="00B8708E" w:rsidP="00845BAA">
            <w:pPr>
              <w:adjustRightInd w:val="0"/>
              <w:spacing w:line="400" w:lineRule="exact"/>
              <w:rPr>
                <w:rFonts w:eastAsia="標楷體"/>
                <w:b/>
                <w:bCs/>
                <w:color w:val="000000" w:themeColor="text1"/>
                <w:kern w:val="0"/>
                <w:sz w:val="22"/>
                <w:szCs w:val="22"/>
              </w:rPr>
            </w:pPr>
            <w:r w:rsidRPr="006A7155">
              <w:rPr>
                <w:rFonts w:eastAsia="標楷體"/>
                <w:b/>
                <w:bCs/>
                <w:color w:val="000000" w:themeColor="text1"/>
                <w:kern w:val="0"/>
                <w:lang w:eastAsia="en-US"/>
              </w:rPr>
              <w:t>年度總經費</w:t>
            </w:r>
            <w:r w:rsidRPr="006A7155">
              <w:rPr>
                <w:rFonts w:eastAsia="標楷體" w:hint="eastAsia"/>
                <w:b/>
                <w:bCs/>
                <w:color w:val="000000" w:themeColor="text1"/>
                <w:kern w:val="0"/>
                <w:sz w:val="20"/>
                <w:szCs w:val="22"/>
              </w:rPr>
              <w:t>(</w:t>
            </w:r>
            <w:r w:rsidRPr="006A7155">
              <w:rPr>
                <w:rFonts w:eastAsia="標楷體" w:hint="eastAsia"/>
                <w:b/>
                <w:bCs/>
                <w:color w:val="000000" w:themeColor="text1"/>
                <w:kern w:val="0"/>
                <w:sz w:val="20"/>
                <w:szCs w:val="22"/>
              </w:rPr>
              <w:t>註</w:t>
            </w:r>
            <w:r w:rsidRPr="006A7155">
              <w:rPr>
                <w:rStyle w:val="af3"/>
                <w:rFonts w:eastAsia="標楷體"/>
                <w:b/>
                <w:bCs/>
                <w:color w:val="000000" w:themeColor="text1"/>
                <w:kern w:val="0"/>
                <w:sz w:val="20"/>
                <w:szCs w:val="22"/>
                <w:vertAlign w:val="baseline"/>
              </w:rPr>
              <w:footnoteReference w:id="1"/>
            </w:r>
            <w:r w:rsidRPr="006A7155">
              <w:rPr>
                <w:rFonts w:eastAsia="標楷體" w:hint="eastAsia"/>
                <w:b/>
                <w:bCs/>
                <w:color w:val="000000" w:themeColor="text1"/>
                <w:kern w:val="0"/>
                <w:sz w:val="20"/>
                <w:szCs w:val="22"/>
              </w:rPr>
              <w:t>)</w:t>
            </w:r>
          </w:p>
        </w:tc>
        <w:tc>
          <w:tcPr>
            <w:tcW w:w="1175" w:type="dxa"/>
            <w:gridSpan w:val="2"/>
            <w:tcBorders>
              <w:left w:val="single" w:sz="4" w:space="0" w:color="auto"/>
            </w:tcBorders>
            <w:shd w:val="clear" w:color="auto" w:fill="auto"/>
          </w:tcPr>
          <w:p w14:paraId="5E431DD4"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4FDC345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4DD1D8A2"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06709A9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8E66CB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AE6741D"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726C8B49" w14:textId="77777777" w:rsidTr="00845BAA">
        <w:tblPrEx>
          <w:tblCellMar>
            <w:left w:w="108" w:type="dxa"/>
            <w:right w:w="108" w:type="dxa"/>
          </w:tblCellMar>
          <w:tblLook w:val="04A0" w:firstRow="1" w:lastRow="0" w:firstColumn="1" w:lastColumn="0" w:noHBand="0" w:noVBand="1"/>
        </w:tblPrEx>
        <w:trPr>
          <w:trHeight w:val="659"/>
          <w:jc w:val="center"/>
        </w:trPr>
        <w:tc>
          <w:tcPr>
            <w:tcW w:w="846" w:type="dxa"/>
            <w:vMerge/>
            <w:tcBorders>
              <w:right w:val="double" w:sz="4" w:space="0" w:color="auto"/>
            </w:tcBorders>
          </w:tcPr>
          <w:p w14:paraId="5C05366D"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4F05D587"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研究經費</w:t>
            </w:r>
          </w:p>
        </w:tc>
        <w:tc>
          <w:tcPr>
            <w:tcW w:w="1175" w:type="dxa"/>
            <w:gridSpan w:val="2"/>
            <w:tcBorders>
              <w:left w:val="single" w:sz="4" w:space="0" w:color="auto"/>
            </w:tcBorders>
            <w:shd w:val="clear" w:color="auto" w:fill="auto"/>
          </w:tcPr>
          <w:p w14:paraId="2DDD8565"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2653360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614B94AF"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B93F2FD"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65DD9F9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024028DE"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1546469C" w14:textId="77777777" w:rsidTr="00845BAA">
        <w:tblPrEx>
          <w:tblCellMar>
            <w:left w:w="108" w:type="dxa"/>
            <w:right w:w="108" w:type="dxa"/>
          </w:tblCellMar>
          <w:tblLook w:val="04A0" w:firstRow="1" w:lastRow="0" w:firstColumn="1" w:lastColumn="0" w:noHBand="0" w:noVBand="1"/>
        </w:tblPrEx>
        <w:trPr>
          <w:trHeight w:val="581"/>
          <w:jc w:val="center"/>
        </w:trPr>
        <w:tc>
          <w:tcPr>
            <w:tcW w:w="846" w:type="dxa"/>
            <w:vMerge/>
            <w:tcBorders>
              <w:right w:val="double" w:sz="4" w:space="0" w:color="auto"/>
            </w:tcBorders>
          </w:tcPr>
          <w:p w14:paraId="49286A08"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right w:val="single" w:sz="4" w:space="0" w:color="auto"/>
            </w:tcBorders>
            <w:shd w:val="clear" w:color="auto" w:fill="auto"/>
            <w:vAlign w:val="center"/>
          </w:tcPr>
          <w:p w14:paraId="2E787EB6" w14:textId="77777777" w:rsidR="00B8708E" w:rsidRPr="006A7155" w:rsidRDefault="00B8708E" w:rsidP="00845BAA">
            <w:pPr>
              <w:adjustRightInd w:val="0"/>
              <w:spacing w:line="400" w:lineRule="exact"/>
              <w:rPr>
                <w:rFonts w:ascii="標楷體" w:eastAsia="標楷體" w:hAnsi="標楷體"/>
                <w:b/>
                <w:bCs/>
                <w:color w:val="000000" w:themeColor="text1"/>
              </w:rPr>
            </w:pPr>
            <w:r w:rsidRPr="006A7155">
              <w:rPr>
                <w:rFonts w:eastAsia="標楷體"/>
                <w:b/>
                <w:bCs/>
                <w:color w:val="000000" w:themeColor="text1"/>
                <w:kern w:val="0"/>
                <w:lang w:eastAsia="en-US"/>
              </w:rPr>
              <w:t>教學經費</w:t>
            </w:r>
          </w:p>
        </w:tc>
        <w:tc>
          <w:tcPr>
            <w:tcW w:w="1175" w:type="dxa"/>
            <w:gridSpan w:val="2"/>
            <w:tcBorders>
              <w:left w:val="single" w:sz="4" w:space="0" w:color="auto"/>
            </w:tcBorders>
            <w:shd w:val="clear" w:color="auto" w:fill="auto"/>
          </w:tcPr>
          <w:p w14:paraId="5FA1E2BC"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0841F3C"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47AF31F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271BA8AB"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bottom w:val="single" w:sz="4" w:space="0" w:color="auto"/>
            </w:tcBorders>
            <w:shd w:val="clear" w:color="auto" w:fill="auto"/>
          </w:tcPr>
          <w:p w14:paraId="6B2271D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237687D9"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69D03F3E" w14:textId="77777777" w:rsidTr="00845BAA">
        <w:tblPrEx>
          <w:tblCellMar>
            <w:left w:w="108" w:type="dxa"/>
            <w:right w:w="108" w:type="dxa"/>
          </w:tblCellMar>
          <w:tblLook w:val="04A0" w:firstRow="1" w:lastRow="0" w:firstColumn="1" w:lastColumn="0" w:noHBand="0" w:noVBand="1"/>
        </w:tblPrEx>
        <w:trPr>
          <w:trHeight w:val="698"/>
          <w:jc w:val="center"/>
        </w:trPr>
        <w:tc>
          <w:tcPr>
            <w:tcW w:w="846" w:type="dxa"/>
            <w:vMerge/>
            <w:tcBorders>
              <w:right w:val="double" w:sz="4" w:space="0" w:color="auto"/>
            </w:tcBorders>
          </w:tcPr>
          <w:p w14:paraId="440F79AE"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20BBEC18" w14:textId="77777777" w:rsidR="00B8708E" w:rsidRPr="006A7155" w:rsidRDefault="00B8708E" w:rsidP="00845BAA">
            <w:pPr>
              <w:adjustRightInd w:val="0"/>
              <w:rPr>
                <w:rFonts w:eastAsia="標楷體"/>
                <w:b/>
                <w:bCs/>
                <w:color w:val="000000" w:themeColor="text1"/>
                <w:kern w:val="0"/>
              </w:rPr>
            </w:pPr>
            <w:r w:rsidRPr="006A7155">
              <w:rPr>
                <w:rFonts w:eastAsia="標楷體" w:hint="eastAsia"/>
                <w:b/>
                <w:bCs/>
                <w:color w:val="000000" w:themeColor="text1"/>
                <w:kern w:val="0"/>
              </w:rPr>
              <w:t>研究經費所佔比例</w:t>
            </w:r>
          </w:p>
        </w:tc>
        <w:tc>
          <w:tcPr>
            <w:tcW w:w="1175" w:type="dxa"/>
            <w:gridSpan w:val="2"/>
            <w:tcBorders>
              <w:left w:val="single" w:sz="4" w:space="0" w:color="auto"/>
            </w:tcBorders>
            <w:shd w:val="clear" w:color="auto" w:fill="auto"/>
          </w:tcPr>
          <w:p w14:paraId="645D0D1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0CB0F6E"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691BC906"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69FBD1C1"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7CAACC8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3F744036"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02B972F0" w14:textId="77777777" w:rsidTr="00845BAA">
        <w:tblPrEx>
          <w:tblCellMar>
            <w:left w:w="108" w:type="dxa"/>
            <w:right w:w="108" w:type="dxa"/>
          </w:tblCellMar>
          <w:tblLook w:val="04A0" w:firstRow="1" w:lastRow="0" w:firstColumn="1" w:lastColumn="0" w:noHBand="0" w:noVBand="1"/>
        </w:tblPrEx>
        <w:trPr>
          <w:trHeight w:val="967"/>
          <w:jc w:val="center"/>
        </w:trPr>
        <w:tc>
          <w:tcPr>
            <w:tcW w:w="846" w:type="dxa"/>
            <w:vMerge/>
            <w:tcBorders>
              <w:right w:val="double" w:sz="4" w:space="0" w:color="auto"/>
            </w:tcBorders>
          </w:tcPr>
          <w:p w14:paraId="75170F60"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325" w:type="dxa"/>
            <w:gridSpan w:val="2"/>
            <w:tcBorders>
              <w:left w:val="double" w:sz="4" w:space="0" w:color="auto"/>
              <w:bottom w:val="single" w:sz="4" w:space="0" w:color="auto"/>
              <w:right w:val="single" w:sz="4" w:space="0" w:color="auto"/>
            </w:tcBorders>
            <w:shd w:val="clear" w:color="auto" w:fill="auto"/>
          </w:tcPr>
          <w:p w14:paraId="10B5DE9F" w14:textId="77777777" w:rsidR="00B8708E" w:rsidRPr="006A7155" w:rsidRDefault="00B8708E" w:rsidP="00845BAA">
            <w:pPr>
              <w:adjustRightInd w:val="0"/>
              <w:rPr>
                <w:rFonts w:eastAsia="標楷體"/>
                <w:b/>
                <w:bCs/>
                <w:color w:val="000000" w:themeColor="text1"/>
                <w:kern w:val="0"/>
              </w:rPr>
            </w:pPr>
            <w:r w:rsidRPr="006A7155">
              <w:rPr>
                <w:rFonts w:eastAsia="標楷體" w:hint="eastAsia"/>
                <w:b/>
                <w:bCs/>
                <w:color w:val="000000" w:themeColor="text1"/>
                <w:kern w:val="0"/>
              </w:rPr>
              <w:t>教學經費所占比例</w:t>
            </w:r>
            <w:r w:rsidRPr="006A7155">
              <w:rPr>
                <w:rFonts w:eastAsia="標楷體" w:hint="eastAsia"/>
                <w:b/>
                <w:bCs/>
                <w:color w:val="000000" w:themeColor="text1"/>
                <w:kern w:val="0"/>
                <w:sz w:val="20"/>
              </w:rPr>
              <w:t>(</w:t>
            </w:r>
            <w:r w:rsidRPr="006A7155">
              <w:rPr>
                <w:rFonts w:eastAsia="標楷體" w:hint="eastAsia"/>
                <w:b/>
                <w:bCs/>
                <w:color w:val="000000" w:themeColor="text1"/>
                <w:kern w:val="0"/>
                <w:sz w:val="20"/>
              </w:rPr>
              <w:t>註</w:t>
            </w:r>
            <w:r w:rsidRPr="006A7155">
              <w:rPr>
                <w:rStyle w:val="af3"/>
                <w:rFonts w:eastAsia="標楷體"/>
                <w:b/>
                <w:bCs/>
                <w:color w:val="000000" w:themeColor="text1"/>
                <w:kern w:val="0"/>
                <w:sz w:val="20"/>
                <w:vertAlign w:val="baseline"/>
              </w:rPr>
              <w:footnoteReference w:id="2"/>
            </w:r>
            <w:r w:rsidRPr="006A7155">
              <w:rPr>
                <w:rFonts w:eastAsia="標楷體" w:hint="eastAsia"/>
                <w:b/>
                <w:bCs/>
                <w:color w:val="000000" w:themeColor="text1"/>
                <w:kern w:val="0"/>
                <w:sz w:val="20"/>
              </w:rPr>
              <w:t>)</w:t>
            </w:r>
          </w:p>
        </w:tc>
        <w:tc>
          <w:tcPr>
            <w:tcW w:w="1175" w:type="dxa"/>
            <w:gridSpan w:val="2"/>
            <w:tcBorders>
              <w:left w:val="single" w:sz="4" w:space="0" w:color="auto"/>
            </w:tcBorders>
            <w:shd w:val="clear" w:color="auto" w:fill="auto"/>
          </w:tcPr>
          <w:p w14:paraId="2C2A4045"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185" w:type="dxa"/>
            <w:gridSpan w:val="2"/>
            <w:tcBorders>
              <w:left w:val="single" w:sz="4" w:space="0" w:color="auto"/>
            </w:tcBorders>
            <w:shd w:val="clear" w:color="auto" w:fill="auto"/>
          </w:tcPr>
          <w:p w14:paraId="6BF06DFB"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4"/>
            <w:tcBorders>
              <w:left w:val="single" w:sz="4" w:space="0" w:color="auto"/>
            </w:tcBorders>
            <w:shd w:val="clear" w:color="auto" w:fill="auto"/>
          </w:tcPr>
          <w:p w14:paraId="01B82B00"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1156595F"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6" w:type="dxa"/>
            <w:gridSpan w:val="2"/>
            <w:tcBorders>
              <w:left w:val="single" w:sz="4" w:space="0" w:color="auto"/>
            </w:tcBorders>
            <w:shd w:val="clear" w:color="auto" w:fill="auto"/>
          </w:tcPr>
          <w:p w14:paraId="38AF5819" w14:textId="77777777" w:rsidR="00B8708E" w:rsidRPr="006A7155" w:rsidRDefault="00B8708E" w:rsidP="00845BAA">
            <w:pPr>
              <w:adjustRightInd w:val="0"/>
              <w:spacing w:line="400" w:lineRule="exact"/>
              <w:rPr>
                <w:rFonts w:ascii="標楷體" w:eastAsia="標楷體" w:hAnsi="標楷體"/>
                <w:b/>
                <w:color w:val="000000" w:themeColor="text1"/>
              </w:rPr>
            </w:pPr>
          </w:p>
        </w:tc>
        <w:tc>
          <w:tcPr>
            <w:tcW w:w="1270" w:type="dxa"/>
            <w:tcBorders>
              <w:left w:val="single" w:sz="4" w:space="0" w:color="auto"/>
            </w:tcBorders>
            <w:shd w:val="clear" w:color="auto" w:fill="auto"/>
          </w:tcPr>
          <w:p w14:paraId="39D3859C" w14:textId="77777777" w:rsidR="00B8708E" w:rsidRPr="006A7155" w:rsidRDefault="00B8708E" w:rsidP="00845BAA">
            <w:pPr>
              <w:adjustRightInd w:val="0"/>
              <w:spacing w:line="400" w:lineRule="exact"/>
              <w:rPr>
                <w:rFonts w:ascii="標楷體" w:eastAsia="標楷體" w:hAnsi="標楷體"/>
                <w:b/>
                <w:color w:val="000000" w:themeColor="text1"/>
              </w:rPr>
            </w:pPr>
          </w:p>
        </w:tc>
      </w:tr>
      <w:tr w:rsidR="006A7155" w:rsidRPr="006A7155" w14:paraId="5882D20A" w14:textId="77777777" w:rsidTr="00845BAA">
        <w:tblPrEx>
          <w:tblCellMar>
            <w:left w:w="108" w:type="dxa"/>
            <w:right w:w="108" w:type="dxa"/>
          </w:tblCellMar>
          <w:tblLook w:val="04A0" w:firstRow="1" w:lastRow="0" w:firstColumn="1" w:lastColumn="0" w:noHBand="0" w:noVBand="1"/>
        </w:tblPrEx>
        <w:trPr>
          <w:trHeight w:val="699"/>
          <w:jc w:val="center"/>
        </w:trPr>
        <w:tc>
          <w:tcPr>
            <w:tcW w:w="846" w:type="dxa"/>
            <w:vMerge w:val="restart"/>
            <w:tcBorders>
              <w:right w:val="double" w:sz="4" w:space="0" w:color="auto"/>
            </w:tcBorders>
          </w:tcPr>
          <w:p w14:paraId="1F7B1CA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2</w:t>
            </w:r>
            <w:r w:rsidRPr="006A7155">
              <w:rPr>
                <w:rFonts w:ascii="標楷體" w:eastAsia="標楷體" w:hAnsi="標楷體"/>
                <w:b/>
                <w:bCs/>
                <w:color w:val="000000" w:themeColor="text1"/>
              </w:rPr>
              <w:t>.</w:t>
            </w:r>
          </w:p>
          <w:p w14:paraId="51082198"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學</w:t>
            </w:r>
          </w:p>
          <w:p w14:paraId="3FFDA1A8"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習</w:t>
            </w:r>
          </w:p>
          <w:p w14:paraId="002F70E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資</w:t>
            </w:r>
          </w:p>
          <w:p w14:paraId="370B9467"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源</w:t>
            </w:r>
          </w:p>
        </w:tc>
        <w:tc>
          <w:tcPr>
            <w:tcW w:w="8783" w:type="dxa"/>
            <w:gridSpan w:val="15"/>
            <w:tcBorders>
              <w:left w:val="double" w:sz="4" w:space="0" w:color="auto"/>
              <w:bottom w:val="single" w:sz="4" w:space="0" w:color="auto"/>
            </w:tcBorders>
            <w:shd w:val="clear" w:color="auto" w:fill="D9D9D9" w:themeFill="background1" w:themeFillShade="D9"/>
          </w:tcPr>
          <w:p w14:paraId="524913A0" w14:textId="77777777" w:rsidR="00B8708E" w:rsidRPr="006A7155" w:rsidRDefault="00B8708E" w:rsidP="00845BAA">
            <w:pPr>
              <w:adjustRightInd w:val="0"/>
              <w:spacing w:line="400" w:lineRule="exact"/>
              <w:rPr>
                <w:rFonts w:eastAsia="標楷體"/>
                <w:b/>
                <w:color w:val="000000" w:themeColor="text1"/>
              </w:rPr>
            </w:pPr>
            <w:r w:rsidRPr="006A7155">
              <w:rPr>
                <w:rFonts w:eastAsia="標楷體" w:hAnsi="標楷體"/>
                <w:b/>
                <w:color w:val="000000" w:themeColor="text1"/>
              </w:rPr>
              <w:t>臨床教學場所之學習資源及學生福利：請勾選以下可提供給學生使用之學習資源。</w:t>
            </w:r>
          </w:p>
        </w:tc>
      </w:tr>
      <w:tr w:rsidR="006A7155" w:rsidRPr="006A7155" w14:paraId="13CA2A18" w14:textId="77777777" w:rsidTr="00845BAA">
        <w:tblPrEx>
          <w:tblCellMar>
            <w:left w:w="108" w:type="dxa"/>
            <w:right w:w="108" w:type="dxa"/>
          </w:tblCellMar>
          <w:tblLook w:val="04A0" w:firstRow="1" w:lastRow="0" w:firstColumn="1" w:lastColumn="0" w:noHBand="0" w:noVBand="1"/>
        </w:tblPrEx>
        <w:trPr>
          <w:trHeight w:val="413"/>
          <w:jc w:val="center"/>
        </w:trPr>
        <w:tc>
          <w:tcPr>
            <w:tcW w:w="846" w:type="dxa"/>
            <w:vMerge/>
            <w:tcBorders>
              <w:right w:val="double" w:sz="4" w:space="0" w:color="auto"/>
            </w:tcBorders>
          </w:tcPr>
          <w:p w14:paraId="2DC0BF92"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56821A21"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2996" w:type="dxa"/>
            <w:gridSpan w:val="7"/>
            <w:tcBorders>
              <w:left w:val="single" w:sz="4" w:space="0" w:color="auto"/>
              <w:bottom w:val="single" w:sz="4" w:space="0" w:color="auto"/>
            </w:tcBorders>
            <w:shd w:val="clear" w:color="auto" w:fill="auto"/>
            <w:vAlign w:val="center"/>
          </w:tcPr>
          <w:p w14:paraId="583158E0"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c>
          <w:tcPr>
            <w:tcW w:w="1404" w:type="dxa"/>
            <w:gridSpan w:val="3"/>
            <w:tcBorders>
              <w:left w:val="single" w:sz="4" w:space="0" w:color="auto"/>
              <w:bottom w:val="single" w:sz="4" w:space="0" w:color="auto"/>
            </w:tcBorders>
            <w:shd w:val="clear" w:color="auto" w:fill="auto"/>
            <w:vAlign w:val="center"/>
          </w:tcPr>
          <w:p w14:paraId="782B70F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勾選</w:t>
            </w:r>
          </w:p>
        </w:tc>
        <w:tc>
          <w:tcPr>
            <w:tcW w:w="3127" w:type="dxa"/>
            <w:gridSpan w:val="4"/>
            <w:tcBorders>
              <w:left w:val="single" w:sz="4" w:space="0" w:color="auto"/>
              <w:bottom w:val="single" w:sz="4" w:space="0" w:color="auto"/>
            </w:tcBorders>
            <w:shd w:val="clear" w:color="auto" w:fill="auto"/>
            <w:vAlign w:val="center"/>
          </w:tcPr>
          <w:p w14:paraId="359AEED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b/>
                <w:bCs/>
                <w:color w:val="000000" w:themeColor="text1"/>
                <w:kern w:val="0"/>
              </w:rPr>
              <w:t>臨床教學場所</w:t>
            </w:r>
          </w:p>
        </w:tc>
      </w:tr>
      <w:tr w:rsidR="006A7155" w:rsidRPr="006A7155" w14:paraId="3D1B1CFF"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4DBD88B9"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7B330F46"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70DDEA1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圖書館</w:t>
            </w:r>
          </w:p>
        </w:tc>
        <w:tc>
          <w:tcPr>
            <w:tcW w:w="1404" w:type="dxa"/>
            <w:gridSpan w:val="3"/>
            <w:tcBorders>
              <w:left w:val="single" w:sz="4" w:space="0" w:color="auto"/>
              <w:bottom w:val="single" w:sz="4" w:space="0" w:color="auto"/>
            </w:tcBorders>
            <w:shd w:val="clear" w:color="auto" w:fill="auto"/>
            <w:vAlign w:val="center"/>
          </w:tcPr>
          <w:p w14:paraId="0C6B33C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07AE19A9"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值班室</w:t>
            </w:r>
          </w:p>
        </w:tc>
      </w:tr>
      <w:tr w:rsidR="006A7155" w:rsidRPr="006A7155" w14:paraId="7D769D3A"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543429BE"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70324652"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53C0B1FF"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講堂/研討室</w:t>
            </w:r>
          </w:p>
        </w:tc>
        <w:tc>
          <w:tcPr>
            <w:tcW w:w="1404" w:type="dxa"/>
            <w:gridSpan w:val="3"/>
            <w:tcBorders>
              <w:left w:val="single" w:sz="4" w:space="0" w:color="auto"/>
              <w:bottom w:val="single" w:sz="4" w:space="0" w:color="auto"/>
            </w:tcBorders>
            <w:shd w:val="clear" w:color="auto" w:fill="auto"/>
            <w:vAlign w:val="center"/>
          </w:tcPr>
          <w:p w14:paraId="2279675E"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267F51E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洗浴換衣間</w:t>
            </w:r>
          </w:p>
        </w:tc>
      </w:tr>
      <w:tr w:rsidR="006A7155" w:rsidRPr="006A7155" w14:paraId="588DFB77" w14:textId="77777777" w:rsidTr="00845BAA">
        <w:tblPrEx>
          <w:tblCellMar>
            <w:left w:w="108" w:type="dxa"/>
            <w:right w:w="108" w:type="dxa"/>
          </w:tblCellMar>
          <w:tblLook w:val="04A0" w:firstRow="1" w:lastRow="0" w:firstColumn="1" w:lastColumn="0" w:noHBand="0" w:noVBand="1"/>
        </w:tblPrEx>
        <w:trPr>
          <w:trHeight w:val="463"/>
          <w:jc w:val="center"/>
        </w:trPr>
        <w:tc>
          <w:tcPr>
            <w:tcW w:w="846" w:type="dxa"/>
            <w:vMerge/>
            <w:tcBorders>
              <w:right w:val="double" w:sz="4" w:space="0" w:color="auto"/>
            </w:tcBorders>
          </w:tcPr>
          <w:p w14:paraId="4A7AB9BF"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6134C201"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4003969A"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自修空間</w:t>
            </w:r>
          </w:p>
        </w:tc>
        <w:tc>
          <w:tcPr>
            <w:tcW w:w="1404" w:type="dxa"/>
            <w:gridSpan w:val="3"/>
            <w:tcBorders>
              <w:left w:val="single" w:sz="4" w:space="0" w:color="auto"/>
              <w:bottom w:val="single" w:sz="4" w:space="0" w:color="auto"/>
            </w:tcBorders>
            <w:shd w:val="clear" w:color="auto" w:fill="auto"/>
            <w:vAlign w:val="center"/>
          </w:tcPr>
          <w:p w14:paraId="64B55D8C"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1CD2A844"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飲食供給</w:t>
            </w:r>
          </w:p>
        </w:tc>
      </w:tr>
      <w:tr w:rsidR="006A7155" w:rsidRPr="006A7155" w14:paraId="12039840" w14:textId="77777777" w:rsidTr="00845BAA">
        <w:tblPrEx>
          <w:tblCellMar>
            <w:left w:w="108" w:type="dxa"/>
            <w:right w:w="108" w:type="dxa"/>
          </w:tblCellMar>
          <w:tblLook w:val="04A0" w:firstRow="1" w:lastRow="0" w:firstColumn="1" w:lastColumn="0" w:noHBand="0" w:noVBand="1"/>
        </w:tblPrEx>
        <w:trPr>
          <w:trHeight w:val="477"/>
          <w:jc w:val="center"/>
        </w:trPr>
        <w:tc>
          <w:tcPr>
            <w:tcW w:w="846" w:type="dxa"/>
            <w:vMerge/>
            <w:tcBorders>
              <w:right w:val="double" w:sz="4" w:space="0" w:color="auto"/>
            </w:tcBorders>
          </w:tcPr>
          <w:p w14:paraId="59F4D800"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1256" w:type="dxa"/>
            <w:tcBorders>
              <w:left w:val="double" w:sz="4" w:space="0" w:color="auto"/>
              <w:bottom w:val="single" w:sz="4" w:space="0" w:color="auto"/>
              <w:right w:val="single" w:sz="4" w:space="0" w:color="auto"/>
            </w:tcBorders>
            <w:shd w:val="clear" w:color="auto" w:fill="auto"/>
            <w:vAlign w:val="center"/>
          </w:tcPr>
          <w:p w14:paraId="210F54B0"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2996" w:type="dxa"/>
            <w:gridSpan w:val="7"/>
            <w:tcBorders>
              <w:left w:val="single" w:sz="4" w:space="0" w:color="auto"/>
              <w:bottom w:val="single" w:sz="4" w:space="0" w:color="auto"/>
            </w:tcBorders>
            <w:shd w:val="clear" w:color="auto" w:fill="auto"/>
            <w:vAlign w:val="center"/>
          </w:tcPr>
          <w:p w14:paraId="6430B1DC"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學生公用的電腦</w:t>
            </w:r>
          </w:p>
        </w:tc>
        <w:tc>
          <w:tcPr>
            <w:tcW w:w="1404" w:type="dxa"/>
            <w:gridSpan w:val="3"/>
            <w:tcBorders>
              <w:left w:val="single" w:sz="4" w:space="0" w:color="auto"/>
              <w:bottom w:val="single" w:sz="4" w:space="0" w:color="auto"/>
            </w:tcBorders>
            <w:shd w:val="clear" w:color="auto" w:fill="auto"/>
            <w:vAlign w:val="center"/>
          </w:tcPr>
          <w:p w14:paraId="3B24418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c>
          <w:tcPr>
            <w:tcW w:w="3127" w:type="dxa"/>
            <w:gridSpan w:val="4"/>
            <w:tcBorders>
              <w:left w:val="single" w:sz="4" w:space="0" w:color="auto"/>
              <w:bottom w:val="single" w:sz="4" w:space="0" w:color="auto"/>
            </w:tcBorders>
            <w:shd w:val="clear" w:color="auto" w:fill="auto"/>
            <w:vAlign w:val="center"/>
          </w:tcPr>
          <w:p w14:paraId="78F2B480" w14:textId="77777777" w:rsidR="00B8708E" w:rsidRPr="006A7155" w:rsidRDefault="00B8708E" w:rsidP="00845BAA">
            <w:pPr>
              <w:adjustRightInd w:val="0"/>
              <w:spacing w:line="400" w:lineRule="exact"/>
              <w:jc w:val="center"/>
              <w:rPr>
                <w:rFonts w:ascii="標楷體" w:eastAsia="標楷體" w:hAnsi="標楷體"/>
                <w:color w:val="000000" w:themeColor="text1"/>
                <w:kern w:val="0"/>
              </w:rPr>
            </w:pPr>
            <w:r w:rsidRPr="006A7155">
              <w:rPr>
                <w:rFonts w:ascii="標楷體" w:eastAsia="標楷體" w:hAnsi="標楷體"/>
                <w:color w:val="000000" w:themeColor="text1"/>
                <w:kern w:val="0"/>
                <w:lang w:eastAsia="en-US"/>
              </w:rPr>
              <w:t>健身房</w:t>
            </w:r>
          </w:p>
        </w:tc>
      </w:tr>
      <w:tr w:rsidR="006A7155" w:rsidRPr="006A7155" w14:paraId="40001A74" w14:textId="77777777" w:rsidTr="00845BAA">
        <w:tblPrEx>
          <w:tblCellMar>
            <w:left w:w="108" w:type="dxa"/>
            <w:right w:w="108" w:type="dxa"/>
          </w:tblCellMar>
          <w:tblLook w:val="04A0" w:firstRow="1" w:lastRow="0" w:firstColumn="1" w:lastColumn="0" w:noHBand="0" w:noVBand="1"/>
        </w:tblPrEx>
        <w:trPr>
          <w:jc w:val="center"/>
        </w:trPr>
        <w:tc>
          <w:tcPr>
            <w:tcW w:w="846" w:type="dxa"/>
            <w:vMerge w:val="restart"/>
            <w:tcBorders>
              <w:right w:val="double" w:sz="4" w:space="0" w:color="auto"/>
            </w:tcBorders>
          </w:tcPr>
          <w:p w14:paraId="2EF48B92"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3</w:t>
            </w:r>
            <w:r w:rsidRPr="006A7155">
              <w:rPr>
                <w:rFonts w:ascii="標楷體" w:eastAsia="標楷體" w:hAnsi="標楷體"/>
                <w:b/>
                <w:bCs/>
                <w:color w:val="000000" w:themeColor="text1"/>
              </w:rPr>
              <w:t>.</w:t>
            </w:r>
          </w:p>
          <w:p w14:paraId="769B1BFB"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硬</w:t>
            </w:r>
          </w:p>
          <w:p w14:paraId="378D5203"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體</w:t>
            </w:r>
          </w:p>
          <w:p w14:paraId="4390113C"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08F203F7"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施</w:t>
            </w:r>
          </w:p>
          <w:p w14:paraId="478ED40D"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ascii="標楷體" w:eastAsia="標楷體" w:hAnsi="標楷體" w:hint="eastAsia"/>
                <w:b/>
                <w:bCs/>
                <w:color w:val="000000" w:themeColor="text1"/>
              </w:rPr>
              <w:t>設</w:t>
            </w:r>
          </w:p>
          <w:p w14:paraId="4D69CED6"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ascii="標楷體" w:eastAsia="標楷體" w:hAnsi="標楷體" w:hint="eastAsia"/>
                <w:b/>
                <w:bCs/>
                <w:color w:val="000000" w:themeColor="text1"/>
              </w:rPr>
              <w:t>備</w:t>
            </w:r>
          </w:p>
        </w:tc>
        <w:tc>
          <w:tcPr>
            <w:tcW w:w="8783" w:type="dxa"/>
            <w:gridSpan w:val="15"/>
            <w:tcBorders>
              <w:top w:val="single" w:sz="4" w:space="0" w:color="auto"/>
              <w:left w:val="double" w:sz="4" w:space="0" w:color="auto"/>
            </w:tcBorders>
            <w:shd w:val="clear" w:color="auto" w:fill="D9D9D9" w:themeFill="background1" w:themeFillShade="D9"/>
          </w:tcPr>
          <w:p w14:paraId="6F30D8F5" w14:textId="4CF049EB" w:rsidR="00B8708E" w:rsidRPr="006A7155" w:rsidRDefault="00B8708E" w:rsidP="00845BAA">
            <w:pPr>
              <w:adjustRightInd w:val="0"/>
              <w:spacing w:line="400" w:lineRule="exact"/>
              <w:rPr>
                <w:rFonts w:ascii="標楷體" w:eastAsia="標楷體" w:hAnsi="標楷體"/>
                <w:b/>
                <w:color w:val="000000" w:themeColor="text1"/>
              </w:rPr>
            </w:pPr>
            <w:r w:rsidRPr="006A7155">
              <w:rPr>
                <w:rFonts w:ascii="標楷體" w:eastAsia="標楷體" w:hAnsi="標楷體"/>
                <w:b/>
                <w:color w:val="000000" w:themeColor="text1"/>
              </w:rPr>
              <w:t>請簡要說明下列設備</w:t>
            </w:r>
            <w:r w:rsidR="00F024E9" w:rsidRPr="006A7155">
              <w:rPr>
                <w:rFonts w:ascii="標楷體" w:eastAsia="標楷體" w:hAnsi="標楷體" w:hint="eastAsia"/>
                <w:b/>
                <w:color w:val="000000" w:themeColor="text1"/>
              </w:rPr>
              <w:t>：</w:t>
            </w:r>
          </w:p>
        </w:tc>
      </w:tr>
      <w:tr w:rsidR="006A7155" w:rsidRPr="006A7155" w14:paraId="4728C329" w14:textId="77777777" w:rsidTr="00845BAA">
        <w:tblPrEx>
          <w:tblCellMar>
            <w:left w:w="108" w:type="dxa"/>
            <w:right w:w="108" w:type="dxa"/>
          </w:tblCellMar>
          <w:tblLook w:val="04A0" w:firstRow="1" w:lastRow="0" w:firstColumn="1" w:lastColumn="0" w:noHBand="0" w:noVBand="1"/>
        </w:tblPrEx>
        <w:trPr>
          <w:trHeight w:val="555"/>
          <w:jc w:val="center"/>
        </w:trPr>
        <w:tc>
          <w:tcPr>
            <w:tcW w:w="846" w:type="dxa"/>
            <w:vMerge/>
            <w:tcBorders>
              <w:right w:val="double" w:sz="4" w:space="0" w:color="auto"/>
            </w:tcBorders>
          </w:tcPr>
          <w:p w14:paraId="5F0399E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2833EA84"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設備項目</w:t>
            </w:r>
          </w:p>
        </w:tc>
        <w:tc>
          <w:tcPr>
            <w:tcW w:w="6515" w:type="dxa"/>
            <w:gridSpan w:val="12"/>
            <w:tcBorders>
              <w:left w:val="single" w:sz="4" w:space="0" w:color="auto"/>
            </w:tcBorders>
            <w:shd w:val="clear" w:color="auto" w:fill="auto"/>
          </w:tcPr>
          <w:p w14:paraId="6AB89B3F" w14:textId="77777777" w:rsidR="00B8708E" w:rsidRPr="006A7155" w:rsidRDefault="00B8708E" w:rsidP="00845BAA">
            <w:pPr>
              <w:adjustRightInd w:val="0"/>
              <w:spacing w:line="400" w:lineRule="exact"/>
              <w:jc w:val="center"/>
              <w:rPr>
                <w:rFonts w:ascii="標楷體" w:eastAsia="標楷體" w:hAnsi="標楷體"/>
                <w:b/>
                <w:bCs/>
                <w:color w:val="000000" w:themeColor="text1"/>
              </w:rPr>
            </w:pPr>
            <w:r w:rsidRPr="006A7155">
              <w:rPr>
                <w:rFonts w:eastAsia="標楷體"/>
                <w:b/>
                <w:bCs/>
                <w:color w:val="000000" w:themeColor="text1"/>
                <w:kern w:val="0"/>
                <w:lang w:eastAsia="en-US"/>
              </w:rPr>
              <w:t>說明</w:t>
            </w:r>
          </w:p>
        </w:tc>
      </w:tr>
      <w:tr w:rsidR="006A7155" w:rsidRPr="006A7155" w14:paraId="6404F79B" w14:textId="77777777" w:rsidTr="00845BAA">
        <w:tblPrEx>
          <w:tblCellMar>
            <w:left w:w="108" w:type="dxa"/>
            <w:right w:w="108" w:type="dxa"/>
          </w:tblCellMar>
          <w:tblLook w:val="04A0" w:firstRow="1" w:lastRow="0" w:firstColumn="1" w:lastColumn="0" w:noHBand="0" w:noVBand="1"/>
        </w:tblPrEx>
        <w:trPr>
          <w:trHeight w:val="421"/>
          <w:jc w:val="center"/>
        </w:trPr>
        <w:tc>
          <w:tcPr>
            <w:tcW w:w="846" w:type="dxa"/>
            <w:vMerge/>
            <w:tcBorders>
              <w:right w:val="double" w:sz="4" w:space="0" w:color="auto"/>
            </w:tcBorders>
          </w:tcPr>
          <w:p w14:paraId="01D3DEBB"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38144F73"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lang w:eastAsia="en-US"/>
              </w:rPr>
              <w:t>圖書館設施</w:t>
            </w:r>
          </w:p>
        </w:tc>
        <w:tc>
          <w:tcPr>
            <w:tcW w:w="6515" w:type="dxa"/>
            <w:gridSpan w:val="12"/>
            <w:tcBorders>
              <w:left w:val="single" w:sz="4" w:space="0" w:color="auto"/>
            </w:tcBorders>
            <w:shd w:val="clear" w:color="auto" w:fill="auto"/>
          </w:tcPr>
          <w:p w14:paraId="7E38CC5D"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7ECD5F15" w14:textId="77777777" w:rsidTr="00845BAA">
        <w:tblPrEx>
          <w:tblCellMar>
            <w:left w:w="108" w:type="dxa"/>
            <w:right w:w="108" w:type="dxa"/>
          </w:tblCellMar>
          <w:tblLook w:val="04A0" w:firstRow="1" w:lastRow="0" w:firstColumn="1" w:lastColumn="0" w:noHBand="0" w:noVBand="1"/>
        </w:tblPrEx>
        <w:trPr>
          <w:trHeight w:val="412"/>
          <w:jc w:val="center"/>
        </w:trPr>
        <w:tc>
          <w:tcPr>
            <w:tcW w:w="846" w:type="dxa"/>
            <w:vMerge/>
            <w:tcBorders>
              <w:right w:val="double" w:sz="4" w:space="0" w:color="auto"/>
            </w:tcBorders>
          </w:tcPr>
          <w:p w14:paraId="2D9BDDD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4F9A1D21"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數位</w:t>
            </w:r>
            <w:r w:rsidRPr="006A7155">
              <w:rPr>
                <w:rFonts w:eastAsia="標楷體"/>
                <w:color w:val="000000" w:themeColor="text1"/>
                <w:kern w:val="0"/>
                <w:lang w:eastAsia="en-US"/>
              </w:rPr>
              <w:t>教學</w:t>
            </w:r>
            <w:r w:rsidRPr="006A7155">
              <w:rPr>
                <w:rFonts w:eastAsia="標楷體"/>
                <w:color w:val="000000" w:themeColor="text1"/>
                <w:kern w:val="0"/>
              </w:rPr>
              <w:t>系統</w:t>
            </w:r>
          </w:p>
        </w:tc>
        <w:tc>
          <w:tcPr>
            <w:tcW w:w="6515" w:type="dxa"/>
            <w:gridSpan w:val="12"/>
            <w:tcBorders>
              <w:left w:val="single" w:sz="4" w:space="0" w:color="auto"/>
            </w:tcBorders>
            <w:shd w:val="clear" w:color="auto" w:fill="auto"/>
          </w:tcPr>
          <w:p w14:paraId="665C5247"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3BEBB458" w14:textId="77777777" w:rsidTr="00845BAA">
        <w:tblPrEx>
          <w:tblCellMar>
            <w:left w:w="108" w:type="dxa"/>
            <w:right w:w="108" w:type="dxa"/>
          </w:tblCellMar>
          <w:tblLook w:val="04A0" w:firstRow="1" w:lastRow="0" w:firstColumn="1" w:lastColumn="0" w:noHBand="0" w:noVBand="1"/>
        </w:tblPrEx>
        <w:trPr>
          <w:trHeight w:val="404"/>
          <w:jc w:val="center"/>
        </w:trPr>
        <w:tc>
          <w:tcPr>
            <w:tcW w:w="846" w:type="dxa"/>
            <w:vMerge/>
            <w:tcBorders>
              <w:right w:val="double" w:sz="4" w:space="0" w:color="auto"/>
            </w:tcBorders>
          </w:tcPr>
          <w:p w14:paraId="27C59B0C"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62D9DCEB"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技能教學系統</w:t>
            </w:r>
          </w:p>
        </w:tc>
        <w:tc>
          <w:tcPr>
            <w:tcW w:w="6515" w:type="dxa"/>
            <w:gridSpan w:val="12"/>
            <w:tcBorders>
              <w:left w:val="single" w:sz="4" w:space="0" w:color="auto"/>
            </w:tcBorders>
            <w:shd w:val="clear" w:color="auto" w:fill="auto"/>
          </w:tcPr>
          <w:p w14:paraId="5AFD2119"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r w:rsidR="006A7155" w:rsidRPr="006A7155" w14:paraId="2B91382F" w14:textId="77777777" w:rsidTr="00845BAA">
        <w:tblPrEx>
          <w:tblCellMar>
            <w:left w:w="108" w:type="dxa"/>
            <w:right w:w="108" w:type="dxa"/>
          </w:tblCellMar>
          <w:tblLook w:val="04A0" w:firstRow="1" w:lastRow="0" w:firstColumn="1" w:lastColumn="0" w:noHBand="0" w:noVBand="1"/>
        </w:tblPrEx>
        <w:trPr>
          <w:trHeight w:val="411"/>
          <w:jc w:val="center"/>
        </w:trPr>
        <w:tc>
          <w:tcPr>
            <w:tcW w:w="846" w:type="dxa"/>
            <w:vMerge/>
            <w:tcBorders>
              <w:right w:val="double" w:sz="4" w:space="0" w:color="auto"/>
            </w:tcBorders>
          </w:tcPr>
          <w:p w14:paraId="5C725BE6" w14:textId="77777777" w:rsidR="00B8708E" w:rsidRPr="006A7155" w:rsidRDefault="00B8708E" w:rsidP="00845BAA">
            <w:pPr>
              <w:adjustRightInd w:val="0"/>
              <w:spacing w:line="400" w:lineRule="exact"/>
              <w:rPr>
                <w:rFonts w:ascii="標楷體" w:eastAsia="標楷體" w:hAnsi="標楷體"/>
                <w:color w:val="000000" w:themeColor="text1"/>
              </w:rPr>
            </w:pPr>
          </w:p>
        </w:tc>
        <w:tc>
          <w:tcPr>
            <w:tcW w:w="2268" w:type="dxa"/>
            <w:gridSpan w:val="3"/>
            <w:tcBorders>
              <w:left w:val="double" w:sz="4" w:space="0" w:color="auto"/>
              <w:right w:val="single" w:sz="4" w:space="0" w:color="auto"/>
            </w:tcBorders>
            <w:shd w:val="clear" w:color="auto" w:fill="auto"/>
          </w:tcPr>
          <w:p w14:paraId="2A3C6EC8" w14:textId="77777777" w:rsidR="00B8708E" w:rsidRPr="006A7155" w:rsidRDefault="00B8708E" w:rsidP="00845BAA">
            <w:pPr>
              <w:adjustRightInd w:val="0"/>
              <w:spacing w:line="400" w:lineRule="exact"/>
              <w:jc w:val="center"/>
              <w:rPr>
                <w:rFonts w:ascii="標楷體" w:eastAsia="標楷體" w:hAnsi="標楷體"/>
                <w:color w:val="000000" w:themeColor="text1"/>
              </w:rPr>
            </w:pPr>
            <w:r w:rsidRPr="006A7155">
              <w:rPr>
                <w:rFonts w:eastAsia="標楷體"/>
                <w:color w:val="000000" w:themeColor="text1"/>
                <w:kern w:val="0"/>
              </w:rPr>
              <w:t>其它</w:t>
            </w:r>
            <w:r w:rsidRPr="006A7155">
              <w:rPr>
                <w:rFonts w:eastAsia="標楷體"/>
                <w:color w:val="000000" w:themeColor="text1"/>
                <w:kern w:val="0"/>
                <w:lang w:eastAsia="en-US"/>
              </w:rPr>
              <w:t>教學設備</w:t>
            </w:r>
          </w:p>
        </w:tc>
        <w:tc>
          <w:tcPr>
            <w:tcW w:w="6515" w:type="dxa"/>
            <w:gridSpan w:val="12"/>
            <w:tcBorders>
              <w:left w:val="single" w:sz="4" w:space="0" w:color="auto"/>
            </w:tcBorders>
            <w:shd w:val="clear" w:color="auto" w:fill="auto"/>
          </w:tcPr>
          <w:p w14:paraId="6B72BB88" w14:textId="77777777" w:rsidR="00B8708E" w:rsidRPr="006A7155" w:rsidRDefault="00B8708E" w:rsidP="00845BAA">
            <w:pPr>
              <w:adjustRightInd w:val="0"/>
              <w:spacing w:line="400" w:lineRule="exact"/>
              <w:jc w:val="center"/>
              <w:rPr>
                <w:rFonts w:ascii="標楷體" w:eastAsia="標楷體" w:hAnsi="標楷體"/>
                <w:color w:val="000000" w:themeColor="text1"/>
              </w:rPr>
            </w:pPr>
          </w:p>
        </w:tc>
      </w:tr>
    </w:tbl>
    <w:p w14:paraId="7D252C93" w14:textId="66E3E1A7" w:rsidR="00B8708E" w:rsidRPr="006A7155" w:rsidRDefault="00FB65D8" w:rsidP="00B8708E">
      <w:pPr>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hint="eastAsia"/>
          <w:color w:val="000000" w:themeColor="text1"/>
        </w:rPr>
        <w:t>1</w:t>
      </w:r>
      <w:r w:rsidR="00F024E9" w:rsidRPr="006A7155">
        <w:rPr>
          <w:rFonts w:eastAsia="標楷體" w:hint="eastAsia"/>
          <w:color w:val="000000" w:themeColor="text1"/>
        </w:rPr>
        <w:t>：</w:t>
      </w:r>
      <w:r w:rsidR="00B8708E" w:rsidRPr="006A7155">
        <w:rPr>
          <w:rFonts w:eastAsia="標楷體" w:hint="eastAsia"/>
          <w:color w:val="000000" w:themeColor="text1"/>
        </w:rPr>
        <w:t xml:space="preserve"> </w:t>
      </w:r>
      <w:r w:rsidR="00B8708E" w:rsidRPr="006A7155">
        <w:rPr>
          <w:rFonts w:eastAsia="標楷體" w:hint="eastAsia"/>
          <w:color w:val="000000" w:themeColor="text1"/>
        </w:rPr>
        <w:t>年度總經費指決算數，非預算數。</w:t>
      </w:r>
    </w:p>
    <w:p w14:paraId="162C0AE0" w14:textId="005B85AA" w:rsidR="00B8708E" w:rsidRPr="006A7155" w:rsidRDefault="00FB65D8" w:rsidP="00B8708E">
      <w:pPr>
        <w:spacing w:line="400" w:lineRule="exact"/>
        <w:rPr>
          <w:rFonts w:eastAsia="標楷體"/>
          <w:color w:val="000000" w:themeColor="text1"/>
        </w:rPr>
      </w:pPr>
      <w:r w:rsidRPr="006A7155">
        <w:rPr>
          <w:rFonts w:eastAsia="標楷體" w:hint="eastAsia"/>
          <w:color w:val="000000" w:themeColor="text1"/>
        </w:rPr>
        <w:t xml:space="preserve">　</w:t>
      </w:r>
      <w:r w:rsidR="00B8708E" w:rsidRPr="006A7155">
        <w:rPr>
          <w:rFonts w:eastAsia="標楷體" w:hint="eastAsia"/>
          <w:color w:val="000000" w:themeColor="text1"/>
        </w:rPr>
        <w:t>註</w:t>
      </w:r>
      <w:r w:rsidR="00B8708E" w:rsidRPr="006A7155">
        <w:rPr>
          <w:rFonts w:eastAsia="標楷體" w:hint="eastAsia"/>
          <w:color w:val="000000" w:themeColor="text1"/>
        </w:rPr>
        <w:t>2</w:t>
      </w:r>
      <w:r w:rsidR="00F024E9" w:rsidRPr="006A7155">
        <w:rPr>
          <w:rFonts w:eastAsia="標楷體" w:hint="eastAsia"/>
          <w:color w:val="000000" w:themeColor="text1"/>
        </w:rPr>
        <w:t>：</w:t>
      </w:r>
      <w:r w:rsidR="00B8708E" w:rsidRPr="006A7155">
        <w:rPr>
          <w:rFonts w:eastAsia="標楷體" w:hint="eastAsia"/>
          <w:color w:val="000000" w:themeColor="text1"/>
        </w:rPr>
        <w:t xml:space="preserve"> </w:t>
      </w:r>
      <w:r w:rsidR="00B8708E" w:rsidRPr="006A7155">
        <w:rPr>
          <w:rFonts w:eastAsia="標楷體" w:hint="eastAsia"/>
          <w:color w:val="000000" w:themeColor="text1"/>
        </w:rPr>
        <w:t>若有附設或附屬醫院，請填此欄位。</w:t>
      </w:r>
    </w:p>
    <w:p w14:paraId="32A9F670" w14:textId="77777777" w:rsidR="00B8708E" w:rsidRPr="006A7155" w:rsidRDefault="00B8708E" w:rsidP="00FB65D8">
      <w:pPr>
        <w:pStyle w:val="af4"/>
        <w:numPr>
          <w:ilvl w:val="3"/>
          <w:numId w:val="143"/>
        </w:numPr>
        <w:spacing w:before="240" w:line="400" w:lineRule="exact"/>
        <w:ind w:leftChars="0" w:left="284" w:hanging="284"/>
        <w:rPr>
          <w:rFonts w:eastAsia="標楷體"/>
          <w:color w:val="000000" w:themeColor="text1"/>
        </w:rPr>
      </w:pPr>
      <w:r w:rsidRPr="006A7155">
        <w:rPr>
          <w:rFonts w:ascii="標楷體" w:eastAsia="標楷體" w:hAnsi="標楷體"/>
          <w:color w:val="000000" w:themeColor="text1"/>
        </w:rPr>
        <w:t>請</w:t>
      </w:r>
      <w:r w:rsidRPr="006A7155">
        <w:rPr>
          <w:rFonts w:ascii="標楷體" w:eastAsia="標楷體" w:hAnsi="標楷體" w:hint="eastAsia"/>
          <w:color w:val="000000" w:themeColor="text1"/>
        </w:rPr>
        <w:t>填列下表</w:t>
      </w:r>
      <w:r w:rsidRPr="006A7155">
        <w:rPr>
          <w:rFonts w:ascii="標楷體" w:eastAsia="標楷體" w:hAnsi="標楷體"/>
          <w:color w:val="000000" w:themeColor="text1"/>
        </w:rPr>
        <w:t>有關主要教學醫院醫師訓練之</w:t>
      </w:r>
      <w:r w:rsidRPr="006A7155">
        <w:rPr>
          <w:rFonts w:ascii="標楷體" w:eastAsia="標楷體" w:hAnsi="標楷體" w:hint="eastAsia"/>
          <w:color w:val="000000" w:themeColor="text1"/>
        </w:rPr>
        <w:t>數據</w:t>
      </w:r>
      <w:r w:rsidRPr="006A7155">
        <w:rPr>
          <w:rFonts w:ascii="標楷體" w:eastAsia="標楷體" w:hAnsi="標楷體"/>
          <w:color w:val="000000" w:themeColor="text1"/>
        </w:rPr>
        <w:t>，若有地點上分離的其他主要教學醫院，請分開表格填寫。</w:t>
      </w:r>
      <w:r w:rsidRPr="006A7155">
        <w:rPr>
          <w:rFonts w:eastAsia="標楷體"/>
          <w:color w:val="000000" w:themeColor="text1"/>
        </w:rPr>
        <w:t>(</w:t>
      </w:r>
      <w:r w:rsidRPr="006A7155">
        <w:rPr>
          <w:rFonts w:eastAsia="標楷體"/>
          <w:color w:val="000000" w:themeColor="text1"/>
        </w:rPr>
        <w:t>相關條文</w:t>
      </w:r>
      <w:r w:rsidRPr="006A7155">
        <w:rPr>
          <w:rFonts w:eastAsia="標楷體"/>
          <w:color w:val="000000" w:themeColor="text1"/>
        </w:rPr>
        <w:t>1.1.1</w:t>
      </w:r>
      <w:r w:rsidRPr="006A7155">
        <w:rPr>
          <w:rFonts w:eastAsia="標楷體"/>
          <w:color w:val="000000" w:themeColor="text1"/>
        </w:rPr>
        <w:t>、</w:t>
      </w:r>
      <w:r w:rsidRPr="006A7155">
        <w:rPr>
          <w:rFonts w:eastAsia="標楷體"/>
          <w:color w:val="000000" w:themeColor="text1"/>
        </w:rPr>
        <w:t xml:space="preserve">5.3.3) </w:t>
      </w:r>
    </w:p>
    <w:p w14:paraId="3D5FEFF8" w14:textId="77777777" w:rsidR="00B8708E" w:rsidRPr="006A7155" w:rsidRDefault="00B8708E" w:rsidP="00234BDA">
      <w:pPr>
        <w:numPr>
          <w:ilvl w:val="0"/>
          <w:numId w:val="6"/>
        </w:numPr>
        <w:spacing w:before="240" w:line="400" w:lineRule="exact"/>
        <w:ind w:left="658" w:hanging="374"/>
        <w:rPr>
          <w:rFonts w:eastAsia="標楷體"/>
          <w:color w:val="000000" w:themeColor="text1"/>
        </w:rPr>
      </w:pPr>
      <w:r w:rsidRPr="006A7155">
        <w:rPr>
          <w:rFonts w:eastAsia="標楷體"/>
          <w:color w:val="000000" w:themeColor="text1"/>
        </w:rPr>
        <w:t>近三學年</w:t>
      </w:r>
      <w:r w:rsidR="00663AB7" w:rsidRPr="006A7155">
        <w:rPr>
          <w:rFonts w:eastAsia="標楷體" w:hint="eastAsia"/>
          <w:color w:val="000000" w:themeColor="text1"/>
        </w:rPr>
        <w:t>度</w:t>
      </w:r>
      <w:r w:rsidRPr="006A7155">
        <w:rPr>
          <w:rFonts w:eastAsia="標楷體"/>
          <w:color w:val="000000" w:themeColor="text1"/>
        </w:rPr>
        <w:t>PGY</w:t>
      </w:r>
      <w:r w:rsidRPr="006A7155">
        <w:rPr>
          <w:rFonts w:eastAsia="標楷體"/>
          <w:color w:val="000000" w:themeColor="text1"/>
        </w:rPr>
        <w:t>之核准人數與收訓人數：</w:t>
      </w:r>
    </w:p>
    <w:p w14:paraId="2485C94C" w14:textId="77777777" w:rsidR="00B8708E" w:rsidRPr="006A7155" w:rsidRDefault="00B8708E" w:rsidP="00B8708E">
      <w:pPr>
        <w:spacing w:line="400" w:lineRule="exact"/>
        <w:ind w:left="510"/>
        <w:rPr>
          <w:rFonts w:eastAsia="標楷體"/>
          <w:color w:val="000000" w:themeColor="text1"/>
        </w:rPr>
      </w:pPr>
      <w:r w:rsidRPr="006A7155">
        <w:rPr>
          <w:rFonts w:eastAsia="標楷體" w:hint="eastAsia"/>
          <w:color w:val="000000" w:themeColor="text1"/>
        </w:rPr>
        <w:t>表</w:t>
      </w:r>
      <w:r w:rsidRPr="006A7155">
        <w:rPr>
          <w:rFonts w:eastAsia="標楷體" w:hint="eastAsia"/>
          <w:color w:val="000000" w:themeColor="text1"/>
        </w:rPr>
        <w:t>5-16</w:t>
      </w:r>
      <w:r w:rsidRPr="006A7155">
        <w:rPr>
          <w:rFonts w:eastAsia="標楷體"/>
          <w:color w:val="000000" w:themeColor="text1"/>
        </w:rPr>
        <w:t xml:space="preserve"> </w:t>
      </w:r>
      <w:r w:rsidRPr="006A7155">
        <w:rPr>
          <w:rFonts w:eastAsia="標楷體"/>
          <w:color w:val="000000" w:themeColor="text1"/>
        </w:rPr>
        <w:t>近三學年</w:t>
      </w:r>
      <w:r w:rsidR="00663AB7" w:rsidRPr="006A7155">
        <w:rPr>
          <w:rFonts w:eastAsia="標楷體" w:hint="eastAsia"/>
          <w:color w:val="000000" w:themeColor="text1"/>
        </w:rPr>
        <w:t>度</w:t>
      </w:r>
      <w:r w:rsidRPr="006A7155">
        <w:rPr>
          <w:rFonts w:eastAsia="標楷體"/>
          <w:color w:val="000000" w:themeColor="text1"/>
        </w:rPr>
        <w:t>PGY</w:t>
      </w:r>
      <w:r w:rsidRPr="006A7155">
        <w:rPr>
          <w:rFonts w:eastAsia="標楷體" w:hint="eastAsia"/>
          <w:color w:val="000000" w:themeColor="text1"/>
        </w:rPr>
        <w:t>醫師</w:t>
      </w:r>
      <w:r w:rsidRPr="006A7155">
        <w:rPr>
          <w:rFonts w:eastAsia="標楷體"/>
          <w:color w:val="000000" w:themeColor="text1"/>
        </w:rPr>
        <w:t>核准人數與收訓人數</w:t>
      </w:r>
    </w:p>
    <w:p w14:paraId="3B883809" w14:textId="3638BAC6" w:rsidR="00B8708E" w:rsidRPr="006A7155" w:rsidRDefault="00B8708E" w:rsidP="00B8708E">
      <w:pPr>
        <w:spacing w:line="400" w:lineRule="exact"/>
        <w:ind w:left="510"/>
        <w:rPr>
          <w:rFonts w:eastAsia="標楷體"/>
          <w:b/>
          <w:color w:val="000000" w:themeColor="text1"/>
        </w:rPr>
      </w:pPr>
      <w:r w:rsidRPr="006A7155">
        <w:rPr>
          <w:rFonts w:eastAsia="標楷體" w:hint="eastAsia"/>
          <w:b/>
          <w:color w:val="000000" w:themeColor="text1"/>
        </w:rPr>
        <w:t>醫療院所名稱</w:t>
      </w:r>
      <w:r w:rsidR="00F024E9" w:rsidRPr="006A7155">
        <w:rPr>
          <w:rFonts w:eastAsia="標楷體" w:hint="eastAsia"/>
          <w:b/>
          <w:color w:val="000000" w:themeColor="text1"/>
        </w:rPr>
        <w:t>：</w:t>
      </w:r>
    </w:p>
    <w:tbl>
      <w:tblPr>
        <w:tblStyle w:val="af9"/>
        <w:tblW w:w="0" w:type="auto"/>
        <w:tblInd w:w="510" w:type="dxa"/>
        <w:tblLook w:val="04A0" w:firstRow="1" w:lastRow="0" w:firstColumn="1" w:lastColumn="0" w:noHBand="0" w:noVBand="1"/>
      </w:tblPr>
      <w:tblGrid>
        <w:gridCol w:w="3121"/>
        <w:gridCol w:w="3111"/>
        <w:gridCol w:w="3112"/>
      </w:tblGrid>
      <w:tr w:rsidR="006A7155" w:rsidRPr="006A7155" w14:paraId="43DFA309" w14:textId="77777777" w:rsidTr="00BA0139">
        <w:tc>
          <w:tcPr>
            <w:tcW w:w="3121" w:type="dxa"/>
          </w:tcPr>
          <w:p w14:paraId="73DA796C"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收訓學年度</w:t>
            </w:r>
          </w:p>
        </w:tc>
        <w:tc>
          <w:tcPr>
            <w:tcW w:w="3111" w:type="dxa"/>
            <w:vAlign w:val="center"/>
          </w:tcPr>
          <w:p w14:paraId="1F71215E"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核准人數</w:t>
            </w:r>
          </w:p>
        </w:tc>
        <w:tc>
          <w:tcPr>
            <w:tcW w:w="3112" w:type="dxa"/>
            <w:vAlign w:val="center"/>
          </w:tcPr>
          <w:p w14:paraId="5219D3D0" w14:textId="77777777" w:rsidR="00B8708E" w:rsidRPr="006A7155" w:rsidRDefault="00B8708E" w:rsidP="00FB65D8">
            <w:pPr>
              <w:spacing w:line="400" w:lineRule="exact"/>
              <w:jc w:val="center"/>
              <w:rPr>
                <w:rFonts w:eastAsia="標楷體"/>
                <w:color w:val="000000" w:themeColor="text1"/>
              </w:rPr>
            </w:pPr>
            <w:r w:rsidRPr="006A7155">
              <w:rPr>
                <w:rFonts w:eastAsia="標楷體"/>
                <w:color w:val="000000" w:themeColor="text1"/>
              </w:rPr>
              <w:t>收訓人數</w:t>
            </w:r>
          </w:p>
        </w:tc>
      </w:tr>
      <w:tr w:rsidR="006A7155" w:rsidRPr="006A7155" w14:paraId="342456AA" w14:textId="77777777" w:rsidTr="00BA0139">
        <w:tc>
          <w:tcPr>
            <w:tcW w:w="3121" w:type="dxa"/>
          </w:tcPr>
          <w:p w14:paraId="757E6D41" w14:textId="60F4AB6D" w:rsidR="00B8708E" w:rsidRPr="006A7155" w:rsidRDefault="00B8708E" w:rsidP="00337974">
            <w:pPr>
              <w:spacing w:line="400" w:lineRule="exact"/>
              <w:jc w:val="center"/>
              <w:rPr>
                <w:rFonts w:eastAsia="標楷體"/>
                <w:color w:val="000000" w:themeColor="text1"/>
              </w:rPr>
            </w:pPr>
            <w:r w:rsidRPr="006A7155">
              <w:rPr>
                <w:rFonts w:eastAsia="標楷體" w:hint="eastAsia"/>
                <w:color w:val="000000" w:themeColor="text1"/>
              </w:rPr>
              <w:t>1</w:t>
            </w:r>
            <w:r w:rsidR="00772DF2">
              <w:rPr>
                <w:rFonts w:eastAsia="標楷體"/>
                <w:color w:val="000000" w:themeColor="text1"/>
              </w:rPr>
              <w:t>1</w:t>
            </w:r>
            <w:r w:rsidR="00337974">
              <w:rPr>
                <w:rFonts w:eastAsia="標楷體"/>
                <w:color w:val="000000" w:themeColor="text1"/>
              </w:rPr>
              <w:t>1</w:t>
            </w:r>
            <w:r w:rsidRPr="006A7155">
              <w:rPr>
                <w:rFonts w:eastAsia="標楷體" w:hint="eastAsia"/>
                <w:color w:val="000000" w:themeColor="text1"/>
              </w:rPr>
              <w:t>學年度</w:t>
            </w:r>
          </w:p>
        </w:tc>
        <w:tc>
          <w:tcPr>
            <w:tcW w:w="3111" w:type="dxa"/>
          </w:tcPr>
          <w:p w14:paraId="0E32406A" w14:textId="77777777" w:rsidR="00B8708E" w:rsidRPr="006A7155" w:rsidRDefault="00B8708E" w:rsidP="00BA0139">
            <w:pPr>
              <w:spacing w:line="400" w:lineRule="exact"/>
              <w:rPr>
                <w:rFonts w:eastAsia="標楷體"/>
                <w:b/>
                <w:color w:val="000000" w:themeColor="text1"/>
              </w:rPr>
            </w:pPr>
          </w:p>
        </w:tc>
        <w:tc>
          <w:tcPr>
            <w:tcW w:w="3112" w:type="dxa"/>
          </w:tcPr>
          <w:p w14:paraId="38DDE844" w14:textId="77777777" w:rsidR="00B8708E" w:rsidRPr="006A7155" w:rsidRDefault="00B8708E" w:rsidP="00BA0139">
            <w:pPr>
              <w:spacing w:line="400" w:lineRule="exact"/>
              <w:rPr>
                <w:rFonts w:eastAsia="標楷體"/>
                <w:b/>
                <w:color w:val="000000" w:themeColor="text1"/>
              </w:rPr>
            </w:pPr>
          </w:p>
        </w:tc>
      </w:tr>
      <w:tr w:rsidR="006A7155" w:rsidRPr="006A7155" w14:paraId="5A9FE479" w14:textId="77777777" w:rsidTr="00BA0139">
        <w:tc>
          <w:tcPr>
            <w:tcW w:w="3121" w:type="dxa"/>
          </w:tcPr>
          <w:p w14:paraId="711D890D" w14:textId="6257F4BB" w:rsidR="00B8708E" w:rsidRPr="006A7155" w:rsidRDefault="00B8708E" w:rsidP="00337974">
            <w:pPr>
              <w:spacing w:line="400" w:lineRule="exact"/>
              <w:jc w:val="center"/>
              <w:rPr>
                <w:rFonts w:eastAsia="標楷體"/>
                <w:color w:val="000000" w:themeColor="text1"/>
              </w:rPr>
            </w:pPr>
            <w:r w:rsidRPr="006A7155">
              <w:rPr>
                <w:rFonts w:eastAsia="標楷體" w:hint="eastAsia"/>
                <w:color w:val="000000" w:themeColor="text1"/>
              </w:rPr>
              <w:t>1</w:t>
            </w:r>
            <w:r w:rsidR="006F6A93">
              <w:rPr>
                <w:rFonts w:eastAsia="標楷體" w:hint="eastAsia"/>
                <w:color w:val="000000" w:themeColor="text1"/>
              </w:rPr>
              <w:t>1</w:t>
            </w:r>
            <w:r w:rsidR="00337974">
              <w:rPr>
                <w:rFonts w:eastAsia="標楷體"/>
                <w:color w:val="000000" w:themeColor="text1"/>
              </w:rPr>
              <w:t>2</w:t>
            </w:r>
            <w:r w:rsidRPr="006A7155">
              <w:rPr>
                <w:rFonts w:eastAsia="標楷體" w:hint="eastAsia"/>
                <w:color w:val="000000" w:themeColor="text1"/>
              </w:rPr>
              <w:t>學年度</w:t>
            </w:r>
          </w:p>
        </w:tc>
        <w:tc>
          <w:tcPr>
            <w:tcW w:w="3111" w:type="dxa"/>
          </w:tcPr>
          <w:p w14:paraId="151FBB00" w14:textId="77777777" w:rsidR="00B8708E" w:rsidRPr="006A7155" w:rsidRDefault="00B8708E" w:rsidP="00BA0139">
            <w:pPr>
              <w:spacing w:line="400" w:lineRule="exact"/>
              <w:rPr>
                <w:rFonts w:eastAsia="標楷體"/>
                <w:b/>
                <w:color w:val="000000" w:themeColor="text1"/>
              </w:rPr>
            </w:pPr>
          </w:p>
        </w:tc>
        <w:tc>
          <w:tcPr>
            <w:tcW w:w="3112" w:type="dxa"/>
          </w:tcPr>
          <w:p w14:paraId="7D55AB77" w14:textId="77777777" w:rsidR="00B8708E" w:rsidRPr="006A7155" w:rsidRDefault="00B8708E" w:rsidP="00BA0139">
            <w:pPr>
              <w:spacing w:line="400" w:lineRule="exact"/>
              <w:rPr>
                <w:rFonts w:eastAsia="標楷體"/>
                <w:b/>
                <w:color w:val="000000" w:themeColor="text1"/>
              </w:rPr>
            </w:pPr>
          </w:p>
        </w:tc>
      </w:tr>
      <w:tr w:rsidR="006A7155" w:rsidRPr="006A7155" w14:paraId="2868F521" w14:textId="77777777" w:rsidTr="00BA0139">
        <w:tc>
          <w:tcPr>
            <w:tcW w:w="3121" w:type="dxa"/>
          </w:tcPr>
          <w:p w14:paraId="430CD3B1" w14:textId="419F45FA" w:rsidR="00B8708E" w:rsidRPr="006A7155" w:rsidRDefault="00B8708E" w:rsidP="00337974">
            <w:pPr>
              <w:spacing w:line="400" w:lineRule="exact"/>
              <w:jc w:val="center"/>
              <w:rPr>
                <w:rFonts w:eastAsia="標楷體"/>
                <w:color w:val="000000" w:themeColor="text1"/>
              </w:rPr>
            </w:pPr>
            <w:r w:rsidRPr="006A7155">
              <w:rPr>
                <w:rFonts w:eastAsia="標楷體" w:hint="eastAsia"/>
                <w:color w:val="000000" w:themeColor="text1"/>
              </w:rPr>
              <w:t>1</w:t>
            </w:r>
            <w:r w:rsidR="00E11D4A">
              <w:rPr>
                <w:rFonts w:eastAsia="標楷體" w:hint="eastAsia"/>
                <w:color w:val="000000" w:themeColor="text1"/>
              </w:rPr>
              <w:t>1</w:t>
            </w:r>
            <w:r w:rsidR="00337974">
              <w:rPr>
                <w:rFonts w:eastAsia="標楷體"/>
                <w:color w:val="000000" w:themeColor="text1"/>
              </w:rPr>
              <w:t>3</w:t>
            </w:r>
            <w:r w:rsidRPr="006A7155">
              <w:rPr>
                <w:rFonts w:eastAsia="標楷體" w:hint="eastAsia"/>
                <w:color w:val="000000" w:themeColor="text1"/>
              </w:rPr>
              <w:t>學年度</w:t>
            </w:r>
          </w:p>
        </w:tc>
        <w:tc>
          <w:tcPr>
            <w:tcW w:w="3111" w:type="dxa"/>
          </w:tcPr>
          <w:p w14:paraId="5E22100E" w14:textId="77777777" w:rsidR="00B8708E" w:rsidRPr="006A7155" w:rsidRDefault="00B8708E" w:rsidP="00BA0139">
            <w:pPr>
              <w:spacing w:line="400" w:lineRule="exact"/>
              <w:rPr>
                <w:rFonts w:eastAsia="標楷體"/>
                <w:b/>
                <w:color w:val="000000" w:themeColor="text1"/>
              </w:rPr>
            </w:pPr>
          </w:p>
        </w:tc>
        <w:tc>
          <w:tcPr>
            <w:tcW w:w="3112" w:type="dxa"/>
          </w:tcPr>
          <w:p w14:paraId="5BCED25C" w14:textId="77777777" w:rsidR="00B8708E" w:rsidRPr="006A7155" w:rsidRDefault="00B8708E" w:rsidP="00BA0139">
            <w:pPr>
              <w:spacing w:line="400" w:lineRule="exact"/>
              <w:rPr>
                <w:rFonts w:eastAsia="標楷體"/>
                <w:b/>
                <w:color w:val="000000" w:themeColor="text1"/>
              </w:rPr>
            </w:pPr>
          </w:p>
        </w:tc>
      </w:tr>
    </w:tbl>
    <w:p w14:paraId="5D90C76E" w14:textId="7235D1F0" w:rsidR="00B8708E" w:rsidRPr="006A7155" w:rsidRDefault="00B8708E" w:rsidP="00B8708E">
      <w:pPr>
        <w:spacing w:line="400" w:lineRule="exact"/>
        <w:ind w:firstLineChars="300" w:firstLine="720"/>
        <w:rPr>
          <w:rFonts w:eastAsia="標楷體"/>
          <w:color w:val="000000" w:themeColor="text1"/>
        </w:rPr>
      </w:pPr>
      <w:r w:rsidRPr="006A7155">
        <w:rPr>
          <w:rFonts w:eastAsia="標楷體"/>
          <w:color w:val="000000" w:themeColor="text1"/>
        </w:rPr>
        <w:t>註：若有代訓</w:t>
      </w:r>
      <w:r w:rsidRPr="006A7155">
        <w:rPr>
          <w:rFonts w:eastAsia="標楷體"/>
          <w:color w:val="000000" w:themeColor="text1"/>
        </w:rPr>
        <w:t>PGY</w:t>
      </w:r>
      <w:r w:rsidRPr="006A7155">
        <w:rPr>
          <w:rFonts w:eastAsia="標楷體"/>
          <w:color w:val="000000" w:themeColor="text1"/>
        </w:rPr>
        <w:t>，收訓人數欄位內請註明清楚：主訓人數</w:t>
      </w:r>
      <w:r w:rsidRPr="006A7155">
        <w:rPr>
          <w:rFonts w:eastAsia="標楷體"/>
          <w:color w:val="000000" w:themeColor="text1"/>
        </w:rPr>
        <w:t>/</w:t>
      </w:r>
      <w:r w:rsidRPr="006A7155">
        <w:rPr>
          <w:rFonts w:eastAsia="標楷體"/>
          <w:color w:val="000000" w:themeColor="text1"/>
        </w:rPr>
        <w:t>代訓人數。</w:t>
      </w:r>
    </w:p>
    <w:p w14:paraId="15C3CE37" w14:textId="36D1C0AC" w:rsidR="00C64164" w:rsidRPr="006A7155" w:rsidRDefault="00C64164" w:rsidP="00B8708E">
      <w:pPr>
        <w:spacing w:line="400" w:lineRule="exact"/>
        <w:ind w:firstLineChars="300" w:firstLine="720"/>
        <w:rPr>
          <w:rFonts w:eastAsia="標楷體"/>
          <w:color w:val="000000" w:themeColor="text1"/>
        </w:rPr>
      </w:pPr>
    </w:p>
    <w:p w14:paraId="57C28233" w14:textId="77777777" w:rsidR="00C64164" w:rsidRPr="006A7155" w:rsidRDefault="00C64164" w:rsidP="00B8708E">
      <w:pPr>
        <w:spacing w:line="400" w:lineRule="exact"/>
        <w:ind w:firstLineChars="300" w:firstLine="720"/>
        <w:rPr>
          <w:rFonts w:eastAsia="標楷體"/>
          <w:color w:val="000000" w:themeColor="text1"/>
        </w:rPr>
      </w:pPr>
    </w:p>
    <w:p w14:paraId="261C1B33" w14:textId="3A07A8C3" w:rsidR="00B8708E" w:rsidRPr="006A7155" w:rsidRDefault="00B8708E" w:rsidP="00C64164">
      <w:pPr>
        <w:numPr>
          <w:ilvl w:val="0"/>
          <w:numId w:val="6"/>
        </w:numPr>
        <w:spacing w:before="240" w:line="400" w:lineRule="exact"/>
        <w:ind w:left="630" w:hanging="346"/>
        <w:rPr>
          <w:rFonts w:eastAsia="標楷體"/>
          <w:color w:val="000000" w:themeColor="text1"/>
        </w:rPr>
      </w:pPr>
      <w:r w:rsidRPr="006A7155">
        <w:rPr>
          <w:rFonts w:eastAsia="標楷體"/>
          <w:color w:val="000000" w:themeColor="text1"/>
        </w:rPr>
        <w:t>可接受住院醫師訓練及臨床研究員訓練之科別、近三學年</w:t>
      </w:r>
      <w:r w:rsidRPr="006A7155">
        <w:rPr>
          <w:rFonts w:eastAsia="標楷體" w:hint="eastAsia"/>
          <w:color w:val="000000" w:themeColor="text1"/>
        </w:rPr>
        <w:t>度</w:t>
      </w:r>
      <w:r w:rsidRPr="006A7155">
        <w:rPr>
          <w:rFonts w:eastAsia="標楷體"/>
          <w:color w:val="000000" w:themeColor="text1"/>
        </w:rPr>
        <w:t>之核准人數及實際收訓人數：</w:t>
      </w:r>
      <w:r w:rsidR="00BD36E1" w:rsidRPr="006A7155">
        <w:rPr>
          <w:rFonts w:eastAsia="標楷體" w:hint="eastAsia"/>
          <w:color w:val="000000" w:themeColor="text1"/>
        </w:rPr>
        <w:t>（若有多個主要教學醫院，請自行增加欄位填寫）</w:t>
      </w:r>
    </w:p>
    <w:tbl>
      <w:tblPr>
        <w:tblpPr w:leftFromText="181" w:rightFromText="181" w:vertAnchor="text" w:horzAnchor="margin" w:tblpY="722"/>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4"/>
        <w:gridCol w:w="1752"/>
        <w:gridCol w:w="1667"/>
        <w:gridCol w:w="1041"/>
        <w:gridCol w:w="1170"/>
        <w:gridCol w:w="1190"/>
        <w:gridCol w:w="1168"/>
      </w:tblGrid>
      <w:tr w:rsidR="006A7155" w:rsidRPr="006A7155" w14:paraId="1DEB58C9" w14:textId="77777777" w:rsidTr="00BD36E1">
        <w:trPr>
          <w:tblHeader/>
        </w:trPr>
        <w:tc>
          <w:tcPr>
            <w:tcW w:w="1654" w:type="dxa"/>
            <w:vMerge w:val="restart"/>
            <w:shd w:val="clear" w:color="auto" w:fill="FFFFFF"/>
          </w:tcPr>
          <w:p w14:paraId="758A1280" w14:textId="1CDCF1A6" w:rsidR="00BD36E1" w:rsidRPr="006A7155" w:rsidRDefault="00BD36E1" w:rsidP="00BD36E1">
            <w:pPr>
              <w:spacing w:line="400" w:lineRule="exact"/>
              <w:ind w:firstLineChars="2" w:firstLine="5"/>
              <w:jc w:val="center"/>
              <w:rPr>
                <w:rFonts w:eastAsia="標楷體"/>
                <w:color w:val="000000" w:themeColor="text1"/>
              </w:rPr>
            </w:pPr>
            <w:r w:rsidRPr="006A7155">
              <w:rPr>
                <w:rFonts w:eastAsia="標楷體" w:hint="eastAsia"/>
                <w:color w:val="000000" w:themeColor="text1"/>
              </w:rPr>
              <w:lastRenderedPageBreak/>
              <w:t>主要教學醫院名稱</w:t>
            </w:r>
          </w:p>
        </w:tc>
        <w:tc>
          <w:tcPr>
            <w:tcW w:w="1752" w:type="dxa"/>
            <w:vMerge w:val="restart"/>
            <w:shd w:val="clear" w:color="auto" w:fill="FFFFFF"/>
            <w:vAlign w:val="center"/>
          </w:tcPr>
          <w:p w14:paraId="4CF4B57B" w14:textId="77777777" w:rsidR="00BD36E1" w:rsidRPr="006A7155" w:rsidRDefault="00BD36E1" w:rsidP="00BD36E1">
            <w:pPr>
              <w:spacing w:line="400" w:lineRule="exact"/>
              <w:ind w:firstLineChars="2" w:firstLine="5"/>
              <w:jc w:val="center"/>
              <w:rPr>
                <w:rFonts w:eastAsia="標楷體"/>
                <w:color w:val="000000" w:themeColor="text1"/>
              </w:rPr>
            </w:pPr>
            <w:r w:rsidRPr="006A7155">
              <w:rPr>
                <w:rFonts w:eastAsia="標楷體"/>
                <w:color w:val="000000" w:themeColor="text1"/>
              </w:rPr>
              <w:t>可接受醫師訓練之科別</w:t>
            </w:r>
          </w:p>
        </w:tc>
        <w:tc>
          <w:tcPr>
            <w:tcW w:w="1667" w:type="dxa"/>
            <w:vMerge w:val="restart"/>
            <w:shd w:val="clear" w:color="auto" w:fill="FFFFFF"/>
            <w:tcMar>
              <w:top w:w="0" w:type="dxa"/>
              <w:left w:w="108" w:type="dxa"/>
              <w:bottom w:w="0" w:type="dxa"/>
              <w:right w:w="108" w:type="dxa"/>
            </w:tcMar>
            <w:vAlign w:val="center"/>
          </w:tcPr>
          <w:p w14:paraId="62E3089F"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收訓學年度</w:t>
            </w:r>
          </w:p>
        </w:tc>
        <w:tc>
          <w:tcPr>
            <w:tcW w:w="2211" w:type="dxa"/>
            <w:gridSpan w:val="2"/>
            <w:shd w:val="clear" w:color="auto" w:fill="FFFFFF"/>
            <w:vAlign w:val="center"/>
          </w:tcPr>
          <w:p w14:paraId="3ACEACE7"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住院醫師</w:t>
            </w:r>
          </w:p>
        </w:tc>
        <w:tc>
          <w:tcPr>
            <w:tcW w:w="2358" w:type="dxa"/>
            <w:gridSpan w:val="2"/>
            <w:shd w:val="clear" w:color="auto" w:fill="FFFFFF"/>
            <w:tcMar>
              <w:top w:w="0" w:type="dxa"/>
              <w:left w:w="108" w:type="dxa"/>
              <w:bottom w:w="0" w:type="dxa"/>
              <w:right w:w="108" w:type="dxa"/>
            </w:tcMar>
            <w:vAlign w:val="center"/>
          </w:tcPr>
          <w:p w14:paraId="25CBFE66" w14:textId="77777777" w:rsidR="00BD36E1" w:rsidRPr="006A7155" w:rsidRDefault="00BD36E1" w:rsidP="00BD36E1">
            <w:pPr>
              <w:spacing w:line="400" w:lineRule="exact"/>
              <w:jc w:val="center"/>
              <w:rPr>
                <w:rFonts w:eastAsia="標楷體"/>
                <w:color w:val="000000" w:themeColor="text1"/>
              </w:rPr>
            </w:pPr>
            <w:r w:rsidRPr="006A7155">
              <w:rPr>
                <w:rFonts w:eastAsia="標楷體"/>
                <w:bCs/>
                <w:color w:val="000000" w:themeColor="text1"/>
              </w:rPr>
              <w:t>臨床研究員</w:t>
            </w:r>
            <w:r w:rsidRPr="006A7155">
              <w:rPr>
                <w:rFonts w:eastAsia="標楷體" w:hint="eastAsia"/>
                <w:bCs/>
                <w:color w:val="000000" w:themeColor="text1"/>
                <w:sz w:val="20"/>
              </w:rPr>
              <w:t>(</w:t>
            </w:r>
            <w:r w:rsidRPr="006A7155">
              <w:rPr>
                <w:rFonts w:eastAsia="標楷體" w:hint="eastAsia"/>
                <w:bCs/>
                <w:color w:val="000000" w:themeColor="text1"/>
                <w:sz w:val="20"/>
              </w:rPr>
              <w:t>註</w:t>
            </w:r>
            <w:r w:rsidRPr="006A7155">
              <w:rPr>
                <w:rFonts w:eastAsia="標楷體" w:hint="eastAsia"/>
                <w:bCs/>
                <w:color w:val="000000" w:themeColor="text1"/>
                <w:sz w:val="20"/>
              </w:rPr>
              <w:t>2)</w:t>
            </w:r>
          </w:p>
        </w:tc>
      </w:tr>
      <w:tr w:rsidR="006A7155" w:rsidRPr="006A7155" w14:paraId="1C30F5FD" w14:textId="77777777" w:rsidTr="00BD36E1">
        <w:trPr>
          <w:tblHeader/>
        </w:trPr>
        <w:tc>
          <w:tcPr>
            <w:tcW w:w="1654" w:type="dxa"/>
            <w:vMerge/>
            <w:shd w:val="clear" w:color="auto" w:fill="FFFFFF"/>
          </w:tcPr>
          <w:p w14:paraId="68B9E6AB" w14:textId="77777777" w:rsidR="00BD36E1" w:rsidRPr="006A7155" w:rsidRDefault="00BD36E1" w:rsidP="00BD36E1">
            <w:pPr>
              <w:spacing w:line="400" w:lineRule="exact"/>
              <w:jc w:val="center"/>
              <w:rPr>
                <w:color w:val="000000" w:themeColor="text1"/>
              </w:rPr>
            </w:pPr>
          </w:p>
        </w:tc>
        <w:tc>
          <w:tcPr>
            <w:tcW w:w="1752" w:type="dxa"/>
            <w:vMerge/>
            <w:shd w:val="clear" w:color="auto" w:fill="FFFFFF"/>
            <w:vAlign w:val="center"/>
          </w:tcPr>
          <w:p w14:paraId="3ED30B2F" w14:textId="77777777" w:rsidR="00BD36E1" w:rsidRPr="006A7155" w:rsidRDefault="00BD36E1" w:rsidP="00BD36E1">
            <w:pPr>
              <w:spacing w:line="400" w:lineRule="exact"/>
              <w:jc w:val="center"/>
              <w:rPr>
                <w:color w:val="000000" w:themeColor="text1"/>
              </w:rPr>
            </w:pPr>
          </w:p>
        </w:tc>
        <w:tc>
          <w:tcPr>
            <w:tcW w:w="1667" w:type="dxa"/>
            <w:vMerge/>
            <w:shd w:val="clear" w:color="auto" w:fill="FFFFFF"/>
            <w:tcMar>
              <w:top w:w="0" w:type="dxa"/>
              <w:left w:w="108" w:type="dxa"/>
              <w:bottom w:w="0" w:type="dxa"/>
              <w:right w:w="108" w:type="dxa"/>
            </w:tcMar>
            <w:vAlign w:val="center"/>
          </w:tcPr>
          <w:p w14:paraId="4160D47A" w14:textId="77777777" w:rsidR="00BD36E1" w:rsidRPr="006A7155" w:rsidRDefault="00BD36E1" w:rsidP="00BD36E1">
            <w:pPr>
              <w:spacing w:line="400" w:lineRule="exact"/>
              <w:jc w:val="center"/>
              <w:rPr>
                <w:rFonts w:eastAsia="標楷體"/>
                <w:color w:val="000000" w:themeColor="text1"/>
              </w:rPr>
            </w:pPr>
          </w:p>
        </w:tc>
        <w:tc>
          <w:tcPr>
            <w:tcW w:w="1041" w:type="dxa"/>
            <w:shd w:val="clear" w:color="auto" w:fill="FFFFFF"/>
            <w:vAlign w:val="center"/>
          </w:tcPr>
          <w:p w14:paraId="3AC43452"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核准人數</w:t>
            </w:r>
          </w:p>
        </w:tc>
        <w:tc>
          <w:tcPr>
            <w:tcW w:w="1170" w:type="dxa"/>
            <w:shd w:val="clear" w:color="auto" w:fill="FFFFFF"/>
            <w:vAlign w:val="center"/>
          </w:tcPr>
          <w:p w14:paraId="14180C20" w14:textId="77777777" w:rsidR="00BD36E1" w:rsidRPr="006A7155" w:rsidRDefault="00BD36E1" w:rsidP="00BD36E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r w:rsidRPr="006A7155">
              <w:rPr>
                <w:rFonts w:eastAsia="標楷體" w:hint="eastAsia"/>
                <w:color w:val="000000" w:themeColor="text1"/>
                <w:sz w:val="20"/>
              </w:rPr>
              <w:t>(</w:t>
            </w:r>
            <w:r w:rsidRPr="006A7155">
              <w:rPr>
                <w:rFonts w:eastAsia="標楷體" w:hint="eastAsia"/>
                <w:color w:val="000000" w:themeColor="text1"/>
                <w:sz w:val="20"/>
              </w:rPr>
              <w:t>註</w:t>
            </w:r>
            <w:r w:rsidRPr="006A7155">
              <w:rPr>
                <w:rFonts w:eastAsia="標楷體" w:hint="eastAsia"/>
                <w:color w:val="000000" w:themeColor="text1"/>
                <w:sz w:val="20"/>
              </w:rPr>
              <w:t>3)</w:t>
            </w:r>
          </w:p>
        </w:tc>
        <w:tc>
          <w:tcPr>
            <w:tcW w:w="1190" w:type="dxa"/>
            <w:shd w:val="clear" w:color="auto" w:fill="FFFFFF"/>
            <w:tcMar>
              <w:top w:w="0" w:type="dxa"/>
              <w:left w:w="108" w:type="dxa"/>
              <w:bottom w:w="0" w:type="dxa"/>
              <w:right w:w="108" w:type="dxa"/>
            </w:tcMar>
            <w:vAlign w:val="center"/>
          </w:tcPr>
          <w:p w14:paraId="7995F566" w14:textId="77777777" w:rsidR="00BD36E1" w:rsidRPr="006A7155" w:rsidRDefault="00BD36E1" w:rsidP="00BD36E1">
            <w:pPr>
              <w:spacing w:line="400" w:lineRule="exact"/>
              <w:jc w:val="center"/>
              <w:rPr>
                <w:rFonts w:eastAsia="標楷體"/>
                <w:color w:val="000000" w:themeColor="text1"/>
              </w:rPr>
            </w:pPr>
            <w:r w:rsidRPr="006A7155">
              <w:rPr>
                <w:rFonts w:eastAsia="標楷體"/>
                <w:color w:val="000000" w:themeColor="text1"/>
              </w:rPr>
              <w:t>核准人數</w:t>
            </w:r>
          </w:p>
        </w:tc>
        <w:tc>
          <w:tcPr>
            <w:tcW w:w="1168" w:type="dxa"/>
            <w:shd w:val="clear" w:color="auto" w:fill="FFFFFF"/>
            <w:vAlign w:val="center"/>
          </w:tcPr>
          <w:p w14:paraId="08F438BA" w14:textId="77777777" w:rsidR="00BD36E1" w:rsidRPr="006A7155" w:rsidRDefault="00BD36E1" w:rsidP="00BD36E1">
            <w:pPr>
              <w:spacing w:line="400" w:lineRule="exact"/>
              <w:jc w:val="center"/>
              <w:rPr>
                <w:rFonts w:eastAsia="標楷體"/>
                <w:color w:val="000000" w:themeColor="text1"/>
              </w:rPr>
            </w:pPr>
            <w:r w:rsidRPr="006A7155">
              <w:rPr>
                <w:rFonts w:eastAsia="標楷體" w:hint="eastAsia"/>
                <w:color w:val="000000" w:themeColor="text1"/>
              </w:rPr>
              <w:t>實際</w:t>
            </w:r>
            <w:r w:rsidRPr="006A7155">
              <w:rPr>
                <w:rFonts w:eastAsia="標楷體"/>
                <w:color w:val="000000" w:themeColor="text1"/>
              </w:rPr>
              <w:t>收訓人數</w:t>
            </w:r>
          </w:p>
        </w:tc>
      </w:tr>
      <w:tr w:rsidR="00772DF2" w:rsidRPr="006A7155" w14:paraId="7F4AA552" w14:textId="77777777" w:rsidTr="00BD36E1">
        <w:trPr>
          <w:tblHeader/>
        </w:trPr>
        <w:tc>
          <w:tcPr>
            <w:tcW w:w="1654" w:type="dxa"/>
            <w:vMerge w:val="restart"/>
            <w:shd w:val="clear" w:color="auto" w:fill="FFFFFF"/>
          </w:tcPr>
          <w:p w14:paraId="1D59AA27" w14:textId="77777777" w:rsidR="00772DF2" w:rsidRPr="006A7155" w:rsidRDefault="00772DF2" w:rsidP="00772DF2">
            <w:pPr>
              <w:spacing w:line="400" w:lineRule="exact"/>
              <w:jc w:val="center"/>
              <w:rPr>
                <w:rFonts w:ascii="標楷體" w:eastAsia="標楷體" w:hAnsi="標楷體"/>
                <w:color w:val="000000" w:themeColor="text1"/>
              </w:rPr>
            </w:pPr>
          </w:p>
        </w:tc>
        <w:tc>
          <w:tcPr>
            <w:tcW w:w="1752" w:type="dxa"/>
            <w:vMerge w:val="restart"/>
            <w:shd w:val="clear" w:color="auto" w:fill="FFFFFF"/>
            <w:tcMar>
              <w:top w:w="0" w:type="dxa"/>
              <w:left w:w="108" w:type="dxa"/>
              <w:bottom w:w="0" w:type="dxa"/>
              <w:right w:w="108" w:type="dxa"/>
            </w:tcMar>
            <w:vAlign w:val="center"/>
          </w:tcPr>
          <w:p w14:paraId="13E15956" w14:textId="77777777" w:rsidR="00772DF2" w:rsidRPr="006A7155" w:rsidRDefault="00772DF2" w:rsidP="00772DF2">
            <w:pPr>
              <w:spacing w:line="400" w:lineRule="exact"/>
              <w:jc w:val="center"/>
              <w:rPr>
                <w:color w:val="000000" w:themeColor="text1"/>
              </w:rPr>
            </w:pPr>
            <w:r w:rsidRPr="006A7155">
              <w:rPr>
                <w:rFonts w:ascii="標楷體" w:eastAsia="標楷體" w:hAnsi="標楷體"/>
                <w:color w:val="000000" w:themeColor="text1"/>
              </w:rPr>
              <w:t>○○○</w:t>
            </w:r>
            <w:r w:rsidRPr="006A7155">
              <w:rPr>
                <w:rFonts w:eastAsia="標楷體"/>
                <w:color w:val="000000" w:themeColor="text1"/>
              </w:rPr>
              <w:t>科</w:t>
            </w:r>
          </w:p>
        </w:tc>
        <w:tc>
          <w:tcPr>
            <w:tcW w:w="1667" w:type="dxa"/>
            <w:shd w:val="clear" w:color="auto" w:fill="FFFFFF"/>
            <w:tcMar>
              <w:top w:w="0" w:type="dxa"/>
              <w:left w:w="108" w:type="dxa"/>
              <w:bottom w:w="0" w:type="dxa"/>
              <w:right w:w="108" w:type="dxa"/>
            </w:tcMar>
          </w:tcPr>
          <w:p w14:paraId="472CF070" w14:textId="0516ECC9" w:rsidR="00772DF2" w:rsidRPr="006A7155" w:rsidRDefault="00772DF2" w:rsidP="00337974">
            <w:pPr>
              <w:spacing w:line="400" w:lineRule="exact"/>
              <w:jc w:val="center"/>
              <w:rPr>
                <w:color w:val="000000" w:themeColor="text1"/>
              </w:rPr>
            </w:pPr>
            <w:r w:rsidRPr="006A7155">
              <w:rPr>
                <w:rFonts w:eastAsia="標楷體" w:hint="eastAsia"/>
                <w:color w:val="000000" w:themeColor="text1"/>
              </w:rPr>
              <w:t>1</w:t>
            </w:r>
            <w:r>
              <w:rPr>
                <w:rFonts w:eastAsia="標楷體"/>
                <w:color w:val="000000" w:themeColor="text1"/>
              </w:rPr>
              <w:t>1</w:t>
            </w:r>
            <w:r w:rsidR="00337974">
              <w:rPr>
                <w:rFonts w:eastAsia="標楷體"/>
                <w:color w:val="000000" w:themeColor="text1"/>
              </w:rPr>
              <w:t>1</w:t>
            </w:r>
            <w:r w:rsidRPr="006A7155">
              <w:rPr>
                <w:rFonts w:eastAsia="標楷體" w:hint="eastAsia"/>
                <w:color w:val="000000" w:themeColor="text1"/>
              </w:rPr>
              <w:t>學年度</w:t>
            </w:r>
          </w:p>
        </w:tc>
        <w:tc>
          <w:tcPr>
            <w:tcW w:w="1041" w:type="dxa"/>
            <w:shd w:val="clear" w:color="auto" w:fill="FFFFFF"/>
          </w:tcPr>
          <w:p w14:paraId="2210DB5F"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7BBC8773"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0AA552F9"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036CC83E" w14:textId="77777777" w:rsidR="00772DF2" w:rsidRPr="006A7155" w:rsidRDefault="00772DF2" w:rsidP="00772DF2">
            <w:pPr>
              <w:spacing w:line="400" w:lineRule="exact"/>
              <w:jc w:val="both"/>
              <w:rPr>
                <w:color w:val="000000" w:themeColor="text1"/>
              </w:rPr>
            </w:pPr>
          </w:p>
        </w:tc>
      </w:tr>
      <w:tr w:rsidR="00772DF2" w:rsidRPr="006A7155" w14:paraId="1644194F" w14:textId="77777777" w:rsidTr="00BD36E1">
        <w:trPr>
          <w:tblHeader/>
        </w:trPr>
        <w:tc>
          <w:tcPr>
            <w:tcW w:w="1654" w:type="dxa"/>
            <w:vMerge/>
            <w:shd w:val="clear" w:color="auto" w:fill="FFFFFF"/>
          </w:tcPr>
          <w:p w14:paraId="6DB540D5" w14:textId="77777777" w:rsidR="00772DF2" w:rsidRPr="006A7155" w:rsidRDefault="00772DF2" w:rsidP="00772DF2">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5D8529EE" w14:textId="77777777" w:rsidR="00772DF2" w:rsidRPr="006A7155" w:rsidRDefault="00772DF2" w:rsidP="00772DF2">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58A687B8" w14:textId="621B1BA3" w:rsidR="00772DF2" w:rsidRPr="006A7155" w:rsidRDefault="00772DF2" w:rsidP="00337974">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2</w:t>
            </w:r>
            <w:r w:rsidRPr="006A7155">
              <w:rPr>
                <w:rFonts w:eastAsia="標楷體" w:hint="eastAsia"/>
                <w:color w:val="000000" w:themeColor="text1"/>
              </w:rPr>
              <w:t>學年度</w:t>
            </w:r>
          </w:p>
        </w:tc>
        <w:tc>
          <w:tcPr>
            <w:tcW w:w="1041" w:type="dxa"/>
            <w:shd w:val="clear" w:color="auto" w:fill="FFFFFF"/>
          </w:tcPr>
          <w:p w14:paraId="07B18C24"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415A02F1"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352FA46E"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7FC3D15F" w14:textId="77777777" w:rsidR="00772DF2" w:rsidRPr="006A7155" w:rsidRDefault="00772DF2" w:rsidP="00772DF2">
            <w:pPr>
              <w:spacing w:line="400" w:lineRule="exact"/>
              <w:jc w:val="both"/>
              <w:rPr>
                <w:color w:val="000000" w:themeColor="text1"/>
              </w:rPr>
            </w:pPr>
          </w:p>
        </w:tc>
      </w:tr>
      <w:tr w:rsidR="00772DF2" w:rsidRPr="006A7155" w14:paraId="35A71EEF" w14:textId="77777777" w:rsidTr="00BD36E1">
        <w:trPr>
          <w:tblHeader/>
        </w:trPr>
        <w:tc>
          <w:tcPr>
            <w:tcW w:w="1654" w:type="dxa"/>
            <w:vMerge/>
            <w:shd w:val="clear" w:color="auto" w:fill="FFFFFF"/>
          </w:tcPr>
          <w:p w14:paraId="4D8B9F79" w14:textId="77777777" w:rsidR="00772DF2" w:rsidRPr="006A7155" w:rsidRDefault="00772DF2" w:rsidP="00772DF2">
            <w:pPr>
              <w:spacing w:line="400" w:lineRule="exact"/>
              <w:rPr>
                <w:rFonts w:eastAsia="標楷體"/>
                <w:color w:val="000000" w:themeColor="text1"/>
              </w:rPr>
            </w:pPr>
          </w:p>
        </w:tc>
        <w:tc>
          <w:tcPr>
            <w:tcW w:w="1752" w:type="dxa"/>
            <w:vMerge/>
            <w:shd w:val="clear" w:color="auto" w:fill="FFFFFF"/>
            <w:tcMar>
              <w:top w:w="0" w:type="dxa"/>
              <w:left w:w="108" w:type="dxa"/>
              <w:bottom w:w="0" w:type="dxa"/>
              <w:right w:w="108" w:type="dxa"/>
            </w:tcMar>
          </w:tcPr>
          <w:p w14:paraId="0071D282" w14:textId="77777777" w:rsidR="00772DF2" w:rsidRPr="006A7155" w:rsidRDefault="00772DF2" w:rsidP="00772DF2">
            <w:pPr>
              <w:spacing w:line="400" w:lineRule="exact"/>
              <w:rPr>
                <w:rFonts w:eastAsia="標楷體"/>
                <w:color w:val="000000" w:themeColor="text1"/>
              </w:rPr>
            </w:pPr>
          </w:p>
        </w:tc>
        <w:tc>
          <w:tcPr>
            <w:tcW w:w="1667" w:type="dxa"/>
            <w:shd w:val="clear" w:color="auto" w:fill="FFFFFF"/>
            <w:tcMar>
              <w:top w:w="0" w:type="dxa"/>
              <w:left w:w="108" w:type="dxa"/>
              <w:bottom w:w="0" w:type="dxa"/>
              <w:right w:w="108" w:type="dxa"/>
            </w:tcMar>
          </w:tcPr>
          <w:p w14:paraId="29A567C5" w14:textId="21CF37BB" w:rsidR="00772DF2" w:rsidRPr="006A7155" w:rsidRDefault="00772DF2" w:rsidP="00337974">
            <w:pPr>
              <w:spacing w:line="400" w:lineRule="exact"/>
              <w:jc w:val="center"/>
              <w:rPr>
                <w:color w:val="000000" w:themeColor="text1"/>
              </w:rPr>
            </w:pPr>
            <w:r w:rsidRPr="006A7155">
              <w:rPr>
                <w:rFonts w:eastAsia="標楷體" w:hint="eastAsia"/>
                <w:color w:val="000000" w:themeColor="text1"/>
              </w:rPr>
              <w:t>1</w:t>
            </w:r>
            <w:r>
              <w:rPr>
                <w:rFonts w:eastAsia="標楷體" w:hint="eastAsia"/>
                <w:color w:val="000000" w:themeColor="text1"/>
              </w:rPr>
              <w:t>1</w:t>
            </w:r>
            <w:r w:rsidR="00337974">
              <w:rPr>
                <w:rFonts w:eastAsia="標楷體"/>
                <w:color w:val="000000" w:themeColor="text1"/>
              </w:rPr>
              <w:t>3</w:t>
            </w:r>
            <w:r w:rsidRPr="006A7155">
              <w:rPr>
                <w:rFonts w:eastAsia="標楷體" w:hint="eastAsia"/>
                <w:color w:val="000000" w:themeColor="text1"/>
              </w:rPr>
              <w:t>學年度</w:t>
            </w:r>
          </w:p>
        </w:tc>
        <w:tc>
          <w:tcPr>
            <w:tcW w:w="1041" w:type="dxa"/>
            <w:shd w:val="clear" w:color="auto" w:fill="FFFFFF"/>
          </w:tcPr>
          <w:p w14:paraId="498AC04B" w14:textId="77777777" w:rsidR="00772DF2" w:rsidRPr="006A7155" w:rsidRDefault="00772DF2" w:rsidP="00772DF2">
            <w:pPr>
              <w:spacing w:line="400" w:lineRule="exact"/>
              <w:jc w:val="both"/>
              <w:rPr>
                <w:color w:val="000000" w:themeColor="text1"/>
              </w:rPr>
            </w:pPr>
          </w:p>
        </w:tc>
        <w:tc>
          <w:tcPr>
            <w:tcW w:w="1170" w:type="dxa"/>
            <w:shd w:val="clear" w:color="auto" w:fill="FFFFFF"/>
          </w:tcPr>
          <w:p w14:paraId="6AFFC669" w14:textId="77777777" w:rsidR="00772DF2" w:rsidRPr="006A7155" w:rsidRDefault="00772DF2" w:rsidP="00772DF2">
            <w:pPr>
              <w:spacing w:line="400" w:lineRule="exact"/>
              <w:jc w:val="both"/>
              <w:rPr>
                <w:color w:val="000000" w:themeColor="text1"/>
              </w:rPr>
            </w:pPr>
          </w:p>
        </w:tc>
        <w:tc>
          <w:tcPr>
            <w:tcW w:w="1190" w:type="dxa"/>
            <w:shd w:val="clear" w:color="auto" w:fill="FFFFFF"/>
            <w:tcMar>
              <w:top w:w="0" w:type="dxa"/>
              <w:left w:w="108" w:type="dxa"/>
              <w:bottom w:w="0" w:type="dxa"/>
              <w:right w:w="108" w:type="dxa"/>
            </w:tcMar>
          </w:tcPr>
          <w:p w14:paraId="716BA579" w14:textId="77777777" w:rsidR="00772DF2" w:rsidRPr="006A7155" w:rsidRDefault="00772DF2" w:rsidP="00772DF2">
            <w:pPr>
              <w:spacing w:line="400" w:lineRule="exact"/>
              <w:jc w:val="both"/>
              <w:rPr>
                <w:color w:val="000000" w:themeColor="text1"/>
              </w:rPr>
            </w:pPr>
          </w:p>
        </w:tc>
        <w:tc>
          <w:tcPr>
            <w:tcW w:w="1168" w:type="dxa"/>
            <w:shd w:val="clear" w:color="auto" w:fill="FFFFFF"/>
          </w:tcPr>
          <w:p w14:paraId="49B81269" w14:textId="77777777" w:rsidR="00772DF2" w:rsidRPr="006A7155" w:rsidRDefault="00772DF2" w:rsidP="00772DF2">
            <w:pPr>
              <w:spacing w:line="400" w:lineRule="exact"/>
              <w:jc w:val="both"/>
              <w:rPr>
                <w:color w:val="000000" w:themeColor="text1"/>
              </w:rPr>
            </w:pPr>
          </w:p>
        </w:tc>
      </w:tr>
    </w:tbl>
    <w:p w14:paraId="6F47DEAD" w14:textId="798AA509" w:rsidR="00BD36E1" w:rsidRPr="006A7155" w:rsidRDefault="00BD36E1" w:rsidP="00BD36E1">
      <w:pPr>
        <w:spacing w:before="240" w:line="400" w:lineRule="exact"/>
        <w:rPr>
          <w:rFonts w:eastAsia="標楷體"/>
          <w:color w:val="000000" w:themeColor="text1"/>
        </w:rPr>
      </w:pPr>
      <w:r w:rsidRPr="006A7155">
        <w:rPr>
          <w:rFonts w:eastAsia="標楷體" w:hint="eastAsia"/>
          <w:color w:val="000000" w:themeColor="text1"/>
        </w:rPr>
        <w:t xml:space="preserve">　</w:t>
      </w:r>
      <w:r w:rsidRPr="006A7155">
        <w:rPr>
          <w:rFonts w:eastAsia="標楷體"/>
          <w:color w:val="000000" w:themeColor="text1"/>
        </w:rPr>
        <w:t>表</w:t>
      </w:r>
      <w:r w:rsidRPr="006A7155">
        <w:rPr>
          <w:rFonts w:eastAsia="標楷體"/>
          <w:color w:val="000000" w:themeColor="text1"/>
        </w:rPr>
        <w:t xml:space="preserve">5-17 </w:t>
      </w:r>
      <w:r w:rsidRPr="006A7155">
        <w:rPr>
          <w:rFonts w:eastAsia="標楷體"/>
          <w:color w:val="000000" w:themeColor="text1"/>
        </w:rPr>
        <w:t>近三學年</w:t>
      </w:r>
      <w:r w:rsidRPr="006A7155">
        <w:rPr>
          <w:rFonts w:eastAsia="標楷體" w:hint="eastAsia"/>
          <w:color w:val="000000" w:themeColor="text1"/>
        </w:rPr>
        <w:t>度</w:t>
      </w:r>
      <w:r w:rsidRPr="006A7155">
        <w:rPr>
          <w:rFonts w:eastAsia="標楷體"/>
          <w:color w:val="000000" w:themeColor="text1"/>
        </w:rPr>
        <w:t>住院醫師及臨床研究員核准及實際收訓人數</w:t>
      </w:r>
    </w:p>
    <w:p w14:paraId="465F139E" w14:textId="77777777" w:rsidR="00B8708E" w:rsidRPr="006A7155" w:rsidRDefault="00B8708E" w:rsidP="00B8708E">
      <w:pPr>
        <w:spacing w:line="400" w:lineRule="exact"/>
        <w:ind w:leftChars="129" w:left="797" w:hangingChars="203" w:hanging="487"/>
        <w:jc w:val="both"/>
        <w:rPr>
          <w:rFonts w:eastAsia="標楷體"/>
          <w:bCs/>
          <w:color w:val="000000" w:themeColor="text1"/>
        </w:rPr>
      </w:pPr>
      <w:r w:rsidRPr="006A7155">
        <w:rPr>
          <w:rFonts w:eastAsia="標楷體"/>
          <w:bCs/>
          <w:color w:val="000000" w:themeColor="text1"/>
        </w:rPr>
        <w:t>註</w:t>
      </w:r>
      <w:r w:rsidRPr="006A7155">
        <w:rPr>
          <w:rFonts w:eastAsia="標楷體" w:hint="eastAsia"/>
          <w:bCs/>
          <w:color w:val="000000" w:themeColor="text1"/>
        </w:rPr>
        <w:t>1</w:t>
      </w:r>
      <w:r w:rsidRPr="006A7155">
        <w:rPr>
          <w:rFonts w:eastAsia="標楷體"/>
          <w:bCs/>
          <w:color w:val="000000" w:themeColor="text1"/>
        </w:rPr>
        <w:t>：若住院醫師會輪調到不同醫院，請</w:t>
      </w:r>
      <w:r w:rsidRPr="006A7155">
        <w:rPr>
          <w:rFonts w:eastAsia="標楷體" w:hint="eastAsia"/>
          <w:bCs/>
          <w:color w:val="000000" w:themeColor="text1"/>
        </w:rPr>
        <w:t>勿</w:t>
      </w:r>
      <w:r w:rsidRPr="006A7155">
        <w:rPr>
          <w:rFonts w:eastAsia="標楷體"/>
          <w:bCs/>
          <w:color w:val="000000" w:themeColor="text1"/>
        </w:rPr>
        <w:t>重複計算。</w:t>
      </w:r>
    </w:p>
    <w:p w14:paraId="488072BC" w14:textId="77777777" w:rsidR="00B8708E" w:rsidRPr="006A7155" w:rsidRDefault="00B8708E" w:rsidP="00B8708E">
      <w:pPr>
        <w:spacing w:line="400" w:lineRule="exact"/>
        <w:ind w:leftChars="129" w:left="797" w:hangingChars="203" w:hanging="487"/>
        <w:jc w:val="both"/>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2</w:t>
      </w:r>
      <w:r w:rsidRPr="006A7155">
        <w:rPr>
          <w:rFonts w:eastAsia="標楷體"/>
          <w:color w:val="000000" w:themeColor="text1"/>
        </w:rPr>
        <w:t>：若部分科別的臨床研究員並無正式核准日期，請在表中註明即可。</w:t>
      </w:r>
    </w:p>
    <w:p w14:paraId="02BE6414" w14:textId="77777777" w:rsidR="00B8708E" w:rsidRPr="006A7155" w:rsidRDefault="00B8708E" w:rsidP="00B8708E">
      <w:pPr>
        <w:adjustRightInd w:val="0"/>
        <w:spacing w:line="400" w:lineRule="exact"/>
        <w:ind w:leftChars="129" w:left="797" w:hangingChars="203" w:hanging="487"/>
        <w:rPr>
          <w:rFonts w:eastAsia="標楷體"/>
          <w:color w:val="000000" w:themeColor="text1"/>
        </w:rPr>
      </w:pPr>
      <w:r w:rsidRPr="006A7155">
        <w:rPr>
          <w:rFonts w:eastAsia="標楷體"/>
          <w:color w:val="000000" w:themeColor="text1"/>
        </w:rPr>
        <w:t>註</w:t>
      </w:r>
      <w:r w:rsidRPr="006A7155">
        <w:rPr>
          <w:rFonts w:eastAsia="標楷體" w:hint="eastAsia"/>
          <w:color w:val="000000" w:themeColor="text1"/>
        </w:rPr>
        <w:t>3</w:t>
      </w:r>
      <w:r w:rsidRPr="006A7155">
        <w:rPr>
          <w:rFonts w:eastAsia="標楷體"/>
          <w:color w:val="000000" w:themeColor="text1"/>
        </w:rPr>
        <w:t>：核准人數為當年度</w:t>
      </w:r>
      <w:r w:rsidRPr="006A7155">
        <w:rPr>
          <w:rFonts w:eastAsia="標楷體"/>
          <w:color w:val="000000" w:themeColor="text1"/>
        </w:rPr>
        <w:t>R1</w:t>
      </w:r>
      <w:r w:rsidRPr="006A7155">
        <w:rPr>
          <w:rFonts w:eastAsia="標楷體"/>
          <w:color w:val="000000" w:themeColor="text1"/>
        </w:rPr>
        <w:t>的核定容額；收訓人數為該科當年度實際收訓人數。</w:t>
      </w:r>
    </w:p>
    <w:p w14:paraId="14F8D6F6" w14:textId="77777777" w:rsidR="00B8708E" w:rsidRPr="006A7155" w:rsidRDefault="00B8708E" w:rsidP="00FB65D8">
      <w:pPr>
        <w:pStyle w:val="af7"/>
        <w:numPr>
          <w:ilvl w:val="0"/>
          <w:numId w:val="233"/>
        </w:numPr>
        <w:adjustRightInd w:val="0"/>
        <w:spacing w:before="240" w:after="0" w:line="400" w:lineRule="exact"/>
        <w:ind w:left="284" w:hanging="284"/>
        <w:jc w:val="both"/>
        <w:rPr>
          <w:rFonts w:eastAsia="標楷體"/>
          <w:color w:val="000000" w:themeColor="text1"/>
        </w:rPr>
      </w:pPr>
      <w:r w:rsidRPr="006A7155">
        <w:rPr>
          <w:rFonts w:eastAsia="標楷體" w:hAnsi="標楷體"/>
          <w:color w:val="000000" w:themeColor="text1"/>
        </w:rPr>
        <w:t>請</w:t>
      </w:r>
      <w:r w:rsidRPr="006A7155">
        <w:rPr>
          <w:rFonts w:eastAsia="標楷體" w:hAnsi="標楷體" w:hint="eastAsia"/>
          <w:color w:val="000000" w:themeColor="text1"/>
        </w:rPr>
        <w:t>填列下表主要教學醫院之病床數、門診、急診、與各科實習醫學生人數</w:t>
      </w:r>
      <w:r w:rsidRPr="006A7155">
        <w:rPr>
          <w:rFonts w:eastAsia="標楷體" w:hAnsi="標楷體" w:hint="eastAsia"/>
          <w:color w:val="000000" w:themeColor="text1"/>
        </w:rPr>
        <w:t xml:space="preserve"> (</w:t>
      </w:r>
      <w:r w:rsidRPr="006A7155">
        <w:rPr>
          <w:rFonts w:eastAsia="標楷體" w:hAnsi="標楷體" w:hint="eastAsia"/>
          <w:color w:val="000000" w:themeColor="text1"/>
        </w:rPr>
        <w:t>相關條文</w:t>
      </w:r>
      <w:r w:rsidRPr="006A7155">
        <w:rPr>
          <w:rFonts w:eastAsia="標楷體" w:hAnsi="標楷體" w:hint="eastAsia"/>
          <w:color w:val="000000" w:themeColor="text1"/>
        </w:rPr>
        <w:t>2.1.2.3</w:t>
      </w:r>
      <w:r w:rsidRPr="006A7155">
        <w:rPr>
          <w:rFonts w:eastAsia="標楷體" w:hAnsi="標楷體" w:hint="eastAsia"/>
          <w:color w:val="000000" w:themeColor="text1"/>
        </w:rPr>
        <w:t>、</w:t>
      </w:r>
      <w:r w:rsidRPr="006A7155">
        <w:rPr>
          <w:rFonts w:eastAsia="標楷體" w:hAnsi="標楷體" w:hint="eastAsia"/>
          <w:color w:val="000000" w:themeColor="text1"/>
        </w:rPr>
        <w:t>2.2.9</w:t>
      </w:r>
      <w:r w:rsidRPr="006A7155">
        <w:rPr>
          <w:rFonts w:eastAsia="標楷體" w:hAnsi="標楷體" w:hint="eastAsia"/>
          <w:color w:val="000000" w:themeColor="text1"/>
        </w:rPr>
        <w:t>、</w:t>
      </w:r>
      <w:r w:rsidRPr="006A7155">
        <w:rPr>
          <w:rFonts w:eastAsia="標楷體" w:hAnsi="標楷體" w:hint="eastAsia"/>
          <w:color w:val="000000" w:themeColor="text1"/>
        </w:rPr>
        <w:t>5.3.2)</w:t>
      </w:r>
      <w:r w:rsidRPr="006A7155">
        <w:rPr>
          <w:rFonts w:eastAsia="標楷體" w:hAnsi="標楷體" w:hint="eastAsia"/>
          <w:color w:val="000000" w:themeColor="text1"/>
        </w:rPr>
        <w:t>。</w:t>
      </w:r>
      <w:r w:rsidRPr="006A7155">
        <w:rPr>
          <w:rFonts w:eastAsia="標楷體" w:hAnsi="標楷體" w:hint="eastAsia"/>
          <w:color w:val="000000" w:themeColor="text1"/>
        </w:rPr>
        <w:t xml:space="preserve"> </w:t>
      </w:r>
    </w:p>
    <w:p w14:paraId="295B6AA5" w14:textId="77777777" w:rsidR="00B8708E" w:rsidRPr="006A7155" w:rsidRDefault="00B8708E" w:rsidP="00B8708E">
      <w:pPr>
        <w:pStyle w:val="af7"/>
        <w:adjustRightInd w:val="0"/>
        <w:spacing w:before="240" w:after="0" w:line="400" w:lineRule="exact"/>
        <w:ind w:left="284"/>
        <w:jc w:val="both"/>
        <w:rPr>
          <w:rFonts w:eastAsia="標楷體" w:hAnsi="標楷體"/>
          <w:color w:val="000000" w:themeColor="text1"/>
        </w:rPr>
      </w:pPr>
      <w:r w:rsidRPr="006A7155">
        <w:rPr>
          <w:rFonts w:eastAsia="標楷體" w:hAnsi="標楷體" w:hint="eastAsia"/>
          <w:color w:val="000000" w:themeColor="text1"/>
        </w:rPr>
        <w:t>表</w:t>
      </w:r>
      <w:r w:rsidRPr="006A7155">
        <w:rPr>
          <w:rFonts w:eastAsia="標楷體" w:hAnsi="標楷體" w:hint="eastAsia"/>
          <w:color w:val="000000" w:themeColor="text1"/>
        </w:rPr>
        <w:t xml:space="preserve">5-18  </w:t>
      </w:r>
      <w:r w:rsidRPr="006A7155">
        <w:rPr>
          <w:rFonts w:eastAsia="標楷體" w:hAnsi="標楷體" w:hint="eastAsia"/>
          <w:color w:val="000000" w:themeColor="text1"/>
        </w:rPr>
        <w:t>臨床教學場所之病床數、門診、急診人數及實習醫學生人數表</w:t>
      </w:r>
    </w:p>
    <w:tbl>
      <w:tblPr>
        <w:tblpPr w:leftFromText="180" w:rightFromText="180" w:vertAnchor="text" w:horzAnchor="margin" w:tblpXSpec="center" w:tblpY="108"/>
        <w:tblW w:w="9807" w:type="dxa"/>
        <w:tblLayout w:type="fixed"/>
        <w:tblCellMar>
          <w:left w:w="0" w:type="dxa"/>
          <w:right w:w="0" w:type="dxa"/>
        </w:tblCellMar>
        <w:tblLook w:val="01E0" w:firstRow="1" w:lastRow="1" w:firstColumn="1" w:lastColumn="1" w:noHBand="0" w:noVBand="0"/>
      </w:tblPr>
      <w:tblGrid>
        <w:gridCol w:w="1134"/>
        <w:gridCol w:w="992"/>
        <w:gridCol w:w="1134"/>
        <w:gridCol w:w="1134"/>
        <w:gridCol w:w="992"/>
        <w:gridCol w:w="631"/>
        <w:gridCol w:w="632"/>
        <w:gridCol w:w="631"/>
        <w:gridCol w:w="632"/>
        <w:gridCol w:w="631"/>
        <w:gridCol w:w="632"/>
        <w:gridCol w:w="632"/>
      </w:tblGrid>
      <w:tr w:rsidR="00960E50" w:rsidRPr="006A7155" w14:paraId="2B556886" w14:textId="77777777" w:rsidTr="00960E50">
        <w:trPr>
          <w:trHeight w:hRule="exact" w:val="857"/>
        </w:trPr>
        <w:tc>
          <w:tcPr>
            <w:tcW w:w="1134" w:type="dxa"/>
            <w:vMerge w:val="restart"/>
            <w:tcBorders>
              <w:top w:val="single" w:sz="4" w:space="0" w:color="000000"/>
              <w:left w:val="single" w:sz="4" w:space="0" w:color="000000"/>
              <w:right w:val="single" w:sz="4" w:space="0" w:color="000000"/>
            </w:tcBorders>
            <w:vAlign w:val="center"/>
          </w:tcPr>
          <w:p w14:paraId="6FE750AC" w14:textId="3B69B4C9" w:rsidR="00960E50" w:rsidRPr="006A7155" w:rsidRDefault="00960E50" w:rsidP="00BD36E1">
            <w:pPr>
              <w:pStyle w:val="TableParagraph"/>
              <w:adjustRightInd w:val="0"/>
              <w:ind w:firstLineChars="2" w:firstLine="5"/>
              <w:jc w:val="center"/>
              <w:rPr>
                <w:rFonts w:ascii="Times New Roman" w:eastAsia="標楷體" w:hAnsi="Times New Roman"/>
                <w:color w:val="000000" w:themeColor="text1"/>
                <w:sz w:val="24"/>
                <w:szCs w:val="24"/>
                <w:lang w:eastAsia="zh-TW"/>
              </w:rPr>
            </w:pPr>
            <w:r w:rsidRPr="006A7155">
              <w:rPr>
                <w:rFonts w:ascii="Times New Roman" w:eastAsia="標楷體" w:hAnsi="Times New Roman" w:hint="eastAsia"/>
                <w:color w:val="000000" w:themeColor="text1"/>
                <w:sz w:val="24"/>
                <w:szCs w:val="24"/>
                <w:lang w:eastAsia="zh-TW"/>
              </w:rPr>
              <w:t>主要教學醫院名稱</w:t>
            </w:r>
          </w:p>
        </w:tc>
        <w:tc>
          <w:tcPr>
            <w:tcW w:w="992" w:type="dxa"/>
            <w:vMerge w:val="restart"/>
            <w:tcBorders>
              <w:top w:val="single" w:sz="4" w:space="0" w:color="000000"/>
              <w:left w:val="single" w:sz="4" w:space="0" w:color="000000"/>
              <w:right w:val="single" w:sz="4" w:space="0" w:color="000000"/>
            </w:tcBorders>
            <w:vAlign w:val="center"/>
          </w:tcPr>
          <w:p w14:paraId="12EE61E8" w14:textId="738FD4E5"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病床數</w:t>
            </w:r>
          </w:p>
        </w:tc>
        <w:tc>
          <w:tcPr>
            <w:tcW w:w="1134" w:type="dxa"/>
            <w:vMerge w:val="restart"/>
            <w:tcBorders>
              <w:top w:val="single" w:sz="4" w:space="0" w:color="000000"/>
              <w:left w:val="single" w:sz="4" w:space="0" w:color="000000"/>
              <w:right w:val="single" w:sz="4" w:space="0" w:color="000000"/>
            </w:tcBorders>
            <w:vAlign w:val="center"/>
          </w:tcPr>
          <w:p w14:paraId="5E2EC10B"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lang w:eastAsia="zh-TW"/>
              </w:rPr>
              <w:t>每日病人數</w:t>
            </w:r>
            <w:r w:rsidRPr="006A7155">
              <w:rPr>
                <w:rFonts w:ascii="Times New Roman" w:eastAsia="標楷體" w:hAnsi="Times New Roman"/>
                <w:color w:val="000000" w:themeColor="text1"/>
                <w:szCs w:val="24"/>
                <w:lang w:eastAsia="zh-TW"/>
              </w:rPr>
              <w:t>（平均每年住院人數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1134" w:type="dxa"/>
            <w:vMerge w:val="restart"/>
            <w:tcBorders>
              <w:top w:val="single" w:sz="4" w:space="0" w:color="000000"/>
              <w:left w:val="single" w:sz="4" w:space="0" w:color="000000"/>
              <w:right w:val="single" w:sz="4" w:space="0" w:color="000000"/>
            </w:tcBorders>
            <w:vAlign w:val="center"/>
          </w:tcPr>
          <w:p w14:paraId="42B0B2F0"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Cs w:val="24"/>
                <w:lang w:eastAsia="zh-TW"/>
              </w:rPr>
              <w:t>每日門診人數（平均每年門診人數</w:t>
            </w:r>
            <w:r w:rsidRPr="006A7155">
              <w:rPr>
                <w:rFonts w:ascii="Times New Roman" w:eastAsia="標楷體" w:hAnsi="Times New Roman"/>
                <w:color w:val="000000" w:themeColor="text1"/>
                <w:szCs w:val="24"/>
                <w:lang w:eastAsia="zh-TW"/>
              </w:rPr>
              <w:t>/365</w:t>
            </w:r>
            <w:r w:rsidRPr="006A7155">
              <w:rPr>
                <w:rFonts w:ascii="Times New Roman" w:eastAsia="標楷體" w:hAnsi="Times New Roman"/>
                <w:color w:val="000000" w:themeColor="text1"/>
                <w:szCs w:val="24"/>
                <w:lang w:eastAsia="zh-TW"/>
              </w:rPr>
              <w:t>）</w:t>
            </w:r>
          </w:p>
        </w:tc>
        <w:tc>
          <w:tcPr>
            <w:tcW w:w="992" w:type="dxa"/>
            <w:vMerge w:val="restart"/>
            <w:tcBorders>
              <w:top w:val="single" w:sz="4" w:space="0" w:color="000000"/>
              <w:left w:val="single" w:sz="4" w:space="0" w:color="000000"/>
              <w:right w:val="single" w:sz="4" w:space="0" w:color="000000"/>
            </w:tcBorders>
            <w:vAlign w:val="center"/>
          </w:tcPr>
          <w:p w14:paraId="0FCD8944"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每年急</w:t>
            </w:r>
          </w:p>
          <w:p w14:paraId="5B17B4A4" w14:textId="77777777" w:rsidR="00960E50" w:rsidRPr="006A7155" w:rsidRDefault="00960E50" w:rsidP="00BD36E1">
            <w:pPr>
              <w:pStyle w:val="TableParagraph"/>
              <w:adjustRightInd w:val="0"/>
              <w:ind w:left="66" w:right="8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診病人數</w:t>
            </w:r>
          </w:p>
        </w:tc>
        <w:tc>
          <w:tcPr>
            <w:tcW w:w="4421" w:type="dxa"/>
            <w:gridSpan w:val="7"/>
            <w:tcBorders>
              <w:top w:val="single" w:sz="4" w:space="0" w:color="000000"/>
              <w:left w:val="single" w:sz="4" w:space="0" w:color="000000"/>
              <w:bottom w:val="single" w:sz="4" w:space="0" w:color="000000"/>
              <w:right w:val="single" w:sz="4" w:space="0" w:color="000000"/>
            </w:tcBorders>
            <w:vAlign w:val="center"/>
          </w:tcPr>
          <w:p w14:paraId="3779E799"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每年</w:t>
            </w:r>
            <w:r w:rsidRPr="006A7155">
              <w:rPr>
                <w:rFonts w:ascii="Times New Roman" w:eastAsia="標楷體" w:hAnsi="Times New Roman"/>
                <w:bCs/>
                <w:color w:val="000000" w:themeColor="text1"/>
                <w:sz w:val="24"/>
                <w:szCs w:val="24"/>
                <w:lang w:eastAsia="zh-TW"/>
              </w:rPr>
              <w:t>到</w:t>
            </w:r>
            <w:r w:rsidRPr="006A7155">
              <w:rPr>
                <w:rFonts w:ascii="Times New Roman" w:eastAsia="標楷體" w:hAnsi="Times New Roman" w:hint="eastAsia"/>
                <w:bCs/>
                <w:color w:val="000000" w:themeColor="text1"/>
                <w:sz w:val="24"/>
                <w:szCs w:val="24"/>
                <w:lang w:eastAsia="zh-TW"/>
              </w:rPr>
              <w:t>本</w:t>
            </w:r>
            <w:r w:rsidRPr="006A7155">
              <w:rPr>
                <w:rFonts w:ascii="Times New Roman" w:eastAsia="標楷體" w:hAnsi="Times New Roman"/>
                <w:bCs/>
                <w:color w:val="000000" w:themeColor="text1"/>
                <w:sz w:val="24"/>
                <w:szCs w:val="24"/>
                <w:lang w:eastAsia="zh-TW"/>
              </w:rPr>
              <w:t>醫院</w:t>
            </w:r>
            <w:r w:rsidRPr="006A7155">
              <w:rPr>
                <w:rFonts w:ascii="Times New Roman" w:eastAsia="標楷體" w:hAnsi="Times New Roman"/>
                <w:color w:val="000000" w:themeColor="text1"/>
                <w:sz w:val="24"/>
                <w:szCs w:val="24"/>
                <w:lang w:eastAsia="zh-TW"/>
              </w:rPr>
              <w:t>及各科實習的學生數目</w:t>
            </w:r>
          </w:p>
          <w:p w14:paraId="5AB6A143"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（必修）</w:t>
            </w:r>
          </w:p>
        </w:tc>
      </w:tr>
      <w:tr w:rsidR="00960E50" w:rsidRPr="006A7155" w14:paraId="0A942C0E" w14:textId="77777777" w:rsidTr="00BD36E1">
        <w:trPr>
          <w:trHeight w:hRule="exact" w:val="1564"/>
        </w:trPr>
        <w:tc>
          <w:tcPr>
            <w:tcW w:w="1134" w:type="dxa"/>
            <w:vMerge/>
            <w:tcBorders>
              <w:left w:val="single" w:sz="4" w:space="0" w:color="000000"/>
              <w:bottom w:val="single" w:sz="4" w:space="0" w:color="000000"/>
              <w:right w:val="single" w:sz="4" w:space="0" w:color="000000"/>
            </w:tcBorders>
          </w:tcPr>
          <w:p w14:paraId="08891B24" w14:textId="77777777" w:rsidR="00960E50" w:rsidRPr="006A7155" w:rsidRDefault="00960E50" w:rsidP="00BD36E1">
            <w:pPr>
              <w:adjustRightInd w:val="0"/>
              <w:ind w:leftChars="-42" w:hangingChars="42" w:hanging="101"/>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0697A6B6" w14:textId="180EBD83" w:rsidR="00960E50" w:rsidRPr="006A7155" w:rsidRDefault="00960E50" w:rsidP="00BD36E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02E35948" w14:textId="77777777" w:rsidR="00960E50" w:rsidRPr="006A7155" w:rsidRDefault="00960E50" w:rsidP="00BD36E1">
            <w:pPr>
              <w:adjustRightInd w:val="0"/>
              <w:rPr>
                <w:rFonts w:eastAsia="標楷體"/>
                <w:color w:val="000000" w:themeColor="text1"/>
              </w:rPr>
            </w:pPr>
          </w:p>
        </w:tc>
        <w:tc>
          <w:tcPr>
            <w:tcW w:w="1134" w:type="dxa"/>
            <w:vMerge/>
            <w:tcBorders>
              <w:left w:val="single" w:sz="4" w:space="0" w:color="000000"/>
              <w:bottom w:val="single" w:sz="4" w:space="0" w:color="000000"/>
              <w:right w:val="single" w:sz="4" w:space="0" w:color="000000"/>
            </w:tcBorders>
          </w:tcPr>
          <w:p w14:paraId="66E4C55E" w14:textId="77777777" w:rsidR="00960E50" w:rsidRPr="006A7155" w:rsidRDefault="00960E50" w:rsidP="00BD36E1">
            <w:pPr>
              <w:adjustRightInd w:val="0"/>
              <w:rPr>
                <w:rFonts w:eastAsia="標楷體"/>
                <w:color w:val="000000" w:themeColor="text1"/>
              </w:rPr>
            </w:pPr>
          </w:p>
        </w:tc>
        <w:tc>
          <w:tcPr>
            <w:tcW w:w="992" w:type="dxa"/>
            <w:vMerge/>
            <w:tcBorders>
              <w:left w:val="single" w:sz="4" w:space="0" w:color="000000"/>
              <w:bottom w:val="single" w:sz="4" w:space="0" w:color="000000"/>
              <w:right w:val="single" w:sz="4" w:space="0" w:color="000000"/>
            </w:tcBorders>
          </w:tcPr>
          <w:p w14:paraId="7174996A" w14:textId="77777777" w:rsidR="00960E50" w:rsidRPr="006A7155" w:rsidRDefault="00960E50" w:rsidP="00BD36E1">
            <w:pPr>
              <w:adjustRightInd w:val="0"/>
              <w:rPr>
                <w:rFonts w:eastAsia="標楷體"/>
                <w:color w:val="000000" w:themeColor="text1"/>
              </w:rPr>
            </w:pPr>
          </w:p>
        </w:tc>
        <w:tc>
          <w:tcPr>
            <w:tcW w:w="631" w:type="dxa"/>
            <w:tcBorders>
              <w:top w:val="single" w:sz="4" w:space="0" w:color="000000"/>
              <w:left w:val="single" w:sz="4" w:space="0" w:color="000000"/>
              <w:bottom w:val="single" w:sz="4" w:space="0" w:color="000000"/>
              <w:right w:val="single" w:sz="4" w:space="0" w:color="000000"/>
            </w:tcBorders>
          </w:tcPr>
          <w:p w14:paraId="212E686D" w14:textId="77777777" w:rsidR="00960E50" w:rsidRPr="006A7155" w:rsidRDefault="00960E50" w:rsidP="00BD36E1">
            <w:pPr>
              <w:pStyle w:val="TableParagraph"/>
              <w:adjustRightInd w:val="0"/>
              <w:ind w:left="66"/>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家庭醫學科</w:t>
            </w:r>
          </w:p>
        </w:tc>
        <w:tc>
          <w:tcPr>
            <w:tcW w:w="632" w:type="dxa"/>
            <w:tcBorders>
              <w:top w:val="single" w:sz="4" w:space="0" w:color="000000"/>
              <w:left w:val="single" w:sz="4" w:space="0" w:color="000000"/>
              <w:bottom w:val="single" w:sz="4" w:space="0" w:color="000000"/>
              <w:right w:val="single" w:sz="4" w:space="0" w:color="000000"/>
            </w:tcBorders>
          </w:tcPr>
          <w:p w14:paraId="0C68ED40"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內科</w:t>
            </w:r>
          </w:p>
        </w:tc>
        <w:tc>
          <w:tcPr>
            <w:tcW w:w="631" w:type="dxa"/>
            <w:tcBorders>
              <w:top w:val="single" w:sz="4" w:space="0" w:color="000000"/>
              <w:left w:val="single" w:sz="4" w:space="0" w:color="000000"/>
              <w:bottom w:val="single" w:sz="4" w:space="0" w:color="000000"/>
              <w:right w:val="single" w:sz="4" w:space="0" w:color="000000"/>
            </w:tcBorders>
          </w:tcPr>
          <w:p w14:paraId="306266F3" w14:textId="77777777" w:rsidR="00960E50" w:rsidRPr="006A7155" w:rsidRDefault="00960E50" w:rsidP="00BD36E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小兒科</w:t>
            </w:r>
          </w:p>
        </w:tc>
        <w:tc>
          <w:tcPr>
            <w:tcW w:w="632" w:type="dxa"/>
            <w:tcBorders>
              <w:top w:val="single" w:sz="4" w:space="0" w:color="000000"/>
              <w:left w:val="single" w:sz="4" w:space="0" w:color="000000"/>
              <w:bottom w:val="single" w:sz="4" w:space="0" w:color="000000"/>
              <w:right w:val="single" w:sz="4" w:space="0" w:color="000000"/>
            </w:tcBorders>
          </w:tcPr>
          <w:p w14:paraId="4A1442AE"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精神科</w:t>
            </w:r>
          </w:p>
        </w:tc>
        <w:tc>
          <w:tcPr>
            <w:tcW w:w="631" w:type="dxa"/>
            <w:tcBorders>
              <w:top w:val="single" w:sz="4" w:space="0" w:color="000000"/>
              <w:left w:val="single" w:sz="4" w:space="0" w:color="000000"/>
              <w:bottom w:val="single" w:sz="4" w:space="0" w:color="000000"/>
              <w:right w:val="single" w:sz="4" w:space="0" w:color="000000"/>
            </w:tcBorders>
          </w:tcPr>
          <w:p w14:paraId="064EF537" w14:textId="77777777" w:rsidR="00960E50" w:rsidRPr="006A7155" w:rsidRDefault="00960E50" w:rsidP="00BD36E1">
            <w:pPr>
              <w:pStyle w:val="TableParagraph"/>
              <w:adjustRightInd w:val="0"/>
              <w:ind w:left="68"/>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婦產科</w:t>
            </w:r>
          </w:p>
        </w:tc>
        <w:tc>
          <w:tcPr>
            <w:tcW w:w="632" w:type="dxa"/>
            <w:tcBorders>
              <w:top w:val="single" w:sz="4" w:space="0" w:color="000000"/>
              <w:left w:val="single" w:sz="4" w:space="0" w:color="000000"/>
              <w:bottom w:val="single" w:sz="4" w:space="0" w:color="000000"/>
              <w:right w:val="single" w:sz="4" w:space="0" w:color="000000"/>
            </w:tcBorders>
          </w:tcPr>
          <w:p w14:paraId="1E21F6F4" w14:textId="77777777" w:rsidR="00960E50" w:rsidRPr="006A7155" w:rsidRDefault="00960E50" w:rsidP="00BD36E1">
            <w:pPr>
              <w:pStyle w:val="TableParagraph"/>
              <w:adjustRightInd w:val="0"/>
              <w:ind w:left="67"/>
              <w:rPr>
                <w:rFonts w:ascii="Times New Roman" w:eastAsia="標楷體" w:hAnsi="Times New Roman"/>
                <w:color w:val="000000" w:themeColor="text1"/>
                <w:sz w:val="24"/>
                <w:szCs w:val="24"/>
              </w:rPr>
            </w:pPr>
            <w:r w:rsidRPr="006A7155">
              <w:rPr>
                <w:rFonts w:ascii="Times New Roman" w:eastAsia="標楷體" w:hAnsi="Times New Roman"/>
                <w:color w:val="000000" w:themeColor="text1"/>
                <w:sz w:val="24"/>
                <w:szCs w:val="24"/>
              </w:rPr>
              <w:t>外科</w:t>
            </w:r>
          </w:p>
        </w:tc>
        <w:tc>
          <w:tcPr>
            <w:tcW w:w="632" w:type="dxa"/>
            <w:tcBorders>
              <w:top w:val="single" w:sz="4" w:space="0" w:color="000000"/>
              <w:left w:val="single" w:sz="4" w:space="0" w:color="000000"/>
              <w:bottom w:val="single" w:sz="4" w:space="0" w:color="000000"/>
              <w:right w:val="single" w:sz="4" w:space="0" w:color="000000"/>
            </w:tcBorders>
          </w:tcPr>
          <w:p w14:paraId="180BBC6B" w14:textId="77777777" w:rsidR="00960E50" w:rsidRPr="006A7155" w:rsidRDefault="00960E50" w:rsidP="00BD36E1">
            <w:pPr>
              <w:pStyle w:val="TableParagraph"/>
              <w:tabs>
                <w:tab w:val="left" w:pos="1030"/>
              </w:tabs>
              <w:adjustRightInd w:val="0"/>
              <w:ind w:left="66"/>
              <w:rPr>
                <w:rFonts w:ascii="Times New Roman" w:eastAsia="標楷體" w:hAnsi="Times New Roman"/>
                <w:bCs/>
                <w:color w:val="000000" w:themeColor="text1"/>
                <w:sz w:val="24"/>
                <w:szCs w:val="24"/>
                <w:lang w:eastAsia="zh-TW"/>
              </w:rPr>
            </w:pPr>
            <w:r w:rsidRPr="006A7155">
              <w:rPr>
                <w:rFonts w:ascii="Times New Roman" w:eastAsia="標楷體" w:hAnsi="Times New Roman"/>
                <w:color w:val="000000" w:themeColor="text1"/>
                <w:sz w:val="24"/>
                <w:szCs w:val="24"/>
              </w:rPr>
              <w:t>其他</w:t>
            </w:r>
            <w:r w:rsidRPr="006A7155">
              <w:rPr>
                <w:rFonts w:ascii="Times New Roman" w:eastAsia="標楷體" w:hAnsi="Times New Roman"/>
                <w:bCs/>
                <w:color w:val="000000" w:themeColor="text1"/>
                <w:sz w:val="24"/>
                <w:szCs w:val="24"/>
              </w:rPr>
              <w:t>必修科可自行</w:t>
            </w:r>
          </w:p>
          <w:p w14:paraId="15481D2E" w14:textId="77777777" w:rsidR="00960E50" w:rsidRPr="006A7155" w:rsidRDefault="00960E50" w:rsidP="00BD36E1">
            <w:pPr>
              <w:pStyle w:val="TableParagraph"/>
              <w:tabs>
                <w:tab w:val="left" w:pos="1030"/>
              </w:tabs>
              <w:adjustRightInd w:val="0"/>
              <w:ind w:left="66"/>
              <w:rPr>
                <w:rFonts w:ascii="Times New Roman" w:eastAsia="標楷體" w:hAnsi="Times New Roman"/>
                <w:color w:val="000000" w:themeColor="text1"/>
                <w:sz w:val="24"/>
                <w:szCs w:val="24"/>
              </w:rPr>
            </w:pPr>
            <w:r w:rsidRPr="006A7155">
              <w:rPr>
                <w:rFonts w:ascii="Times New Roman" w:eastAsia="標楷體" w:hAnsi="Times New Roman"/>
                <w:bCs/>
                <w:color w:val="000000" w:themeColor="text1"/>
                <w:sz w:val="24"/>
                <w:szCs w:val="24"/>
              </w:rPr>
              <w:t>增列</w:t>
            </w:r>
          </w:p>
        </w:tc>
      </w:tr>
      <w:tr w:rsidR="006A7155" w:rsidRPr="006A7155" w14:paraId="777F6D6B" w14:textId="77777777" w:rsidTr="00BD36E1">
        <w:trPr>
          <w:trHeight w:hRule="exact" w:val="492"/>
        </w:trPr>
        <w:tc>
          <w:tcPr>
            <w:tcW w:w="1134" w:type="dxa"/>
            <w:tcBorders>
              <w:top w:val="single" w:sz="4" w:space="0" w:color="000000"/>
              <w:left w:val="single" w:sz="4" w:space="0" w:color="000000"/>
              <w:bottom w:val="single" w:sz="4" w:space="0" w:color="auto"/>
              <w:right w:val="single" w:sz="4" w:space="0" w:color="000000"/>
            </w:tcBorders>
          </w:tcPr>
          <w:p w14:paraId="335E12CD"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716ACD5B" w14:textId="0EE2F1AC"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295505B6"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000000"/>
              <w:left w:val="single" w:sz="4" w:space="0" w:color="000000"/>
              <w:bottom w:val="single" w:sz="4" w:space="0" w:color="auto"/>
              <w:right w:val="single" w:sz="4" w:space="0" w:color="000000"/>
            </w:tcBorders>
          </w:tcPr>
          <w:p w14:paraId="3DC8CF17"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000000"/>
              <w:left w:val="single" w:sz="4" w:space="0" w:color="000000"/>
              <w:bottom w:val="single" w:sz="4" w:space="0" w:color="auto"/>
              <w:right w:val="single" w:sz="4" w:space="0" w:color="000000"/>
            </w:tcBorders>
          </w:tcPr>
          <w:p w14:paraId="5BBD7321"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0DF6A7A9"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A8ABCB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477756E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84ED21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000000"/>
              <w:left w:val="single" w:sz="4" w:space="0" w:color="000000"/>
              <w:bottom w:val="single" w:sz="4" w:space="0" w:color="auto"/>
              <w:right w:val="single" w:sz="4" w:space="0" w:color="000000"/>
            </w:tcBorders>
          </w:tcPr>
          <w:p w14:paraId="12DF5A5C"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1D9A3B4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000000"/>
              <w:left w:val="single" w:sz="4" w:space="0" w:color="000000"/>
              <w:bottom w:val="single" w:sz="4" w:space="0" w:color="auto"/>
              <w:right w:val="single" w:sz="4" w:space="0" w:color="000000"/>
            </w:tcBorders>
          </w:tcPr>
          <w:p w14:paraId="40E049E3"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D3D668F"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24CAFCC0"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95878C" w14:textId="3B04089B"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97DF26D"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FCA4771"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23A007"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7BF0E9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7A0E10B"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1E669CA"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F7561E5"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5395D3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4BADF3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501192E6"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0F2AFA11"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65E9E3D5"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C9372C9" w14:textId="1A4F0E72"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FA74A5C"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FDC6DE3"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670555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7E879797"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2CF6EA6"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AD49445"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848FD39"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13274B9A"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58C08E4"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83E0AA3"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DD85B9F"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32462EAD"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9A66C8E" w14:textId="58D659F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09F36B0"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701D323"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C0D86FB"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5E003DE6"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A537DFD"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0154029"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A4B11ED"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3CFB914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A024D82"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6564247A"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4E009F66"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50E88931"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8259AFC" w14:textId="49796370"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B78A5E"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D44034D"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53F81EF"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06862F3"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FA8D5CC"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B1EE4E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B412EA4"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4EA71B8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7BD8BF1E"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4528EC5E" w14:textId="77777777" w:rsidR="00BD36E1" w:rsidRPr="006A7155" w:rsidRDefault="00BD36E1" w:rsidP="00BD36E1">
            <w:pPr>
              <w:adjustRightInd w:val="0"/>
              <w:spacing w:line="400" w:lineRule="exact"/>
              <w:rPr>
                <w:rFonts w:eastAsia="標楷體"/>
                <w:color w:val="000000" w:themeColor="text1"/>
              </w:rPr>
            </w:pPr>
          </w:p>
        </w:tc>
      </w:tr>
      <w:tr w:rsidR="006A7155" w:rsidRPr="006A7155" w14:paraId="651A57D4" w14:textId="77777777" w:rsidTr="00BD36E1">
        <w:trPr>
          <w:trHeight w:hRule="exact" w:val="492"/>
        </w:trPr>
        <w:tc>
          <w:tcPr>
            <w:tcW w:w="1134" w:type="dxa"/>
            <w:tcBorders>
              <w:top w:val="single" w:sz="4" w:space="0" w:color="auto"/>
              <w:left w:val="single" w:sz="4" w:space="0" w:color="auto"/>
              <w:bottom w:val="single" w:sz="4" w:space="0" w:color="auto"/>
              <w:right w:val="single" w:sz="4" w:space="0" w:color="auto"/>
            </w:tcBorders>
          </w:tcPr>
          <w:p w14:paraId="5C9096B4" w14:textId="77777777" w:rsidR="00BD36E1" w:rsidRPr="006A7155" w:rsidRDefault="00BD36E1" w:rsidP="00BD36E1">
            <w:pPr>
              <w:adjustRightInd w:val="0"/>
              <w:spacing w:line="400" w:lineRule="exact"/>
              <w:ind w:leftChars="-42" w:hangingChars="42" w:hanging="101"/>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A40749" w14:textId="03E3FDE9"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B845DA" w14:textId="77777777" w:rsidR="00BD36E1" w:rsidRPr="006A7155" w:rsidRDefault="00BD36E1" w:rsidP="00BD36E1">
            <w:pPr>
              <w:adjustRightInd w:val="0"/>
              <w:spacing w:line="400" w:lineRule="exact"/>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95C8DDD" w14:textId="77777777" w:rsidR="00BD36E1" w:rsidRPr="006A7155" w:rsidRDefault="00BD36E1" w:rsidP="00BD36E1">
            <w:pPr>
              <w:adjustRightInd w:val="0"/>
              <w:spacing w:line="400" w:lineRule="exact"/>
              <w:rPr>
                <w:rFonts w:eastAsia="標楷體"/>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BB5709"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406E8EF"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3822EB9F"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2EB60196"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1767B4A1" w14:textId="77777777" w:rsidR="00BD36E1" w:rsidRPr="006A7155" w:rsidRDefault="00BD36E1" w:rsidP="00BD36E1">
            <w:pPr>
              <w:adjustRightInd w:val="0"/>
              <w:spacing w:line="400" w:lineRule="exact"/>
              <w:rPr>
                <w:rFonts w:eastAsia="標楷體"/>
                <w:color w:val="000000" w:themeColor="text1"/>
              </w:rPr>
            </w:pPr>
          </w:p>
        </w:tc>
        <w:tc>
          <w:tcPr>
            <w:tcW w:w="631" w:type="dxa"/>
            <w:tcBorders>
              <w:top w:val="single" w:sz="4" w:space="0" w:color="auto"/>
              <w:left w:val="single" w:sz="4" w:space="0" w:color="auto"/>
              <w:bottom w:val="single" w:sz="4" w:space="0" w:color="auto"/>
              <w:right w:val="single" w:sz="4" w:space="0" w:color="auto"/>
            </w:tcBorders>
          </w:tcPr>
          <w:p w14:paraId="008955D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2FAFBCCD" w14:textId="77777777" w:rsidR="00BD36E1" w:rsidRPr="006A7155" w:rsidRDefault="00BD36E1" w:rsidP="00BD36E1">
            <w:pPr>
              <w:adjustRightInd w:val="0"/>
              <w:spacing w:line="400" w:lineRule="exact"/>
              <w:rPr>
                <w:rFonts w:eastAsia="標楷體"/>
                <w:color w:val="000000" w:themeColor="text1"/>
              </w:rPr>
            </w:pPr>
          </w:p>
        </w:tc>
        <w:tc>
          <w:tcPr>
            <w:tcW w:w="632" w:type="dxa"/>
            <w:tcBorders>
              <w:top w:val="single" w:sz="4" w:space="0" w:color="auto"/>
              <w:left w:val="single" w:sz="4" w:space="0" w:color="auto"/>
              <w:bottom w:val="single" w:sz="4" w:space="0" w:color="auto"/>
              <w:right w:val="single" w:sz="4" w:space="0" w:color="auto"/>
            </w:tcBorders>
          </w:tcPr>
          <w:p w14:paraId="03EAE330" w14:textId="77777777" w:rsidR="00BD36E1" w:rsidRPr="006A7155" w:rsidRDefault="00BD36E1" w:rsidP="00BD36E1">
            <w:pPr>
              <w:adjustRightInd w:val="0"/>
              <w:spacing w:line="400" w:lineRule="exact"/>
              <w:rPr>
                <w:rFonts w:eastAsia="標楷體"/>
                <w:color w:val="000000" w:themeColor="text1"/>
              </w:rPr>
            </w:pPr>
          </w:p>
        </w:tc>
      </w:tr>
    </w:tbl>
    <w:p w14:paraId="47945018" w14:textId="77777777" w:rsidR="00B8708E" w:rsidRPr="006A7155" w:rsidRDefault="00B8708E" w:rsidP="00B8708E">
      <w:pPr>
        <w:spacing w:line="400" w:lineRule="exact"/>
        <w:rPr>
          <w:rFonts w:eastAsia="標楷體"/>
          <w:color w:val="000000" w:themeColor="text1"/>
        </w:rPr>
      </w:pPr>
    </w:p>
    <w:p w14:paraId="1FD181E3" w14:textId="77777777" w:rsidR="00B8708E" w:rsidRPr="006A7155" w:rsidRDefault="00B8708E" w:rsidP="00810780">
      <w:pPr>
        <w:jc w:val="center"/>
        <w:rPr>
          <w:rFonts w:ascii="標楷體" w:eastAsia="標楷體" w:hAnsi="標楷體"/>
          <w:b/>
          <w:color w:val="000000" w:themeColor="text1"/>
          <w:sz w:val="36"/>
        </w:rPr>
      </w:pPr>
    </w:p>
    <w:p w14:paraId="43709AC9" w14:textId="77777777" w:rsidR="00B8708E" w:rsidRPr="006A7155" w:rsidRDefault="00B8708E" w:rsidP="00810780">
      <w:pPr>
        <w:jc w:val="center"/>
        <w:rPr>
          <w:rFonts w:ascii="標楷體" w:eastAsia="標楷體" w:hAnsi="標楷體"/>
          <w:b/>
          <w:color w:val="000000" w:themeColor="text1"/>
          <w:sz w:val="36"/>
        </w:rPr>
      </w:pPr>
    </w:p>
    <w:p w14:paraId="4BBB95CD" w14:textId="77777777" w:rsidR="00810780" w:rsidRPr="006A7155" w:rsidRDefault="00810780" w:rsidP="00440F56">
      <w:pPr>
        <w:adjustRightInd w:val="0"/>
        <w:spacing w:line="380" w:lineRule="exact"/>
        <w:rPr>
          <w:rFonts w:eastAsia="標楷體"/>
          <w:color w:val="000000" w:themeColor="text1"/>
        </w:rPr>
        <w:sectPr w:rsidR="00810780" w:rsidRPr="006A7155" w:rsidSect="00565FE3">
          <w:footerReference w:type="default" r:id="rId9"/>
          <w:pgSz w:w="11910" w:h="16840"/>
          <w:pgMar w:top="1134" w:right="1134" w:bottom="1134" w:left="1134" w:header="0" w:footer="380" w:gutter="0"/>
          <w:pgNumType w:start="1"/>
          <w:cols w:space="720"/>
          <w:docGrid w:linePitch="299"/>
        </w:sectPr>
      </w:pPr>
    </w:p>
    <w:p w14:paraId="766EA4D9" w14:textId="77777777" w:rsidR="00B8708E" w:rsidRPr="006A7155" w:rsidRDefault="00B8708E"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lastRenderedPageBreak/>
        <w:t>醫學教育品質認證自我評鑑報告</w:t>
      </w:r>
    </w:p>
    <w:p w14:paraId="0DB70EB3" w14:textId="77777777" w:rsidR="00810780" w:rsidRPr="006A7155" w:rsidRDefault="00810780" w:rsidP="00810780">
      <w:pPr>
        <w:jc w:val="center"/>
        <w:rPr>
          <w:rFonts w:ascii="標楷體" w:eastAsia="標楷體" w:hAnsi="標楷體"/>
          <w:b/>
          <w:color w:val="000000" w:themeColor="text1"/>
          <w:sz w:val="36"/>
        </w:rPr>
      </w:pPr>
      <w:r w:rsidRPr="006A7155">
        <w:rPr>
          <w:rFonts w:ascii="標楷體" w:eastAsia="標楷體" w:hAnsi="標楷體" w:hint="eastAsia"/>
          <w:b/>
          <w:color w:val="000000" w:themeColor="text1"/>
          <w:sz w:val="36"/>
        </w:rPr>
        <w:t xml:space="preserve">第三部分 </w:t>
      </w:r>
      <w:r w:rsidR="004A2F75" w:rsidRPr="006A7155">
        <w:rPr>
          <w:rFonts w:ascii="標楷體" w:eastAsia="標楷體" w:hAnsi="標楷體" w:hint="eastAsia"/>
          <w:b/>
          <w:color w:val="000000" w:themeColor="text1"/>
          <w:sz w:val="36"/>
        </w:rPr>
        <w:t>自我陳述</w:t>
      </w:r>
    </w:p>
    <w:p w14:paraId="42BB91DD" w14:textId="77777777" w:rsidR="00565FE3" w:rsidRPr="006A7155" w:rsidRDefault="00B812BE" w:rsidP="00234BDA">
      <w:pPr>
        <w:pStyle w:val="10"/>
        <w:numPr>
          <w:ilvl w:val="0"/>
          <w:numId w:val="223"/>
        </w:numPr>
        <w:spacing w:after="0" w:line="360" w:lineRule="auto"/>
        <w:jc w:val="center"/>
        <w:rPr>
          <w:rFonts w:ascii="Times New Roman" w:eastAsia="標楷體" w:hAnsi="Times New Roman"/>
          <w:color w:val="000000" w:themeColor="text1"/>
          <w:sz w:val="36"/>
          <w:szCs w:val="36"/>
        </w:rPr>
      </w:pPr>
      <w:r w:rsidRPr="006A7155">
        <w:rPr>
          <w:rFonts w:ascii="Times New Roman" w:eastAsia="標楷體" w:hAnsi="Times New Roman"/>
          <w:color w:val="000000" w:themeColor="text1"/>
          <w:sz w:val="36"/>
          <w:szCs w:val="36"/>
        </w:rPr>
        <w:t>機構</w:t>
      </w:r>
    </w:p>
    <w:p w14:paraId="30D7A4E7" w14:textId="77777777" w:rsidR="004A2F75" w:rsidRPr="006A7155" w:rsidRDefault="004A2F75" w:rsidP="004A2F75">
      <w:pPr>
        <w:pStyle w:val="af4"/>
        <w:ind w:leftChars="0" w:left="1260"/>
        <w:rPr>
          <w:color w:val="000000" w:themeColor="text1"/>
        </w:rPr>
      </w:pPr>
    </w:p>
    <w:p w14:paraId="5BDDEEAF" w14:textId="77777777" w:rsidR="00663E81" w:rsidRPr="006A7155" w:rsidRDefault="004267FD" w:rsidP="004A2F75">
      <w:pPr>
        <w:pStyle w:val="2"/>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1.1</w:t>
      </w:r>
      <w:r w:rsidRPr="006A7155">
        <w:rPr>
          <w:rFonts w:ascii="Times New Roman" w:eastAsia="標楷體" w:hAnsi="Times New Roman"/>
          <w:color w:val="000000" w:themeColor="text1"/>
          <w:sz w:val="28"/>
          <w:szCs w:val="28"/>
        </w:rPr>
        <w:t>組織</w:t>
      </w:r>
    </w:p>
    <w:p w14:paraId="6C1A9553" w14:textId="47E2FC52" w:rsidR="00663E81" w:rsidRPr="006A7155" w:rsidRDefault="004267FD" w:rsidP="00D761BD">
      <w:pPr>
        <w:widowControl/>
        <w:pBdr>
          <w:top w:val="single" w:sz="4" w:space="1" w:color="auto"/>
        </w:pBdr>
        <w:spacing w:line="380" w:lineRule="exact"/>
        <w:ind w:left="566" w:hangingChars="236" w:hanging="566"/>
        <w:rPr>
          <w:rFonts w:eastAsia="標楷體"/>
          <w:color w:val="000000" w:themeColor="text1"/>
          <w:highlight w:val="green"/>
        </w:rPr>
      </w:pPr>
      <w:r w:rsidRPr="006A7155">
        <w:rPr>
          <w:rFonts w:eastAsia="標楷體"/>
          <w:color w:val="000000" w:themeColor="text1"/>
        </w:rPr>
        <w:t>1.1.1</w:t>
      </w:r>
      <w:r w:rsidRPr="006A7155">
        <w:rPr>
          <w:rFonts w:eastAsia="標楷體"/>
          <w:color w:val="000000" w:themeColor="text1"/>
        </w:rPr>
        <w:t>醫學系必須為依相關法令，經教育部核准設立之教育機構或教育機構的一部分，並經過</w:t>
      </w:r>
      <w:r w:rsidR="00DA1F7D">
        <w:rPr>
          <w:rFonts w:eastAsia="標楷體" w:hint="eastAsia"/>
          <w:color w:val="000000" w:themeColor="text1"/>
        </w:rPr>
        <w:t>臺灣</w:t>
      </w:r>
      <w:r w:rsidRPr="006A7155">
        <w:rPr>
          <w:rFonts w:eastAsia="標楷體"/>
          <w:color w:val="000000" w:themeColor="text1"/>
        </w:rPr>
        <w:t>醫學院評鑑委員會認證可提供醫學教育及授予醫學學士學位。醫學系隸屬之學校應提供醫學生一個能孕育挑戰知識與探究</w:t>
      </w:r>
      <w:r w:rsidR="00D25F84" w:rsidRPr="006A7155">
        <w:rPr>
          <w:rFonts w:eastAsia="標楷體" w:hint="eastAsia"/>
          <w:color w:val="000000" w:themeColor="text1"/>
        </w:rPr>
        <w:t>未知</w:t>
      </w:r>
      <w:r w:rsidRPr="006A7155">
        <w:rPr>
          <w:rFonts w:eastAsia="標楷體"/>
          <w:color w:val="000000" w:themeColor="text1"/>
        </w:rPr>
        <w:t>的精神的醫學教育環境，使其能與其他健康相關專業領域的學生、研究生互動，並在臨床環境中學習，包含跟隨畢業後醫學教育與醫學繼續教育的醫師及醫事人員學習的機會。</w:t>
      </w:r>
      <w:r w:rsidR="008C7569" w:rsidRPr="006A7155">
        <w:rPr>
          <w:rFonts w:eastAsia="標楷體"/>
          <w:color w:val="000000" w:themeColor="text1"/>
        </w:rPr>
        <w:t xml:space="preserve"> </w:t>
      </w:r>
    </w:p>
    <w:p w14:paraId="52DF849E" w14:textId="3EB7D177" w:rsidR="00663E81" w:rsidRPr="006A7155" w:rsidRDefault="004267FD" w:rsidP="00867FC2">
      <w:pPr>
        <w:widowControl/>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Pr="006A7155">
        <w:rPr>
          <w:rFonts w:ascii="標楷體" w:eastAsia="標楷體" w:hAnsi="標楷體"/>
          <w:color w:val="000000" w:themeColor="text1"/>
          <w:kern w:val="0"/>
          <w:sz w:val="22"/>
        </w:rPr>
        <w:t>此處所指的</w:t>
      </w:r>
      <w:r w:rsidRPr="006A7155">
        <w:rPr>
          <w:rFonts w:ascii="標楷體" w:eastAsia="標楷體" w:hAnsi="標楷體"/>
          <w:color w:val="000000" w:themeColor="text1"/>
          <w:sz w:val="22"/>
        </w:rPr>
        <w:t>畢業後醫學教育與醫學繼續教育應構成專業學習環境的一部分。學校應定期且正式地檢視上述相關課程或學習機會，並提供堅守高標準的教</w:t>
      </w:r>
      <w:r w:rsidR="00D25F84" w:rsidRPr="006A7155">
        <w:rPr>
          <w:rFonts w:ascii="標楷體" w:eastAsia="標楷體" w:hAnsi="標楷體"/>
          <w:color w:val="000000" w:themeColor="text1"/>
          <w:sz w:val="22"/>
        </w:rPr>
        <w:t>學</w:t>
      </w:r>
      <w:r w:rsidRPr="006A7155">
        <w:rPr>
          <w:rFonts w:ascii="標楷體" w:eastAsia="標楷體" w:hAnsi="標楷體"/>
          <w:color w:val="000000" w:themeColor="text1"/>
          <w:sz w:val="22"/>
        </w:rPr>
        <w:t>、研究與學術品質的證據。醫學生能參與上述多元學習之環境及活動，以促進他們達到個人與專業上的目標。</w:t>
      </w:r>
    </w:p>
    <w:p w14:paraId="63EF77CA" w14:textId="43D90341" w:rsidR="0057565E" w:rsidRPr="006A7155" w:rsidRDefault="004267FD" w:rsidP="00440F56">
      <w:pPr>
        <w:widowControl/>
        <w:pBdr>
          <w:bottom w:val="single" w:sz="4" w:space="1" w:color="auto"/>
        </w:pBdr>
        <w:spacing w:line="380" w:lineRule="exact"/>
        <w:jc w:val="both"/>
        <w:rPr>
          <w:rFonts w:eastAsia="細明體"/>
          <w:color w:val="000000" w:themeColor="text1"/>
          <w:sz w:val="22"/>
          <w:szCs w:val="22"/>
        </w:rPr>
      </w:pPr>
      <w:r w:rsidRPr="006A7155">
        <w:rPr>
          <w:rFonts w:eastAsia="標楷體"/>
          <w:color w:val="000000" w:themeColor="text1"/>
          <w:sz w:val="22"/>
        </w:rPr>
        <w:t>「學術」</w:t>
      </w:r>
      <w:r w:rsidR="00E428AC" w:rsidRPr="006A7155">
        <w:rPr>
          <w:rFonts w:eastAsia="標楷體"/>
          <w:color w:val="000000" w:themeColor="text1"/>
          <w:sz w:val="22"/>
        </w:rPr>
        <w:t>不</w:t>
      </w:r>
      <w:r w:rsidR="00964917" w:rsidRPr="006A7155">
        <w:rPr>
          <w:rFonts w:eastAsia="標楷體"/>
          <w:color w:val="000000" w:themeColor="text1"/>
          <w:sz w:val="22"/>
        </w:rPr>
        <w:t>僅限於</w:t>
      </w:r>
      <w:r w:rsidRPr="006A7155">
        <w:rPr>
          <w:rFonts w:eastAsia="標楷體"/>
          <w:color w:val="000000" w:themeColor="text1"/>
          <w:sz w:val="22"/>
        </w:rPr>
        <w:t>「研究」</w:t>
      </w:r>
      <w:r w:rsidR="00FF5590" w:rsidRPr="006A7155">
        <w:rPr>
          <w:rFonts w:eastAsia="標楷體" w:hint="eastAsia"/>
          <w:color w:val="000000" w:themeColor="text1"/>
          <w:sz w:val="22"/>
        </w:rPr>
        <w:t>範疇</w:t>
      </w:r>
      <w:r w:rsidRPr="006A7155">
        <w:rPr>
          <w:rFonts w:eastAsia="標楷體"/>
          <w:color w:val="000000" w:themeColor="text1"/>
          <w:sz w:val="22"/>
        </w:rPr>
        <w:t>，在</w:t>
      </w:r>
      <w:r w:rsidRPr="006A7155">
        <w:rPr>
          <w:color w:val="000000" w:themeColor="text1"/>
          <w:sz w:val="22"/>
        </w:rPr>
        <w:t>「</w:t>
      </w:r>
      <w:r w:rsidRPr="006A7155">
        <w:rPr>
          <w:rFonts w:eastAsia="標楷體"/>
          <w:color w:val="000000" w:themeColor="text1"/>
          <w:sz w:val="22"/>
        </w:rPr>
        <w:t>學術</w:t>
      </w:r>
      <w:r w:rsidRPr="006A7155">
        <w:rPr>
          <w:color w:val="000000" w:themeColor="text1"/>
          <w:sz w:val="22"/>
        </w:rPr>
        <w:t>」</w:t>
      </w:r>
      <w:r w:rsidRPr="006A7155">
        <w:rPr>
          <w:rFonts w:eastAsia="標楷體"/>
          <w:color w:val="000000" w:themeColor="text1"/>
          <w:sz w:val="22"/>
        </w:rPr>
        <w:t>的環境中可以</w:t>
      </w:r>
      <w:r w:rsidR="00FF5590" w:rsidRPr="006A7155">
        <w:rPr>
          <w:rFonts w:eastAsia="標楷體" w:hint="eastAsia"/>
          <w:color w:val="000000" w:themeColor="text1"/>
          <w:sz w:val="22"/>
        </w:rPr>
        <w:t>進行</w:t>
      </w:r>
      <w:r w:rsidR="00FF5590" w:rsidRPr="006A7155">
        <w:rPr>
          <w:rFonts w:eastAsia="標楷體"/>
          <w:color w:val="000000" w:themeColor="text1"/>
          <w:sz w:val="22"/>
        </w:rPr>
        <w:t>學問的探</w:t>
      </w:r>
      <w:r w:rsidR="00FF5590" w:rsidRPr="006A7155">
        <w:rPr>
          <w:rFonts w:eastAsia="標楷體" w:hint="eastAsia"/>
          <w:color w:val="000000" w:themeColor="text1"/>
          <w:sz w:val="22"/>
        </w:rPr>
        <w:t>索</w:t>
      </w:r>
      <w:r w:rsidRPr="006A7155">
        <w:rPr>
          <w:rFonts w:eastAsia="標楷體"/>
          <w:color w:val="000000" w:themeColor="text1"/>
          <w:sz w:val="22"/>
        </w:rPr>
        <w:t>，</w:t>
      </w:r>
      <w:r w:rsidR="00FF5590" w:rsidRPr="006A7155">
        <w:rPr>
          <w:rFonts w:eastAsia="標楷體" w:hint="eastAsia"/>
          <w:color w:val="000000" w:themeColor="text1"/>
          <w:sz w:val="22"/>
        </w:rPr>
        <w:t>知識的發現</w:t>
      </w:r>
      <w:r w:rsidR="00FF5590" w:rsidRPr="006A7155">
        <w:rPr>
          <w:rFonts w:ascii="標楷體" w:eastAsia="標楷體" w:hAnsi="標楷體" w:hint="eastAsia"/>
          <w:color w:val="000000" w:themeColor="text1"/>
          <w:sz w:val="22"/>
        </w:rPr>
        <w:t>、</w:t>
      </w:r>
      <w:r w:rsidRPr="006A7155">
        <w:rPr>
          <w:rFonts w:eastAsia="標楷體"/>
          <w:color w:val="000000" w:themeColor="text1"/>
          <w:sz w:val="22"/>
        </w:rPr>
        <w:t>累積與</w:t>
      </w:r>
      <w:r w:rsidR="00E76A85" w:rsidRPr="006A7155">
        <w:rPr>
          <w:rFonts w:eastAsia="標楷體" w:hint="eastAsia"/>
          <w:color w:val="000000" w:themeColor="text1"/>
          <w:sz w:val="22"/>
        </w:rPr>
        <w:t>傳承</w:t>
      </w:r>
      <w:r w:rsidRPr="006A7155">
        <w:rPr>
          <w:rFonts w:eastAsia="標楷體"/>
          <w:color w:val="000000" w:themeColor="text1"/>
          <w:sz w:val="22"/>
        </w:rPr>
        <w:t>。</w:t>
      </w:r>
    </w:p>
    <w:p w14:paraId="74D36AC7" w14:textId="3C0E32E1" w:rsidR="002D5F16" w:rsidRPr="006A7155" w:rsidRDefault="004267FD" w:rsidP="001F2BE9">
      <w:pPr>
        <w:pBdr>
          <w:top w:val="single" w:sz="2" w:space="1" w:color="auto"/>
        </w:pBdr>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BC67B0" w:rsidRPr="006A7155">
        <w:rPr>
          <w:rFonts w:eastAsia="標楷體"/>
          <w:bCs/>
          <w:color w:val="000000" w:themeColor="text1"/>
        </w:rPr>
        <w:t>(</w:t>
      </w:r>
      <w:r w:rsidR="00BC67B0" w:rsidRPr="006A7155">
        <w:rPr>
          <w:rFonts w:eastAsia="標楷體"/>
          <w:color w:val="000000" w:themeColor="text1"/>
        </w:rPr>
        <w:t>近三學年他系至醫學系開設通識及醫學人文課程之教師學系及人數參表</w:t>
      </w:r>
      <w:r w:rsidR="00BC67B0" w:rsidRPr="006A7155">
        <w:rPr>
          <w:rFonts w:eastAsia="標楷體"/>
          <w:color w:val="000000" w:themeColor="text1"/>
        </w:rPr>
        <w:t>1-9-1</w:t>
      </w:r>
      <w:r w:rsidR="00923B8B" w:rsidRPr="006A7155">
        <w:rPr>
          <w:rFonts w:eastAsia="標楷體"/>
          <w:color w:val="000000" w:themeColor="text1"/>
        </w:rPr>
        <w:t>；近三學年他系至醫學系開設基礎與臨床整合課之教師學系及人數</w:t>
      </w:r>
      <w:r w:rsidR="00BC67B0" w:rsidRPr="006A7155">
        <w:rPr>
          <w:rFonts w:eastAsia="標楷體"/>
          <w:color w:val="000000" w:themeColor="text1"/>
        </w:rPr>
        <w:t>參表</w:t>
      </w:r>
      <w:r w:rsidR="00BC67B0" w:rsidRPr="006A7155">
        <w:rPr>
          <w:rFonts w:eastAsia="標楷體"/>
          <w:color w:val="000000" w:themeColor="text1"/>
        </w:rPr>
        <w:t>1-9-2</w:t>
      </w:r>
      <w:r w:rsidR="00BC67B0" w:rsidRPr="006A7155">
        <w:rPr>
          <w:rFonts w:eastAsia="標楷體"/>
          <w:color w:val="000000" w:themeColor="text1"/>
        </w:rPr>
        <w:t>；近三學年他系至醫學系開設臨床課程之教師學系及人數參表</w:t>
      </w:r>
      <w:r w:rsidR="00BC67B0" w:rsidRPr="006A7155">
        <w:rPr>
          <w:rFonts w:eastAsia="標楷體"/>
          <w:color w:val="000000" w:themeColor="text1"/>
        </w:rPr>
        <w:t>1-9-3</w:t>
      </w:r>
      <w:r w:rsidR="00BC67B0" w:rsidRPr="006A7155">
        <w:rPr>
          <w:rFonts w:eastAsia="標楷體"/>
          <w:color w:val="000000" w:themeColor="text1"/>
        </w:rPr>
        <w:t>；近三學年醫學系</w:t>
      </w:r>
      <w:r w:rsidR="00D25F84" w:rsidRPr="006A7155">
        <w:rPr>
          <w:rFonts w:eastAsia="標楷體"/>
          <w:color w:val="000000" w:themeColor="text1"/>
        </w:rPr>
        <w:t>教師</w:t>
      </w:r>
      <w:r w:rsidR="00BC67B0" w:rsidRPr="006A7155">
        <w:rPr>
          <w:rFonts w:eastAsia="標楷體"/>
          <w:color w:val="000000" w:themeColor="text1"/>
        </w:rPr>
        <w:t>至他系開設課程之人數參表</w:t>
      </w:r>
      <w:r w:rsidR="00BC67B0" w:rsidRPr="006A7155">
        <w:rPr>
          <w:rFonts w:eastAsia="標楷體"/>
          <w:color w:val="000000" w:themeColor="text1"/>
        </w:rPr>
        <w:t>1-9-4</w:t>
      </w:r>
      <w:r w:rsidR="00F60F65" w:rsidRPr="006A7155">
        <w:rPr>
          <w:rFonts w:eastAsia="標楷體"/>
          <w:color w:val="000000" w:themeColor="text1"/>
        </w:rPr>
        <w:t>；近六學年各學年醫學院所屬系所、生醫科學及碩博士研究所等學生人數參表</w:t>
      </w:r>
      <w:r w:rsidR="00F60F65" w:rsidRPr="006A7155">
        <w:rPr>
          <w:rFonts w:eastAsia="標楷體"/>
          <w:color w:val="000000" w:themeColor="text1"/>
        </w:rPr>
        <w:t>1-11</w:t>
      </w:r>
      <w:r w:rsidR="00F60F65" w:rsidRPr="006A7155">
        <w:rPr>
          <w:rFonts w:eastAsia="標楷體"/>
          <w:color w:val="000000" w:themeColor="text1"/>
        </w:rPr>
        <w:t>；近三學年他系學生於醫學系修課之學生人數參表</w:t>
      </w:r>
      <w:r w:rsidR="00F60F65" w:rsidRPr="006A7155">
        <w:rPr>
          <w:rFonts w:eastAsia="標楷體"/>
          <w:color w:val="000000" w:themeColor="text1"/>
        </w:rPr>
        <w:t>1-12-1</w:t>
      </w:r>
      <w:r w:rsidR="00F60F65" w:rsidRPr="006A7155">
        <w:rPr>
          <w:rFonts w:eastAsia="標楷體"/>
          <w:color w:val="000000" w:themeColor="text1"/>
        </w:rPr>
        <w:t>；近三學年醫學系學生至他系修課之人數參表</w:t>
      </w:r>
      <w:r w:rsidR="00F60F65" w:rsidRPr="006A7155">
        <w:rPr>
          <w:rFonts w:eastAsia="標楷體"/>
          <w:color w:val="000000" w:themeColor="text1"/>
        </w:rPr>
        <w:t>1-12-2</w:t>
      </w:r>
      <w:r w:rsidR="00BC67B0" w:rsidRPr="006A7155">
        <w:rPr>
          <w:rFonts w:eastAsia="標楷體"/>
          <w:color w:val="000000" w:themeColor="text1"/>
        </w:rPr>
        <w:t>)</w:t>
      </w:r>
      <w:r w:rsidR="00E909A4" w:rsidRPr="006A7155">
        <w:rPr>
          <w:rFonts w:eastAsia="標楷體"/>
          <w:bCs/>
          <w:color w:val="000000" w:themeColor="text1"/>
        </w:rPr>
        <w:t xml:space="preserve"> </w:t>
      </w:r>
    </w:p>
    <w:p w14:paraId="6DB451CC"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醫學系必須依照教育部規定，制定醫學生完成醫學系課程而取得醫學學士學位所需的最長修業期限。醫學系若有雙學位課程，亦必須制定醫學生完成雙學位的最長修業期限。</w:t>
      </w:r>
    </w:p>
    <w:p w14:paraId="39B2E2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醫學系在學習環境與課程設計上，應提供上述</w:t>
      </w:r>
      <w:r w:rsidRPr="006A7155">
        <w:rPr>
          <w:rFonts w:eastAsia="標楷體"/>
          <w:color w:val="000000" w:themeColor="text1"/>
        </w:rPr>
        <w:t>知識探究以及</w:t>
      </w:r>
      <w:r w:rsidRPr="006A7155">
        <w:rPr>
          <w:rFonts w:eastAsia="標楷體"/>
          <w:bCs/>
          <w:color w:val="000000" w:themeColor="text1"/>
        </w:rPr>
        <w:t>多元學習之環境及活動。</w:t>
      </w:r>
    </w:p>
    <w:p w14:paraId="1EA9A379"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學校對教育任務設定適當的教</w:t>
      </w:r>
      <w:r w:rsidR="00D25F84" w:rsidRPr="006A7155">
        <w:rPr>
          <w:rFonts w:eastAsia="標楷體"/>
          <w:color w:val="000000" w:themeColor="text1"/>
        </w:rPr>
        <w:t>學</w:t>
      </w:r>
      <w:r w:rsidRPr="006A7155">
        <w:rPr>
          <w:rFonts w:eastAsia="標楷體"/>
          <w:color w:val="000000" w:themeColor="text1"/>
        </w:rPr>
        <w:t>、研究和學術成就之優先順序。</w:t>
      </w:r>
    </w:p>
    <w:p w14:paraId="6CF11C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學校應定期且正式地檢視是否堅守高標準的</w:t>
      </w:r>
      <w:r w:rsidR="00923B8B" w:rsidRPr="006A7155">
        <w:rPr>
          <w:rFonts w:eastAsia="標楷體" w:hint="eastAsia"/>
          <w:color w:val="000000" w:themeColor="text1"/>
        </w:rPr>
        <w:t>教</w:t>
      </w:r>
      <w:r w:rsidR="00D25F84" w:rsidRPr="006A7155">
        <w:rPr>
          <w:rFonts w:eastAsia="標楷體"/>
          <w:color w:val="000000" w:themeColor="text1"/>
        </w:rPr>
        <w:t>學</w:t>
      </w:r>
      <w:r w:rsidRPr="006A7155">
        <w:rPr>
          <w:rFonts w:eastAsia="標楷體"/>
          <w:bCs/>
          <w:color w:val="000000" w:themeColor="text1"/>
        </w:rPr>
        <w:t>、研究與學術品質</w:t>
      </w:r>
      <w:r w:rsidRPr="006A7155">
        <w:rPr>
          <w:rFonts w:eastAsia="標楷體"/>
          <w:color w:val="000000" w:themeColor="text1"/>
        </w:rPr>
        <w:t>，並有負責監督此教育環境之機制與單位</w:t>
      </w:r>
      <w:r w:rsidRPr="006A7155">
        <w:rPr>
          <w:rFonts w:eastAsia="標楷體"/>
          <w:bCs/>
          <w:color w:val="000000" w:themeColor="text1"/>
        </w:rPr>
        <w:t>。</w:t>
      </w:r>
    </w:p>
    <w:p w14:paraId="78E0D430" w14:textId="77777777" w:rsidR="002D5F16" w:rsidRPr="006A7155" w:rsidRDefault="004267FD" w:rsidP="00440F56">
      <w:pPr>
        <w:adjustRightInd w:val="0"/>
        <w:spacing w:line="380" w:lineRule="exact"/>
        <w:ind w:left="596" w:hangingChars="248" w:hanging="596"/>
        <w:rPr>
          <w:rFonts w:eastAsia="標楷體"/>
          <w:b/>
          <w:bCs/>
          <w:color w:val="000000" w:themeColor="text1"/>
        </w:rPr>
      </w:pPr>
      <w:r w:rsidRPr="006A7155">
        <w:rPr>
          <w:rFonts w:eastAsia="標楷體"/>
          <w:b/>
          <w:bCs/>
          <w:color w:val="000000" w:themeColor="text1"/>
        </w:rPr>
        <w:t>建議佐證資料：</w:t>
      </w:r>
    </w:p>
    <w:p w14:paraId="64393198" w14:textId="77777777" w:rsidR="009B6881" w:rsidRPr="006A7155" w:rsidRDefault="004267FD" w:rsidP="00234BDA">
      <w:pPr>
        <w:pStyle w:val="af7"/>
        <w:widowControl/>
        <w:numPr>
          <w:ilvl w:val="0"/>
          <w:numId w:val="29"/>
        </w:numPr>
        <w:adjustRightInd w:val="0"/>
        <w:spacing w:after="0" w:line="380" w:lineRule="exact"/>
        <w:ind w:leftChars="118" w:left="588" w:hangingChars="127" w:hanging="305"/>
        <w:jc w:val="both"/>
        <w:rPr>
          <w:rFonts w:eastAsia="標楷體"/>
          <w:color w:val="000000" w:themeColor="text1"/>
        </w:rPr>
      </w:pPr>
      <w:r w:rsidRPr="006A7155">
        <w:rPr>
          <w:rFonts w:eastAsia="標楷體"/>
          <w:color w:val="000000" w:themeColor="text1"/>
        </w:rPr>
        <w:t>請提供政府批准創立學校、醫學院及醫學系之日期</w:t>
      </w:r>
      <w:r w:rsidR="000C03A7" w:rsidRPr="006A7155">
        <w:rPr>
          <w:rFonts w:eastAsia="標楷體"/>
          <w:color w:val="000000" w:themeColor="text1"/>
        </w:rPr>
        <w:t>及文件</w:t>
      </w:r>
      <w:r w:rsidRPr="006A7155">
        <w:rPr>
          <w:rFonts w:eastAsia="標楷體"/>
          <w:color w:val="000000" w:themeColor="text1"/>
        </w:rPr>
        <w:t>。</w:t>
      </w:r>
    </w:p>
    <w:p w14:paraId="01306D50" w14:textId="77777777" w:rsidR="009B6881" w:rsidRPr="006A7155" w:rsidRDefault="004267FD" w:rsidP="00234BDA">
      <w:pPr>
        <w:pStyle w:val="af7"/>
        <w:widowControl/>
        <w:numPr>
          <w:ilvl w:val="0"/>
          <w:numId w:val="29"/>
        </w:numPr>
        <w:adjustRightInd w:val="0"/>
        <w:spacing w:after="0" w:line="380" w:lineRule="exact"/>
        <w:ind w:leftChars="117" w:left="514" w:hangingChars="97" w:hanging="233"/>
        <w:jc w:val="both"/>
        <w:rPr>
          <w:rFonts w:eastAsia="標楷體"/>
          <w:color w:val="000000" w:themeColor="text1"/>
        </w:rPr>
      </w:pPr>
      <w:r w:rsidRPr="006A7155">
        <w:rPr>
          <w:rFonts w:eastAsia="標楷體"/>
          <w:color w:val="000000" w:themeColor="text1"/>
        </w:rPr>
        <w:lastRenderedPageBreak/>
        <w:t>請提供學校關於醫學生取得醫學士學位或雙學位所需的最長修業期限的相關規範。</w:t>
      </w:r>
    </w:p>
    <w:p w14:paraId="39DE486A" w14:textId="77777777" w:rsidR="002D5F16"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請佐證在學習環境與課程設計上提供醫學生有參與上述課程或學習機會。</w:t>
      </w:r>
    </w:p>
    <w:p w14:paraId="1F8CE6BF" w14:textId="2F2BE785" w:rsidR="00663E81" w:rsidRPr="006A7155" w:rsidRDefault="004267FD" w:rsidP="00234BDA">
      <w:pPr>
        <w:pStyle w:val="af7"/>
        <w:widowControl/>
        <w:numPr>
          <w:ilvl w:val="0"/>
          <w:numId w:val="29"/>
        </w:numPr>
        <w:adjustRightInd w:val="0"/>
        <w:spacing w:after="0" w:line="380" w:lineRule="exact"/>
        <w:ind w:leftChars="117" w:left="502" w:hangingChars="92" w:hanging="221"/>
        <w:jc w:val="both"/>
        <w:rPr>
          <w:rFonts w:eastAsia="標楷體"/>
          <w:color w:val="000000" w:themeColor="text1"/>
        </w:rPr>
      </w:pPr>
      <w:r w:rsidRPr="006A7155">
        <w:rPr>
          <w:rFonts w:eastAsia="標楷體"/>
          <w:bCs/>
          <w:color w:val="000000" w:themeColor="text1"/>
        </w:rPr>
        <w:t>請</w:t>
      </w:r>
      <w:r w:rsidRPr="006A7155">
        <w:rPr>
          <w:rFonts w:eastAsia="標楷體"/>
          <w:color w:val="000000" w:themeColor="text1"/>
        </w:rPr>
        <w:t>提</w:t>
      </w:r>
      <w:r w:rsidRPr="006A7155">
        <w:rPr>
          <w:rFonts w:eastAsia="標楷體"/>
          <w:bCs/>
          <w:color w:val="000000" w:themeColor="text1"/>
        </w:rPr>
        <w:t>供定期且正式地檢視是否堅守高標準的教</w:t>
      </w:r>
      <w:r w:rsidR="00D25F84" w:rsidRPr="006A7155">
        <w:rPr>
          <w:rFonts w:eastAsia="標楷體"/>
          <w:color w:val="000000" w:themeColor="text1"/>
        </w:rPr>
        <w:t>學</w:t>
      </w:r>
      <w:r w:rsidRPr="006A7155">
        <w:rPr>
          <w:rFonts w:eastAsia="標楷體"/>
          <w:bCs/>
          <w:color w:val="000000" w:themeColor="text1"/>
        </w:rPr>
        <w:t>、研究與學術品質之相關證據。</w:t>
      </w:r>
    </w:p>
    <w:p w14:paraId="4033735C" w14:textId="77777777" w:rsidR="00BD36E1" w:rsidRPr="006A7155" w:rsidRDefault="00BD36E1" w:rsidP="00BD36E1">
      <w:pPr>
        <w:pStyle w:val="af7"/>
        <w:widowControl/>
        <w:adjustRightInd w:val="0"/>
        <w:spacing w:after="0" w:line="380" w:lineRule="exact"/>
        <w:jc w:val="both"/>
        <w:rPr>
          <w:rFonts w:eastAsia="標楷體"/>
          <w:bCs/>
          <w:color w:val="000000" w:themeColor="text1"/>
        </w:rPr>
      </w:pPr>
    </w:p>
    <w:p w14:paraId="10DD6C70" w14:textId="77777777" w:rsidR="00BD36E1" w:rsidRPr="006A7155" w:rsidRDefault="00BD36E1" w:rsidP="00BD36E1">
      <w:pPr>
        <w:pStyle w:val="af7"/>
        <w:widowControl/>
        <w:adjustRightInd w:val="0"/>
        <w:spacing w:after="0" w:line="380" w:lineRule="exact"/>
        <w:jc w:val="both"/>
        <w:rPr>
          <w:rFonts w:eastAsia="標楷體"/>
          <w:color w:val="000000" w:themeColor="text1"/>
        </w:rPr>
      </w:pPr>
    </w:p>
    <w:p w14:paraId="7B7D0353" w14:textId="0137AF49"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kern w:val="0"/>
          <w:lang w:val="en-CA"/>
        </w:rPr>
      </w:pPr>
      <w:r w:rsidRPr="006A7155">
        <w:rPr>
          <w:rFonts w:eastAsia="標楷體"/>
          <w:color w:val="000000" w:themeColor="text1"/>
        </w:rPr>
        <w:t>1.1.2</w:t>
      </w:r>
      <w:r w:rsidRPr="006A7155">
        <w:rPr>
          <w:rFonts w:eastAsia="標楷體"/>
          <w:color w:val="000000" w:themeColor="text1"/>
        </w:rPr>
        <w:t>醫學系隸屬之學校應</w:t>
      </w:r>
      <w:r w:rsidRPr="006A7155">
        <w:rPr>
          <w:rFonts w:eastAsia="標楷體"/>
          <w:color w:val="000000" w:themeColor="text1"/>
          <w:lang w:val="en-CA"/>
        </w:rPr>
        <w:t>在政策與實務上，使其學生、教職員與其他學術團體的成員達到適當的多元性，</w:t>
      </w:r>
      <w:r w:rsidRPr="006A7155">
        <w:rPr>
          <w:rFonts w:eastAsia="標楷體"/>
          <w:color w:val="000000" w:themeColor="text1"/>
        </w:rPr>
        <w:t>同時在學習與工作環境中落實性別平等的原則</w:t>
      </w:r>
      <w:r w:rsidRPr="006A7155">
        <w:rPr>
          <w:rFonts w:eastAsia="標楷體"/>
          <w:color w:val="000000" w:themeColor="text1"/>
          <w:kern w:val="0"/>
        </w:rPr>
        <w:t>，</w:t>
      </w:r>
      <w:r w:rsidRPr="006A7155">
        <w:rPr>
          <w:rFonts w:eastAsia="標楷體"/>
          <w:color w:val="000000" w:themeColor="text1"/>
          <w:lang w:val="en-CA"/>
        </w:rPr>
        <w:t>並且必須不斷的、系統化的、目標明確的努力，以期吸引並留住多元背景的學生、教職員與其他成員。</w:t>
      </w:r>
      <w:r w:rsidR="00565D9D" w:rsidRPr="006A7155">
        <w:rPr>
          <w:rFonts w:eastAsia="標楷體"/>
          <w:color w:val="000000" w:themeColor="text1"/>
        </w:rPr>
        <w:t xml:space="preserve"> </w:t>
      </w:r>
    </w:p>
    <w:p w14:paraId="05F59479" w14:textId="77777777" w:rsidR="00663E81" w:rsidRPr="006A7155" w:rsidRDefault="004267FD" w:rsidP="00613897">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註釋：醫學生在多元化的環境中學習，最有利於未來行醫。若他們能在一個鼓勵相容並蓄特色的環境中學習，將有助於醫師之下列訓練：</w:t>
      </w:r>
    </w:p>
    <w:p w14:paraId="394D8940" w14:textId="77777777" w:rsidR="00663E81" w:rsidRPr="006A7155" w:rsidRDefault="004267FD" w:rsidP="00867FC2">
      <w:pPr>
        <w:widowControl/>
        <w:numPr>
          <w:ilvl w:val="1"/>
          <w:numId w:val="3"/>
        </w:numPr>
        <w:spacing w:line="380" w:lineRule="exact"/>
        <w:ind w:left="532" w:hanging="21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有適切文化涵養的健康照護基本原則；</w:t>
      </w:r>
    </w:p>
    <w:p w14:paraId="6E9724EE" w14:textId="77777777" w:rsidR="00663E81"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體認健康照護的不平等，且能發展解決該項問題的方案；</w:t>
      </w:r>
    </w:p>
    <w:p w14:paraId="37709FA5" w14:textId="77777777" w:rsidR="00964917"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滿足醫療不足區域的醫療照護需求之重要性；</w:t>
      </w:r>
    </w:p>
    <w:p w14:paraId="30CB9C8B" w14:textId="7F0B01DD" w:rsidR="00310006" w:rsidRPr="006A7155" w:rsidRDefault="004267FD" w:rsidP="00310006">
      <w:pPr>
        <w:widowControl/>
        <w:numPr>
          <w:ilvl w:val="1"/>
          <w:numId w:val="3"/>
        </w:numPr>
        <w:spacing w:line="380" w:lineRule="exact"/>
        <w:ind w:leftChars="98" w:left="235" w:firstLineChars="21" w:firstLine="46"/>
        <w:jc w:val="both"/>
        <w:rPr>
          <w:rFonts w:ascii="標楷體" w:eastAsia="標楷體" w:hAnsi="標楷體"/>
          <w:color w:val="000000" w:themeColor="text1"/>
          <w:kern w:val="0"/>
          <w:sz w:val="12"/>
        </w:rPr>
      </w:pPr>
      <w:r w:rsidRPr="006A7155">
        <w:rPr>
          <w:rFonts w:ascii="標楷體" w:eastAsia="標楷體" w:hAnsi="標楷體"/>
          <w:color w:val="000000" w:themeColor="text1"/>
          <w:kern w:val="0"/>
          <w:sz w:val="22"/>
        </w:rPr>
        <w:t>發展核心專業特質使能提供多面向、多元化社會中有效的照護（例如利他精神、社會責</w:t>
      </w:r>
      <w:r w:rsidR="00BD36E1" w:rsidRPr="006A7155">
        <w:rPr>
          <w:rFonts w:ascii="標楷體" w:eastAsia="標楷體" w:hAnsi="標楷體"/>
          <w:color w:val="000000" w:themeColor="text1"/>
          <w:kern w:val="0"/>
          <w:sz w:val="22"/>
        </w:rPr>
        <w:t>任）。</w:t>
      </w:r>
    </w:p>
    <w:p w14:paraId="64537125" w14:textId="77777777" w:rsidR="00310006" w:rsidRPr="006A7155" w:rsidRDefault="00310006" w:rsidP="00310006">
      <w:pPr>
        <w:widowControl/>
        <w:pBdr>
          <w:bottom w:val="single" w:sz="4" w:space="0" w:color="auto"/>
        </w:pBdr>
        <w:snapToGrid w:val="0"/>
        <w:spacing w:line="20" w:lineRule="exact"/>
        <w:jc w:val="both"/>
        <w:rPr>
          <w:rFonts w:ascii="標楷體" w:eastAsia="標楷體" w:hAnsi="標楷體"/>
          <w:color w:val="000000" w:themeColor="text1"/>
          <w:kern w:val="0"/>
          <w:sz w:val="12"/>
        </w:rPr>
      </w:pPr>
    </w:p>
    <w:p w14:paraId="37507ADE"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258662ED" w14:textId="77777777" w:rsidR="002D5F16" w:rsidRPr="006A7155" w:rsidRDefault="004267FD" w:rsidP="00234BDA">
      <w:pPr>
        <w:pStyle w:val="af4"/>
        <w:numPr>
          <w:ilvl w:val="0"/>
          <w:numId w:val="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學校應提供多元化教育環境，對其所屬的學術界闡明其期望在多元化上所承擔之地區與全國性的責任，並定期評估此目的之達成度。</w:t>
      </w:r>
    </w:p>
    <w:p w14:paraId="2F8DF47E" w14:textId="77777777" w:rsidR="002D5F16" w:rsidRPr="006A7155" w:rsidRDefault="004267FD" w:rsidP="00234BDA">
      <w:pPr>
        <w:pStyle w:val="af4"/>
        <w:numPr>
          <w:ilvl w:val="0"/>
          <w:numId w:val="7"/>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為了達成多元化的規劃，考量要素應包含性別、種族、文化、宗教與經濟之多元</w:t>
      </w:r>
      <w:r w:rsidR="00FF47A7" w:rsidRPr="006A7155">
        <w:rPr>
          <w:rFonts w:eastAsia="標楷體"/>
          <w:bCs/>
          <w:color w:val="000000" w:themeColor="text1"/>
        </w:rPr>
        <w:t>化</w:t>
      </w:r>
      <w:r w:rsidRPr="006A7155">
        <w:rPr>
          <w:rFonts w:eastAsia="標楷體"/>
          <w:bCs/>
          <w:color w:val="000000" w:themeColor="text1"/>
        </w:rPr>
        <w:t>。設立目的明確、有意義、持續性的各系所，用以延攬並持續維持適當的多元化學生、教職員與其他成員。</w:t>
      </w:r>
    </w:p>
    <w:p w14:paraId="73E949CE" w14:textId="77777777"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醫學系隸屬之學校必須設有性別平等相關委員會或負責單位，並訂定性別平等相關法規，同時提供性別平等申訴管道與心理輔導的相關服務。</w:t>
      </w:r>
    </w:p>
    <w:p w14:paraId="57C16157" w14:textId="77777777"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醫學系隸屬之學校應明訂以性別平等議題為目標之教育訓練</w:t>
      </w:r>
      <w:r w:rsidR="00440F56" w:rsidRPr="006A7155">
        <w:rPr>
          <w:rFonts w:eastAsia="標楷體"/>
          <w:bCs/>
          <w:color w:val="000000" w:themeColor="text1"/>
        </w:rPr>
        <w:t>及宣導</w:t>
      </w:r>
      <w:r w:rsidRPr="006A7155">
        <w:rPr>
          <w:rFonts w:eastAsia="標楷體"/>
          <w:bCs/>
          <w:color w:val="000000" w:themeColor="text1"/>
        </w:rPr>
        <w:t>，</w:t>
      </w:r>
      <w:r w:rsidRPr="006A7155">
        <w:rPr>
          <w:rFonts w:eastAsia="標楷體"/>
          <w:color w:val="000000" w:themeColor="text1"/>
        </w:rPr>
        <w:t>並</w:t>
      </w:r>
      <w:r w:rsidR="00440F56" w:rsidRPr="006A7155">
        <w:rPr>
          <w:rFonts w:eastAsia="標楷體"/>
          <w:color w:val="000000" w:themeColor="text1"/>
        </w:rPr>
        <w:t>確保</w:t>
      </w:r>
      <w:r w:rsidRPr="006A7155">
        <w:rPr>
          <w:rFonts w:eastAsia="標楷體"/>
          <w:color w:val="000000" w:themeColor="text1"/>
        </w:rPr>
        <w:t>醫學生</w:t>
      </w:r>
      <w:r w:rsidR="00440F56" w:rsidRPr="006A7155">
        <w:rPr>
          <w:rFonts w:eastAsia="標楷體"/>
          <w:color w:val="000000" w:themeColor="text1"/>
        </w:rPr>
        <w:t>對</w:t>
      </w:r>
      <w:r w:rsidRPr="006A7155">
        <w:rPr>
          <w:rFonts w:eastAsia="標楷體"/>
          <w:bCs/>
          <w:color w:val="000000" w:themeColor="text1"/>
        </w:rPr>
        <w:t>性別議題的瞭解</w:t>
      </w:r>
      <w:r w:rsidR="00440F56" w:rsidRPr="006A7155">
        <w:rPr>
          <w:rFonts w:eastAsia="標楷體"/>
          <w:bCs/>
          <w:color w:val="000000" w:themeColor="text1"/>
        </w:rPr>
        <w:t>與敏感度</w:t>
      </w:r>
      <w:r w:rsidRPr="006A7155">
        <w:rPr>
          <w:rFonts w:eastAsia="標楷體"/>
          <w:bCs/>
          <w:color w:val="000000" w:themeColor="text1"/>
        </w:rPr>
        <w:t>。</w:t>
      </w:r>
    </w:p>
    <w:p w14:paraId="30C02A09" w14:textId="77777777" w:rsidR="00E428AC" w:rsidRPr="006A7155" w:rsidRDefault="00E428AC"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醫學系之建教合作醫院，必須確保在醫療工作環境與病患照護中，貫徹性別平等原則，於臨床實習的學習內容中，融入性別平等相關法規，並評量醫學生的學習成效。</w:t>
      </w:r>
    </w:p>
    <w:p w14:paraId="57197688"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06E52264" w14:textId="01E0A1A2" w:rsidR="0002435C" w:rsidRPr="006A7155" w:rsidRDefault="004267FD" w:rsidP="00234BDA">
      <w:pPr>
        <w:pStyle w:val="af7"/>
        <w:numPr>
          <w:ilvl w:val="0"/>
          <w:numId w:val="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請提供學校對學生、教師及職員多元性的定義，並在此定義下所制定各領域教師及學生多元化政策之措施及執行成果</w:t>
      </w:r>
      <w:r w:rsidR="00F024E9" w:rsidRPr="006A7155">
        <w:rPr>
          <w:rFonts w:eastAsia="標楷體"/>
          <w:color w:val="000000" w:themeColor="text1"/>
        </w:rPr>
        <w:t>：</w:t>
      </w:r>
      <w:r w:rsidR="00E52D79" w:rsidRPr="006A7155">
        <w:rPr>
          <w:rFonts w:eastAsia="標楷體"/>
          <w:color w:val="000000" w:themeColor="text1"/>
        </w:rPr>
        <w:t xml:space="preserve"> </w:t>
      </w:r>
    </w:p>
    <w:p w14:paraId="1F6507C8" w14:textId="0EA4FE42"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多元背景學生的羅致、挑選及就學情形</w:t>
      </w:r>
      <w:r w:rsidRPr="006A7155">
        <w:rPr>
          <w:rFonts w:eastAsia="標楷體"/>
          <w:color w:val="000000" w:themeColor="text1"/>
        </w:rPr>
        <w:t xml:space="preserve"> </w:t>
      </w:r>
      <w:r w:rsidR="00955F49" w:rsidRPr="006A7155">
        <w:rPr>
          <w:rFonts w:eastAsia="標楷體"/>
          <w:color w:val="000000" w:themeColor="text1"/>
        </w:rPr>
        <w:t>；</w:t>
      </w:r>
      <w:r w:rsidR="00FA0D2C" w:rsidRPr="006A7155">
        <w:rPr>
          <w:rFonts w:eastAsia="標楷體"/>
          <w:color w:val="000000" w:themeColor="text1"/>
        </w:rPr>
        <w:t xml:space="preserve"> </w:t>
      </w:r>
    </w:p>
    <w:p w14:paraId="01E85901" w14:textId="1D3BE369"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獎助學金</w:t>
      </w:r>
      <w:r w:rsidR="00955F49" w:rsidRPr="006A7155">
        <w:rPr>
          <w:rFonts w:eastAsia="標楷體"/>
          <w:color w:val="000000" w:themeColor="text1"/>
        </w:rPr>
        <w:t>；</w:t>
      </w:r>
    </w:p>
    <w:p w14:paraId="49AB2A91" w14:textId="373E3487" w:rsidR="00E52D79" w:rsidRPr="006A7155" w:rsidRDefault="004267FD" w:rsidP="00BD36E1">
      <w:pPr>
        <w:pStyle w:val="af7"/>
        <w:numPr>
          <w:ilvl w:val="2"/>
          <w:numId w:val="8"/>
        </w:numPr>
        <w:adjustRightInd w:val="0"/>
        <w:spacing w:after="0" w:line="380" w:lineRule="exact"/>
        <w:ind w:hanging="2103"/>
        <w:rPr>
          <w:rFonts w:eastAsia="標楷體"/>
          <w:color w:val="000000" w:themeColor="text1"/>
        </w:rPr>
      </w:pPr>
      <w:r w:rsidRPr="006A7155">
        <w:rPr>
          <w:rFonts w:eastAsia="標楷體"/>
          <w:color w:val="000000" w:themeColor="text1"/>
        </w:rPr>
        <w:t>教育計畫</w:t>
      </w:r>
      <w:r w:rsidR="00955F49" w:rsidRPr="006A7155">
        <w:rPr>
          <w:rFonts w:eastAsia="標楷體"/>
          <w:color w:val="000000" w:themeColor="text1"/>
        </w:rPr>
        <w:t>；</w:t>
      </w:r>
    </w:p>
    <w:p w14:paraId="468CE727" w14:textId="7374D52A"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教師、職員的羅致、聘任及留任情形</w:t>
      </w:r>
      <w:r w:rsidR="00955F49" w:rsidRPr="006A7155">
        <w:rPr>
          <w:rFonts w:eastAsia="標楷體"/>
          <w:color w:val="000000" w:themeColor="text1"/>
        </w:rPr>
        <w:t>；</w:t>
      </w:r>
      <w:r w:rsidRPr="006A7155">
        <w:rPr>
          <w:rFonts w:eastAsia="標楷體"/>
          <w:color w:val="000000" w:themeColor="text1"/>
        </w:rPr>
        <w:t xml:space="preserve"> </w:t>
      </w:r>
      <w:r w:rsidR="00FA0D2C" w:rsidRPr="006A7155">
        <w:rPr>
          <w:rFonts w:eastAsia="標楷體"/>
          <w:color w:val="000000" w:themeColor="text1"/>
        </w:rPr>
        <w:t xml:space="preserve"> </w:t>
      </w:r>
    </w:p>
    <w:p w14:paraId="268C91EB" w14:textId="1F7BB0FF" w:rsidR="00E52D79"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t>教師發展及升等</w:t>
      </w:r>
      <w:r w:rsidR="00955F49" w:rsidRPr="006A7155">
        <w:rPr>
          <w:rFonts w:eastAsia="標楷體"/>
          <w:color w:val="000000" w:themeColor="text1"/>
        </w:rPr>
        <w:t>；</w:t>
      </w:r>
    </w:p>
    <w:p w14:paraId="79C6BA89" w14:textId="77777777" w:rsidR="00E2233C" w:rsidRPr="006A7155" w:rsidRDefault="004267FD" w:rsidP="00BD36E1">
      <w:pPr>
        <w:pStyle w:val="af7"/>
        <w:numPr>
          <w:ilvl w:val="2"/>
          <w:numId w:val="8"/>
        </w:numPr>
        <w:adjustRightInd w:val="0"/>
        <w:spacing w:after="0" w:line="380" w:lineRule="exact"/>
        <w:ind w:left="1134" w:hanging="567"/>
        <w:rPr>
          <w:rFonts w:eastAsia="標楷體"/>
          <w:color w:val="000000" w:themeColor="text1"/>
        </w:rPr>
      </w:pPr>
      <w:r w:rsidRPr="006A7155">
        <w:rPr>
          <w:rFonts w:eastAsia="標楷體"/>
          <w:color w:val="000000" w:themeColor="text1"/>
        </w:rPr>
        <w:lastRenderedPageBreak/>
        <w:t>與社區組織的互動（例如學生社區志工服務、醫師公會或醫學會）。</w:t>
      </w:r>
    </w:p>
    <w:p w14:paraId="57EF15A0" w14:textId="77777777" w:rsidR="00D0603E" w:rsidRPr="006A7155" w:rsidRDefault="004267FD" w:rsidP="00234BDA">
      <w:pPr>
        <w:pStyle w:val="af7"/>
        <w:numPr>
          <w:ilvl w:val="1"/>
          <w:numId w:val="8"/>
        </w:numPr>
        <w:adjustRightInd w:val="0"/>
        <w:spacing w:after="0" w:line="380" w:lineRule="exact"/>
        <w:ind w:left="567" w:hanging="283"/>
        <w:jc w:val="both"/>
        <w:rPr>
          <w:rFonts w:eastAsia="標楷體"/>
          <w:color w:val="000000" w:themeColor="text1"/>
        </w:rPr>
      </w:pPr>
      <w:r w:rsidRPr="006A7155">
        <w:rPr>
          <w:rFonts w:eastAsia="標楷體"/>
          <w:color w:val="000000" w:themeColor="text1"/>
        </w:rPr>
        <w:t>請提供學校及主要教學醫院有關性別平等之相關法規，以及相關委員會或負責單位。</w:t>
      </w:r>
    </w:p>
    <w:p w14:paraId="2892A897" w14:textId="492C0CA5" w:rsidR="00D0603E" w:rsidRPr="00F25EFB" w:rsidRDefault="004267FD" w:rsidP="00A95B56">
      <w:pPr>
        <w:pStyle w:val="af7"/>
        <w:numPr>
          <w:ilvl w:val="0"/>
          <w:numId w:val="203"/>
        </w:numPr>
        <w:adjustRightInd w:val="0"/>
        <w:spacing w:after="0" w:line="380" w:lineRule="exact"/>
        <w:ind w:hanging="197"/>
        <w:rPr>
          <w:rFonts w:eastAsia="標楷體"/>
          <w:color w:val="000000" w:themeColor="text1"/>
        </w:rPr>
      </w:pPr>
      <w:r w:rsidRPr="00F25EFB">
        <w:rPr>
          <w:rFonts w:eastAsia="標楷體"/>
          <w:color w:val="000000" w:themeColor="text1"/>
        </w:rPr>
        <w:t>請佐證學校</w:t>
      </w:r>
      <w:r w:rsidR="00DC77B4" w:rsidRPr="00F25EFB">
        <w:rPr>
          <w:rFonts w:eastAsia="標楷體"/>
          <w:color w:val="000000" w:themeColor="text1"/>
        </w:rPr>
        <w:t>與主要建教合作之教學醫院</w:t>
      </w:r>
      <w:r w:rsidRPr="00F25EFB">
        <w:rPr>
          <w:rFonts w:eastAsia="標楷體"/>
          <w:color w:val="000000" w:themeColor="text1"/>
        </w:rPr>
        <w:t>如何落實性別平等原則的機制與施行成效。</w:t>
      </w:r>
    </w:p>
    <w:p w14:paraId="1D5A8399" w14:textId="77777777" w:rsidR="00DC77B4" w:rsidRPr="006A7155" w:rsidRDefault="00DC77B4" w:rsidP="00234BDA">
      <w:pPr>
        <w:pStyle w:val="af7"/>
        <w:numPr>
          <w:ilvl w:val="0"/>
          <w:numId w:val="203"/>
        </w:numPr>
        <w:adjustRightInd w:val="0"/>
        <w:spacing w:after="0" w:line="380" w:lineRule="exact"/>
        <w:ind w:hanging="183"/>
        <w:rPr>
          <w:rFonts w:eastAsia="標楷體"/>
          <w:color w:val="000000" w:themeColor="text1"/>
        </w:rPr>
      </w:pPr>
      <w:r w:rsidRPr="006A7155">
        <w:rPr>
          <w:rFonts w:eastAsia="標楷體"/>
          <w:color w:val="000000" w:themeColor="text1"/>
        </w:rPr>
        <w:t>請佐證醫學系與主要建教合作之教學醫院，如何評量</w:t>
      </w:r>
      <w:r w:rsidR="00FF47A7" w:rsidRPr="006A7155">
        <w:rPr>
          <w:rFonts w:eastAsia="標楷體"/>
          <w:color w:val="000000" w:themeColor="text1"/>
        </w:rPr>
        <w:t>醫</w:t>
      </w:r>
      <w:r w:rsidRPr="006A7155">
        <w:rPr>
          <w:rFonts w:eastAsia="標楷體"/>
          <w:color w:val="000000" w:themeColor="text1"/>
        </w:rPr>
        <w:t>學生在此領域之學習成效。</w:t>
      </w:r>
    </w:p>
    <w:p w14:paraId="347736C9" w14:textId="77777777" w:rsidR="002D5F16" w:rsidRPr="006A7155" w:rsidRDefault="004267FD" w:rsidP="00440F56">
      <w:pPr>
        <w:pStyle w:val="af7"/>
        <w:adjustRightInd w:val="0"/>
        <w:spacing w:after="0" w:line="380" w:lineRule="exact"/>
        <w:rPr>
          <w:rFonts w:eastAsia="標楷體"/>
          <w:color w:val="000000" w:themeColor="text1"/>
          <w:kern w:val="0"/>
          <w:sz w:val="22"/>
          <w:szCs w:val="22"/>
        </w:rPr>
      </w:pPr>
      <w:r w:rsidRPr="006A7155">
        <w:rPr>
          <w:rFonts w:eastAsia="標楷體"/>
          <w:color w:val="000000" w:themeColor="text1"/>
        </w:rPr>
        <w:t xml:space="preserve">     </w:t>
      </w:r>
      <w:r w:rsidR="008F6476" w:rsidRPr="006A7155">
        <w:rPr>
          <w:rFonts w:eastAsia="標楷體"/>
          <w:color w:val="000000" w:themeColor="text1"/>
        </w:rPr>
        <w:t xml:space="preserve">  </w:t>
      </w:r>
    </w:p>
    <w:p w14:paraId="5C7D8B51" w14:textId="77777777" w:rsidR="002D5F16" w:rsidRPr="006A7155" w:rsidRDefault="002D5F16" w:rsidP="00440F56">
      <w:pPr>
        <w:spacing w:line="380" w:lineRule="exact"/>
        <w:ind w:left="422" w:hangingChars="176" w:hanging="422"/>
        <w:rPr>
          <w:rFonts w:eastAsia="標楷體"/>
          <w:color w:val="000000" w:themeColor="text1"/>
          <w:kern w:val="0"/>
        </w:rPr>
      </w:pPr>
    </w:p>
    <w:p w14:paraId="57569B82" w14:textId="403870CD"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kern w:val="0"/>
        </w:rPr>
        <w:t>1.1.3</w:t>
      </w:r>
      <w:r w:rsidRPr="006A7155">
        <w:rPr>
          <w:rFonts w:eastAsia="標楷體"/>
          <w:color w:val="000000" w:themeColor="text1"/>
        </w:rPr>
        <w:t>醫學系隸屬之學校其組成，包含行政人員、教師、醫學生和委員會的職責和權限，必須在醫學系、醫學院或學校的組織章程中明訂。</w:t>
      </w:r>
    </w:p>
    <w:p w14:paraId="3098B873" w14:textId="6EF27E8F" w:rsidR="002D5F16" w:rsidRPr="006A7155" w:rsidRDefault="004267FD" w:rsidP="001E2A41">
      <w:pPr>
        <w:pBdr>
          <w:top w:val="single" w:sz="2" w:space="1" w:color="auto"/>
        </w:pBdr>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學校與附屬機構及主要教學醫院之組織架構關係圖參圖</w:t>
      </w:r>
      <w:r w:rsidR="00263D15" w:rsidRPr="006A7155">
        <w:rPr>
          <w:rFonts w:eastAsia="標楷體"/>
          <w:color w:val="000000" w:themeColor="text1"/>
        </w:rPr>
        <w:t>1-1</w:t>
      </w:r>
      <w:r w:rsidR="00263D15" w:rsidRPr="006A7155">
        <w:rPr>
          <w:rFonts w:eastAsia="標楷體"/>
          <w:color w:val="000000" w:themeColor="text1"/>
        </w:rPr>
        <w:t>；學校、附屬機構和主要教學醫院主管姓名、職稱與職掌表參表</w:t>
      </w:r>
      <w:r w:rsidR="00263D15" w:rsidRPr="006A7155">
        <w:rPr>
          <w:rFonts w:eastAsia="標楷體"/>
          <w:color w:val="000000" w:themeColor="text1"/>
        </w:rPr>
        <w:t>1-1</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r w:rsidR="00263D15" w:rsidRPr="006A7155">
        <w:rPr>
          <w:rFonts w:eastAsia="標楷體"/>
          <w:color w:val="000000" w:themeColor="text1"/>
        </w:rPr>
        <w:t>)</w:t>
      </w:r>
    </w:p>
    <w:p w14:paraId="6DE8CEAB" w14:textId="77777777" w:rsidR="002D5F16"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醫學系、醫學院及學校必須有明確的組織章程及組織結構。</w:t>
      </w:r>
    </w:p>
    <w:p w14:paraId="174D6D7C" w14:textId="77777777" w:rsidR="00FD6419"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該組織結構應能呈現行政主管和各委員會對教師</w:t>
      </w:r>
      <w:r w:rsidRPr="006A7155">
        <w:rPr>
          <w:rFonts w:eastAsia="標楷體"/>
          <w:bCs/>
          <w:color w:val="000000" w:themeColor="text1"/>
        </w:rPr>
        <w:t>/</w:t>
      </w:r>
      <w:r w:rsidRPr="006A7155">
        <w:rPr>
          <w:rFonts w:eastAsia="標楷體"/>
          <w:bCs/>
          <w:color w:val="000000" w:themeColor="text1"/>
        </w:rPr>
        <w:t>醫學生的職責和權限。</w:t>
      </w:r>
      <w:r w:rsidRPr="006A7155">
        <w:rPr>
          <w:rFonts w:eastAsia="標楷體"/>
          <w:color w:val="000000" w:themeColor="text1"/>
        </w:rPr>
        <w:tab/>
      </w:r>
    </w:p>
    <w:p w14:paraId="106DEF2A" w14:textId="77777777" w:rsidR="002D5F16" w:rsidRPr="006A7155" w:rsidRDefault="004267FD" w:rsidP="00440F56">
      <w:pPr>
        <w:pStyle w:val="af7"/>
        <w:tabs>
          <w:tab w:val="left" w:pos="1179"/>
          <w:tab w:val="left" w:pos="5666"/>
        </w:tabs>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建議佐證資料：</w:t>
      </w:r>
    </w:p>
    <w:p w14:paraId="647CCBD0" w14:textId="77777777" w:rsidR="002D5F16"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請提供學校、醫學院、醫學系的組織章程。</w:t>
      </w:r>
    </w:p>
    <w:p w14:paraId="22A3D530" w14:textId="77777777" w:rsidR="00930FEE" w:rsidRPr="006A7155" w:rsidRDefault="004267FD" w:rsidP="00234BDA">
      <w:pPr>
        <w:pStyle w:val="af7"/>
        <w:numPr>
          <w:ilvl w:val="0"/>
          <w:numId w:val="34"/>
        </w:numPr>
        <w:adjustRightInd w:val="0"/>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佐證醫學系、醫學院與學校之行政主管和各委員會的職責和權限。</w:t>
      </w:r>
    </w:p>
    <w:p w14:paraId="02365820" w14:textId="77777777" w:rsidR="00032A2E" w:rsidRPr="006A7155" w:rsidRDefault="00032A2E" w:rsidP="00440F56">
      <w:pPr>
        <w:spacing w:line="380" w:lineRule="exact"/>
        <w:rPr>
          <w:rFonts w:eastAsia="標楷體"/>
          <w:color w:val="000000" w:themeColor="text1"/>
          <w:sz w:val="28"/>
          <w:szCs w:val="28"/>
        </w:rPr>
      </w:pPr>
    </w:p>
    <w:p w14:paraId="79DF7440" w14:textId="77777777" w:rsidR="00037DA0" w:rsidRPr="006A7155" w:rsidRDefault="00037DA0" w:rsidP="00440F56">
      <w:pPr>
        <w:spacing w:line="380" w:lineRule="exact"/>
        <w:rPr>
          <w:rFonts w:eastAsia="標楷體"/>
          <w:color w:val="000000" w:themeColor="text1"/>
          <w:sz w:val="28"/>
          <w:szCs w:val="28"/>
        </w:rPr>
      </w:pPr>
    </w:p>
    <w:p w14:paraId="0C7BB70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1.2</w:t>
      </w:r>
      <w:r w:rsidRPr="006A7155">
        <w:rPr>
          <w:rFonts w:ascii="Times New Roman" w:eastAsia="標楷體" w:hAnsi="Times New Roman"/>
          <w:color w:val="000000" w:themeColor="text1"/>
          <w:sz w:val="28"/>
          <w:szCs w:val="28"/>
        </w:rPr>
        <w:t>決策單位</w:t>
      </w:r>
    </w:p>
    <w:p w14:paraId="0129A186" w14:textId="1273D8DF" w:rsidR="00663E81"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shd w:val="pct15" w:color="auto" w:fill="FFFFFF"/>
        </w:rPr>
      </w:pPr>
      <w:r w:rsidRPr="006A7155">
        <w:rPr>
          <w:rFonts w:eastAsia="標楷體"/>
          <w:color w:val="000000" w:themeColor="text1"/>
          <w:kern w:val="0"/>
        </w:rPr>
        <w:t>1.2.1</w:t>
      </w:r>
      <w:r w:rsidRPr="006A7155">
        <w:rPr>
          <w:rFonts w:eastAsia="標楷體"/>
          <w:color w:val="000000" w:themeColor="text1"/>
        </w:rPr>
        <w:t>醫學系隸屬之學校</w:t>
      </w:r>
      <w:r w:rsidRPr="006A7155">
        <w:rPr>
          <w:rFonts w:eastAsia="標楷體"/>
          <w:color w:val="000000" w:themeColor="text1"/>
          <w:kern w:val="0"/>
        </w:rPr>
        <w:t>必須受其</w:t>
      </w:r>
      <w:r w:rsidRPr="006A7155">
        <w:rPr>
          <w:rFonts w:eastAsia="標楷體"/>
          <w:color w:val="000000" w:themeColor="text1"/>
        </w:rPr>
        <w:t>校院務委員會</w:t>
      </w:r>
      <w:r w:rsidRPr="006A7155">
        <w:rPr>
          <w:rFonts w:eastAsia="標楷體"/>
          <w:color w:val="000000" w:themeColor="text1"/>
        </w:rPr>
        <w:t>/</w:t>
      </w:r>
      <w:r w:rsidRPr="006A7155">
        <w:rPr>
          <w:rFonts w:eastAsia="標楷體"/>
          <w:color w:val="000000" w:themeColor="text1"/>
        </w:rPr>
        <w:t>董事會之監督。校院務委員會或董事會之職責和任期必須明訂，其運作</w:t>
      </w:r>
      <w:r w:rsidRPr="006A7155">
        <w:rPr>
          <w:rFonts w:eastAsia="標楷體"/>
          <w:color w:val="000000" w:themeColor="text1"/>
          <w:kern w:val="0"/>
        </w:rPr>
        <w:t>必須</w:t>
      </w:r>
      <w:r w:rsidRPr="006A7155">
        <w:rPr>
          <w:rFonts w:eastAsia="標楷體"/>
          <w:color w:val="000000" w:themeColor="text1"/>
        </w:rPr>
        <w:t>具備並遵循正式的政策和程</w:t>
      </w:r>
      <w:r w:rsidR="00DC77B4" w:rsidRPr="006A7155">
        <w:rPr>
          <w:rFonts w:eastAsia="標楷體"/>
          <w:color w:val="000000" w:themeColor="text1"/>
        </w:rPr>
        <w:t>序</w:t>
      </w:r>
      <w:r w:rsidRPr="006A7155">
        <w:rPr>
          <w:rFonts w:eastAsia="標楷體"/>
          <w:color w:val="000000" w:themeColor="text1"/>
        </w:rPr>
        <w:t>，以避免與該學校成員之間、建教合作之教學醫院間及任何相關企業間的利益衝突。</w:t>
      </w:r>
    </w:p>
    <w:p w14:paraId="35264F92" w14:textId="085975CF" w:rsidR="00C45D48" w:rsidRPr="006A7155" w:rsidRDefault="004267FD" w:rsidP="00A17076">
      <w:pPr>
        <w:pBdr>
          <w:top w:val="single" w:sz="2" w:space="1" w:color="auto"/>
        </w:pBdr>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bCs/>
          <w:color w:val="000000" w:themeColor="text1"/>
        </w:rPr>
        <w:t>醫學系所</w:t>
      </w:r>
      <w:r w:rsidRPr="006A7155">
        <w:rPr>
          <w:rFonts w:eastAsia="標楷體"/>
          <w:color w:val="000000" w:themeColor="text1"/>
        </w:rPr>
        <w:t>隸屬學校之</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董事會之重要成員的穩定性對醫學教育之成功執行影響頗</w:t>
      </w:r>
      <w:r w:rsidR="00042883" w:rsidRPr="006A7155">
        <w:rPr>
          <w:rFonts w:eastAsia="標楷體" w:hint="eastAsia"/>
          <w:bCs/>
          <w:color w:val="000000" w:themeColor="text1"/>
        </w:rPr>
        <w:t>巨</w:t>
      </w:r>
      <w:r w:rsidRPr="006A7155">
        <w:rPr>
          <w:rFonts w:eastAsia="標楷體"/>
          <w:bCs/>
          <w:color w:val="000000" w:themeColor="text1"/>
        </w:rPr>
        <w:t>，其任期更迭應慎重考慮其對教育人事</w:t>
      </w:r>
      <w:r w:rsidRPr="006A7155">
        <w:rPr>
          <w:rFonts w:eastAsia="標楷體"/>
          <w:bCs/>
          <w:color w:val="000000" w:themeColor="text1"/>
        </w:rPr>
        <w:t>/</w:t>
      </w:r>
      <w:r w:rsidRPr="006A7155">
        <w:rPr>
          <w:rFonts w:eastAsia="標楷體"/>
          <w:bCs/>
          <w:color w:val="000000" w:themeColor="text1"/>
        </w:rPr>
        <w:t>事務之熟稔度，應有合宜之銜接。</w:t>
      </w:r>
    </w:p>
    <w:p w14:paraId="19C76F3B"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認證要點：</w:t>
      </w:r>
    </w:p>
    <w:p w14:paraId="1302EB9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w:t>
      </w:r>
      <w:r w:rsidRPr="006A7155">
        <w:rPr>
          <w:rFonts w:eastAsia="標楷體"/>
          <w:color w:val="000000" w:themeColor="text1"/>
        </w:rPr>
        <w:t>定義其需陳報</w:t>
      </w: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color w:val="000000" w:themeColor="text1"/>
        </w:rPr>
        <w:t>董事會之教育事務。</w:t>
      </w:r>
    </w:p>
    <w:p w14:paraId="72149DB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校院務委員會</w:t>
      </w:r>
      <w:r w:rsidRPr="006A7155">
        <w:rPr>
          <w:rFonts w:eastAsia="標楷體"/>
          <w:bCs/>
          <w:color w:val="000000" w:themeColor="text1"/>
        </w:rPr>
        <w:t>/</w:t>
      </w:r>
      <w:r w:rsidRPr="006A7155">
        <w:rPr>
          <w:rFonts w:eastAsia="標楷體"/>
          <w:bCs/>
          <w:color w:val="000000" w:themeColor="text1"/>
        </w:rPr>
        <w:t>董事會之組織結構與職責須有效執行對醫學系隸屬之學校</w:t>
      </w:r>
      <w:r w:rsidRPr="006A7155">
        <w:rPr>
          <w:rFonts w:eastAsia="標楷體"/>
          <w:color w:val="000000" w:themeColor="text1"/>
        </w:rPr>
        <w:t>的監督指導權責。</w:t>
      </w:r>
    </w:p>
    <w:p w14:paraId="1BF34ADD"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該監督指導權責應避免經費的不當使用、在採購與人事任用上的利益衝突以及影響校務推動之重要因素。</w:t>
      </w:r>
    </w:p>
    <w:p w14:paraId="5F8BC631" w14:textId="77777777" w:rsidR="00710BA5"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董事會成員任期應足以使他們能夠瞭解該校和醫學系，且若干成員</w:t>
      </w:r>
      <w:r w:rsidRPr="006A7155">
        <w:rPr>
          <w:rFonts w:eastAsia="標楷體"/>
          <w:color w:val="000000" w:themeColor="text1"/>
        </w:rPr>
        <w:lastRenderedPageBreak/>
        <w:t>的任期應相互重疊。</w:t>
      </w:r>
    </w:p>
    <w:p w14:paraId="103F31B3"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重要成員之更迭應呈現必要之任務延續。</w:t>
      </w:r>
    </w:p>
    <w:p w14:paraId="63626915"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醫學系隸屬之學校必須有正式的政策和程</w:t>
      </w:r>
      <w:r w:rsidR="00DC77B4" w:rsidRPr="006A7155">
        <w:rPr>
          <w:rFonts w:eastAsia="標楷體"/>
          <w:bCs/>
          <w:color w:val="000000" w:themeColor="text1"/>
        </w:rPr>
        <w:t>序</w:t>
      </w:r>
      <w:r w:rsidRPr="006A7155">
        <w:rPr>
          <w:rFonts w:eastAsia="標楷體"/>
          <w:bCs/>
          <w:color w:val="000000" w:themeColor="text1"/>
        </w:rPr>
        <w:t>，以避免利益衝突帶來的影響。例如要求校院務委員會或董事會成員迴避任何潛在利益衝突的討論和表決。</w:t>
      </w:r>
    </w:p>
    <w:p w14:paraId="5166284A"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建議佐證資料：</w:t>
      </w:r>
    </w:p>
    <w:p w14:paraId="57247AAB"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組織結構與職責。</w:t>
      </w:r>
    </w:p>
    <w:p w14:paraId="2D82DF85"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請提供校院務委員會</w:t>
      </w:r>
      <w:r w:rsidRPr="006A7155">
        <w:rPr>
          <w:rFonts w:eastAsia="標楷體"/>
          <w:bCs/>
          <w:color w:val="000000" w:themeColor="text1"/>
        </w:rPr>
        <w:t>/</w:t>
      </w:r>
      <w:r w:rsidRPr="006A7155">
        <w:rPr>
          <w:rFonts w:eastAsia="標楷體"/>
          <w:color w:val="000000" w:themeColor="text1"/>
        </w:rPr>
        <w:t>董事會的成員名單、聘任日期、任期及改選辦法。</w:t>
      </w:r>
    </w:p>
    <w:p w14:paraId="10C5AC4A" w14:textId="77777777" w:rsidR="009071D3"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請提供近三年相關</w:t>
      </w:r>
      <w:r w:rsidR="00592633" w:rsidRPr="006A7155">
        <w:rPr>
          <w:rFonts w:eastAsia="標楷體"/>
          <w:bCs/>
          <w:color w:val="000000" w:themeColor="text1"/>
        </w:rPr>
        <w:t>醫學</w:t>
      </w:r>
      <w:r w:rsidRPr="006A7155">
        <w:rPr>
          <w:rFonts w:eastAsia="標楷體"/>
          <w:color w:val="000000" w:themeColor="text1"/>
        </w:rPr>
        <w:t>教育事務陳報校院務委員會</w:t>
      </w:r>
      <w:r w:rsidRPr="006A7155">
        <w:rPr>
          <w:rFonts w:eastAsia="標楷體"/>
          <w:bCs/>
          <w:color w:val="000000" w:themeColor="text1"/>
        </w:rPr>
        <w:t>/</w:t>
      </w:r>
      <w:r w:rsidRPr="006A7155">
        <w:rPr>
          <w:rFonts w:eastAsia="標楷體"/>
          <w:color w:val="000000" w:themeColor="text1"/>
        </w:rPr>
        <w:t>董事會之紀錄。</w:t>
      </w:r>
    </w:p>
    <w:p w14:paraId="0A6F447D"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請佐證校院務委員會</w:t>
      </w:r>
      <w:r w:rsidRPr="006A7155">
        <w:rPr>
          <w:rFonts w:eastAsia="標楷體"/>
          <w:bCs/>
          <w:color w:val="000000" w:themeColor="text1"/>
        </w:rPr>
        <w:t>/</w:t>
      </w:r>
      <w:r w:rsidRPr="006A7155">
        <w:rPr>
          <w:rFonts w:eastAsia="標楷體"/>
          <w:color w:val="000000" w:themeColor="text1"/>
        </w:rPr>
        <w:t>董事會指導監督之執行成果。</w:t>
      </w:r>
    </w:p>
    <w:p w14:paraId="69A32C53"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請佐證學校與建教合作醫院有迴避任何潛在利益衝突之政策和程</w:t>
      </w:r>
      <w:r w:rsidR="00DB2357" w:rsidRPr="006A7155">
        <w:rPr>
          <w:rFonts w:eastAsia="標楷體"/>
          <w:color w:val="000000" w:themeColor="text1"/>
        </w:rPr>
        <w:t>序</w:t>
      </w:r>
      <w:r w:rsidRPr="006A7155">
        <w:rPr>
          <w:rFonts w:eastAsia="標楷體"/>
          <w:color w:val="000000" w:themeColor="text1"/>
        </w:rPr>
        <w:t>。</w:t>
      </w:r>
    </w:p>
    <w:p w14:paraId="33E85FD8" w14:textId="77777777" w:rsidR="00FC4ACA" w:rsidRPr="006A7155" w:rsidRDefault="004267FD" w:rsidP="00234BDA">
      <w:pPr>
        <w:pStyle w:val="af7"/>
        <w:numPr>
          <w:ilvl w:val="0"/>
          <w:numId w:val="11"/>
        </w:numPr>
        <w:adjustRightInd w:val="0"/>
        <w:spacing w:after="0" w:line="380" w:lineRule="exact"/>
        <w:ind w:left="568" w:hanging="284"/>
        <w:rPr>
          <w:rFonts w:eastAsia="標楷體"/>
          <w:color w:val="000000" w:themeColor="text1"/>
          <w:sz w:val="20"/>
          <w:szCs w:val="16"/>
        </w:rPr>
      </w:pPr>
      <w:r w:rsidRPr="006A7155">
        <w:rPr>
          <w:rFonts w:eastAsia="標楷體"/>
          <w:color w:val="000000" w:themeColor="text1"/>
        </w:rPr>
        <w:t>請佐證學校有迴避潛在利益衝突的施行成果。</w:t>
      </w:r>
    </w:p>
    <w:p w14:paraId="74B1A653" w14:textId="77777777" w:rsidR="0026655B" w:rsidRPr="006A7155" w:rsidRDefault="0026655B" w:rsidP="00440F56">
      <w:pPr>
        <w:spacing w:line="380" w:lineRule="exact"/>
        <w:rPr>
          <w:rFonts w:eastAsia="標楷體"/>
          <w:b/>
          <w:color w:val="000000" w:themeColor="text1"/>
          <w:sz w:val="28"/>
          <w:szCs w:val="28"/>
        </w:rPr>
      </w:pPr>
    </w:p>
    <w:p w14:paraId="5E46BB95" w14:textId="77777777" w:rsidR="00037DA0" w:rsidRPr="006A7155" w:rsidRDefault="00037DA0" w:rsidP="00440F56">
      <w:pPr>
        <w:spacing w:line="380" w:lineRule="exact"/>
        <w:rPr>
          <w:rFonts w:eastAsia="標楷體"/>
          <w:b/>
          <w:color w:val="000000" w:themeColor="text1"/>
          <w:sz w:val="28"/>
          <w:szCs w:val="28"/>
        </w:rPr>
      </w:pPr>
    </w:p>
    <w:p w14:paraId="5A971FA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1.3 </w:t>
      </w:r>
      <w:r w:rsidRPr="006A7155">
        <w:rPr>
          <w:rFonts w:ascii="Times New Roman" w:eastAsia="標楷體" w:hAnsi="Times New Roman"/>
          <w:color w:val="000000" w:themeColor="text1"/>
          <w:sz w:val="28"/>
          <w:szCs w:val="28"/>
        </w:rPr>
        <w:t>醫學系負責人</w:t>
      </w:r>
    </w:p>
    <w:p w14:paraId="72A6A31B" w14:textId="7509E174"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1.3.1</w:t>
      </w:r>
      <w:r w:rsidRPr="006A7155">
        <w:rPr>
          <w:rFonts w:eastAsia="標楷體"/>
          <w:color w:val="000000" w:themeColor="text1"/>
          <w:kern w:val="0"/>
        </w:rPr>
        <w:t>醫學系必須</w:t>
      </w:r>
      <w:r w:rsidRPr="006A7155">
        <w:rPr>
          <w:rFonts w:eastAsia="標楷體"/>
          <w:color w:val="000000" w:themeColor="text1"/>
        </w:rPr>
        <w:t>設醫學系主任一名，具備合格的學歷與經驗，足以領導醫學教育、學術活動和病人照護，並應通過公平、公開的遴選或遴聘過程。為協助系務，得增設副系主任。</w:t>
      </w:r>
      <w:r w:rsidR="00B5645C" w:rsidRPr="006A7155">
        <w:rPr>
          <w:rFonts w:eastAsia="標楷體"/>
          <w:color w:val="000000" w:themeColor="text1"/>
        </w:rPr>
        <w:t xml:space="preserve"> </w:t>
      </w:r>
    </w:p>
    <w:p w14:paraId="7DCC47A7" w14:textId="77777777" w:rsidR="009071D3" w:rsidRPr="006A7155" w:rsidRDefault="004267FD" w:rsidP="00440F56">
      <w:pPr>
        <w:pStyle w:val="af7"/>
        <w:adjustRightInd w:val="0"/>
        <w:spacing w:after="0" w:line="380" w:lineRule="exact"/>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p>
    <w:p w14:paraId="20E5D3D2" w14:textId="77777777" w:rsidR="009071D3"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或副系主任）應具備合格的學歷與經驗。</w:t>
      </w:r>
    </w:p>
    <w:p w14:paraId="2BFBE666" w14:textId="77777777" w:rsidR="00B34BAA"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或副系主任）遴選或遴聘過程應公平與公開、並應有明確任期，且根據辦法定期評估系主任</w:t>
      </w:r>
      <w:r w:rsidRPr="006A7155">
        <w:rPr>
          <w:rFonts w:eastAsia="標楷體"/>
          <w:color w:val="000000" w:themeColor="text1"/>
        </w:rPr>
        <w:t>(</w:t>
      </w:r>
      <w:r w:rsidRPr="006A7155">
        <w:rPr>
          <w:rFonts w:eastAsia="標楷體"/>
          <w:color w:val="000000" w:themeColor="text1"/>
        </w:rPr>
        <w:t>與</w:t>
      </w:r>
      <w:r w:rsidRPr="006A7155">
        <w:rPr>
          <w:rFonts w:eastAsia="標楷體"/>
          <w:color w:val="000000" w:themeColor="text1"/>
        </w:rPr>
        <w:t>/</w:t>
      </w:r>
      <w:r w:rsidRPr="006A7155">
        <w:rPr>
          <w:rFonts w:eastAsia="標楷體"/>
          <w:color w:val="000000" w:themeColor="text1"/>
        </w:rPr>
        <w:t>或副系主任</w:t>
      </w:r>
      <w:r w:rsidRPr="006A7155">
        <w:rPr>
          <w:rFonts w:eastAsia="標楷體"/>
          <w:color w:val="000000" w:themeColor="text1"/>
        </w:rPr>
        <w:t>)</w:t>
      </w:r>
      <w:r w:rsidRPr="006A7155">
        <w:rPr>
          <w:rFonts w:eastAsia="標楷體"/>
          <w:color w:val="000000" w:themeColor="text1"/>
        </w:rPr>
        <w:t>表現以決定</w:t>
      </w:r>
      <w:r w:rsidR="00592633" w:rsidRPr="006A7155">
        <w:rPr>
          <w:rFonts w:eastAsia="標楷體" w:hint="eastAsia"/>
          <w:color w:val="000000" w:themeColor="text1"/>
        </w:rPr>
        <w:t>其</w:t>
      </w:r>
      <w:r w:rsidR="00923B8B" w:rsidRPr="006A7155">
        <w:rPr>
          <w:rFonts w:eastAsia="標楷體" w:hint="eastAsia"/>
          <w:color w:val="000000" w:themeColor="text1"/>
        </w:rPr>
        <w:t>是否</w:t>
      </w:r>
      <w:r w:rsidRPr="006A7155">
        <w:rPr>
          <w:rFonts w:eastAsia="標楷體"/>
          <w:color w:val="000000" w:themeColor="text1"/>
        </w:rPr>
        <w:t>續任。</w:t>
      </w:r>
      <w:r w:rsidR="003D3587" w:rsidRPr="006A7155">
        <w:rPr>
          <w:rFonts w:eastAsia="標楷體"/>
          <w:color w:val="000000" w:themeColor="text1"/>
        </w:rPr>
        <w:t xml:space="preserve"> </w:t>
      </w:r>
    </w:p>
    <w:p w14:paraId="79C298FD"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39741C1E" w14:textId="77777777" w:rsidR="009071D3" w:rsidRPr="006A7155" w:rsidRDefault="00A245EA" w:rsidP="00440F56">
      <w:pPr>
        <w:pStyle w:val="af7"/>
        <w:adjustRightInd w:val="0"/>
        <w:spacing w:after="0" w:line="380" w:lineRule="exact"/>
        <w:rPr>
          <w:rFonts w:eastAsia="標楷體"/>
          <w:color w:val="000000" w:themeColor="text1"/>
        </w:rPr>
      </w:pPr>
      <w:r w:rsidRPr="006A7155">
        <w:rPr>
          <w:rFonts w:eastAsia="標楷體"/>
          <w:color w:val="000000" w:themeColor="text1"/>
        </w:rPr>
        <w:t xml:space="preserve">    </w:t>
      </w:r>
      <w:r w:rsidR="004267FD" w:rsidRPr="006A7155">
        <w:rPr>
          <w:rFonts w:eastAsia="標楷體"/>
          <w:color w:val="000000" w:themeColor="text1"/>
        </w:rPr>
        <w:t>請提供系主任（與</w:t>
      </w:r>
      <w:r w:rsidR="004267FD" w:rsidRPr="006A7155">
        <w:rPr>
          <w:rFonts w:eastAsia="標楷體"/>
          <w:color w:val="000000" w:themeColor="text1"/>
        </w:rPr>
        <w:t>/</w:t>
      </w:r>
      <w:r w:rsidR="004267FD" w:rsidRPr="006A7155">
        <w:rPr>
          <w:rFonts w:eastAsia="標楷體"/>
          <w:color w:val="000000" w:themeColor="text1"/>
        </w:rPr>
        <w:t>或副系主任）之遴選或遴聘辦法、及評估續任之機制。</w:t>
      </w:r>
    </w:p>
    <w:p w14:paraId="36678EA1" w14:textId="77777777" w:rsidR="00930FEE" w:rsidRPr="006A7155" w:rsidRDefault="00930FEE" w:rsidP="00440F56">
      <w:pPr>
        <w:widowControl/>
        <w:spacing w:line="380" w:lineRule="exact"/>
        <w:ind w:left="591" w:hangingChars="246" w:hanging="591"/>
        <w:jc w:val="both"/>
        <w:rPr>
          <w:rFonts w:eastAsia="標楷體"/>
          <w:b/>
          <w:color w:val="000000" w:themeColor="text1"/>
        </w:rPr>
      </w:pPr>
    </w:p>
    <w:p w14:paraId="3DD78743" w14:textId="77777777" w:rsidR="00930FEE" w:rsidRPr="006A7155" w:rsidRDefault="00930FEE" w:rsidP="00440F56">
      <w:pPr>
        <w:widowControl/>
        <w:spacing w:line="380" w:lineRule="exact"/>
        <w:ind w:left="590" w:hangingChars="246" w:hanging="590"/>
        <w:jc w:val="both"/>
        <w:rPr>
          <w:rFonts w:eastAsia="標楷體"/>
          <w:color w:val="000000" w:themeColor="text1"/>
        </w:rPr>
      </w:pPr>
    </w:p>
    <w:p w14:paraId="106CE7D7" w14:textId="7FEEADA2" w:rsidR="00A20F8A"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1.3.2</w:t>
      </w:r>
      <w:r w:rsidRPr="006A7155">
        <w:rPr>
          <w:rFonts w:eastAsia="標楷體"/>
          <w:color w:val="000000" w:themeColor="text1"/>
        </w:rPr>
        <w:t>醫學系主任</w:t>
      </w:r>
      <w:r w:rsidRPr="006A7155">
        <w:rPr>
          <w:rFonts w:eastAsia="標楷體"/>
          <w:color w:val="000000" w:themeColor="text1"/>
          <w:kern w:val="0"/>
        </w:rPr>
        <w:t>必須</w:t>
      </w:r>
      <w:r w:rsidRPr="006A7155">
        <w:rPr>
          <w:rFonts w:eastAsia="標楷體"/>
          <w:color w:val="000000" w:themeColor="text1"/>
        </w:rPr>
        <w:t>能與醫學院院長或負責醫學系最終責任的行政主管、以及該校其他人員有暢通的溝通管道，這是完成其職責的必要條件。</w:t>
      </w:r>
    </w:p>
    <w:p w14:paraId="3D06D60F"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認證要點：</w:t>
      </w:r>
    </w:p>
    <w:p w14:paraId="4A4EC4B5"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醫學系及</w:t>
      </w:r>
      <w:r w:rsidRPr="006A7155">
        <w:rPr>
          <w:rFonts w:eastAsia="標楷體"/>
          <w:bCs/>
          <w:color w:val="000000" w:themeColor="text1"/>
        </w:rPr>
        <w:t>其隸屬之校</w:t>
      </w:r>
      <w:r w:rsidRPr="006A7155">
        <w:rPr>
          <w:rFonts w:eastAsia="標楷體"/>
          <w:bCs/>
          <w:color w:val="000000" w:themeColor="text1"/>
        </w:rPr>
        <w:t>/</w:t>
      </w:r>
      <w:r w:rsidRPr="006A7155">
        <w:rPr>
          <w:rFonts w:eastAsia="標楷體"/>
          <w:bCs/>
          <w:color w:val="000000" w:themeColor="text1"/>
        </w:rPr>
        <w:t>院</w:t>
      </w:r>
      <w:r w:rsidRPr="006A7155">
        <w:rPr>
          <w:rFonts w:eastAsia="標楷體"/>
          <w:color w:val="000000" w:themeColor="text1"/>
        </w:rPr>
        <w:t>應有正式且暢通之溝通管道（例如會議、書面或電子公文等）及授權系統。</w:t>
      </w:r>
    </w:p>
    <w:p w14:paraId="4ADD23A1"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該溝通管道及授權足以使醫學系主任能有效完成其職責。</w:t>
      </w:r>
    </w:p>
    <w:p w14:paraId="20ACA318"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19F98DC3" w14:textId="77777777" w:rsidR="009071D3"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請提供醫學系與校及醫學院從屬關係的組織架構，以說明醫學系主任與醫學院院長或負責醫學系最終責任的校行政主管的關係。</w:t>
      </w:r>
    </w:p>
    <w:p w14:paraId="15C0349B" w14:textId="77777777" w:rsidR="00663E81" w:rsidRPr="006A7155" w:rsidRDefault="004267FD" w:rsidP="00234BDA">
      <w:pPr>
        <w:pStyle w:val="af7"/>
        <w:numPr>
          <w:ilvl w:val="0"/>
          <w:numId w:val="14"/>
        </w:numPr>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佐證醫學系相關主管與系主任之溝通管道與授權範圍。</w:t>
      </w:r>
    </w:p>
    <w:p w14:paraId="09AECBB8" w14:textId="77777777" w:rsidR="00930FEE" w:rsidRPr="006A7155" w:rsidRDefault="00930FEE" w:rsidP="00440F56">
      <w:pPr>
        <w:pStyle w:val="af7"/>
        <w:spacing w:after="0" w:line="380" w:lineRule="exact"/>
        <w:rPr>
          <w:rFonts w:eastAsia="標楷體"/>
          <w:b/>
          <w:color w:val="000000" w:themeColor="text1"/>
        </w:rPr>
      </w:pPr>
    </w:p>
    <w:p w14:paraId="11CA082B" w14:textId="77777777" w:rsidR="00930FEE" w:rsidRPr="006A7155" w:rsidRDefault="00930FEE" w:rsidP="00440F56">
      <w:pPr>
        <w:pStyle w:val="af7"/>
        <w:spacing w:after="0" w:line="380" w:lineRule="exact"/>
        <w:rPr>
          <w:rFonts w:eastAsia="標楷體"/>
          <w:color w:val="000000" w:themeColor="text1"/>
        </w:rPr>
      </w:pPr>
    </w:p>
    <w:p w14:paraId="67649449" w14:textId="519B8CED" w:rsidR="00F534BC" w:rsidRPr="006A7155" w:rsidRDefault="00F534BC" w:rsidP="00736DD4">
      <w:pPr>
        <w:widowControl/>
        <w:pBdr>
          <w:top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1.3.3</w:t>
      </w:r>
      <w:r w:rsidR="004267FD" w:rsidRPr="006A7155">
        <w:rPr>
          <w:rFonts w:eastAsia="標楷體"/>
          <w:color w:val="000000" w:themeColor="text1"/>
        </w:rPr>
        <w:t>醫學系主任、教師、機構主管，以及校內相關部門和其附設醫院主管必須對醫學系相關事務的權力與責任有清楚的認識。</w:t>
      </w:r>
    </w:p>
    <w:p w14:paraId="0EA8278D" w14:textId="2F1FF569" w:rsidR="00663E81" w:rsidRPr="006A7155" w:rsidRDefault="00F534BC" w:rsidP="00F534BC">
      <w:pPr>
        <w:widowControl/>
        <w:spacing w:line="380" w:lineRule="exact"/>
        <w:ind w:left="2"/>
        <w:jc w:val="both"/>
        <w:rPr>
          <w:rFonts w:eastAsia="標楷體"/>
          <w:color w:val="000000" w:themeColor="text1"/>
          <w:sz w:val="22"/>
        </w:rPr>
      </w:pPr>
      <w:r w:rsidRPr="006A7155">
        <w:rPr>
          <w:rFonts w:ascii="標楷體" w:eastAsia="標楷體" w:hAnsi="標楷體"/>
          <w:color w:val="000000" w:themeColor="text1"/>
          <w:sz w:val="22"/>
          <w:szCs w:val="22"/>
        </w:rPr>
        <w:t>註釋</w:t>
      </w:r>
      <w:r w:rsidR="00F024E9" w:rsidRPr="006A7155">
        <w:rPr>
          <w:rFonts w:ascii="標楷體" w:eastAsia="標楷體" w:hAnsi="標楷體"/>
          <w:color w:val="000000" w:themeColor="text1"/>
          <w:sz w:val="22"/>
          <w:szCs w:val="22"/>
        </w:rPr>
        <w:t>：</w:t>
      </w:r>
      <w:r w:rsidRPr="006A7155">
        <w:rPr>
          <w:rFonts w:ascii="標楷體" w:eastAsia="標楷體" w:hAnsi="標楷體"/>
          <w:color w:val="000000" w:themeColor="text1"/>
          <w:sz w:val="22"/>
          <w:szCs w:val="22"/>
        </w:rPr>
        <w:t>「機構主管」在醫學大學是校長、綜合大學是院長</w:t>
      </w:r>
      <w:r w:rsidRPr="006A7155">
        <w:rPr>
          <w:color w:val="000000" w:themeColor="text1"/>
          <w:sz w:val="22"/>
          <w:szCs w:val="22"/>
        </w:rPr>
        <w:t>。</w:t>
      </w:r>
    </w:p>
    <w:p w14:paraId="3B314DE8" w14:textId="03ECC7F5" w:rsidR="009071D3" w:rsidRPr="006A7155" w:rsidRDefault="00867FC2" w:rsidP="00F534BC">
      <w:pPr>
        <w:pStyle w:val="af7"/>
        <w:pBdr>
          <w:top w:val="single" w:sz="4" w:space="1" w:color="auto"/>
        </w:pBdr>
        <w:adjustRightInd w:val="0"/>
        <w:spacing w:after="0" w:line="380" w:lineRule="exact"/>
        <w:rPr>
          <w:rFonts w:eastAsia="標楷體"/>
          <w:b/>
          <w:color w:val="000000" w:themeColor="text1"/>
        </w:rPr>
      </w:pPr>
      <w:r w:rsidRPr="006A7155">
        <w:rPr>
          <w:rFonts w:eastAsia="標楷體" w:hint="eastAsia"/>
          <w:b/>
          <w:color w:val="000000" w:themeColor="text1"/>
        </w:rPr>
        <w:t>認證</w:t>
      </w:r>
      <w:r w:rsidR="004267FD" w:rsidRPr="006A7155">
        <w:rPr>
          <w:rFonts w:eastAsia="標楷體"/>
          <w:b/>
          <w:color w:val="000000" w:themeColor="text1"/>
        </w:rPr>
        <w:t>要點：</w:t>
      </w:r>
    </w:p>
    <w:p w14:paraId="6D869CAA"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醫學系主任、教師、機構主管，以及校內相關部門和其附設醫院主管必須被正式賦予對醫學系相關事務的權力與責任。</w:t>
      </w:r>
    </w:p>
    <w:p w14:paraId="6035085D"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醫學系主任、教師、機構主管，以及校內相關部門和建教合作之教學醫院主管必須對醫學系相關事務的權力與責任分派有清楚的認識。</w:t>
      </w:r>
    </w:p>
    <w:p w14:paraId="6D8EB31F" w14:textId="77777777" w:rsidR="00CF73AD" w:rsidRPr="006A7155" w:rsidRDefault="00592633" w:rsidP="00CF73AD">
      <w:pPr>
        <w:pStyle w:val="af7"/>
        <w:adjustRightInd w:val="0"/>
        <w:spacing w:after="0" w:line="380" w:lineRule="exact"/>
        <w:rPr>
          <w:rFonts w:eastAsia="標楷體"/>
          <w:b/>
          <w:color w:val="000000" w:themeColor="text1"/>
        </w:rPr>
      </w:pPr>
      <w:r w:rsidRPr="006A7155">
        <w:rPr>
          <w:rFonts w:eastAsia="標楷體"/>
          <w:b/>
          <w:color w:val="000000" w:themeColor="text1"/>
        </w:rPr>
        <w:t>建議佐證資料：</w:t>
      </w:r>
    </w:p>
    <w:p w14:paraId="167A9637" w14:textId="6A5BA73C" w:rsidR="00B42047" w:rsidRPr="006A7155" w:rsidRDefault="00B42047" w:rsidP="002B1B75">
      <w:pPr>
        <w:pStyle w:val="af7"/>
        <w:numPr>
          <w:ilvl w:val="1"/>
          <w:numId w:val="241"/>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請提供醫學系主任、教師、機構主管，以及校內相關部門和其附設醫院主管被正式賦予對醫學系相關事務的權力與責任</w:t>
      </w:r>
      <w:r w:rsidRPr="006A7155">
        <w:rPr>
          <w:rFonts w:eastAsia="標楷體" w:hint="eastAsia"/>
          <w:color w:val="000000" w:themeColor="text1"/>
        </w:rPr>
        <w:t>的法規</w:t>
      </w:r>
      <w:r w:rsidRPr="006A7155">
        <w:rPr>
          <w:rFonts w:eastAsia="標楷體"/>
          <w:color w:val="000000" w:themeColor="text1"/>
        </w:rPr>
        <w:t>。</w:t>
      </w:r>
    </w:p>
    <w:p w14:paraId="77E16975" w14:textId="79EB4315" w:rsidR="00B42047" w:rsidRPr="006A7155" w:rsidRDefault="00B42047" w:rsidP="002B1B75">
      <w:pPr>
        <w:pStyle w:val="af7"/>
        <w:numPr>
          <w:ilvl w:val="1"/>
          <w:numId w:val="241"/>
        </w:numPr>
        <w:spacing w:after="0" w:line="380" w:lineRule="exact"/>
        <w:ind w:left="567" w:hanging="283"/>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w:t>
      </w:r>
      <w:r w:rsidRPr="006A7155">
        <w:rPr>
          <w:rFonts w:eastAsia="標楷體"/>
          <w:color w:val="000000" w:themeColor="text1"/>
        </w:rPr>
        <w:t>醫學系主任、教師、機構主管，以及校內相關部門和其附設醫院主管被正式賦予對醫學系相關事務的權力與責任</w:t>
      </w:r>
      <w:r w:rsidRPr="006A7155">
        <w:rPr>
          <w:rFonts w:eastAsia="標楷體" w:hint="eastAsia"/>
          <w:color w:val="000000" w:themeColor="text1"/>
        </w:rPr>
        <w:t>之執行成效</w:t>
      </w:r>
      <w:r w:rsidRPr="006A7155">
        <w:rPr>
          <w:rFonts w:eastAsia="標楷體"/>
          <w:color w:val="000000" w:themeColor="text1"/>
        </w:rPr>
        <w:t>。</w:t>
      </w:r>
    </w:p>
    <w:p w14:paraId="1D97B786" w14:textId="77777777" w:rsidR="00CF73AD" w:rsidRPr="006A7155" w:rsidRDefault="00CF73AD" w:rsidP="00CF73AD">
      <w:pPr>
        <w:pStyle w:val="af7"/>
        <w:adjustRightInd w:val="0"/>
        <w:spacing w:after="0" w:line="380" w:lineRule="exact"/>
        <w:rPr>
          <w:rFonts w:eastAsia="標楷體"/>
          <w:color w:val="000000" w:themeColor="text1"/>
        </w:rPr>
      </w:pPr>
    </w:p>
    <w:p w14:paraId="639BC555" w14:textId="77777777" w:rsidR="00867FC2" w:rsidRPr="006A7155" w:rsidRDefault="00867FC2" w:rsidP="00CF73AD">
      <w:pPr>
        <w:pStyle w:val="af7"/>
        <w:adjustRightInd w:val="0"/>
        <w:spacing w:after="0" w:line="380" w:lineRule="exact"/>
        <w:rPr>
          <w:rFonts w:eastAsia="標楷體"/>
          <w:color w:val="000000" w:themeColor="text1"/>
        </w:rPr>
      </w:pPr>
    </w:p>
    <w:p w14:paraId="606859A2" w14:textId="12AF6C95"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highlight w:val="green"/>
        </w:rPr>
      </w:pPr>
      <w:r w:rsidRPr="006A7155">
        <w:rPr>
          <w:rFonts w:eastAsia="標楷體"/>
          <w:color w:val="000000" w:themeColor="text1"/>
        </w:rPr>
        <w:t>1.3.4</w:t>
      </w:r>
      <w:r w:rsidRPr="006A7155">
        <w:rPr>
          <w:rFonts w:eastAsia="標楷體"/>
          <w:color w:val="000000" w:themeColor="text1"/>
        </w:rPr>
        <w:t>醫學系主任必須有足夠的資源、權力，以遂行其治理醫學系和評估醫學系成效的職責。</w:t>
      </w:r>
      <w:r w:rsidR="006F72D3" w:rsidRPr="006A7155">
        <w:rPr>
          <w:rStyle w:val="ab"/>
          <w:color w:val="000000" w:themeColor="text1"/>
        </w:rPr>
        <w:t xml:space="preserve"> </w:t>
      </w:r>
    </w:p>
    <w:p w14:paraId="1E438068" w14:textId="10409169"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w:t>
      </w:r>
      <w:r w:rsidRPr="00A17076">
        <w:rPr>
          <w:rFonts w:eastAsia="標楷體"/>
          <w:color w:val="000000" w:themeColor="text1"/>
        </w:rPr>
        <w:t>系主任</w:t>
      </w:r>
      <w:r w:rsidRPr="006A7155">
        <w:rPr>
          <w:rFonts w:eastAsia="標楷體"/>
          <w:bCs/>
          <w:color w:val="000000" w:themeColor="text1"/>
        </w:rPr>
        <w:t>為了達成治理醫學系的整體任務，必須具有相稱的權責，包括任命</w:t>
      </w:r>
      <w:r w:rsidRPr="006A7155">
        <w:rPr>
          <w:rFonts w:eastAsia="標楷體"/>
          <w:bCs/>
          <w:color w:val="000000" w:themeColor="text1"/>
        </w:rPr>
        <w:t>/</w:t>
      </w:r>
      <w:r w:rsidRPr="006A7155">
        <w:rPr>
          <w:rFonts w:eastAsia="標楷體"/>
          <w:bCs/>
          <w:color w:val="000000" w:themeColor="text1"/>
        </w:rPr>
        <w:t>授權</w:t>
      </w:r>
      <w:r w:rsidR="005C3217" w:rsidRPr="006A7155">
        <w:rPr>
          <w:rFonts w:eastAsia="標楷體"/>
          <w:bCs/>
          <w:color w:val="000000" w:themeColor="text1"/>
        </w:rPr>
        <w:t>醫學系</w:t>
      </w:r>
      <w:r w:rsidR="005C3217" w:rsidRPr="006A7155">
        <w:rPr>
          <w:rFonts w:eastAsia="標楷體" w:hint="eastAsia"/>
          <w:bCs/>
          <w:color w:val="000000" w:themeColor="text1"/>
        </w:rPr>
        <w:t>教師</w:t>
      </w:r>
      <w:r w:rsidRPr="006A7155">
        <w:rPr>
          <w:rFonts w:eastAsia="標楷體"/>
          <w:bCs/>
          <w:color w:val="000000" w:themeColor="text1"/>
        </w:rPr>
        <w:t>，負責課程的執行與監督，確保有效地提供治理醫學系及持續更新醫學系所需資源。對系主任之相稱職權並不指定其職位，而著重於實質有效的行政權責。</w:t>
      </w:r>
    </w:p>
    <w:p w14:paraId="1EA1E67B" w14:textId="77777777" w:rsidR="009071D3" w:rsidRPr="006A7155" w:rsidRDefault="004267FD" w:rsidP="00912D0D">
      <w:pPr>
        <w:adjustRightInd w:val="0"/>
        <w:spacing w:line="380" w:lineRule="exact"/>
        <w:ind w:left="1276" w:right="96" w:hangingChars="531" w:hanging="1276"/>
        <w:rPr>
          <w:rFonts w:eastAsia="標楷體"/>
          <w:bCs/>
          <w:color w:val="000000" w:themeColor="text1"/>
        </w:rPr>
      </w:pPr>
      <w:r w:rsidRPr="006A7155">
        <w:rPr>
          <w:rFonts w:eastAsia="標楷體"/>
          <w:b/>
          <w:bCs/>
          <w:color w:val="000000" w:themeColor="text1"/>
        </w:rPr>
        <w:t>認證要點：</w:t>
      </w:r>
      <w:r w:rsidR="00CF73AD" w:rsidRPr="006A7155">
        <w:rPr>
          <w:rFonts w:eastAsia="標楷體"/>
          <w:bCs/>
          <w:color w:val="000000" w:themeColor="text1"/>
        </w:rPr>
        <w:t>(</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之組織架構關係圖參圖</w:t>
      </w:r>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、與職責授權範圍</w:t>
      </w:r>
      <w:r w:rsidR="00CF73AD" w:rsidRPr="006A7155">
        <w:rPr>
          <w:rFonts w:eastAsia="標楷體"/>
          <w:color w:val="000000" w:themeColor="text1"/>
        </w:rPr>
        <w:t>參表</w:t>
      </w:r>
      <w:r w:rsidR="00CF73AD" w:rsidRPr="006A7155">
        <w:rPr>
          <w:rFonts w:eastAsia="標楷體"/>
          <w:color w:val="000000" w:themeColor="text1"/>
        </w:rPr>
        <w:t>1-5)</w:t>
      </w:r>
    </w:p>
    <w:p w14:paraId="4413C836" w14:textId="77777777" w:rsidR="009071D3" w:rsidRPr="006A7155" w:rsidRDefault="004267FD" w:rsidP="00234BDA">
      <w:pPr>
        <w:pStyle w:val="af4"/>
        <w:numPr>
          <w:ilvl w:val="0"/>
          <w:numId w:val="16"/>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醫學系主任應具備相稱權責以提供醫學系所需資源，達成整體教育任務。醫學系所需資源包括：</w:t>
      </w:r>
    </w:p>
    <w:p w14:paraId="45F49D0D"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適量的教師，並使教師有充分時間和必要的訓練以達到醫學系的教育目標（</w:t>
      </w:r>
      <w:r w:rsidRPr="006A7155">
        <w:rPr>
          <w:rFonts w:eastAsia="標楷體"/>
          <w:bCs/>
          <w:color w:val="000000" w:themeColor="text1"/>
        </w:rPr>
        <w:t>objectives</w:t>
      </w:r>
      <w:r w:rsidRPr="006A7155">
        <w:rPr>
          <w:rFonts w:eastAsia="標楷體"/>
          <w:bCs/>
          <w:color w:val="000000" w:themeColor="text1"/>
        </w:rPr>
        <w:t>）；</w:t>
      </w:r>
    </w:p>
    <w:p w14:paraId="5439E8F8" w14:textId="77777777" w:rsidR="009071D3" w:rsidRPr="006A7155" w:rsidRDefault="004267FD" w:rsidP="00234BDA">
      <w:pPr>
        <w:pStyle w:val="TableParagraph"/>
        <w:numPr>
          <w:ilvl w:val="0"/>
          <w:numId w:val="17"/>
        </w:numPr>
        <w:adjustRightInd w:val="0"/>
        <w:spacing w:line="380" w:lineRule="exact"/>
        <w:ind w:left="794" w:hanging="284"/>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適當的教學空間及環境，能符合醫學系教學方法需求；</w:t>
      </w:r>
    </w:p>
    <w:p w14:paraId="4CAB457D" w14:textId="2883807F"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適當的教學基本設施（例如電腦</w:t>
      </w:r>
      <w:r w:rsidR="005C3217" w:rsidRPr="006A7155">
        <w:rPr>
          <w:rFonts w:eastAsia="標楷體" w:hint="eastAsia"/>
          <w:bCs/>
          <w:color w:val="000000" w:themeColor="text1"/>
        </w:rPr>
        <w:t>、</w:t>
      </w:r>
      <w:r w:rsidRPr="006A7155">
        <w:rPr>
          <w:rFonts w:eastAsia="標楷體"/>
          <w:bCs/>
          <w:color w:val="000000" w:themeColor="text1"/>
        </w:rPr>
        <w:t>視聽器材</w:t>
      </w:r>
      <w:r w:rsidR="005C3217" w:rsidRPr="006A7155">
        <w:rPr>
          <w:rFonts w:eastAsia="標楷體" w:hint="eastAsia"/>
          <w:bCs/>
          <w:color w:val="000000" w:themeColor="text1"/>
        </w:rPr>
        <w:t>、</w:t>
      </w:r>
      <w:r w:rsidRPr="006A7155">
        <w:rPr>
          <w:rFonts w:eastAsia="標楷體"/>
          <w:bCs/>
          <w:color w:val="000000" w:themeColor="text1"/>
        </w:rPr>
        <w:t>實驗室</w:t>
      </w:r>
      <w:r w:rsidR="005C3217" w:rsidRPr="006A7155">
        <w:rPr>
          <w:rFonts w:eastAsia="標楷體" w:hint="eastAsia"/>
          <w:bCs/>
          <w:color w:val="000000" w:themeColor="text1"/>
        </w:rPr>
        <w:t>、</w:t>
      </w:r>
      <w:r w:rsidRPr="006A7155">
        <w:rPr>
          <w:rFonts w:eastAsia="標楷體"/>
          <w:bCs/>
          <w:color w:val="000000" w:themeColor="text1"/>
        </w:rPr>
        <w:t>組織切片、大體老師等）；</w:t>
      </w:r>
    </w:p>
    <w:p w14:paraId="6195AC9E"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適當的教育行政支援服務（例如考試評分，教室安排，</w:t>
      </w:r>
      <w:r w:rsidR="005C3217" w:rsidRPr="006A7155">
        <w:rPr>
          <w:rFonts w:eastAsia="標楷體" w:hint="eastAsia"/>
          <w:bCs/>
          <w:color w:val="000000" w:themeColor="text1"/>
        </w:rPr>
        <w:t>課程規劃、</w:t>
      </w:r>
      <w:r w:rsidRPr="006A7155">
        <w:rPr>
          <w:rFonts w:eastAsia="標楷體"/>
          <w:bCs/>
          <w:color w:val="000000" w:themeColor="text1"/>
        </w:rPr>
        <w:t>教學和評量方法的教師培訓）；</w:t>
      </w:r>
    </w:p>
    <w:p w14:paraId="460C0BEE" w14:textId="77777777" w:rsidR="00F700CD"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醫學系治理的需求必須有學校充分的支援、經費和服務。</w:t>
      </w:r>
    </w:p>
    <w:p w14:paraId="57327DD4" w14:textId="77777777" w:rsidR="000C2EA0"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color w:val="000000" w:themeColor="text1"/>
        </w:rPr>
        <w:t>當環境或社會需求改變時，所需教育資源必須因應調整</w:t>
      </w:r>
      <w:r w:rsidRPr="006A7155">
        <w:rPr>
          <w:rFonts w:eastAsia="標楷體"/>
          <w:bCs/>
          <w:color w:val="000000" w:themeColor="text1"/>
        </w:rPr>
        <w:t>。</w:t>
      </w:r>
    </w:p>
    <w:p w14:paraId="47121C16" w14:textId="77777777" w:rsidR="009071D3" w:rsidRPr="006A7155" w:rsidRDefault="004267FD" w:rsidP="00440F56">
      <w:pPr>
        <w:adjustRightInd w:val="0"/>
        <w:spacing w:line="380" w:lineRule="exact"/>
        <w:ind w:right="96"/>
        <w:rPr>
          <w:rFonts w:eastAsia="標楷體"/>
          <w:b/>
          <w:color w:val="000000" w:themeColor="text1"/>
        </w:rPr>
      </w:pPr>
      <w:r w:rsidRPr="006A7155">
        <w:rPr>
          <w:rFonts w:eastAsia="標楷體"/>
          <w:b/>
          <w:color w:val="000000" w:themeColor="text1"/>
        </w:rPr>
        <w:t>建議佐證</w:t>
      </w:r>
      <w:r w:rsidRPr="006A7155">
        <w:rPr>
          <w:rFonts w:eastAsia="標楷體"/>
          <w:b/>
          <w:bCs/>
          <w:color w:val="000000" w:themeColor="text1"/>
        </w:rPr>
        <w:t>資料</w:t>
      </w:r>
      <w:r w:rsidRPr="006A7155">
        <w:rPr>
          <w:rFonts w:eastAsia="標楷體"/>
          <w:b/>
          <w:color w:val="000000" w:themeColor="text1"/>
        </w:rPr>
        <w:t>：</w:t>
      </w:r>
    </w:p>
    <w:p w14:paraId="1CCC4B51" w14:textId="77777777" w:rsidR="00BC76FC"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bCs/>
          <w:color w:val="000000" w:themeColor="text1"/>
        </w:rPr>
        <w:lastRenderedPageBreak/>
        <w:t>請提供系務會議組織章程。</w:t>
      </w:r>
    </w:p>
    <w:p w14:paraId="6472154D" w14:textId="77777777" w:rsidR="000B7060"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請提供學校決定醫學系教師人數與掌握教師素質之運作機制及醫學系主任所扮演角色之相關辦法。</w:t>
      </w:r>
    </w:p>
    <w:p w14:paraId="07A811A1" w14:textId="77777777" w:rsidR="009071D3" w:rsidRPr="006A7155" w:rsidRDefault="004267FD" w:rsidP="00234BDA">
      <w:pPr>
        <w:pStyle w:val="af7"/>
        <w:numPr>
          <w:ilvl w:val="0"/>
          <w:numId w:val="18"/>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請佐證醫學系在課程規劃、執行及審查等任務中</w:t>
      </w:r>
      <w:r w:rsidRPr="006A7155">
        <w:rPr>
          <w:rFonts w:eastAsia="標楷體"/>
          <w:bCs/>
          <w:color w:val="000000" w:themeColor="text1"/>
        </w:rPr>
        <w:t>（例如大體老師之募集</w:t>
      </w:r>
      <w:r w:rsidR="005C3217" w:rsidRPr="006A7155">
        <w:rPr>
          <w:rFonts w:eastAsia="標楷體" w:hint="eastAsia"/>
          <w:bCs/>
          <w:color w:val="000000" w:themeColor="text1"/>
        </w:rPr>
        <w:t>及火化等</w:t>
      </w:r>
      <w:r w:rsidRPr="006A7155">
        <w:rPr>
          <w:rFonts w:eastAsia="標楷體"/>
          <w:bCs/>
          <w:color w:val="000000" w:themeColor="text1"/>
        </w:rPr>
        <w:t>）</w:t>
      </w:r>
      <w:r w:rsidRPr="006A7155">
        <w:rPr>
          <w:rFonts w:eastAsia="標楷體"/>
          <w:color w:val="000000" w:themeColor="text1"/>
        </w:rPr>
        <w:t>，所得到之行政協助，以及進行該事務的人員（含職務）與組織架構。</w:t>
      </w:r>
    </w:p>
    <w:p w14:paraId="55B8FB1E" w14:textId="77777777" w:rsidR="00DB36EC" w:rsidRPr="006A7155" w:rsidRDefault="00DB36EC" w:rsidP="00234BDA">
      <w:pPr>
        <w:pStyle w:val="af4"/>
        <w:numPr>
          <w:ilvl w:val="0"/>
          <w:numId w:val="18"/>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請提供醫學系各學科近三學年可使</w:t>
      </w:r>
      <w:r w:rsidRPr="006A7155">
        <w:rPr>
          <w:rFonts w:eastAsia="標楷體"/>
          <w:bCs/>
          <w:color w:val="000000" w:themeColor="text1"/>
        </w:rPr>
        <w:t>用之經費額度（包括業務</w:t>
      </w:r>
      <w:r w:rsidRPr="006A7155">
        <w:rPr>
          <w:rFonts w:eastAsia="標楷體"/>
          <w:color w:val="000000" w:themeColor="text1"/>
        </w:rPr>
        <w:t>費、儀器設備費、維修）之預算與決算，並佐證經費決定之機制或程序。</w:t>
      </w:r>
    </w:p>
    <w:p w14:paraId="34869F7E" w14:textId="77777777" w:rsidR="005C3217" w:rsidRPr="006A7155" w:rsidRDefault="005C3217" w:rsidP="005C3217">
      <w:pPr>
        <w:pStyle w:val="af4"/>
        <w:adjustRightInd w:val="0"/>
        <w:spacing w:line="380" w:lineRule="exact"/>
        <w:ind w:leftChars="0" w:left="567"/>
        <w:rPr>
          <w:rFonts w:eastAsia="標楷體"/>
          <w:color w:val="000000" w:themeColor="text1"/>
        </w:rPr>
      </w:pPr>
    </w:p>
    <w:p w14:paraId="57E5498C" w14:textId="77777777" w:rsidR="00867FC2" w:rsidRPr="006A7155" w:rsidRDefault="00867FC2" w:rsidP="005C3217">
      <w:pPr>
        <w:pStyle w:val="af4"/>
        <w:adjustRightInd w:val="0"/>
        <w:spacing w:line="380" w:lineRule="exact"/>
        <w:ind w:leftChars="0" w:left="567"/>
        <w:rPr>
          <w:rFonts w:eastAsia="標楷體"/>
          <w:color w:val="000000" w:themeColor="text1"/>
        </w:rPr>
      </w:pPr>
    </w:p>
    <w:p w14:paraId="2BA16656"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1.4</w:t>
      </w:r>
      <w:r w:rsidRPr="006A7155">
        <w:rPr>
          <w:rFonts w:ascii="Times New Roman" w:eastAsia="標楷體" w:hAnsi="Times New Roman"/>
          <w:color w:val="000000" w:themeColor="text1"/>
          <w:sz w:val="28"/>
          <w:szCs w:val="28"/>
        </w:rPr>
        <w:t>醫學系之</w:t>
      </w:r>
      <w:r w:rsidR="006778BD" w:rsidRPr="006A7155">
        <w:rPr>
          <w:rFonts w:ascii="Times New Roman" w:eastAsia="標楷體" w:hAnsi="Times New Roman" w:hint="eastAsia"/>
          <w:color w:val="000000" w:themeColor="text1"/>
          <w:sz w:val="28"/>
          <w:szCs w:val="28"/>
        </w:rPr>
        <w:t>治</w:t>
      </w:r>
      <w:r w:rsidRPr="006A7155">
        <w:rPr>
          <w:rFonts w:ascii="Times New Roman" w:eastAsia="標楷體" w:hAnsi="Times New Roman"/>
          <w:color w:val="000000" w:themeColor="text1"/>
          <w:sz w:val="28"/>
          <w:szCs w:val="28"/>
        </w:rPr>
        <w:t>理</w:t>
      </w:r>
      <w:r w:rsidR="00DA5EB7" w:rsidRPr="006A7155">
        <w:rPr>
          <w:rFonts w:ascii="Times New Roman" w:eastAsia="標楷體" w:hAnsi="Times New Roman"/>
          <w:color w:val="000000" w:themeColor="text1"/>
          <w:sz w:val="28"/>
          <w:szCs w:val="28"/>
        </w:rPr>
        <w:t xml:space="preserve"> </w:t>
      </w:r>
    </w:p>
    <w:p w14:paraId="69DFC89B" w14:textId="77777777" w:rsidR="00320B5E" w:rsidRPr="006A7155" w:rsidRDefault="00320B5E" w:rsidP="00440F56">
      <w:pPr>
        <w:spacing w:line="380" w:lineRule="exact"/>
        <w:rPr>
          <w:rFonts w:eastAsia="標楷體"/>
          <w:color w:val="000000" w:themeColor="text1"/>
        </w:rPr>
      </w:pPr>
    </w:p>
    <w:p w14:paraId="491FDA91" w14:textId="649B8700" w:rsidR="00663E81" w:rsidRPr="006A7155" w:rsidRDefault="004267FD" w:rsidP="00613897">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1.4.1</w:t>
      </w:r>
      <w:r w:rsidRPr="006A7155">
        <w:rPr>
          <w:rFonts w:eastAsia="標楷體"/>
          <w:color w:val="000000" w:themeColor="text1"/>
        </w:rPr>
        <w:t>醫學系及所屬之醫學院的行政治理階層</w:t>
      </w:r>
      <w:r w:rsidRPr="006A7155">
        <w:rPr>
          <w:rFonts w:eastAsia="標楷體"/>
          <w:color w:val="000000" w:themeColor="text1"/>
          <w:kern w:val="0"/>
        </w:rPr>
        <w:t>應</w:t>
      </w:r>
      <w:r w:rsidRPr="006A7155">
        <w:rPr>
          <w:rFonts w:eastAsia="標楷體"/>
          <w:color w:val="000000" w:themeColor="text1"/>
        </w:rPr>
        <w:t>包括行政同仁及助理、其他組織單位的負責人及職員，並應在院長及系主任的領導下共同完成醫學教育的使命。</w:t>
      </w:r>
      <w:r w:rsidR="00E20FAB" w:rsidRPr="006A7155">
        <w:rPr>
          <w:rFonts w:eastAsia="標楷體"/>
          <w:color w:val="000000" w:themeColor="text1"/>
          <w:sz w:val="22"/>
          <w:szCs w:val="22"/>
        </w:rPr>
        <w:t xml:space="preserve"> </w:t>
      </w:r>
      <w:r w:rsidR="002F654A" w:rsidRPr="006A7155">
        <w:rPr>
          <w:rFonts w:eastAsia="標楷體"/>
          <w:color w:val="000000" w:themeColor="text1"/>
          <w:sz w:val="22"/>
          <w:szCs w:val="22"/>
        </w:rPr>
        <w:t xml:space="preserve"> </w:t>
      </w:r>
    </w:p>
    <w:p w14:paraId="6610DAF8" w14:textId="77777777"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在院長及系主任領導下之行政治理團隊應足以協助主管，使繁重的醫學系任務有效執行。</w:t>
      </w:r>
    </w:p>
    <w:p w14:paraId="2FAD4452" w14:textId="4110B949" w:rsidR="009071D3" w:rsidRPr="006A7155" w:rsidRDefault="004267FD" w:rsidP="00912D0D">
      <w:pPr>
        <w:adjustRightInd w:val="0"/>
        <w:spacing w:line="380" w:lineRule="exact"/>
        <w:ind w:left="992" w:right="96" w:hangingChars="413" w:hanging="992"/>
        <w:jc w:val="both"/>
        <w:rPr>
          <w:rFonts w:eastAsia="標楷體"/>
          <w:bCs/>
          <w:color w:val="000000" w:themeColor="text1"/>
        </w:rPr>
      </w:pPr>
      <w:r w:rsidRPr="006A7155">
        <w:rPr>
          <w:rFonts w:eastAsia="標楷體"/>
          <w:b/>
          <w:bCs/>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近六學年醫學院院長、副院長、系主任、副系主任名單參表</w:t>
      </w:r>
      <w:r w:rsidR="00263D15" w:rsidRPr="006A7155">
        <w:rPr>
          <w:rFonts w:eastAsia="標楷體"/>
          <w:color w:val="000000" w:themeColor="text1"/>
        </w:rPr>
        <w:t>1-2</w:t>
      </w:r>
      <w:r w:rsidR="00020F50" w:rsidRPr="006A7155">
        <w:rPr>
          <w:rFonts w:eastAsia="標楷體"/>
          <w:color w:val="000000" w:themeColor="text1"/>
        </w:rPr>
        <w:t>；近六學年學科主任空缺之科別及空缺期間參表</w:t>
      </w:r>
      <w:r w:rsidR="00020F50" w:rsidRPr="006A7155">
        <w:rPr>
          <w:rFonts w:eastAsia="標楷體"/>
          <w:color w:val="000000" w:themeColor="text1"/>
        </w:rPr>
        <w:t>1-3</w:t>
      </w:r>
      <w:r w:rsidR="00CF73AD" w:rsidRPr="006A7155">
        <w:rPr>
          <w:rFonts w:eastAsia="標楷體"/>
          <w:color w:val="000000" w:themeColor="text1"/>
        </w:rPr>
        <w:t>；近三學年醫學院、醫學系辦公室行政人員數參表</w:t>
      </w:r>
      <w:r w:rsidR="00CF73AD" w:rsidRPr="006A7155">
        <w:rPr>
          <w:rFonts w:eastAsia="標楷體"/>
          <w:color w:val="000000" w:themeColor="text1"/>
        </w:rPr>
        <w:t>1-4</w:t>
      </w:r>
      <w:r w:rsidR="00263D15" w:rsidRPr="006A7155">
        <w:rPr>
          <w:rFonts w:eastAsia="標楷體"/>
          <w:color w:val="000000" w:themeColor="text1"/>
        </w:rPr>
        <w:t>)</w:t>
      </w:r>
    </w:p>
    <w:p w14:paraId="2522CAAB" w14:textId="77777777" w:rsidR="00417CA4" w:rsidRPr="006A7155" w:rsidRDefault="004267FD"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醫學院院長遴選或遴聘應依據辦法辦理，過程應公平與公開、並應有明確任期，且根據辦法定期評估其表現以決定續任。</w:t>
      </w:r>
    </w:p>
    <w:p w14:paraId="42C5C389" w14:textId="77777777" w:rsidR="00842AA0" w:rsidRPr="006A7155" w:rsidRDefault="00DB36EC"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若學校設有醫學院副院長，應有明確的聘任機制、任期、工作職掌、</w:t>
      </w:r>
      <w:r w:rsidR="004267FD" w:rsidRPr="006A7155">
        <w:rPr>
          <w:rFonts w:eastAsia="標楷體"/>
          <w:color w:val="000000" w:themeColor="text1"/>
        </w:rPr>
        <w:t>考核機制</w:t>
      </w:r>
      <w:r w:rsidRPr="006A7155">
        <w:rPr>
          <w:rFonts w:eastAsia="標楷體"/>
          <w:color w:val="000000" w:themeColor="text1"/>
        </w:rPr>
        <w:t>及對醫學教育行政工作投入時間比例</w:t>
      </w:r>
      <w:r w:rsidR="004267FD" w:rsidRPr="006A7155">
        <w:rPr>
          <w:rFonts w:eastAsia="標楷體"/>
          <w:color w:val="000000" w:themeColor="text1"/>
        </w:rPr>
        <w:t>。</w:t>
      </w:r>
    </w:p>
    <w:p w14:paraId="37EB2833" w14:textId="77777777" w:rsidR="00490FC6" w:rsidRPr="006A7155" w:rsidRDefault="00490FC6"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00746012" w:rsidRPr="006A7155">
        <w:rPr>
          <w:rFonts w:eastAsia="標楷體"/>
          <w:color w:val="000000" w:themeColor="text1"/>
        </w:rPr>
        <w:t>之</w:t>
      </w:r>
      <w:r w:rsidRPr="006A7155">
        <w:rPr>
          <w:rFonts w:eastAsia="標楷體"/>
          <w:color w:val="000000" w:themeColor="text1"/>
        </w:rPr>
        <w:t>學科主任應有明確的聘任機制、任期、工作職掌、考核機制及對醫學教育行政工作投入時間比例</w:t>
      </w:r>
      <w:r w:rsidR="00746012" w:rsidRPr="006A7155">
        <w:rPr>
          <w:rFonts w:eastAsia="標楷體"/>
          <w:color w:val="000000" w:themeColor="text1"/>
        </w:rPr>
        <w:t>。</w:t>
      </w:r>
    </w:p>
    <w:p w14:paraId="537206AA" w14:textId="77777777" w:rsidR="009071D3" w:rsidRPr="006A7155" w:rsidRDefault="004267FD"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相關行政主管不宜承擔太多機構內外和醫學系或醫學院內的其他職務，以避免影響領導工作的承諾和責任。然而，為了有效地與建教合作之教學醫院聯絡，醫學系行政主管可擔任能促進臨床教學計畫的職位。</w:t>
      </w:r>
    </w:p>
    <w:p w14:paraId="5876954D" w14:textId="77777777" w:rsidR="002C240E" w:rsidRPr="006A7155" w:rsidRDefault="002C240E"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醫學系應有明確機制保障</w:t>
      </w:r>
      <w:r w:rsidR="00EA73DF" w:rsidRPr="006A7155">
        <w:rPr>
          <w:rFonts w:eastAsia="標楷體"/>
          <w:bCs/>
          <w:color w:val="000000" w:themeColor="text1"/>
        </w:rPr>
        <w:t>參與整合課程、通識</w:t>
      </w:r>
      <w:r w:rsidR="000937B9" w:rsidRPr="006A7155">
        <w:rPr>
          <w:rFonts w:eastAsia="標楷體" w:hint="eastAsia"/>
          <w:bCs/>
          <w:color w:val="000000" w:themeColor="text1"/>
        </w:rPr>
        <w:t>教育</w:t>
      </w:r>
      <w:r w:rsidR="00EA73DF" w:rsidRPr="006A7155">
        <w:rPr>
          <w:rFonts w:eastAsia="標楷體"/>
          <w:bCs/>
          <w:color w:val="000000" w:themeColor="text1"/>
        </w:rPr>
        <w:t>與醫學人文</w:t>
      </w:r>
      <w:r w:rsidR="000937B9" w:rsidRPr="006A7155">
        <w:rPr>
          <w:rFonts w:eastAsia="標楷體" w:hint="eastAsia"/>
          <w:bCs/>
          <w:color w:val="000000" w:themeColor="text1"/>
        </w:rPr>
        <w:t>教育</w:t>
      </w:r>
      <w:r w:rsidR="00EA73DF" w:rsidRPr="006A7155">
        <w:rPr>
          <w:rFonts w:eastAsia="標楷體"/>
          <w:bCs/>
          <w:color w:val="000000" w:themeColor="text1"/>
        </w:rPr>
        <w:t>、臨床實習課課程以及</w:t>
      </w:r>
      <w:r w:rsidR="00EA73DF" w:rsidRPr="006A7155">
        <w:rPr>
          <w:rFonts w:eastAsia="標楷體"/>
          <w:color w:val="000000" w:themeColor="text1"/>
        </w:rPr>
        <w:t>招生、輔導與國際事務</w:t>
      </w:r>
      <w:r w:rsidR="00EA73DF" w:rsidRPr="006A7155">
        <w:rPr>
          <w:rFonts w:eastAsia="標楷體"/>
          <w:bCs/>
          <w:color w:val="000000" w:themeColor="text1"/>
        </w:rPr>
        <w:t>之主要</w:t>
      </w:r>
      <w:r w:rsidRPr="006A7155">
        <w:rPr>
          <w:rFonts w:eastAsia="標楷體"/>
          <w:bCs/>
          <w:color w:val="000000" w:themeColor="text1"/>
        </w:rPr>
        <w:t>負責</w:t>
      </w:r>
      <w:r w:rsidR="00EA73DF" w:rsidRPr="006A7155">
        <w:rPr>
          <w:rFonts w:eastAsia="標楷體"/>
          <w:bCs/>
          <w:color w:val="000000" w:themeColor="text1"/>
        </w:rPr>
        <w:t>人，</w:t>
      </w:r>
      <w:r w:rsidRPr="006A7155">
        <w:rPr>
          <w:rFonts w:eastAsia="標楷體"/>
          <w:bCs/>
          <w:color w:val="000000" w:themeColor="text1"/>
        </w:rPr>
        <w:t>投入醫學教育行政工作</w:t>
      </w:r>
      <w:r w:rsidR="00EA73DF" w:rsidRPr="006A7155">
        <w:rPr>
          <w:rFonts w:eastAsia="標楷體"/>
          <w:bCs/>
          <w:color w:val="000000" w:themeColor="text1"/>
        </w:rPr>
        <w:t>的</w:t>
      </w:r>
      <w:r w:rsidRPr="006A7155">
        <w:rPr>
          <w:rFonts w:eastAsia="標楷體"/>
          <w:bCs/>
          <w:color w:val="000000" w:themeColor="text1"/>
        </w:rPr>
        <w:t>時間。</w:t>
      </w:r>
    </w:p>
    <w:p w14:paraId="584A9A3D" w14:textId="77777777" w:rsidR="00526B63" w:rsidRPr="006A7155" w:rsidRDefault="004267FD" w:rsidP="00234BDA">
      <w:pPr>
        <w:pStyle w:val="af4"/>
        <w:numPr>
          <w:ilvl w:val="0"/>
          <w:numId w:val="31"/>
        </w:numPr>
        <w:adjustRightInd w:val="0"/>
        <w:spacing w:line="380" w:lineRule="exact"/>
        <w:ind w:leftChars="0" w:left="567" w:rightChars="-78" w:right="-187" w:hanging="316"/>
        <w:rPr>
          <w:rFonts w:eastAsia="標楷體"/>
          <w:bCs/>
          <w:color w:val="000000" w:themeColor="text1"/>
        </w:rPr>
      </w:pPr>
      <w:r w:rsidRPr="006A7155">
        <w:rPr>
          <w:rFonts w:eastAsia="標楷體"/>
          <w:color w:val="000000" w:themeColor="text1"/>
        </w:rPr>
        <w:t>醫學院及醫學系辦公室應有充足的行政人員，以協助完成醫學教育使命。</w:t>
      </w:r>
    </w:p>
    <w:p w14:paraId="410C0C3F" w14:textId="77777777" w:rsidR="009071D3" w:rsidRPr="006A7155" w:rsidRDefault="004267FD" w:rsidP="00440F56">
      <w:pPr>
        <w:adjustRightInd w:val="0"/>
        <w:spacing w:line="380" w:lineRule="exact"/>
        <w:ind w:rightChars="-78" w:right="-187"/>
        <w:rPr>
          <w:rFonts w:eastAsia="標楷體"/>
          <w:b/>
          <w:bCs/>
          <w:color w:val="000000" w:themeColor="text1"/>
        </w:rPr>
      </w:pPr>
      <w:r w:rsidRPr="006A7155">
        <w:rPr>
          <w:rFonts w:eastAsia="標楷體"/>
          <w:b/>
          <w:bCs/>
          <w:color w:val="000000" w:themeColor="text1"/>
        </w:rPr>
        <w:t>建議佐證資料：</w:t>
      </w:r>
      <w:r w:rsidR="008506E4" w:rsidRPr="006A7155">
        <w:rPr>
          <w:rFonts w:eastAsia="標楷體"/>
          <w:b/>
          <w:bCs/>
          <w:color w:val="000000" w:themeColor="text1"/>
        </w:rPr>
        <w:t xml:space="preserve">  </w:t>
      </w:r>
    </w:p>
    <w:p w14:paraId="063EB0EB" w14:textId="77777777" w:rsidR="00417CA4" w:rsidRPr="006A7155" w:rsidRDefault="004267FD" w:rsidP="00234BDA">
      <w:pPr>
        <w:pStyle w:val="af7"/>
        <w:numPr>
          <w:ilvl w:val="0"/>
          <w:numId w:val="32"/>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請提供醫學院院長之遴選或遴聘辦法、及評估續任之機制。</w:t>
      </w:r>
    </w:p>
    <w:p w14:paraId="699A09B8" w14:textId="77777777" w:rsidR="00310006" w:rsidRPr="006A7155" w:rsidRDefault="004267FD" w:rsidP="00234BDA">
      <w:pPr>
        <w:pStyle w:val="af7"/>
        <w:numPr>
          <w:ilvl w:val="0"/>
          <w:numId w:val="32"/>
        </w:numPr>
        <w:spacing w:after="0" w:line="380" w:lineRule="exact"/>
        <w:ind w:left="567" w:hanging="283"/>
        <w:rPr>
          <w:rFonts w:eastAsia="標楷體"/>
          <w:color w:val="000000" w:themeColor="text1"/>
        </w:rPr>
      </w:pPr>
      <w:r w:rsidRPr="006A7155">
        <w:rPr>
          <w:rFonts w:eastAsia="標楷體"/>
          <w:color w:val="000000" w:themeColor="text1"/>
        </w:rPr>
        <w:t>請提供</w:t>
      </w:r>
      <w:r w:rsidR="002C240E" w:rsidRPr="006A7155">
        <w:rPr>
          <w:rFonts w:eastAsia="標楷體"/>
          <w:color w:val="000000" w:themeColor="text1"/>
        </w:rPr>
        <w:t>整合課程、通識</w:t>
      </w:r>
      <w:r w:rsidR="000937B9" w:rsidRPr="006A7155">
        <w:rPr>
          <w:rFonts w:eastAsia="標楷體" w:hint="eastAsia"/>
          <w:color w:val="000000" w:themeColor="text1"/>
        </w:rPr>
        <w:t>教育</w:t>
      </w:r>
      <w:r w:rsidR="002C240E" w:rsidRPr="006A7155">
        <w:rPr>
          <w:rFonts w:eastAsia="標楷體"/>
          <w:color w:val="000000" w:themeColor="text1"/>
        </w:rPr>
        <w:t>與醫學人文</w:t>
      </w:r>
      <w:r w:rsidR="000937B9" w:rsidRPr="006A7155">
        <w:rPr>
          <w:rFonts w:eastAsia="標楷體" w:hint="eastAsia"/>
          <w:color w:val="000000" w:themeColor="text1"/>
        </w:rPr>
        <w:t>教育</w:t>
      </w:r>
      <w:r w:rsidR="002C240E" w:rsidRPr="006A7155">
        <w:rPr>
          <w:rFonts w:eastAsia="標楷體"/>
          <w:color w:val="000000" w:themeColor="text1"/>
        </w:rPr>
        <w:t>及</w:t>
      </w:r>
      <w:r w:rsidRPr="006A7155">
        <w:rPr>
          <w:rFonts w:eastAsia="標楷體"/>
          <w:color w:val="000000" w:themeColor="text1"/>
        </w:rPr>
        <w:t>臨床實習課程</w:t>
      </w:r>
      <w:r w:rsidR="00407AF6" w:rsidRPr="006A7155">
        <w:rPr>
          <w:rFonts w:eastAsia="標楷體"/>
          <w:color w:val="000000" w:themeColor="text1"/>
        </w:rPr>
        <w:t>、以及招生、輔導與國際事務之</w:t>
      </w:r>
      <w:r w:rsidRPr="006A7155">
        <w:rPr>
          <w:rFonts w:eastAsia="標楷體"/>
          <w:color w:val="000000" w:themeColor="text1"/>
        </w:rPr>
        <w:t>主要負責</w:t>
      </w:r>
      <w:r w:rsidR="00407AF6" w:rsidRPr="006A7155">
        <w:rPr>
          <w:rFonts w:eastAsia="標楷體"/>
          <w:color w:val="000000" w:themeColor="text1"/>
        </w:rPr>
        <w:t>人</w:t>
      </w:r>
      <w:r w:rsidR="00EA73DF" w:rsidRPr="006A7155">
        <w:rPr>
          <w:rFonts w:eastAsia="標楷體"/>
          <w:color w:val="000000" w:themeColor="text1"/>
        </w:rPr>
        <w:t>投入醫學教育行政工</w:t>
      </w:r>
      <w:r w:rsidR="00320B5E" w:rsidRPr="006A7155">
        <w:rPr>
          <w:rFonts w:eastAsia="標楷體"/>
          <w:color w:val="000000" w:themeColor="text1"/>
        </w:rPr>
        <w:t>作</w:t>
      </w:r>
      <w:r w:rsidR="00EA73DF" w:rsidRPr="006A7155">
        <w:rPr>
          <w:rFonts w:eastAsia="標楷體"/>
          <w:color w:val="000000" w:themeColor="text1"/>
        </w:rPr>
        <w:t>之時間與保護機制，及其</w:t>
      </w:r>
      <w:r w:rsidRPr="006A7155">
        <w:rPr>
          <w:rFonts w:eastAsia="標楷體"/>
          <w:color w:val="000000" w:themeColor="text1"/>
        </w:rPr>
        <w:t>聘任機制、日期、任期、工作職掌、</w:t>
      </w:r>
      <w:r w:rsidR="00EA73DF" w:rsidRPr="006A7155">
        <w:rPr>
          <w:rFonts w:eastAsia="標楷體"/>
          <w:color w:val="000000" w:themeColor="text1"/>
        </w:rPr>
        <w:t>與</w:t>
      </w:r>
      <w:r w:rsidRPr="006A7155">
        <w:rPr>
          <w:rFonts w:eastAsia="標楷體"/>
          <w:color w:val="000000" w:themeColor="text1"/>
        </w:rPr>
        <w:t>考核機制。</w:t>
      </w:r>
    </w:p>
    <w:p w14:paraId="0DD1F93B" w14:textId="77777777" w:rsidR="00310006" w:rsidRPr="006A7155" w:rsidRDefault="00310006" w:rsidP="00310006">
      <w:pPr>
        <w:pStyle w:val="af7"/>
        <w:spacing w:after="0" w:line="380" w:lineRule="exact"/>
        <w:rPr>
          <w:rFonts w:eastAsia="標楷體"/>
          <w:color w:val="000000" w:themeColor="text1"/>
        </w:rPr>
      </w:pPr>
    </w:p>
    <w:p w14:paraId="2E15EDA8" w14:textId="4519E779" w:rsidR="00DA7F50" w:rsidRPr="006A7155" w:rsidRDefault="004267FD" w:rsidP="00310006">
      <w:pPr>
        <w:pStyle w:val="af7"/>
        <w:spacing w:after="0" w:line="380" w:lineRule="exact"/>
        <w:rPr>
          <w:rFonts w:eastAsia="標楷體"/>
          <w:color w:val="000000" w:themeColor="text1"/>
        </w:rPr>
      </w:pPr>
      <w:r w:rsidRPr="006A7155">
        <w:rPr>
          <w:rFonts w:eastAsia="標楷體"/>
          <w:color w:val="000000" w:themeColor="text1"/>
        </w:rPr>
        <w:lastRenderedPageBreak/>
        <w:t xml:space="preserve"> </w:t>
      </w:r>
    </w:p>
    <w:p w14:paraId="4F189036" w14:textId="2A87A37A" w:rsidR="00C64164" w:rsidRPr="006A7155" w:rsidRDefault="004267FD" w:rsidP="00310006">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1.4.2</w:t>
      </w:r>
      <w:r w:rsidRPr="006A7155">
        <w:rPr>
          <w:rFonts w:eastAsia="標楷體"/>
          <w:color w:val="000000" w:themeColor="text1"/>
        </w:rPr>
        <w:t>醫學系隸屬之醫學院必須參與醫學系務規劃，並共同為該學系設定方向以達成可預見的成果。</w:t>
      </w:r>
    </w:p>
    <w:p w14:paraId="2A8C727A" w14:textId="77777777" w:rsidR="009071D3" w:rsidRPr="006A7155" w:rsidRDefault="004267FD" w:rsidP="003C4A23">
      <w:pPr>
        <w:widowControl/>
        <w:tabs>
          <w:tab w:val="left" w:pos="4750"/>
        </w:tabs>
        <w:spacing w:line="380" w:lineRule="exact"/>
        <w:ind w:left="591" w:hangingChars="246" w:hanging="591"/>
        <w:rPr>
          <w:rFonts w:eastAsia="標楷體"/>
          <w:b/>
          <w:bCs/>
          <w:color w:val="000000" w:themeColor="text1"/>
        </w:rPr>
      </w:pPr>
      <w:r w:rsidRPr="006A7155">
        <w:rPr>
          <w:rFonts w:eastAsia="標楷體"/>
          <w:b/>
          <w:bCs/>
          <w:color w:val="000000" w:themeColor="text1"/>
        </w:rPr>
        <w:t>認證要點：</w:t>
      </w:r>
    </w:p>
    <w:p w14:paraId="6910856A" w14:textId="77777777" w:rsidR="009071D3"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為確保醫學系能持續保持活力，並成功適應迅速變化的醫療與學術環境，該醫學院須要建立定期或週期性的機構規劃調整流程和運作機制。</w:t>
      </w:r>
    </w:p>
    <w:p w14:paraId="39DB1E35" w14:textId="77777777" w:rsidR="00072741"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該規劃工作應包含界定機構短期與長期的任務目</w:t>
      </w:r>
      <w:r w:rsidRPr="006A7155">
        <w:rPr>
          <w:rFonts w:eastAsia="標楷體"/>
          <w:color w:val="000000" w:themeColor="text1"/>
        </w:rPr>
        <w:t>的</w:t>
      </w:r>
      <w:r w:rsidRPr="006A7155">
        <w:rPr>
          <w:rFonts w:eastAsia="標楷體"/>
          <w:bCs/>
          <w:color w:val="000000" w:themeColor="text1"/>
        </w:rPr>
        <w:t>，並有定期重新評估是否圓滿完成之機制。經由對於可預見成果的目</w:t>
      </w:r>
      <w:r w:rsidRPr="006A7155">
        <w:rPr>
          <w:rFonts w:eastAsia="標楷體"/>
          <w:color w:val="000000" w:themeColor="text1"/>
        </w:rPr>
        <w:t>的</w:t>
      </w:r>
      <w:r w:rsidRPr="006A7155">
        <w:rPr>
          <w:rFonts w:eastAsia="標楷體"/>
          <w:bCs/>
          <w:color w:val="000000" w:themeColor="text1"/>
        </w:rPr>
        <w:t>訂定，該機構可以更容易地追蹤成效進展。該醫學院從事規劃的方式，可依該院資源和當地情況而個別化。</w:t>
      </w:r>
    </w:p>
    <w:p w14:paraId="2622A3E8" w14:textId="139A75F2" w:rsidR="00A064A8"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醫學院研議發展計畫時應配合國家政策</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醫學院、國衛院、教育部、衛</w:t>
      </w:r>
      <w:r w:rsidR="00DE53C7">
        <w:rPr>
          <w:rFonts w:eastAsia="標楷體" w:hint="eastAsia"/>
          <w:bCs/>
          <w:color w:val="000000" w:themeColor="text1"/>
        </w:rPr>
        <w:t>生</w:t>
      </w:r>
      <w:r w:rsidRPr="006A7155">
        <w:rPr>
          <w:rFonts w:eastAsia="標楷體"/>
          <w:bCs/>
          <w:color w:val="000000" w:themeColor="text1"/>
        </w:rPr>
        <w:t>福</w:t>
      </w:r>
      <w:r w:rsidR="00DE53C7">
        <w:rPr>
          <w:rFonts w:eastAsia="標楷體" w:hint="eastAsia"/>
          <w:bCs/>
          <w:color w:val="000000" w:themeColor="text1"/>
        </w:rPr>
        <w:t>利</w:t>
      </w:r>
      <w:r w:rsidRPr="006A7155">
        <w:rPr>
          <w:rFonts w:eastAsia="標楷體"/>
          <w:bCs/>
          <w:color w:val="000000" w:themeColor="text1"/>
        </w:rPr>
        <w:t>部、科技部、醫師公會、經濟部、市衛生局的健康促進與疾病預防建教合作計畫</w:t>
      </w:r>
      <w:r w:rsidRPr="006A7155">
        <w:rPr>
          <w:rFonts w:eastAsia="標楷體"/>
          <w:bCs/>
          <w:color w:val="000000" w:themeColor="text1"/>
        </w:rPr>
        <w:t>)</w:t>
      </w:r>
      <w:r w:rsidRPr="006A7155">
        <w:rPr>
          <w:rFonts w:eastAsia="標楷體"/>
          <w:bCs/>
          <w:color w:val="000000" w:themeColor="text1"/>
        </w:rPr>
        <w:t>，蒐集相關利害關係人（例如</w:t>
      </w:r>
      <w:r w:rsidR="00F024E9" w:rsidRPr="006A7155">
        <w:rPr>
          <w:rFonts w:eastAsia="標楷體"/>
          <w:bCs/>
          <w:color w:val="000000" w:themeColor="text1"/>
        </w:rPr>
        <w:t>：</w:t>
      </w:r>
      <w:r w:rsidRPr="006A7155">
        <w:rPr>
          <w:rFonts w:eastAsia="標楷體"/>
          <w:bCs/>
          <w:color w:val="000000" w:themeColor="text1"/>
        </w:rPr>
        <w:t>學校主管、教職員生、其他健康專業人員、病人、社</w:t>
      </w:r>
      <w:r w:rsidRPr="006A7155">
        <w:rPr>
          <w:rFonts w:eastAsia="標楷體"/>
          <w:color w:val="000000" w:themeColor="text1"/>
        </w:rPr>
        <w:t>區、民眾</w:t>
      </w:r>
      <w:r w:rsidRPr="006A7155">
        <w:rPr>
          <w:rFonts w:eastAsia="標楷體"/>
          <w:color w:val="000000" w:themeColor="text1"/>
        </w:rPr>
        <w:t>(</w:t>
      </w:r>
      <w:r w:rsidRPr="006A7155">
        <w:rPr>
          <w:rFonts w:eastAsia="標楷體"/>
          <w:color w:val="000000" w:themeColor="text1"/>
        </w:rPr>
        <w:t>包括病患團體之醫療照顧體系使用者</w:t>
      </w:r>
      <w:r w:rsidRPr="006A7155">
        <w:rPr>
          <w:rFonts w:eastAsia="標楷體"/>
          <w:color w:val="000000" w:themeColor="text1"/>
        </w:rPr>
        <w:t>)</w:t>
      </w:r>
      <w:r w:rsidRPr="006A7155">
        <w:rPr>
          <w:rFonts w:eastAsia="標楷體"/>
          <w:color w:val="000000" w:themeColor="text1"/>
        </w:rPr>
        <w:t>，此外也包含專業團體、學會、及教育和衛生保健部門等的代表）之意見。</w:t>
      </w:r>
      <w:r w:rsidRPr="006A7155">
        <w:rPr>
          <w:rFonts w:eastAsia="標楷體"/>
          <w:color w:val="000000" w:themeColor="text1"/>
        </w:rPr>
        <w:t xml:space="preserve"> </w:t>
      </w:r>
    </w:p>
    <w:p w14:paraId="19F6CE28" w14:textId="77777777" w:rsidR="00A44867" w:rsidRPr="006A7155" w:rsidRDefault="004267FD" w:rsidP="00440F56">
      <w:pPr>
        <w:tabs>
          <w:tab w:val="left" w:pos="6856"/>
        </w:tabs>
        <w:adjustRightInd w:val="0"/>
        <w:spacing w:line="380" w:lineRule="exact"/>
        <w:rPr>
          <w:rFonts w:eastAsia="標楷體"/>
          <w:b/>
          <w:bCs/>
          <w:color w:val="000000" w:themeColor="text1"/>
        </w:rPr>
      </w:pPr>
      <w:r w:rsidRPr="006A7155">
        <w:rPr>
          <w:rFonts w:eastAsia="標楷體"/>
          <w:b/>
          <w:color w:val="000000" w:themeColor="text1"/>
        </w:rPr>
        <w:t>建議佐證資料：</w:t>
      </w:r>
    </w:p>
    <w:p w14:paraId="2C4F83F6" w14:textId="77777777" w:rsidR="00A44867"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bCs/>
          <w:color w:val="000000" w:themeColor="text1"/>
        </w:rPr>
        <w:t>請提供醫學院定期持續評估是否達成使命</w:t>
      </w:r>
      <w:r w:rsidR="002650C3" w:rsidRPr="006A7155">
        <w:rPr>
          <w:rFonts w:eastAsia="標楷體"/>
          <w:bCs/>
          <w:color w:val="000000" w:themeColor="text1"/>
        </w:rPr>
        <w:t>、</w:t>
      </w:r>
      <w:r w:rsidRPr="006A7155">
        <w:rPr>
          <w:rFonts w:eastAsia="標楷體"/>
          <w:bCs/>
          <w:color w:val="000000" w:themeColor="text1"/>
        </w:rPr>
        <w:t>願景和</w:t>
      </w:r>
      <w:r w:rsidR="002650C3" w:rsidRPr="006A7155">
        <w:rPr>
          <w:rFonts w:eastAsia="標楷體"/>
          <w:bCs/>
          <w:color w:val="000000" w:themeColor="text1"/>
        </w:rPr>
        <w:t>教育</w:t>
      </w:r>
      <w:r w:rsidRPr="006A7155">
        <w:rPr>
          <w:rFonts w:eastAsia="標楷體"/>
          <w:bCs/>
          <w:color w:val="000000" w:themeColor="text1"/>
        </w:rPr>
        <w:t>目</w:t>
      </w:r>
      <w:r w:rsidRPr="006A7155">
        <w:rPr>
          <w:rFonts w:eastAsia="標楷體"/>
          <w:color w:val="000000" w:themeColor="text1"/>
        </w:rPr>
        <w:t>的</w:t>
      </w:r>
      <w:r w:rsidR="000937B9" w:rsidRPr="006A7155">
        <w:rPr>
          <w:rFonts w:eastAsia="標楷體"/>
          <w:color w:val="000000" w:themeColor="text1"/>
        </w:rPr>
        <w:t>，</w:t>
      </w:r>
      <w:r w:rsidRPr="006A7155">
        <w:rPr>
          <w:rFonts w:eastAsia="標楷體"/>
          <w:bCs/>
          <w:color w:val="000000" w:themeColor="text1"/>
        </w:rPr>
        <w:t>並進行改善之證據。</w:t>
      </w:r>
    </w:p>
    <w:p w14:paraId="01864D63" w14:textId="77777777" w:rsidR="00663E81"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請提供醫學系與醫學院短程、中程的發展計畫書（</w:t>
      </w:r>
      <w:r w:rsidRPr="006A7155">
        <w:rPr>
          <w:rFonts w:eastAsia="標楷體"/>
          <w:color w:val="000000" w:themeColor="text1"/>
        </w:rPr>
        <w:t>strategic plan</w:t>
      </w:r>
      <w:r w:rsidRPr="006A7155">
        <w:rPr>
          <w:rFonts w:eastAsia="標楷體"/>
          <w:color w:val="000000" w:themeColor="text1"/>
        </w:rPr>
        <w:t>），並佐證評估改善機制，以及在此過程中醫學院所扮演的角色。</w:t>
      </w:r>
    </w:p>
    <w:p w14:paraId="18537A5A" w14:textId="77777777" w:rsidR="009071D3" w:rsidRPr="006A7155" w:rsidRDefault="004267FD" w:rsidP="00234BDA">
      <w:pPr>
        <w:pStyle w:val="af4"/>
        <w:numPr>
          <w:ilvl w:val="0"/>
          <w:numId w:val="28"/>
        </w:numPr>
        <w:adjustRightInd w:val="0"/>
        <w:spacing w:line="380" w:lineRule="exact"/>
        <w:ind w:leftChars="0" w:hanging="315"/>
        <w:rPr>
          <w:rFonts w:eastAsia="標楷體"/>
          <w:color w:val="000000" w:themeColor="text1"/>
        </w:rPr>
      </w:pPr>
      <w:r w:rsidRPr="006A7155">
        <w:rPr>
          <w:rFonts w:eastAsia="標楷體"/>
          <w:color w:val="000000" w:themeColor="text1"/>
        </w:rPr>
        <w:t>請佐證醫學院研議發展計畫時納入相關利害關係人</w:t>
      </w:r>
      <w:r w:rsidR="002650C3" w:rsidRPr="006A7155">
        <w:rPr>
          <w:rFonts w:eastAsia="標楷體"/>
          <w:color w:val="000000" w:themeColor="text1"/>
        </w:rPr>
        <w:t>參與之程序</w:t>
      </w:r>
      <w:r w:rsidRPr="006A7155">
        <w:rPr>
          <w:rFonts w:eastAsia="標楷體"/>
          <w:color w:val="000000" w:themeColor="text1"/>
        </w:rPr>
        <w:t>。</w:t>
      </w:r>
      <w:r w:rsidRPr="006A7155">
        <w:rPr>
          <w:rFonts w:eastAsia="標楷體"/>
          <w:color w:val="000000" w:themeColor="text1"/>
        </w:rPr>
        <w:t xml:space="preserve">  </w:t>
      </w:r>
    </w:p>
    <w:p w14:paraId="558988B1" w14:textId="77777777" w:rsidR="00930FEE" w:rsidRPr="006A7155" w:rsidRDefault="00930FEE" w:rsidP="00440F56">
      <w:pPr>
        <w:widowControl/>
        <w:tabs>
          <w:tab w:val="left" w:pos="4750"/>
        </w:tabs>
        <w:spacing w:line="380" w:lineRule="exact"/>
        <w:ind w:left="591" w:hangingChars="246" w:hanging="591"/>
        <w:jc w:val="both"/>
        <w:rPr>
          <w:rFonts w:eastAsia="標楷體"/>
          <w:b/>
          <w:color w:val="000000" w:themeColor="text1"/>
        </w:rPr>
      </w:pPr>
    </w:p>
    <w:p w14:paraId="184DC3E9" w14:textId="77777777" w:rsidR="00710BA5" w:rsidRPr="006A7155" w:rsidRDefault="00710BA5" w:rsidP="00440F56">
      <w:pPr>
        <w:widowControl/>
        <w:tabs>
          <w:tab w:val="left" w:pos="4750"/>
        </w:tabs>
        <w:spacing w:line="380" w:lineRule="exact"/>
        <w:ind w:left="590" w:hangingChars="246" w:hanging="590"/>
        <w:jc w:val="both"/>
        <w:rPr>
          <w:rStyle w:val="mediumtext"/>
          <w:rFonts w:eastAsia="標楷體"/>
          <w:color w:val="000000" w:themeColor="text1"/>
        </w:rPr>
      </w:pPr>
    </w:p>
    <w:p w14:paraId="7A617617" w14:textId="1CB09A7D" w:rsidR="00663E81" w:rsidRPr="006A7155" w:rsidRDefault="004267FD" w:rsidP="00B57676">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Style w:val="mediumtext"/>
          <w:rFonts w:eastAsia="標楷體"/>
          <w:color w:val="000000" w:themeColor="text1"/>
        </w:rPr>
        <w:t>1.4.3</w:t>
      </w:r>
      <w:r w:rsidRPr="006A7155">
        <w:rPr>
          <w:rFonts w:eastAsia="標楷體"/>
          <w:color w:val="000000" w:themeColor="text1"/>
        </w:rPr>
        <w:t>醫學系所屬之醫學院</w:t>
      </w:r>
      <w:r w:rsidRPr="006A7155">
        <w:rPr>
          <w:rStyle w:val="mediumtext"/>
          <w:rFonts w:eastAsia="標楷體"/>
          <w:color w:val="000000" w:themeColor="text1"/>
        </w:rPr>
        <w:t>應確保有關財務、人事、業務、政策與決策過程的透明化，並應與主要利害關係人</w:t>
      </w:r>
      <w:r w:rsidR="000937B9" w:rsidRPr="006A7155">
        <w:rPr>
          <w:rStyle w:val="mediumtext"/>
          <w:rFonts w:eastAsia="標楷體" w:hint="eastAsia"/>
          <w:color w:val="000000" w:themeColor="text1"/>
        </w:rPr>
        <w:t>維持</w:t>
      </w:r>
      <w:r w:rsidRPr="006A7155">
        <w:rPr>
          <w:rStyle w:val="mediumtext"/>
          <w:rFonts w:eastAsia="標楷體"/>
          <w:color w:val="000000" w:themeColor="text1"/>
        </w:rPr>
        <w:t>良好</w:t>
      </w:r>
      <w:r w:rsidR="000937B9" w:rsidRPr="006A7155">
        <w:rPr>
          <w:rStyle w:val="mediumtext"/>
          <w:rFonts w:eastAsia="標楷體" w:hint="eastAsia"/>
          <w:color w:val="000000" w:themeColor="text1"/>
        </w:rPr>
        <w:t>的</w:t>
      </w:r>
      <w:r w:rsidRPr="006A7155">
        <w:rPr>
          <w:rStyle w:val="mediumtext"/>
          <w:rFonts w:eastAsia="標楷體"/>
          <w:color w:val="000000" w:themeColor="text1"/>
        </w:rPr>
        <w:t>溝通。</w:t>
      </w:r>
    </w:p>
    <w:p w14:paraId="07FC5642"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認證要點：</w:t>
      </w:r>
    </w:p>
    <w:p w14:paraId="7685C5DD"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醫學院為確保有關財務、人事、業務、政策與決策過程的透明化，應制定相關制度，並應與主要利害關係人進行良好溝通。決策透明化之情形，例如在校或院務會議中討論，公告主管出缺或新聘訊息等。</w:t>
      </w:r>
    </w:p>
    <w:p w14:paraId="0504AFB7"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在醫學院對財務、人事、業務、政策與決策過程作出重大改變的決定前，應確定其有足夠的資源以適應改變所造成的後果，並有配套措施。</w:t>
      </w:r>
    </w:p>
    <w:p w14:paraId="1FD5BFD9" w14:textId="77777777" w:rsidR="00A1320A" w:rsidRPr="006A7155" w:rsidRDefault="004267FD" w:rsidP="00234BDA">
      <w:pPr>
        <w:pStyle w:val="af4"/>
        <w:numPr>
          <w:ilvl w:val="0"/>
          <w:numId w:val="20"/>
        </w:numPr>
        <w:adjustRightInd w:val="0"/>
        <w:spacing w:line="380" w:lineRule="exact"/>
        <w:ind w:leftChars="0" w:left="568" w:right="96" w:hanging="284"/>
        <w:jc w:val="both"/>
        <w:rPr>
          <w:rFonts w:eastAsia="標楷體"/>
          <w:color w:val="000000" w:themeColor="text1"/>
        </w:rPr>
      </w:pPr>
      <w:r w:rsidRPr="006A7155">
        <w:rPr>
          <w:rFonts w:eastAsia="標楷體"/>
          <w:bCs/>
          <w:color w:val="000000" w:themeColor="text1"/>
        </w:rPr>
        <w:t>在適當的時候得將董事會成員、教學醫院代表、教師、學生及校外委員等主要利害關係人納入上述過程。</w:t>
      </w:r>
    </w:p>
    <w:p w14:paraId="662D9C6E" w14:textId="77777777" w:rsidR="00565FE3" w:rsidRPr="006A7155" w:rsidRDefault="004267FD" w:rsidP="00440F56">
      <w:pPr>
        <w:pStyle w:val="af4"/>
        <w:adjustRightInd w:val="0"/>
        <w:spacing w:line="380" w:lineRule="exact"/>
        <w:ind w:leftChars="-1" w:left="-2" w:right="96"/>
        <w:jc w:val="both"/>
        <w:rPr>
          <w:rFonts w:eastAsia="標楷體"/>
          <w:b/>
          <w:color w:val="000000" w:themeColor="text1"/>
        </w:rPr>
      </w:pPr>
      <w:r w:rsidRPr="006A7155">
        <w:rPr>
          <w:rFonts w:eastAsia="標楷體"/>
          <w:b/>
          <w:bCs/>
          <w:color w:val="000000" w:themeColor="text1"/>
        </w:rPr>
        <w:t>建議佐證</w:t>
      </w:r>
      <w:r w:rsidRPr="006A7155">
        <w:rPr>
          <w:rFonts w:eastAsia="標楷體"/>
          <w:b/>
          <w:color w:val="000000" w:themeColor="text1"/>
        </w:rPr>
        <w:t>資料：</w:t>
      </w:r>
    </w:p>
    <w:p w14:paraId="7ED7156D" w14:textId="77777777" w:rsidR="00565FE3"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請提供醫學院用以確保有關財務、人事、業務、主要議題的政策與決策過程透明化的制度（可以檢附相關政策周知教師的證明資料，如會議紀錄、公告等）。</w:t>
      </w:r>
    </w:p>
    <w:p w14:paraId="1C5E0543" w14:textId="77777777" w:rsidR="00663E81" w:rsidRPr="006A7155" w:rsidRDefault="004267FD" w:rsidP="00234BDA">
      <w:pPr>
        <w:pStyle w:val="af7"/>
        <w:numPr>
          <w:ilvl w:val="0"/>
          <w:numId w:val="21"/>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請提供醫學院與主要利害</w:t>
      </w:r>
      <w:r w:rsidRPr="006A7155">
        <w:rPr>
          <w:rFonts w:eastAsia="標楷體"/>
          <w:bCs/>
          <w:color w:val="000000" w:themeColor="text1"/>
        </w:rPr>
        <w:t>關係人</w:t>
      </w:r>
      <w:r w:rsidRPr="006A7155">
        <w:rPr>
          <w:rFonts w:eastAsia="標楷體"/>
          <w:color w:val="000000" w:themeColor="text1"/>
        </w:rPr>
        <w:t>溝通的機制。</w:t>
      </w:r>
    </w:p>
    <w:p w14:paraId="5DFCAF2F" w14:textId="77777777" w:rsidR="00930FEE" w:rsidRPr="006A7155" w:rsidRDefault="00930FEE" w:rsidP="00440F56">
      <w:pPr>
        <w:tabs>
          <w:tab w:val="left" w:pos="4750"/>
        </w:tabs>
        <w:spacing w:line="380" w:lineRule="exact"/>
        <w:ind w:left="706" w:hangingChars="294" w:hanging="706"/>
        <w:rPr>
          <w:rFonts w:eastAsia="標楷體"/>
          <w:color w:val="000000" w:themeColor="text1"/>
        </w:rPr>
      </w:pPr>
    </w:p>
    <w:p w14:paraId="41D981BB" w14:textId="77777777" w:rsidR="00032A2E" w:rsidRPr="006A7155" w:rsidRDefault="00032A2E" w:rsidP="00440F56">
      <w:pPr>
        <w:tabs>
          <w:tab w:val="left" w:pos="4750"/>
        </w:tabs>
        <w:spacing w:line="380" w:lineRule="exact"/>
        <w:ind w:left="706" w:hangingChars="294" w:hanging="706"/>
        <w:rPr>
          <w:rFonts w:eastAsia="標楷體"/>
          <w:color w:val="000000" w:themeColor="text1"/>
        </w:rPr>
      </w:pPr>
    </w:p>
    <w:p w14:paraId="5052ACBD" w14:textId="4FD131FB" w:rsidR="00663E81" w:rsidRPr="006A7155" w:rsidRDefault="004267FD" w:rsidP="00B57676">
      <w:pPr>
        <w:pBdr>
          <w:top w:val="single" w:sz="4" w:space="1" w:color="auto"/>
        </w:pBdr>
        <w:tabs>
          <w:tab w:val="left" w:pos="4750"/>
        </w:tabs>
        <w:spacing w:line="380" w:lineRule="exact"/>
        <w:ind w:left="566" w:hangingChars="236" w:hanging="566"/>
        <w:rPr>
          <w:rFonts w:eastAsia="標楷體"/>
          <w:color w:val="000000" w:themeColor="text1"/>
          <w:kern w:val="0"/>
        </w:rPr>
      </w:pPr>
      <w:r w:rsidRPr="006A7155">
        <w:rPr>
          <w:rFonts w:eastAsia="標楷體"/>
          <w:color w:val="000000" w:themeColor="text1"/>
        </w:rPr>
        <w:t>1.4.4</w:t>
      </w:r>
      <w:r w:rsidRPr="006A7155">
        <w:rPr>
          <w:rFonts w:eastAsia="標楷體"/>
          <w:color w:val="000000" w:themeColor="text1"/>
        </w:rPr>
        <w:t>醫學系隸屬之醫學院</w:t>
      </w:r>
      <w:r w:rsidRPr="006A7155">
        <w:rPr>
          <w:rFonts w:eastAsia="標楷體"/>
          <w:color w:val="000000" w:themeColor="text1"/>
          <w:kern w:val="0"/>
        </w:rPr>
        <w:t>必須</w:t>
      </w:r>
      <w:r w:rsidRPr="006A7155">
        <w:rPr>
          <w:rFonts w:eastAsia="標楷體"/>
          <w:color w:val="000000" w:themeColor="text1"/>
        </w:rPr>
        <w:t>與建教合作教學醫院（含大學附設醫院）簽署書面合作協議，其內容須規範雙方有關醫學生教育之基本責任。</w:t>
      </w:r>
    </w:p>
    <w:p w14:paraId="0EB9A548" w14:textId="77777777" w:rsidR="00663E81" w:rsidRPr="006A7155" w:rsidRDefault="004267FD" w:rsidP="00867FC2">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為保障醫學生臨床教育之品質，與醫學系所屬之醫學院有建教合作之教學醫院，必須以醫學教育作為其優先和重點任務之一。建教合作之教學醫院的負責人應有從事教育工作之使命感，教師應具有教學與專業能力，其他職員也應認知此建教合作醫院的教育功能。其他項目須符合教學醫院評鑑之相關規定。</w:t>
      </w:r>
    </w:p>
    <w:p w14:paraId="03066DBD"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8AC9014" w14:textId="4ECE1792" w:rsidR="00565FE3" w:rsidRPr="006A7155" w:rsidRDefault="004267FD" w:rsidP="00234BDA">
      <w:pPr>
        <w:pStyle w:val="af4"/>
        <w:numPr>
          <w:ilvl w:val="0"/>
          <w:numId w:val="22"/>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為落實上述教學任務，醫學院與建教合作之教學醫院間必須有書面合作協議</w:t>
      </w:r>
      <w:r w:rsidRPr="006A7155">
        <w:rPr>
          <w:rFonts w:eastAsia="標楷體"/>
          <w:bCs/>
          <w:color w:val="000000" w:themeColor="text1"/>
        </w:rPr>
        <w:t>(</w:t>
      </w:r>
      <w:r w:rsidRPr="006A7155">
        <w:rPr>
          <w:rFonts w:eastAsia="標楷體"/>
          <w:bCs/>
          <w:color w:val="000000" w:themeColor="text1"/>
        </w:rPr>
        <w:t>若為附設醫院得由實習規範替代實習合約</w:t>
      </w:r>
      <w:r w:rsidRPr="006A7155">
        <w:rPr>
          <w:rFonts w:eastAsia="標楷體"/>
          <w:bCs/>
          <w:color w:val="000000" w:themeColor="text1"/>
        </w:rPr>
        <w:t>)</w:t>
      </w:r>
      <w:r w:rsidRPr="006A7155">
        <w:rPr>
          <w:rFonts w:eastAsia="標楷體"/>
          <w:bCs/>
          <w:color w:val="000000" w:themeColor="text1"/>
        </w:rPr>
        <w:t>，內容並包括以下要點</w:t>
      </w:r>
      <w:r w:rsidR="00F024E9" w:rsidRPr="006A7155">
        <w:rPr>
          <w:rFonts w:eastAsia="標楷體"/>
          <w:bCs/>
          <w:color w:val="000000" w:themeColor="text1"/>
        </w:rPr>
        <w:t>：</w:t>
      </w:r>
    </w:p>
    <w:p w14:paraId="7F200D61"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確保醫學生和教師有適當的管道獲得醫學教育資源；</w:t>
      </w:r>
    </w:p>
    <w:p w14:paraId="0BAE495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color w:val="000000" w:themeColor="text1"/>
        </w:rPr>
        <w:t>合作醫院</w:t>
      </w:r>
      <w:r w:rsidRPr="006A7155">
        <w:rPr>
          <w:rFonts w:eastAsia="標楷體"/>
          <w:bCs/>
          <w:color w:val="000000" w:themeColor="text1"/>
        </w:rPr>
        <w:t>應將教學及評量當作其重點任務；</w:t>
      </w:r>
    </w:p>
    <w:p w14:paraId="38402EE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醫學系須任命和指派負責教育醫學生的教師應扮演的角色；</w:t>
      </w:r>
    </w:p>
    <w:p w14:paraId="11541269"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規範醫學生暴露到感染性或環境危害物，或其他職業傷害時的應變辦法、治療與後續追蹤的責任。</w:t>
      </w:r>
    </w:p>
    <w:p w14:paraId="61530C5A"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如醫學系所屬之醫學院部門主管，並未同時兼任建教合作之教學醫院的臨床部門主管，則合作協議必須確認醫學院院長與醫學系主任有權力確保教師與醫學生獲得適當的醫學教育資源。</w:t>
      </w:r>
    </w:p>
    <w:p w14:paraId="4A0DBA1A"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A95662" w14:textId="2F4A403A" w:rsidR="00930FEE" w:rsidRPr="006A7155" w:rsidRDefault="000A7038" w:rsidP="00440F56">
      <w:pPr>
        <w:widowControl/>
        <w:tabs>
          <w:tab w:val="left" w:pos="4750"/>
        </w:tabs>
        <w:spacing w:line="380" w:lineRule="exact"/>
        <w:jc w:val="both"/>
        <w:rPr>
          <w:rFonts w:eastAsia="標楷體"/>
          <w:b/>
          <w:color w:val="000000" w:themeColor="text1"/>
        </w:rPr>
      </w:pPr>
      <w:r w:rsidRPr="006A7155">
        <w:rPr>
          <w:rFonts w:eastAsia="標楷體"/>
          <w:color w:val="000000" w:themeColor="text1"/>
        </w:rPr>
        <w:t xml:space="preserve"> </w:t>
      </w:r>
      <w:r w:rsidR="004267FD" w:rsidRPr="006A7155">
        <w:rPr>
          <w:rFonts w:eastAsia="標楷體"/>
          <w:color w:val="000000" w:themeColor="text1"/>
        </w:rPr>
        <w:t xml:space="preserve"> </w:t>
      </w:r>
      <w:r w:rsidR="004267FD" w:rsidRPr="006A7155">
        <w:rPr>
          <w:rFonts w:eastAsia="標楷體"/>
          <w:color w:val="000000" w:themeColor="text1"/>
        </w:rPr>
        <w:t>請檢附</w:t>
      </w:r>
      <w:r w:rsidR="008C09C9" w:rsidRPr="006A7155">
        <w:rPr>
          <w:rFonts w:eastAsia="標楷體" w:hint="eastAsia"/>
          <w:color w:val="000000" w:themeColor="text1"/>
        </w:rPr>
        <w:t>目前或</w:t>
      </w:r>
      <w:r w:rsidRPr="006A7155">
        <w:rPr>
          <w:rFonts w:eastAsia="標楷體"/>
          <w:bCs/>
          <w:color w:val="000000" w:themeColor="text1"/>
        </w:rPr>
        <w:t>預計</w:t>
      </w:r>
      <w:r w:rsidR="008C09C9" w:rsidRPr="006A7155">
        <w:rPr>
          <w:rFonts w:eastAsia="標楷體"/>
          <w:color w:val="000000" w:themeColor="text1"/>
        </w:rPr>
        <w:t>建教</w:t>
      </w:r>
      <w:r w:rsidRPr="006A7155">
        <w:rPr>
          <w:rFonts w:eastAsia="標楷體"/>
          <w:bCs/>
          <w:color w:val="000000" w:themeColor="text1"/>
        </w:rPr>
        <w:t>合作之</w:t>
      </w:r>
      <w:r w:rsidR="008C09C9" w:rsidRPr="006A7155">
        <w:rPr>
          <w:rFonts w:eastAsia="標楷體"/>
          <w:color w:val="000000" w:themeColor="text1"/>
        </w:rPr>
        <w:t>教學</w:t>
      </w:r>
      <w:r w:rsidRPr="006A7155">
        <w:rPr>
          <w:rFonts w:eastAsia="標楷體"/>
          <w:color w:val="000000" w:themeColor="text1"/>
        </w:rPr>
        <w:t>醫</w:t>
      </w:r>
      <w:r w:rsidRPr="006A7155">
        <w:rPr>
          <w:rFonts w:eastAsia="標楷體"/>
          <w:bCs/>
          <w:color w:val="000000" w:themeColor="text1"/>
        </w:rPr>
        <w:t>院書面同意書。</w:t>
      </w:r>
      <w:r w:rsidR="004267FD" w:rsidRPr="006A7155">
        <w:rPr>
          <w:rFonts w:eastAsia="標楷體"/>
          <w:color w:val="000000" w:themeColor="text1"/>
        </w:rPr>
        <w:t xml:space="preserve"> </w:t>
      </w:r>
    </w:p>
    <w:p w14:paraId="7A63A665" w14:textId="77777777" w:rsidR="00930FEE" w:rsidRPr="006A7155" w:rsidRDefault="00930FEE" w:rsidP="00440F56">
      <w:pPr>
        <w:widowControl/>
        <w:tabs>
          <w:tab w:val="left" w:pos="4750"/>
        </w:tabs>
        <w:spacing w:line="380" w:lineRule="exact"/>
        <w:jc w:val="both"/>
        <w:rPr>
          <w:rFonts w:eastAsia="標楷體"/>
          <w:color w:val="000000" w:themeColor="text1"/>
        </w:rPr>
      </w:pPr>
    </w:p>
    <w:p w14:paraId="5BF364C1" w14:textId="77777777" w:rsidR="00565FE3" w:rsidRPr="006A7155" w:rsidRDefault="00565FE3" w:rsidP="00440F56">
      <w:pPr>
        <w:widowControl/>
        <w:tabs>
          <w:tab w:val="left" w:pos="4750"/>
        </w:tabs>
        <w:spacing w:line="380" w:lineRule="exact"/>
        <w:jc w:val="both"/>
        <w:rPr>
          <w:rFonts w:eastAsia="標楷體"/>
          <w:color w:val="000000" w:themeColor="text1"/>
        </w:rPr>
      </w:pPr>
    </w:p>
    <w:p w14:paraId="236D27E4" w14:textId="39F80F91" w:rsidR="00663E81" w:rsidRPr="006A7155" w:rsidRDefault="004267FD" w:rsidP="00C64164">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1.4.5</w:t>
      </w:r>
      <w:r w:rsidRPr="006A7155">
        <w:rPr>
          <w:rFonts w:eastAsia="標楷體"/>
          <w:color w:val="000000" w:themeColor="text1"/>
        </w:rPr>
        <w:t>醫學系與其</w:t>
      </w:r>
      <w:r w:rsidRPr="006A7155">
        <w:rPr>
          <w:rFonts w:eastAsia="標楷體"/>
          <w:color w:val="000000" w:themeColor="text1"/>
          <w:kern w:val="0"/>
        </w:rPr>
        <w:t>建教合作之主要教學醫院的關係中，醫學系課程負責教師必須掌控每個</w:t>
      </w:r>
      <w:r w:rsidRPr="006A7155">
        <w:rPr>
          <w:rFonts w:eastAsia="標楷體"/>
          <w:color w:val="000000" w:themeColor="text1"/>
        </w:rPr>
        <w:t>教學醫院</w:t>
      </w:r>
      <w:r w:rsidRPr="006A7155">
        <w:rPr>
          <w:rFonts w:eastAsia="標楷體"/>
          <w:color w:val="000000" w:themeColor="text1"/>
          <w:kern w:val="0"/>
        </w:rPr>
        <w:t>之教學計畫</w:t>
      </w:r>
      <w:r w:rsidRPr="006A7155">
        <w:rPr>
          <w:rFonts w:eastAsia="標楷體"/>
          <w:color w:val="000000" w:themeColor="text1"/>
        </w:rPr>
        <w:t>。</w:t>
      </w:r>
    </w:p>
    <w:p w14:paraId="2DA01F42" w14:textId="77777777" w:rsidR="00565FE3" w:rsidRPr="006A7155" w:rsidRDefault="004267FD" w:rsidP="00912D0D">
      <w:pPr>
        <w:adjustRightInd w:val="0"/>
        <w:spacing w:line="380" w:lineRule="exact"/>
        <w:ind w:left="1134" w:right="96" w:hangingChars="472" w:hanging="1134"/>
        <w:jc w:val="both"/>
        <w:rPr>
          <w:rFonts w:eastAsia="標楷體"/>
          <w:bCs/>
          <w:color w:val="000000" w:themeColor="text1"/>
        </w:rPr>
      </w:pPr>
      <w:r w:rsidRPr="006A7155">
        <w:rPr>
          <w:rFonts w:eastAsia="標楷體"/>
          <w:b/>
          <w:bCs/>
          <w:color w:val="000000" w:themeColor="text1"/>
        </w:rPr>
        <w:t>認證要點：</w:t>
      </w:r>
      <w:r w:rsidR="00CF73AD" w:rsidRPr="006A7155">
        <w:rPr>
          <w:rFonts w:eastAsia="標楷體"/>
          <w:color w:val="000000" w:themeColor="text1"/>
        </w:rPr>
        <w:t>(</w:t>
      </w:r>
      <w:r w:rsidR="00CF73AD" w:rsidRPr="006A7155">
        <w:rPr>
          <w:rFonts w:eastAsia="標楷體"/>
          <w:color w:val="000000" w:themeColor="text1"/>
        </w:rPr>
        <w:t>學校與附屬機構及主要教學醫院之組織架構關係圖參圖</w:t>
      </w:r>
      <w:r w:rsidR="00CF73AD" w:rsidRPr="006A7155">
        <w:rPr>
          <w:rFonts w:eastAsia="標楷體"/>
          <w:color w:val="000000" w:themeColor="text1"/>
        </w:rPr>
        <w:t>1-1</w:t>
      </w:r>
      <w:r w:rsidR="00CF73AD" w:rsidRPr="006A7155">
        <w:rPr>
          <w:rFonts w:eastAsia="標楷體"/>
          <w:color w:val="000000" w:themeColor="text1"/>
        </w:rPr>
        <w:t>；學校、附屬機構和主要教學醫院主管姓名、職稱與職掌表參表</w:t>
      </w:r>
      <w:r w:rsidR="00CF73AD" w:rsidRPr="006A7155">
        <w:rPr>
          <w:rFonts w:eastAsia="標楷體"/>
          <w:color w:val="000000" w:themeColor="text1"/>
        </w:rPr>
        <w:t>1-1</w:t>
      </w:r>
      <w:r w:rsidR="00F60F65" w:rsidRPr="006A7155">
        <w:rPr>
          <w:rFonts w:eastAsia="標楷體"/>
          <w:color w:val="000000" w:themeColor="text1"/>
        </w:rPr>
        <w:t>；主要教學地點（或教學醫院）名稱、地理位置與學術主管一覽表參表</w:t>
      </w:r>
      <w:r w:rsidR="00F60F65" w:rsidRPr="006A7155">
        <w:rPr>
          <w:rFonts w:eastAsia="標楷體"/>
          <w:color w:val="000000" w:themeColor="text1"/>
        </w:rPr>
        <w:t>1-6</w:t>
      </w:r>
      <w:r w:rsidR="00CF73AD" w:rsidRPr="006A7155">
        <w:rPr>
          <w:rFonts w:eastAsia="標楷體"/>
          <w:color w:val="000000" w:themeColor="text1"/>
        </w:rPr>
        <w:t>)</w:t>
      </w:r>
      <w:r w:rsidRPr="006A7155">
        <w:rPr>
          <w:rFonts w:eastAsia="標楷體"/>
          <w:bCs/>
          <w:color w:val="000000" w:themeColor="text1"/>
        </w:rPr>
        <w:t xml:space="preserve"> </w:t>
      </w:r>
    </w:p>
    <w:p w14:paraId="72DC011D" w14:textId="77777777"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醫學系必須建立為了達到醫學生臨床學習目標的教育標準，並確保建教合作之教學醫院能符合標準。</w:t>
      </w:r>
    </w:p>
    <w:p w14:paraId="7D23A314" w14:textId="5D5084A2"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當有多個建教合作之教學醫院提供醫學生臨床教育機會時，醫學系必須確保醫學生均得到適當的督導，</w:t>
      </w:r>
      <w:r w:rsidR="008C09C9" w:rsidRPr="006A7155">
        <w:rPr>
          <w:rFonts w:eastAsia="標楷體" w:hint="eastAsia"/>
          <w:bCs/>
          <w:color w:val="000000" w:themeColor="text1"/>
        </w:rPr>
        <w:t>不但</w:t>
      </w:r>
      <w:r w:rsidRPr="006A7155">
        <w:rPr>
          <w:rFonts w:eastAsia="標楷體"/>
          <w:bCs/>
          <w:color w:val="000000" w:themeColor="text1"/>
        </w:rPr>
        <w:t>在所有的教學醫院都能得到相當程度的臨床經驗，</w:t>
      </w:r>
      <w:r w:rsidR="008C09C9" w:rsidRPr="006A7155">
        <w:rPr>
          <w:rFonts w:eastAsia="標楷體" w:hint="eastAsia"/>
          <w:bCs/>
          <w:color w:val="000000" w:themeColor="text1"/>
        </w:rPr>
        <w:t>而且</w:t>
      </w:r>
      <w:r w:rsidRPr="006A7155">
        <w:rPr>
          <w:rFonts w:eastAsia="標楷體"/>
          <w:bCs/>
          <w:color w:val="000000" w:themeColor="text1"/>
        </w:rPr>
        <w:t>符合醫師法施行細則規定的實習時數。</w:t>
      </w:r>
    </w:p>
    <w:p w14:paraId="5B3425AF" w14:textId="77777777" w:rsidR="00E27E5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當建教合作之教學醫院數目增加時，醫學系必須確保其臨床教師亦按比例增加。</w:t>
      </w:r>
    </w:p>
    <w:p w14:paraId="7A96884E"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建議佐證資料：</w:t>
      </w:r>
    </w:p>
    <w:p w14:paraId="7BF82174" w14:textId="77777777" w:rsidR="00565FE3" w:rsidRPr="006A7155" w:rsidRDefault="004267FD" w:rsidP="00234BDA">
      <w:pPr>
        <w:pStyle w:val="af4"/>
        <w:numPr>
          <w:ilvl w:val="1"/>
          <w:numId w:val="23"/>
        </w:numPr>
        <w:adjustRightInd w:val="0"/>
        <w:spacing w:line="380" w:lineRule="exact"/>
        <w:ind w:leftChars="0" w:left="568" w:right="96"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提供為達到醫學生臨床學習目標所建立之學習成效標準（</w:t>
      </w:r>
      <w:r w:rsidRPr="006A7155">
        <w:rPr>
          <w:rFonts w:eastAsia="標楷體"/>
          <w:color w:val="000000" w:themeColor="text1"/>
        </w:rPr>
        <w:t xml:space="preserve">performance </w:t>
      </w:r>
      <w:r w:rsidRPr="006A7155">
        <w:rPr>
          <w:rFonts w:eastAsia="標楷體"/>
          <w:bCs/>
          <w:color w:val="000000" w:themeColor="text1"/>
        </w:rPr>
        <w:t>standards</w:t>
      </w:r>
      <w:r w:rsidRPr="006A7155">
        <w:rPr>
          <w:rFonts w:eastAsia="標楷體"/>
          <w:bCs/>
          <w:color w:val="000000" w:themeColor="text1"/>
        </w:rPr>
        <w:t>）。</w:t>
      </w:r>
    </w:p>
    <w:p w14:paraId="79284890" w14:textId="77777777" w:rsidR="00565FE3" w:rsidRPr="006A7155" w:rsidRDefault="004267FD" w:rsidP="00234BDA">
      <w:pPr>
        <w:pStyle w:val="af4"/>
        <w:numPr>
          <w:ilvl w:val="1"/>
          <w:numId w:val="23"/>
        </w:numPr>
        <w:adjustRightInd w:val="0"/>
        <w:spacing w:line="380" w:lineRule="exact"/>
        <w:ind w:leftChars="0" w:left="568" w:right="96" w:hanging="284"/>
        <w:rPr>
          <w:color w:val="000000" w:themeColor="text1"/>
        </w:rPr>
      </w:pPr>
      <w:r w:rsidRPr="006A7155">
        <w:rPr>
          <w:rFonts w:eastAsia="標楷體"/>
          <w:color w:val="000000" w:themeColor="text1"/>
        </w:rPr>
        <w:lastRenderedPageBreak/>
        <w:t>請佐證醫學系如何確保醫學生在</w:t>
      </w:r>
      <w:r w:rsidRPr="006A7155">
        <w:rPr>
          <w:rFonts w:eastAsia="標楷體"/>
          <w:bCs/>
          <w:color w:val="000000" w:themeColor="text1"/>
        </w:rPr>
        <w:t>主要教學醫院</w:t>
      </w:r>
      <w:r w:rsidRPr="006A7155">
        <w:rPr>
          <w:rFonts w:eastAsia="標楷體"/>
          <w:color w:val="000000" w:themeColor="text1"/>
        </w:rPr>
        <w:t>的教育品質。</w:t>
      </w:r>
    </w:p>
    <w:p w14:paraId="5E795D6D" w14:textId="77777777" w:rsidR="00613897" w:rsidRPr="00AC7F17" w:rsidRDefault="00613897" w:rsidP="00613897">
      <w:pPr>
        <w:pStyle w:val="af4"/>
        <w:adjustRightInd w:val="0"/>
        <w:spacing w:line="380" w:lineRule="exact"/>
        <w:ind w:leftChars="0" w:right="96"/>
        <w:rPr>
          <w:rFonts w:eastAsia="標楷體"/>
          <w:color w:val="000000" w:themeColor="text1"/>
        </w:rPr>
      </w:pPr>
    </w:p>
    <w:p w14:paraId="7102149B" w14:textId="77777777" w:rsidR="00613897" w:rsidRPr="006A7155" w:rsidRDefault="00613897" w:rsidP="00613897">
      <w:pPr>
        <w:pStyle w:val="af4"/>
        <w:adjustRightInd w:val="0"/>
        <w:spacing w:line="380" w:lineRule="exact"/>
        <w:ind w:leftChars="0" w:right="96"/>
        <w:rPr>
          <w:color w:val="000000" w:themeColor="text1"/>
        </w:rPr>
      </w:pPr>
    </w:p>
    <w:p w14:paraId="77A5E470" w14:textId="5AA8A3D9" w:rsidR="00663E81" w:rsidRPr="006A7155" w:rsidRDefault="004267FD" w:rsidP="00C64164">
      <w:pPr>
        <w:pBdr>
          <w:top w:val="single" w:sz="4" w:space="1" w:color="auto"/>
        </w:pBdr>
        <w:tabs>
          <w:tab w:val="left" w:pos="4750"/>
        </w:tabs>
        <w:spacing w:line="380" w:lineRule="exact"/>
        <w:ind w:left="566" w:hangingChars="236" w:hanging="566"/>
        <w:rPr>
          <w:rFonts w:eastAsia="標楷體"/>
          <w:color w:val="000000" w:themeColor="text1"/>
        </w:rPr>
      </w:pPr>
      <w:r w:rsidRPr="006A7155">
        <w:rPr>
          <w:rFonts w:eastAsia="標楷體"/>
          <w:color w:val="000000" w:themeColor="text1"/>
        </w:rPr>
        <w:t>1.4.6</w:t>
      </w:r>
      <w:r w:rsidRPr="006A7155">
        <w:rPr>
          <w:rFonts w:eastAsia="標楷體"/>
          <w:color w:val="000000" w:themeColor="text1"/>
        </w:rPr>
        <w:t>醫學系若有</w:t>
      </w:r>
      <w:r w:rsidRPr="006A7155">
        <w:rPr>
          <w:rFonts w:eastAsia="標楷體"/>
          <w:bCs/>
          <w:color w:val="000000" w:themeColor="text1"/>
        </w:rPr>
        <w:t>對教育品質與成果重大影響的修正計畫、事件或變動，</w:t>
      </w:r>
      <w:r w:rsidRPr="006A7155">
        <w:rPr>
          <w:rFonts w:eastAsia="標楷體"/>
          <w:color w:val="000000" w:themeColor="text1"/>
        </w:rPr>
        <w:t>必須於當年度通知</w:t>
      </w:r>
      <w:r w:rsidR="00B46D54">
        <w:rPr>
          <w:rFonts w:eastAsia="標楷體" w:hint="eastAsia"/>
          <w:color w:val="000000" w:themeColor="text1"/>
        </w:rPr>
        <w:t>臺灣</w:t>
      </w:r>
      <w:r w:rsidRPr="006A7155">
        <w:rPr>
          <w:rFonts w:eastAsia="標楷體"/>
          <w:color w:val="000000" w:themeColor="text1"/>
        </w:rPr>
        <w:t>醫學院評鑑委員會。</w:t>
      </w:r>
    </w:p>
    <w:p w14:paraId="32398776" w14:textId="2F3C670F" w:rsidR="00127CF9" w:rsidRPr="006A7155" w:rsidRDefault="004267FD" w:rsidP="00440F56">
      <w:pPr>
        <w:widowControl/>
        <w:tabs>
          <w:tab w:val="left" w:pos="4750"/>
        </w:tabs>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註釋：通知</w:t>
      </w:r>
      <w:r w:rsidR="000646C7">
        <w:rPr>
          <w:rFonts w:ascii="標楷體" w:eastAsia="標楷體" w:hAnsi="標楷體" w:hint="eastAsia"/>
          <w:color w:val="000000" w:themeColor="text1"/>
          <w:sz w:val="22"/>
        </w:rPr>
        <w:t>臺灣</w:t>
      </w:r>
      <w:r w:rsidRPr="006A7155">
        <w:rPr>
          <w:rFonts w:ascii="標楷體" w:eastAsia="標楷體" w:hAnsi="標楷體"/>
          <w:color w:val="000000" w:themeColor="text1"/>
          <w:sz w:val="22"/>
        </w:rPr>
        <w:t>醫學院評鑑委員會(TMAC)對醫學教育品質與成果有重大影響的事件或變動包括以下，並應明確解釋此修正的目標、執行的計畫，以及用以評估結果的方法</w:t>
      </w:r>
      <w:r w:rsidR="00F024E9" w:rsidRPr="006A7155">
        <w:rPr>
          <w:rFonts w:ascii="標楷體" w:eastAsia="標楷體" w:hAnsi="標楷體"/>
          <w:color w:val="000000" w:themeColor="text1"/>
          <w:sz w:val="22"/>
        </w:rPr>
        <w:t>：</w:t>
      </w:r>
    </w:p>
    <w:p w14:paraId="640E8D8F" w14:textId="29614340"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學制改變</w:t>
      </w:r>
      <w:r w:rsidR="00955F49" w:rsidRPr="006A7155">
        <w:rPr>
          <w:rFonts w:ascii="標楷體" w:eastAsia="標楷體" w:hAnsi="標楷體"/>
          <w:color w:val="000000" w:themeColor="text1"/>
          <w:sz w:val="22"/>
        </w:rPr>
        <w:t>；</w:t>
      </w:r>
    </w:p>
    <w:p w14:paraId="1D59A308" w14:textId="11819D4E"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醫學系主要相關人事</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w:t>
      </w:r>
    </w:p>
    <w:p w14:paraId="12D03BF5" w14:textId="783F7129" w:rsidR="002650C3"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招收醫學生的（人）數一年增減10%或三年增減20%</w:t>
      </w:r>
      <w:r w:rsidR="00955F49" w:rsidRPr="006A7155">
        <w:rPr>
          <w:rFonts w:ascii="標楷體" w:eastAsia="標楷體" w:hAnsi="標楷體"/>
          <w:color w:val="000000" w:themeColor="text1"/>
          <w:sz w:val="22"/>
        </w:rPr>
        <w:t>；</w:t>
      </w:r>
    </w:p>
    <w:p w14:paraId="5998D582" w14:textId="54C2208C" w:rsidR="00127CF9" w:rsidRPr="006A7155" w:rsidRDefault="002650C3"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課程和學分上的重大修正</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743BC35" w14:textId="3AFA5CEE" w:rsidR="00127CF9" w:rsidRPr="006A7155" w:rsidRDefault="004267FD"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教育場所(校區或臨床實習場所)之擴增、縮減</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C98313E" w14:textId="625B40DD" w:rsidR="00127CF9" w:rsidRPr="006A7155" w:rsidRDefault="004267FD" w:rsidP="00234BDA">
      <w:pPr>
        <w:pStyle w:val="af4"/>
        <w:widowControl/>
        <w:numPr>
          <w:ilvl w:val="0"/>
          <w:numId w:val="183"/>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在該機構的可用資源之變動，如師資數增減、硬體設施或財務等的變動</w:t>
      </w:r>
      <w:r w:rsidR="008C09C9" w:rsidRPr="006A7155">
        <w:rPr>
          <w:rFonts w:ascii="標楷體" w:eastAsia="標楷體" w:hAnsi="標楷體" w:hint="eastAsia"/>
          <w:color w:val="000000" w:themeColor="text1"/>
          <w:sz w:val="22"/>
        </w:rPr>
        <w:t>。</w:t>
      </w:r>
    </w:p>
    <w:p w14:paraId="55A5F841" w14:textId="77777777" w:rsidR="00BE5B6E" w:rsidRPr="006A7155" w:rsidRDefault="004267FD" w:rsidP="00440F56">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szCs w:val="22"/>
        </w:rPr>
        <w:t>規劃課程的改革應考慮所需增加的資源，包括硬體設施和空間、教師和住院醫師的付出、圖書館的設施及運作、資訊管理的需求，以及電腦硬體</w:t>
      </w:r>
      <w:r w:rsidRPr="006A7155">
        <w:rPr>
          <w:rFonts w:ascii="標楷體" w:eastAsia="標楷體" w:hAnsi="標楷體"/>
          <w:color w:val="000000" w:themeColor="text1"/>
        </w:rPr>
        <w:t>。</w:t>
      </w:r>
    </w:p>
    <w:p w14:paraId="5B31C28F" w14:textId="5FA2C092" w:rsidR="002650C3" w:rsidRPr="006A7155" w:rsidDel="00AD643C"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F60F65" w:rsidRPr="006A7155">
        <w:rPr>
          <w:rFonts w:eastAsia="標楷體"/>
          <w:bCs/>
          <w:color w:val="000000" w:themeColor="text1"/>
        </w:rPr>
        <w:t>(</w:t>
      </w:r>
      <w:r w:rsidR="00F60F65" w:rsidRPr="006A7155">
        <w:rPr>
          <w:rFonts w:eastAsia="標楷體"/>
          <w:color w:val="000000" w:themeColor="text1"/>
        </w:rPr>
        <w:t>近六學年學校經費收入與支出概要表參表</w:t>
      </w:r>
      <w:r w:rsidR="00F60F65" w:rsidRPr="006A7155">
        <w:rPr>
          <w:rFonts w:eastAsia="標楷體"/>
          <w:color w:val="000000" w:themeColor="text1"/>
        </w:rPr>
        <w:t>1-7</w:t>
      </w:r>
      <w:r w:rsidR="00F60F65" w:rsidRPr="006A7155">
        <w:rPr>
          <w:rFonts w:eastAsia="標楷體"/>
          <w:color w:val="000000" w:themeColor="text1"/>
        </w:rPr>
        <w:t>、近六學年基金總額與支出表參表</w:t>
      </w:r>
      <w:r w:rsidR="00F60F65" w:rsidRPr="006A7155">
        <w:rPr>
          <w:rFonts w:eastAsia="標楷體"/>
          <w:color w:val="000000" w:themeColor="text1"/>
        </w:rPr>
        <w:t>1-8</w:t>
      </w:r>
      <w:r w:rsidR="00F60F65" w:rsidRPr="006A7155">
        <w:rPr>
          <w:rFonts w:eastAsia="標楷體"/>
          <w:color w:val="000000" w:themeColor="text1"/>
        </w:rPr>
        <w:t>；近六學年每學年醫學系新生人數表參表</w:t>
      </w:r>
      <w:r w:rsidR="00F60F65" w:rsidRPr="006A7155">
        <w:rPr>
          <w:rFonts w:eastAsia="標楷體"/>
          <w:color w:val="000000" w:themeColor="text1"/>
        </w:rPr>
        <w:t>3-1)</w:t>
      </w:r>
    </w:p>
    <w:p w14:paraId="1F01C5D6" w14:textId="5322E37C"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w:t>
      </w:r>
      <w:r w:rsidR="002650C3" w:rsidRPr="006A7155">
        <w:rPr>
          <w:rFonts w:eastAsia="標楷體"/>
          <w:bCs/>
          <w:color w:val="000000" w:themeColor="text1"/>
        </w:rPr>
        <w:t>近六學年有</w:t>
      </w:r>
      <w:r w:rsidRPr="006A7155">
        <w:rPr>
          <w:rFonts w:eastAsia="標楷體"/>
          <w:bCs/>
          <w:color w:val="000000" w:themeColor="text1"/>
        </w:rPr>
        <w:t>醫學系相關之人事、</w:t>
      </w:r>
      <w:r w:rsidRPr="006A7155">
        <w:rPr>
          <w:rFonts w:eastAsia="標楷體"/>
          <w:color w:val="000000" w:themeColor="text1"/>
        </w:rPr>
        <w:t>學制、招收醫學生的（人）數，或在該機構的可用資源，如師資、硬體設施或財務等的重大變動事件</w:t>
      </w:r>
      <w:r w:rsidR="002650C3" w:rsidRPr="006A7155">
        <w:rPr>
          <w:rFonts w:eastAsia="標楷體"/>
          <w:color w:val="000000" w:themeColor="text1"/>
        </w:rPr>
        <w:t>，</w:t>
      </w:r>
      <w:r w:rsidR="002650C3" w:rsidRPr="006A7155">
        <w:rPr>
          <w:rFonts w:eastAsia="標楷體"/>
          <w:bCs/>
          <w:color w:val="000000" w:themeColor="text1"/>
        </w:rPr>
        <w:t>應通知</w:t>
      </w:r>
      <w:r w:rsidR="000646C7">
        <w:rPr>
          <w:rFonts w:eastAsia="標楷體" w:hint="eastAsia"/>
          <w:bCs/>
          <w:color w:val="000000" w:themeColor="text1"/>
        </w:rPr>
        <w:t>臺灣</w:t>
      </w:r>
      <w:r w:rsidR="002650C3" w:rsidRPr="006A7155">
        <w:rPr>
          <w:rFonts w:eastAsia="標楷體"/>
          <w:bCs/>
          <w:color w:val="000000" w:themeColor="text1"/>
        </w:rPr>
        <w:t>醫學院評鑑委員會</w:t>
      </w:r>
      <w:r w:rsidRPr="006A7155">
        <w:rPr>
          <w:rFonts w:eastAsia="標楷體"/>
          <w:color w:val="000000" w:themeColor="text1"/>
        </w:rPr>
        <w:t>。</w:t>
      </w:r>
    </w:p>
    <w:p w14:paraId="220F6D13" w14:textId="72D893F5"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醫學系隸屬之學校計畫要成立新的功能性獨立校園，或是擴大現有的功能性獨立校園，必須至遲在計畫建立或擴充功能性獨立校園的前</w:t>
      </w:r>
      <w:r w:rsidRPr="006A7155">
        <w:rPr>
          <w:rFonts w:eastAsia="標楷體"/>
          <w:bCs/>
          <w:color w:val="000000" w:themeColor="text1"/>
        </w:rPr>
        <w:t>1</w:t>
      </w:r>
      <w:r w:rsidRPr="006A7155">
        <w:rPr>
          <w:rFonts w:eastAsia="標楷體"/>
          <w:bCs/>
          <w:color w:val="000000" w:themeColor="text1"/>
        </w:rPr>
        <w:t>年（</w:t>
      </w:r>
      <w:r w:rsidRPr="006A7155">
        <w:rPr>
          <w:rFonts w:eastAsia="標楷體"/>
          <w:bCs/>
          <w:color w:val="000000" w:themeColor="text1"/>
        </w:rPr>
        <w:t>12</w:t>
      </w:r>
      <w:r w:rsidRPr="006A7155">
        <w:rPr>
          <w:rFonts w:eastAsia="標楷體"/>
          <w:bCs/>
          <w:color w:val="000000" w:themeColor="text1"/>
        </w:rPr>
        <w:t>個月前），通知</w:t>
      </w:r>
      <w:r w:rsidR="000646C7">
        <w:rPr>
          <w:rFonts w:eastAsia="標楷體" w:hint="eastAsia"/>
          <w:bCs/>
          <w:color w:val="000000" w:themeColor="text1"/>
        </w:rPr>
        <w:t>臺灣</w:t>
      </w:r>
      <w:r w:rsidRPr="006A7155">
        <w:rPr>
          <w:rFonts w:eastAsia="標楷體"/>
          <w:bCs/>
          <w:color w:val="000000" w:themeColor="text1"/>
        </w:rPr>
        <w:t>醫學院評鑑委員會相關計畫。</w:t>
      </w:r>
    </w:p>
    <w:p w14:paraId="44D82C92"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w:t>
      </w:r>
      <w:r w:rsidRPr="006A7155">
        <w:rPr>
          <w:rFonts w:eastAsia="標楷體"/>
          <w:b/>
          <w:bCs/>
          <w:color w:val="000000" w:themeColor="text1"/>
        </w:rPr>
        <w:t>資料</w:t>
      </w:r>
      <w:r w:rsidRPr="006A7155">
        <w:rPr>
          <w:rFonts w:eastAsia="標楷體"/>
          <w:b/>
          <w:color w:val="000000" w:themeColor="text1"/>
        </w:rPr>
        <w:t>：</w:t>
      </w:r>
    </w:p>
    <w:p w14:paraId="3432BF7F" w14:textId="77777777" w:rsidR="00565FE3" w:rsidRPr="006A7155" w:rsidRDefault="004267FD" w:rsidP="00234BDA">
      <w:pPr>
        <w:pStyle w:val="af7"/>
        <w:numPr>
          <w:ilvl w:val="1"/>
          <w:numId w:val="25"/>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請提供最近一次醫學系重要變動</w:t>
      </w:r>
      <w:r w:rsidRPr="006A7155">
        <w:rPr>
          <w:rFonts w:eastAsia="標楷體"/>
          <w:color w:val="000000" w:themeColor="text1"/>
        </w:rPr>
        <w:t>/</w:t>
      </w:r>
      <w:r w:rsidRPr="006A7155">
        <w:rPr>
          <w:rFonts w:eastAsia="標楷體"/>
          <w:color w:val="000000" w:themeColor="text1"/>
        </w:rPr>
        <w:t>課程修正之年度，並說明該次變動</w:t>
      </w:r>
      <w:r w:rsidRPr="006A7155">
        <w:rPr>
          <w:rFonts w:eastAsia="標楷體"/>
          <w:color w:val="000000" w:themeColor="text1"/>
        </w:rPr>
        <w:t>/</w:t>
      </w:r>
      <w:r w:rsidRPr="006A7155">
        <w:rPr>
          <w:rFonts w:eastAsia="標楷體"/>
          <w:color w:val="000000" w:themeColor="text1"/>
        </w:rPr>
        <w:t>課程修正的規劃過程，並指出參與之人員、委員會及其他資源之投入</w:t>
      </w:r>
      <w:r w:rsidR="00B30757" w:rsidRPr="006A7155">
        <w:rPr>
          <w:rFonts w:eastAsia="標楷體"/>
          <w:color w:val="000000" w:themeColor="text1"/>
        </w:rPr>
        <w:t>；若對於現行課程有重要變動之規劃，請提供規劃及實施之時間表</w:t>
      </w:r>
      <w:r w:rsidRPr="006A7155">
        <w:rPr>
          <w:rFonts w:eastAsia="標楷體"/>
          <w:color w:val="000000" w:themeColor="text1"/>
        </w:rPr>
        <w:t>。</w:t>
      </w:r>
      <w:r w:rsidR="0087291C" w:rsidRPr="006A7155">
        <w:rPr>
          <w:rFonts w:eastAsia="標楷體"/>
          <w:color w:val="000000" w:themeColor="text1"/>
        </w:rPr>
        <w:t xml:space="preserve"> </w:t>
      </w:r>
    </w:p>
    <w:p w14:paraId="19E9388A"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經費</w:t>
      </w:r>
      <w:r w:rsidR="0009197B" w:rsidRPr="006A7155">
        <w:rPr>
          <w:rFonts w:eastAsia="標楷體" w:hint="eastAsia"/>
          <w:color w:val="000000" w:themeColor="text1"/>
        </w:rPr>
        <w:t>；</w:t>
      </w:r>
    </w:p>
    <w:p w14:paraId="232AD1F6"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教師</w:t>
      </w:r>
      <w:r w:rsidR="0009197B" w:rsidRPr="006A7155">
        <w:rPr>
          <w:rFonts w:eastAsia="標楷體" w:hint="eastAsia"/>
          <w:color w:val="000000" w:themeColor="text1"/>
        </w:rPr>
        <w:t>；</w:t>
      </w:r>
    </w:p>
    <w:p w14:paraId="3CC59D50"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行政人員</w:t>
      </w:r>
      <w:r w:rsidR="0009197B" w:rsidRPr="006A7155">
        <w:rPr>
          <w:rFonts w:eastAsia="標楷體" w:hint="eastAsia"/>
          <w:color w:val="000000" w:themeColor="text1"/>
        </w:rPr>
        <w:t>；</w:t>
      </w:r>
    </w:p>
    <w:p w14:paraId="0430E2D4"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軟硬體設施</w:t>
      </w:r>
      <w:r w:rsidR="0009197B" w:rsidRPr="006A7155">
        <w:rPr>
          <w:rFonts w:eastAsia="標楷體" w:hint="eastAsia"/>
          <w:color w:val="000000" w:themeColor="text1"/>
        </w:rPr>
        <w:t>；</w:t>
      </w:r>
    </w:p>
    <w:p w14:paraId="627A8D8B" w14:textId="77777777" w:rsidR="00565FE3" w:rsidRPr="006A7155" w:rsidRDefault="004267FD" w:rsidP="00234BDA">
      <w:pPr>
        <w:pStyle w:val="af7"/>
        <w:numPr>
          <w:ilvl w:val="1"/>
          <w:numId w:val="20"/>
        </w:numPr>
        <w:adjustRightInd w:val="0"/>
        <w:spacing w:after="0" w:line="380" w:lineRule="exact"/>
        <w:ind w:left="794" w:hanging="284"/>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129505FC" w14:textId="77777777" w:rsidR="004B0B45" w:rsidRPr="006A7155" w:rsidRDefault="004267FD" w:rsidP="00234BDA">
      <w:pPr>
        <w:pStyle w:val="af7"/>
        <w:numPr>
          <w:ilvl w:val="0"/>
          <w:numId w:val="25"/>
        </w:numPr>
        <w:adjustRightInd w:val="0"/>
        <w:spacing w:after="0" w:line="380" w:lineRule="exact"/>
        <w:ind w:hanging="196"/>
        <w:rPr>
          <w:rFonts w:eastAsia="標楷體"/>
          <w:color w:val="000000" w:themeColor="text1"/>
        </w:rPr>
      </w:pPr>
      <w:r w:rsidRPr="006A7155">
        <w:rPr>
          <w:rFonts w:eastAsia="標楷體"/>
          <w:color w:val="000000" w:themeColor="text1"/>
        </w:rPr>
        <w:t>請提供近六學年醫學院、系在下列項目中發生之重大變動之相關資料。</w:t>
      </w:r>
    </w:p>
    <w:p w14:paraId="7A134B04"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總經費</w:t>
      </w:r>
      <w:r w:rsidR="0009197B" w:rsidRPr="006A7155">
        <w:rPr>
          <w:rFonts w:eastAsia="標楷體" w:hint="eastAsia"/>
          <w:color w:val="000000" w:themeColor="text1"/>
        </w:rPr>
        <w:t>；</w:t>
      </w:r>
    </w:p>
    <w:p w14:paraId="5131DAAE" w14:textId="77777777" w:rsidR="004B0B45" w:rsidRPr="006A7155" w:rsidRDefault="004267FD" w:rsidP="00234BDA">
      <w:pPr>
        <w:pStyle w:val="af7"/>
        <w:numPr>
          <w:ilvl w:val="0"/>
          <w:numId w:val="33"/>
        </w:numPr>
        <w:adjustRightInd w:val="0"/>
        <w:spacing w:after="0" w:line="380" w:lineRule="exact"/>
        <w:ind w:leftChars="-1" w:left="-2" w:firstLineChars="204" w:firstLine="490"/>
        <w:rPr>
          <w:rFonts w:eastAsia="標楷體"/>
          <w:color w:val="000000" w:themeColor="text1"/>
        </w:rPr>
      </w:pPr>
      <w:r w:rsidRPr="006A7155">
        <w:rPr>
          <w:rFonts w:eastAsia="標楷體"/>
          <w:color w:val="000000" w:themeColor="text1"/>
        </w:rPr>
        <w:t>營運盈虧</w:t>
      </w:r>
      <w:r w:rsidR="0009197B" w:rsidRPr="006A7155">
        <w:rPr>
          <w:rFonts w:eastAsia="標楷體" w:hint="eastAsia"/>
          <w:color w:val="000000" w:themeColor="text1"/>
        </w:rPr>
        <w:t>；</w:t>
      </w:r>
    </w:p>
    <w:p w14:paraId="009F135E"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71B69B91" w14:textId="77777777" w:rsidR="004B0B45" w:rsidRPr="006A7155" w:rsidRDefault="004267FD" w:rsidP="00234BDA">
      <w:pPr>
        <w:pStyle w:val="af7"/>
        <w:numPr>
          <w:ilvl w:val="0"/>
          <w:numId w:val="33"/>
        </w:numPr>
        <w:adjustRightInd w:val="0"/>
        <w:spacing w:after="0" w:line="380" w:lineRule="exact"/>
        <w:ind w:firstLine="0"/>
        <w:rPr>
          <w:rFonts w:eastAsia="標楷體"/>
          <w:color w:val="000000" w:themeColor="text1"/>
        </w:rPr>
      </w:pPr>
      <w:r w:rsidRPr="006A7155">
        <w:rPr>
          <w:rFonts w:eastAsia="標楷體"/>
          <w:color w:val="000000" w:themeColor="text1"/>
        </w:rPr>
        <w:lastRenderedPageBreak/>
        <w:t>捐贈之市值</w:t>
      </w:r>
      <w:r w:rsidR="0009197B" w:rsidRPr="006A7155">
        <w:rPr>
          <w:rFonts w:eastAsia="標楷體" w:hint="eastAsia"/>
          <w:color w:val="000000" w:themeColor="text1"/>
        </w:rPr>
        <w:t>；</w:t>
      </w:r>
    </w:p>
    <w:p w14:paraId="44A855D4" w14:textId="77777777" w:rsidR="000156C6" w:rsidRDefault="004267FD" w:rsidP="0024363C">
      <w:pPr>
        <w:pStyle w:val="af7"/>
        <w:numPr>
          <w:ilvl w:val="0"/>
          <w:numId w:val="33"/>
        </w:numPr>
        <w:adjustRightInd w:val="0"/>
        <w:spacing w:after="0" w:line="380" w:lineRule="exact"/>
        <w:ind w:firstLine="0"/>
        <w:rPr>
          <w:rFonts w:eastAsia="標楷體"/>
          <w:color w:val="000000" w:themeColor="text1"/>
        </w:rPr>
      </w:pPr>
      <w:r w:rsidRPr="000156C6">
        <w:rPr>
          <w:rFonts w:eastAsia="標楷體"/>
          <w:color w:val="000000" w:themeColor="text1"/>
        </w:rPr>
        <w:t>未清還債務及債務付息</w:t>
      </w:r>
      <w:r w:rsidR="0009197B" w:rsidRPr="000156C6">
        <w:rPr>
          <w:rFonts w:eastAsia="標楷體" w:hint="eastAsia"/>
          <w:color w:val="000000" w:themeColor="text1"/>
        </w:rPr>
        <w:t>；</w:t>
      </w:r>
    </w:p>
    <w:p w14:paraId="3F9531B4" w14:textId="5B075DDA" w:rsidR="004B0B45" w:rsidRPr="000156C6" w:rsidRDefault="004267FD" w:rsidP="00B46D54">
      <w:pPr>
        <w:pStyle w:val="af7"/>
        <w:numPr>
          <w:ilvl w:val="0"/>
          <w:numId w:val="33"/>
        </w:numPr>
        <w:adjustRightInd w:val="0"/>
        <w:spacing w:after="0" w:line="380" w:lineRule="exact"/>
        <w:ind w:leftChars="177" w:left="706" w:hangingChars="117" w:hanging="281"/>
        <w:rPr>
          <w:rFonts w:eastAsia="標楷體"/>
          <w:color w:val="000000" w:themeColor="text1"/>
        </w:rPr>
      </w:pPr>
      <w:r w:rsidRPr="000156C6">
        <w:rPr>
          <w:rFonts w:eastAsia="標楷體"/>
          <w:color w:val="000000" w:themeColor="text1"/>
        </w:rPr>
        <w:t>科部（室）儲備金（註：若管理費被視為科部的儲備金，可動支使用的，就可列入）</w:t>
      </w:r>
      <w:r w:rsidR="0009197B" w:rsidRPr="000156C6">
        <w:rPr>
          <w:rFonts w:eastAsia="標楷體" w:hint="eastAsia"/>
          <w:color w:val="000000" w:themeColor="text1"/>
        </w:rPr>
        <w:t>；</w:t>
      </w:r>
    </w:p>
    <w:p w14:paraId="59A097B0" w14:textId="77777777" w:rsidR="00BA01B3" w:rsidRPr="006A7155" w:rsidRDefault="004267FD" w:rsidP="00234BDA">
      <w:pPr>
        <w:pStyle w:val="af4"/>
        <w:numPr>
          <w:ilvl w:val="0"/>
          <w:numId w:val="33"/>
        </w:numPr>
        <w:adjustRightInd w:val="0"/>
        <w:spacing w:line="380" w:lineRule="exact"/>
        <w:ind w:leftChars="0" w:left="504" w:right="101" w:firstLine="0"/>
        <w:rPr>
          <w:rFonts w:eastAsia="標楷體"/>
          <w:color w:val="000000" w:themeColor="text1"/>
        </w:rPr>
      </w:pPr>
      <w:r w:rsidRPr="006A7155">
        <w:rPr>
          <w:rFonts w:eastAsia="標楷體"/>
          <w:color w:val="000000" w:themeColor="text1"/>
        </w:rPr>
        <w:t>其他</w:t>
      </w:r>
      <w:r w:rsidR="0009197B" w:rsidRPr="006A7155">
        <w:rPr>
          <w:rFonts w:eastAsia="標楷體" w:hint="eastAsia"/>
          <w:color w:val="000000" w:themeColor="text1"/>
        </w:rPr>
        <w:t>。</w:t>
      </w:r>
    </w:p>
    <w:p w14:paraId="00E817DA" w14:textId="77777777" w:rsidR="002650C3" w:rsidRPr="006A7155" w:rsidRDefault="00A617C8" w:rsidP="00234BDA">
      <w:pPr>
        <w:pStyle w:val="af4"/>
        <w:numPr>
          <w:ilvl w:val="0"/>
          <w:numId w:val="25"/>
        </w:numPr>
        <w:adjustRightInd w:val="0"/>
        <w:spacing w:line="380" w:lineRule="exact"/>
        <w:ind w:leftChars="0" w:hanging="196"/>
        <w:rPr>
          <w:rFonts w:eastAsia="標楷體"/>
          <w:color w:val="000000" w:themeColor="text1"/>
        </w:rPr>
      </w:pPr>
      <w:r w:rsidRPr="006A7155">
        <w:rPr>
          <w:rFonts w:eastAsia="標楷體"/>
          <w:color w:val="000000" w:themeColor="text1"/>
        </w:rPr>
        <w:t>若醫學系預期在未來三學年中有可能發生重大變動，請提供</w:t>
      </w:r>
      <w:r w:rsidR="002650C3" w:rsidRPr="006A7155">
        <w:rPr>
          <w:rFonts w:eastAsia="標楷體"/>
          <w:color w:val="000000" w:themeColor="text1"/>
        </w:rPr>
        <w:t>下列「</w:t>
      </w:r>
      <w:r w:rsidRPr="006A7155">
        <w:rPr>
          <w:rFonts w:eastAsia="標楷體"/>
          <w:color w:val="000000" w:themeColor="text1"/>
        </w:rPr>
        <w:t>機構</w:t>
      </w:r>
      <w:r w:rsidR="002650C3" w:rsidRPr="006A7155">
        <w:rPr>
          <w:rFonts w:eastAsia="標楷體"/>
          <w:color w:val="000000" w:themeColor="text1"/>
        </w:rPr>
        <w:t>資源」之變化，並解釋預期發生變動的原因。</w:t>
      </w:r>
      <w:r w:rsidR="002650C3" w:rsidRPr="006A7155">
        <w:rPr>
          <w:rFonts w:eastAsia="標楷體"/>
          <w:color w:val="000000" w:themeColor="text1"/>
        </w:rPr>
        <w:t xml:space="preserve"> </w:t>
      </w:r>
    </w:p>
    <w:p w14:paraId="62E7C2A9" w14:textId="50B095E1" w:rsidR="002650C3" w:rsidRPr="000156C6" w:rsidRDefault="00A617C8" w:rsidP="000156C6">
      <w:pPr>
        <w:pStyle w:val="af4"/>
        <w:numPr>
          <w:ilvl w:val="0"/>
          <w:numId w:val="30"/>
        </w:numPr>
        <w:adjustRightInd w:val="0"/>
        <w:spacing w:line="380" w:lineRule="exact"/>
        <w:ind w:leftChars="0"/>
        <w:rPr>
          <w:rFonts w:eastAsia="標楷體"/>
          <w:color w:val="000000" w:themeColor="text1"/>
        </w:rPr>
      </w:pPr>
      <w:r w:rsidRPr="000156C6">
        <w:rPr>
          <w:rFonts w:eastAsia="標楷體"/>
          <w:color w:val="000000" w:themeColor="text1"/>
        </w:rPr>
        <w:t>經費</w:t>
      </w:r>
      <w:r w:rsidR="002650C3" w:rsidRPr="000156C6">
        <w:rPr>
          <w:rFonts w:eastAsia="標楷體"/>
          <w:color w:val="000000" w:themeColor="text1"/>
        </w:rPr>
        <w:t>總收入</w:t>
      </w:r>
      <w:r w:rsidR="0009197B" w:rsidRPr="000156C6">
        <w:rPr>
          <w:rFonts w:eastAsia="標楷體" w:hint="eastAsia"/>
          <w:color w:val="000000" w:themeColor="text1"/>
        </w:rPr>
        <w:t>；</w:t>
      </w:r>
    </w:p>
    <w:p w14:paraId="7023BDA3"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財務結構</w:t>
      </w:r>
      <w:r w:rsidR="0009197B" w:rsidRPr="006A7155">
        <w:rPr>
          <w:rFonts w:eastAsia="標楷體" w:hint="eastAsia"/>
          <w:color w:val="000000" w:themeColor="text1"/>
        </w:rPr>
        <w:t>；</w:t>
      </w:r>
    </w:p>
    <w:p w14:paraId="262EFF44"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義務與承諾</w:t>
      </w:r>
      <w:r w:rsidR="0009197B" w:rsidRPr="006A7155">
        <w:rPr>
          <w:rFonts w:eastAsia="標楷體" w:hint="eastAsia"/>
          <w:color w:val="000000" w:themeColor="text1"/>
        </w:rPr>
        <w:t>；</w:t>
      </w:r>
    </w:p>
    <w:p w14:paraId="7403A0A7" w14:textId="77777777" w:rsidR="002650C3" w:rsidRPr="006A7155" w:rsidRDefault="002650C3"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財務（數額與來源</w:t>
      </w:r>
      <w:r w:rsidR="003A476E" w:rsidRPr="006A7155">
        <w:rPr>
          <w:rFonts w:eastAsia="標楷體"/>
          <w:color w:val="000000" w:themeColor="text1"/>
        </w:rPr>
        <w:t>，例如</w:t>
      </w:r>
      <w:r w:rsidR="00BC5553" w:rsidRPr="006A7155">
        <w:rPr>
          <w:rFonts w:eastAsia="標楷體"/>
          <w:color w:val="000000" w:themeColor="text1"/>
        </w:rPr>
        <w:t>借款與</w:t>
      </w:r>
      <w:r w:rsidR="003A476E" w:rsidRPr="006A7155">
        <w:rPr>
          <w:rFonts w:eastAsia="標楷體"/>
          <w:color w:val="000000" w:themeColor="text1"/>
        </w:rPr>
        <w:t>償還</w:t>
      </w:r>
      <w:r w:rsidR="00BC5553" w:rsidRPr="006A7155">
        <w:rPr>
          <w:rFonts w:eastAsia="標楷體"/>
          <w:color w:val="000000" w:themeColor="text1"/>
        </w:rPr>
        <w:t>之財務</w:t>
      </w:r>
      <w:r w:rsidR="003A476E" w:rsidRPr="006A7155">
        <w:rPr>
          <w:rFonts w:eastAsia="標楷體"/>
          <w:color w:val="000000" w:themeColor="text1"/>
        </w:rPr>
        <w:t>預算表</w:t>
      </w:r>
      <w:r w:rsidRPr="006A7155">
        <w:rPr>
          <w:rFonts w:eastAsia="標楷體"/>
          <w:color w:val="000000" w:themeColor="text1"/>
        </w:rPr>
        <w:t>）</w:t>
      </w:r>
      <w:r w:rsidR="0009197B" w:rsidRPr="006A7155">
        <w:rPr>
          <w:rFonts w:eastAsia="標楷體" w:hint="eastAsia"/>
          <w:color w:val="000000" w:themeColor="text1"/>
        </w:rPr>
        <w:t>；</w:t>
      </w:r>
    </w:p>
    <w:p w14:paraId="4A371569"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教師（例如人數、薪資結構）</w:t>
      </w:r>
      <w:r w:rsidR="0009197B" w:rsidRPr="006A7155">
        <w:rPr>
          <w:rFonts w:eastAsia="標楷體" w:hint="eastAsia"/>
          <w:color w:val="000000" w:themeColor="text1"/>
        </w:rPr>
        <w:t>；</w:t>
      </w:r>
    </w:p>
    <w:p w14:paraId="3E3D48F7" w14:textId="77777777" w:rsidR="00A617C8" w:rsidRPr="006A7155" w:rsidRDefault="00A52C97"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軟硬體（例如實驗室</w:t>
      </w:r>
      <w:r w:rsidR="00A617C8" w:rsidRPr="006A7155">
        <w:rPr>
          <w:rFonts w:eastAsia="標楷體"/>
          <w:color w:val="000000" w:themeColor="text1"/>
        </w:rPr>
        <w:t>擴建</w:t>
      </w:r>
      <w:r w:rsidRPr="006A7155">
        <w:rPr>
          <w:rFonts w:eastAsia="標楷體"/>
          <w:color w:val="000000" w:themeColor="text1"/>
        </w:rPr>
        <w:t>之建築許可證明資料</w:t>
      </w:r>
      <w:r w:rsidR="003A476E" w:rsidRPr="006A7155">
        <w:rPr>
          <w:rFonts w:eastAsia="標楷體"/>
          <w:color w:val="000000" w:themeColor="text1"/>
        </w:rPr>
        <w:t>、校地面積變更之資料</w:t>
      </w:r>
      <w:r w:rsidR="00A617C8" w:rsidRPr="006A7155">
        <w:rPr>
          <w:rFonts w:eastAsia="標楷體"/>
          <w:color w:val="000000" w:themeColor="text1"/>
        </w:rPr>
        <w:t>等）</w:t>
      </w:r>
      <w:r w:rsidR="0009197B" w:rsidRPr="006A7155">
        <w:rPr>
          <w:rFonts w:eastAsia="標楷體" w:hint="eastAsia"/>
          <w:color w:val="000000" w:themeColor="text1"/>
        </w:rPr>
        <w:t>；</w:t>
      </w:r>
    </w:p>
    <w:p w14:paraId="5025142E" w14:textId="77777777" w:rsidR="00A617C8" w:rsidRPr="006A7155" w:rsidRDefault="00A617C8" w:rsidP="00234BDA">
      <w:pPr>
        <w:numPr>
          <w:ilvl w:val="0"/>
          <w:numId w:val="30"/>
        </w:numPr>
        <w:adjustRightInd w:val="0"/>
        <w:spacing w:line="380" w:lineRule="exact"/>
        <w:ind w:left="794" w:hanging="248"/>
        <w:rPr>
          <w:rFonts w:eastAsia="標楷體"/>
          <w:color w:val="000000" w:themeColor="text1"/>
        </w:rPr>
      </w:pPr>
      <w:r w:rsidRPr="006A7155">
        <w:rPr>
          <w:rFonts w:eastAsia="標楷體"/>
          <w:color w:val="000000" w:themeColor="text1"/>
        </w:rPr>
        <w:t>醫院及其他臨床附屬機構（例如師資、教學資源，及符合衛福部核可之教學醫院、住院醫師訓練計畫等）</w:t>
      </w:r>
      <w:r w:rsidR="0009197B" w:rsidRPr="006A7155">
        <w:rPr>
          <w:rFonts w:eastAsia="標楷體" w:hint="eastAsia"/>
          <w:color w:val="000000" w:themeColor="text1"/>
        </w:rPr>
        <w:t>。</w:t>
      </w:r>
    </w:p>
    <w:p w14:paraId="39840A7E" w14:textId="77777777" w:rsidR="00E2233C" w:rsidRPr="006A7155" w:rsidRDefault="00E2233C" w:rsidP="00440F56">
      <w:pPr>
        <w:spacing w:line="380" w:lineRule="exact"/>
        <w:ind w:leftChars="118" w:left="566" w:hangingChars="118" w:hanging="283"/>
        <w:rPr>
          <w:rFonts w:eastAsia="標楷體"/>
          <w:color w:val="000000" w:themeColor="text1"/>
        </w:rPr>
      </w:pPr>
    </w:p>
    <w:p w14:paraId="19935F30" w14:textId="77777777" w:rsidR="00F6208A" w:rsidRPr="006A7155" w:rsidRDefault="00F6208A" w:rsidP="00440F56">
      <w:pPr>
        <w:adjustRightInd w:val="0"/>
        <w:spacing w:line="380" w:lineRule="exact"/>
        <w:ind w:right="101"/>
        <w:rPr>
          <w:rFonts w:eastAsia="標楷體"/>
          <w:color w:val="000000" w:themeColor="text1"/>
        </w:rPr>
      </w:pPr>
    </w:p>
    <w:p w14:paraId="45B77EFE" w14:textId="77777777" w:rsidR="00880EC3" w:rsidRPr="006A7155" w:rsidRDefault="00880EC3" w:rsidP="00440F56">
      <w:pPr>
        <w:adjustRightInd w:val="0"/>
        <w:spacing w:line="380" w:lineRule="exact"/>
        <w:ind w:right="101"/>
        <w:rPr>
          <w:rFonts w:eastAsia="標楷體"/>
          <w:color w:val="000000" w:themeColor="text1"/>
        </w:rPr>
      </w:pPr>
    </w:p>
    <w:p w14:paraId="2B8FA5D9" w14:textId="77777777" w:rsidR="00880EC3" w:rsidRPr="006A7155" w:rsidRDefault="00880EC3" w:rsidP="00440F56">
      <w:pPr>
        <w:adjustRightInd w:val="0"/>
        <w:spacing w:line="380" w:lineRule="exact"/>
        <w:ind w:right="101"/>
        <w:rPr>
          <w:rFonts w:eastAsia="標楷體"/>
          <w:color w:val="000000" w:themeColor="text1"/>
        </w:rPr>
      </w:pPr>
    </w:p>
    <w:p w14:paraId="40DA4BED" w14:textId="77777777" w:rsidR="00880EC3" w:rsidRPr="006A7155" w:rsidRDefault="00880EC3" w:rsidP="00440F56">
      <w:pPr>
        <w:adjustRightInd w:val="0"/>
        <w:spacing w:line="380" w:lineRule="exact"/>
        <w:ind w:right="101"/>
        <w:rPr>
          <w:rFonts w:eastAsia="標楷體"/>
          <w:color w:val="000000" w:themeColor="text1"/>
        </w:rPr>
      </w:pPr>
    </w:p>
    <w:p w14:paraId="119F91A0" w14:textId="77777777" w:rsidR="00880EC3" w:rsidRPr="006A7155" w:rsidRDefault="00880EC3" w:rsidP="00440F56">
      <w:pPr>
        <w:adjustRightInd w:val="0"/>
        <w:spacing w:line="380" w:lineRule="exact"/>
        <w:ind w:right="101"/>
        <w:rPr>
          <w:rFonts w:eastAsia="標楷體"/>
          <w:color w:val="000000" w:themeColor="text1"/>
        </w:rPr>
      </w:pPr>
    </w:p>
    <w:p w14:paraId="31A26864" w14:textId="77777777" w:rsidR="00880EC3" w:rsidRPr="006A7155" w:rsidRDefault="00880EC3" w:rsidP="00440F56">
      <w:pPr>
        <w:adjustRightInd w:val="0"/>
        <w:spacing w:line="380" w:lineRule="exact"/>
        <w:ind w:right="101"/>
        <w:rPr>
          <w:rFonts w:eastAsia="標楷體"/>
          <w:color w:val="000000" w:themeColor="text1"/>
        </w:rPr>
      </w:pPr>
    </w:p>
    <w:p w14:paraId="3E8B7FD2" w14:textId="77777777" w:rsidR="00880EC3" w:rsidRPr="006A7155" w:rsidRDefault="00880EC3" w:rsidP="00440F56">
      <w:pPr>
        <w:adjustRightInd w:val="0"/>
        <w:spacing w:line="380" w:lineRule="exact"/>
        <w:ind w:right="101"/>
        <w:rPr>
          <w:rFonts w:eastAsia="標楷體"/>
          <w:color w:val="000000" w:themeColor="text1"/>
        </w:rPr>
      </w:pPr>
    </w:p>
    <w:p w14:paraId="08B37DAC" w14:textId="77777777" w:rsidR="00880EC3" w:rsidRPr="006A7155" w:rsidRDefault="00880EC3" w:rsidP="00440F56">
      <w:pPr>
        <w:adjustRightInd w:val="0"/>
        <w:spacing w:line="380" w:lineRule="exact"/>
        <w:ind w:right="101"/>
        <w:rPr>
          <w:rFonts w:eastAsia="標楷體"/>
          <w:color w:val="000000" w:themeColor="text1"/>
        </w:rPr>
      </w:pPr>
    </w:p>
    <w:p w14:paraId="68E8F5EA" w14:textId="77777777" w:rsidR="00880EC3" w:rsidRPr="006A7155" w:rsidRDefault="00880EC3" w:rsidP="00440F56">
      <w:pPr>
        <w:adjustRightInd w:val="0"/>
        <w:spacing w:line="380" w:lineRule="exact"/>
        <w:ind w:right="101"/>
        <w:rPr>
          <w:rFonts w:eastAsia="標楷體"/>
          <w:color w:val="000000" w:themeColor="text1"/>
        </w:rPr>
      </w:pPr>
    </w:p>
    <w:p w14:paraId="4C2F0852" w14:textId="77777777" w:rsidR="00880EC3" w:rsidRPr="006A7155" w:rsidRDefault="00880EC3" w:rsidP="00440F56">
      <w:pPr>
        <w:adjustRightInd w:val="0"/>
        <w:spacing w:line="380" w:lineRule="exact"/>
        <w:ind w:right="101"/>
        <w:rPr>
          <w:rFonts w:eastAsia="標楷體"/>
          <w:color w:val="000000" w:themeColor="text1"/>
        </w:rPr>
      </w:pPr>
    </w:p>
    <w:p w14:paraId="435F045C" w14:textId="77777777" w:rsidR="00880EC3" w:rsidRPr="006A7155" w:rsidRDefault="00880EC3" w:rsidP="00440F56">
      <w:pPr>
        <w:adjustRightInd w:val="0"/>
        <w:spacing w:line="380" w:lineRule="exact"/>
        <w:ind w:right="101"/>
        <w:rPr>
          <w:rFonts w:eastAsia="標楷體"/>
          <w:color w:val="000000" w:themeColor="text1"/>
        </w:rPr>
      </w:pPr>
    </w:p>
    <w:p w14:paraId="2F371DB5" w14:textId="77777777" w:rsidR="00880EC3" w:rsidRPr="006A7155" w:rsidRDefault="00880EC3" w:rsidP="00440F56">
      <w:pPr>
        <w:adjustRightInd w:val="0"/>
        <w:spacing w:line="380" w:lineRule="exact"/>
        <w:ind w:right="101"/>
        <w:rPr>
          <w:rFonts w:eastAsia="標楷體"/>
          <w:color w:val="000000" w:themeColor="text1"/>
        </w:rPr>
      </w:pPr>
    </w:p>
    <w:p w14:paraId="707B6BE3" w14:textId="77777777" w:rsidR="00880EC3" w:rsidRPr="006A7155" w:rsidRDefault="00880EC3" w:rsidP="00440F56">
      <w:pPr>
        <w:adjustRightInd w:val="0"/>
        <w:spacing w:line="380" w:lineRule="exact"/>
        <w:ind w:right="101"/>
        <w:rPr>
          <w:rFonts w:eastAsia="標楷體"/>
          <w:color w:val="000000" w:themeColor="text1"/>
        </w:rPr>
      </w:pPr>
    </w:p>
    <w:p w14:paraId="49E6DA13" w14:textId="77777777" w:rsidR="00880EC3" w:rsidRPr="006A7155" w:rsidRDefault="00880EC3" w:rsidP="00440F56">
      <w:pPr>
        <w:adjustRightInd w:val="0"/>
        <w:spacing w:line="380" w:lineRule="exact"/>
        <w:ind w:right="101"/>
        <w:rPr>
          <w:rFonts w:eastAsia="標楷體"/>
          <w:color w:val="000000" w:themeColor="text1"/>
        </w:rPr>
      </w:pPr>
    </w:p>
    <w:p w14:paraId="3848F96C" w14:textId="77777777" w:rsidR="00880EC3" w:rsidRPr="006A7155" w:rsidRDefault="00880EC3" w:rsidP="00440F56">
      <w:pPr>
        <w:adjustRightInd w:val="0"/>
        <w:spacing w:line="380" w:lineRule="exact"/>
        <w:ind w:right="101"/>
        <w:rPr>
          <w:rFonts w:eastAsia="標楷體"/>
          <w:color w:val="000000" w:themeColor="text1"/>
        </w:rPr>
      </w:pPr>
    </w:p>
    <w:p w14:paraId="62957B00" w14:textId="77777777" w:rsidR="00880EC3" w:rsidRPr="006A7155" w:rsidRDefault="00880EC3" w:rsidP="00440F56">
      <w:pPr>
        <w:adjustRightInd w:val="0"/>
        <w:spacing w:line="380" w:lineRule="exact"/>
        <w:ind w:right="101"/>
        <w:rPr>
          <w:rFonts w:eastAsia="標楷體"/>
          <w:color w:val="000000" w:themeColor="text1"/>
        </w:rPr>
      </w:pPr>
    </w:p>
    <w:p w14:paraId="1B9C95E1" w14:textId="77777777" w:rsidR="00880EC3" w:rsidRPr="006A7155" w:rsidRDefault="00880EC3" w:rsidP="00440F56">
      <w:pPr>
        <w:adjustRightInd w:val="0"/>
        <w:spacing w:line="380" w:lineRule="exact"/>
        <w:ind w:right="101"/>
        <w:rPr>
          <w:rFonts w:eastAsia="標楷體"/>
          <w:color w:val="000000" w:themeColor="text1"/>
        </w:rPr>
      </w:pPr>
    </w:p>
    <w:p w14:paraId="612E9B46" w14:textId="77777777" w:rsidR="00880EC3" w:rsidRPr="006A7155" w:rsidRDefault="00880EC3" w:rsidP="00440F56">
      <w:pPr>
        <w:adjustRightInd w:val="0"/>
        <w:spacing w:line="380" w:lineRule="exact"/>
        <w:ind w:right="101"/>
        <w:rPr>
          <w:rFonts w:eastAsia="標楷體"/>
          <w:color w:val="000000" w:themeColor="text1"/>
        </w:rPr>
      </w:pPr>
    </w:p>
    <w:p w14:paraId="46376315" w14:textId="77777777" w:rsidR="00880EC3" w:rsidRPr="006A7155" w:rsidRDefault="00880EC3" w:rsidP="00440F56">
      <w:pPr>
        <w:adjustRightInd w:val="0"/>
        <w:spacing w:line="380" w:lineRule="exact"/>
        <w:ind w:right="101"/>
        <w:rPr>
          <w:rFonts w:eastAsia="標楷體"/>
          <w:color w:val="000000" w:themeColor="text1"/>
        </w:rPr>
        <w:sectPr w:rsidR="00880EC3" w:rsidRPr="006A7155" w:rsidSect="008632F3">
          <w:footerReference w:type="default" r:id="rId10"/>
          <w:pgSz w:w="11906" w:h="16838"/>
          <w:pgMar w:top="1440" w:right="1440" w:bottom="1440" w:left="1440" w:header="851" w:footer="323" w:gutter="0"/>
          <w:cols w:space="425"/>
          <w:docGrid w:type="lines" w:linePitch="360"/>
        </w:sectPr>
      </w:pPr>
    </w:p>
    <w:p w14:paraId="55E0E96E" w14:textId="7256D597" w:rsidR="00053F68"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sidR="00053F68" w:rsidRPr="006A7155">
        <w:rPr>
          <w:rFonts w:ascii="Times New Roman" w:eastAsia="標楷體" w:hAnsi="Times New Roman"/>
          <w:color w:val="000000" w:themeColor="text1"/>
          <w:sz w:val="36"/>
          <w:szCs w:val="36"/>
        </w:rPr>
        <w:t>2</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053F68" w:rsidRPr="006A7155">
        <w:rPr>
          <w:rFonts w:ascii="Times New Roman" w:eastAsia="標楷體" w:hAnsi="Times New Roman"/>
          <w:color w:val="000000" w:themeColor="text1"/>
          <w:sz w:val="36"/>
          <w:szCs w:val="36"/>
        </w:rPr>
        <w:t>課程與學生評量</w:t>
      </w:r>
    </w:p>
    <w:p w14:paraId="306801C5" w14:textId="77777777" w:rsidR="000A7038" w:rsidRPr="006A7155" w:rsidRDefault="000A7038" w:rsidP="000A7038">
      <w:pPr>
        <w:rPr>
          <w:color w:val="000000" w:themeColor="text1"/>
        </w:rPr>
      </w:pPr>
    </w:p>
    <w:p w14:paraId="2118B01F" w14:textId="77777777" w:rsidR="008529EE"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2.1</w:t>
      </w:r>
      <w:r w:rsidRPr="006A7155">
        <w:rPr>
          <w:rFonts w:ascii="Times New Roman" w:eastAsia="標楷體" w:hAnsi="Times New Roman"/>
          <w:color w:val="000000" w:themeColor="text1"/>
          <w:sz w:val="28"/>
          <w:szCs w:val="28"/>
        </w:rPr>
        <w:t>課程管理</w:t>
      </w:r>
    </w:p>
    <w:p w14:paraId="4B2948AA" w14:textId="77777777" w:rsidR="008529EE" w:rsidRPr="006A7155" w:rsidRDefault="004267FD" w:rsidP="000A7038">
      <w:pPr>
        <w:pStyle w:val="3"/>
        <w:spacing w:before="240" w:line="380" w:lineRule="exact"/>
        <w:rPr>
          <w:rFonts w:ascii="Times New Roman" w:eastAsia="標楷體" w:hAnsi="Times New Roman"/>
          <w:color w:val="000000" w:themeColor="text1"/>
          <w:sz w:val="28"/>
        </w:rPr>
      </w:pPr>
      <w:bookmarkStart w:id="12" w:name="_Toc9870280"/>
      <w:r w:rsidRPr="006A7155">
        <w:rPr>
          <w:rFonts w:ascii="Times New Roman" w:eastAsia="標楷體" w:hAnsi="Times New Roman"/>
          <w:color w:val="000000" w:themeColor="text1"/>
          <w:sz w:val="28"/>
        </w:rPr>
        <w:t xml:space="preserve">2.1.1 </w:t>
      </w:r>
      <w:r w:rsidRPr="006A7155">
        <w:rPr>
          <w:rFonts w:ascii="Times New Roman" w:eastAsia="標楷體" w:hAnsi="Times New Roman"/>
          <w:color w:val="000000" w:themeColor="text1"/>
          <w:sz w:val="28"/>
        </w:rPr>
        <w:t>醫學系教育目的</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kern w:val="0"/>
          <w:sz w:val="28"/>
        </w:rPr>
        <w:t>goals</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sz w:val="28"/>
        </w:rPr>
        <w:t>與</w:t>
      </w:r>
      <w:bookmarkEnd w:id="12"/>
      <w:r w:rsidRPr="006A7155">
        <w:rPr>
          <w:rFonts w:ascii="Times New Roman" w:eastAsia="標楷體" w:hAnsi="Times New Roman"/>
          <w:color w:val="000000" w:themeColor="text1"/>
          <w:w w:val="90"/>
          <w:kern w:val="0"/>
          <w:sz w:val="28"/>
        </w:rPr>
        <w:t>目標</w:t>
      </w:r>
      <w:r w:rsidRPr="006A7155">
        <w:rPr>
          <w:rFonts w:ascii="Times New Roman" w:eastAsia="標楷體" w:hAnsi="Times New Roman"/>
          <w:color w:val="000000" w:themeColor="text1"/>
          <w:sz w:val="28"/>
        </w:rPr>
        <w:t>(objectives)</w:t>
      </w:r>
      <w:r w:rsidR="008529EE" w:rsidRPr="006A7155">
        <w:rPr>
          <w:rFonts w:ascii="Times New Roman" w:eastAsia="標楷體" w:hAnsi="Times New Roman"/>
          <w:color w:val="000000" w:themeColor="text1"/>
          <w:w w:val="90"/>
          <w:kern w:val="0"/>
          <w:sz w:val="28"/>
        </w:rPr>
        <w:t xml:space="preserve"> </w:t>
      </w:r>
    </w:p>
    <w:p w14:paraId="09D56C77" w14:textId="77777777" w:rsidR="00FC32A2" w:rsidRPr="006A7155" w:rsidRDefault="00FC32A2" w:rsidP="00440F56">
      <w:pPr>
        <w:spacing w:line="380" w:lineRule="exact"/>
        <w:rPr>
          <w:color w:val="000000" w:themeColor="text1"/>
          <w:highlight w:val="yellow"/>
        </w:rPr>
      </w:pPr>
    </w:p>
    <w:p w14:paraId="5BAEC860" w14:textId="276619BC" w:rsidR="00226343" w:rsidRPr="006A7155" w:rsidRDefault="004267FD" w:rsidP="00C92102">
      <w:pPr>
        <w:pBdr>
          <w:top w:val="single" w:sz="4" w:space="1" w:color="auto"/>
        </w:pBdr>
        <w:tabs>
          <w:tab w:val="left" w:pos="4750"/>
        </w:tabs>
        <w:spacing w:line="380" w:lineRule="exact"/>
        <w:ind w:left="708" w:hangingChars="295" w:hanging="708"/>
        <w:rPr>
          <w:rFonts w:eastAsia="標楷體"/>
          <w:color w:val="000000" w:themeColor="text1"/>
          <w:sz w:val="28"/>
        </w:rPr>
      </w:pPr>
      <w:bookmarkStart w:id="13" w:name="_Hlk25508814"/>
      <w:r w:rsidRPr="006A7155">
        <w:rPr>
          <w:rFonts w:eastAsia="標楷體"/>
          <w:color w:val="000000" w:themeColor="text1"/>
        </w:rPr>
        <w:t>2.1.1.1</w:t>
      </w:r>
      <w:r w:rsidRPr="006A7155">
        <w:rPr>
          <w:rFonts w:eastAsia="標楷體"/>
          <w:color w:val="000000" w:themeColor="text1"/>
          <w:szCs w:val="22"/>
        </w:rPr>
        <w:t>醫學系應</w:t>
      </w:r>
      <w:r w:rsidRPr="006A7155">
        <w:rPr>
          <w:rFonts w:eastAsia="標楷體"/>
          <w:color w:val="000000" w:themeColor="text1"/>
        </w:rPr>
        <w:t>闡明</w:t>
      </w:r>
      <w:r w:rsidRPr="006A7155">
        <w:rPr>
          <w:rFonts w:eastAsia="標楷體"/>
          <w:color w:val="000000" w:themeColor="text1"/>
          <w:szCs w:val="22"/>
        </w:rPr>
        <w:t>其使命</w:t>
      </w:r>
      <w:r w:rsidR="00613897" w:rsidRPr="006A7155">
        <w:rPr>
          <w:rFonts w:eastAsia="標楷體" w:hint="eastAsia"/>
          <w:color w:val="000000" w:themeColor="text1"/>
          <w:szCs w:val="22"/>
        </w:rPr>
        <w:t>與</w:t>
      </w:r>
      <w:r w:rsidRPr="006A7155">
        <w:rPr>
          <w:rFonts w:eastAsia="標楷體"/>
          <w:color w:val="000000" w:themeColor="text1"/>
          <w:szCs w:val="22"/>
        </w:rPr>
        <w:t>願景，並訂定教育目的，以回應社會和國家之需求，以及全球醫學教育的趨勢</w:t>
      </w:r>
      <w:r w:rsidRPr="006A7155">
        <w:rPr>
          <w:rFonts w:eastAsia="標楷體"/>
          <w:color w:val="000000" w:themeColor="text1"/>
          <w:kern w:val="0"/>
          <w:szCs w:val="22"/>
        </w:rPr>
        <w:t>。</w:t>
      </w:r>
    </w:p>
    <w:p w14:paraId="5B49FF16" w14:textId="77C6B5CD" w:rsidR="003E0443" w:rsidRPr="006A7155" w:rsidRDefault="004267FD" w:rsidP="00613897">
      <w:pPr>
        <w:widowControl/>
        <w:pBdr>
          <w:bottom w:val="single" w:sz="4" w:space="1" w:color="auto"/>
        </w:pBdr>
        <w:spacing w:line="380" w:lineRule="exact"/>
        <w:ind w:left="1"/>
        <w:rPr>
          <w:rFonts w:ascii="標楷體" w:eastAsia="標楷體" w:hAnsi="標楷體"/>
          <w:color w:val="000000" w:themeColor="text1"/>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醫學系應培育優秀、具一般醫學知識和技能、追求卓越的稱職醫師，並符合社區的健康需求、善盡社會責任、具研究創新能力與醫療國際視野，同時定期或持續評估是否符合時代的需求，並加以改善。</w:t>
      </w:r>
      <w:r w:rsidR="00AC2E5A" w:rsidRPr="006A7155">
        <w:rPr>
          <w:rFonts w:ascii="標楷體" w:eastAsia="標楷體" w:hAnsi="標楷體"/>
          <w:color w:val="000000" w:themeColor="text1"/>
        </w:rPr>
        <w:t xml:space="preserve"> </w:t>
      </w:r>
      <w:bookmarkEnd w:id="13"/>
    </w:p>
    <w:p w14:paraId="40CBE4A1" w14:textId="77777777" w:rsidR="003E044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690ED512" w14:textId="77777777" w:rsidR="001374E1" w:rsidRPr="006A7155" w:rsidRDefault="004267FD" w:rsidP="00234BDA">
      <w:pPr>
        <w:pStyle w:val="af4"/>
        <w:numPr>
          <w:ilvl w:val="1"/>
          <w:numId w:val="204"/>
        </w:numPr>
        <w:adjustRightInd w:val="0"/>
        <w:spacing w:line="380" w:lineRule="exact"/>
        <w:ind w:leftChars="0" w:hanging="652"/>
        <w:rPr>
          <w:rFonts w:eastAsia="標楷體"/>
          <w:color w:val="000000" w:themeColor="text1"/>
        </w:rPr>
      </w:pPr>
      <w:r w:rsidRPr="006A7155">
        <w:rPr>
          <w:rFonts w:eastAsia="標楷體"/>
          <w:color w:val="000000" w:themeColor="text1"/>
        </w:rPr>
        <w:t>醫學系應能闡明其使命、願景，並訂定</w:t>
      </w:r>
      <w:r w:rsidR="0009197B" w:rsidRPr="006A7155">
        <w:rPr>
          <w:rFonts w:eastAsia="標楷體"/>
          <w:color w:val="000000" w:themeColor="text1"/>
        </w:rPr>
        <w:t>醫學</w:t>
      </w:r>
      <w:r w:rsidRPr="006A7155">
        <w:rPr>
          <w:rFonts w:eastAsia="標楷體"/>
          <w:color w:val="000000" w:themeColor="text1"/>
        </w:rPr>
        <w:t>教育目的，以及其訂定機制。</w:t>
      </w:r>
    </w:p>
    <w:p w14:paraId="7910F28C" w14:textId="77777777" w:rsidR="009600E3" w:rsidRPr="006A7155" w:rsidRDefault="004267FD" w:rsidP="00234BDA">
      <w:pPr>
        <w:pStyle w:val="af4"/>
        <w:numPr>
          <w:ilvl w:val="1"/>
          <w:numId w:val="204"/>
        </w:numPr>
        <w:adjustRightInd w:val="0"/>
        <w:spacing w:line="380" w:lineRule="exact"/>
        <w:ind w:leftChars="0" w:hanging="652"/>
        <w:rPr>
          <w:rFonts w:eastAsia="標楷體"/>
          <w:color w:val="000000" w:themeColor="text1"/>
        </w:rPr>
      </w:pPr>
      <w:r w:rsidRPr="006A7155">
        <w:rPr>
          <w:rFonts w:eastAsia="標楷體"/>
          <w:color w:val="000000" w:themeColor="text1"/>
        </w:rPr>
        <w:t>醫學系應定期評估其</w:t>
      </w:r>
      <w:r w:rsidR="0009197B" w:rsidRPr="006A7155">
        <w:rPr>
          <w:rFonts w:eastAsia="標楷體"/>
          <w:color w:val="000000" w:themeColor="text1"/>
        </w:rPr>
        <w:t>醫學</w:t>
      </w:r>
      <w:r w:rsidRPr="006A7155">
        <w:rPr>
          <w:rFonts w:eastAsia="標楷體"/>
          <w:color w:val="000000" w:themeColor="text1"/>
        </w:rPr>
        <w:t>教育目的。</w:t>
      </w:r>
    </w:p>
    <w:p w14:paraId="1A35CAFD" w14:textId="77777777" w:rsidR="00484940"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1CB91591" w14:textId="77777777" w:rsidR="003E0443" w:rsidRPr="006A7155" w:rsidRDefault="0011020F" w:rsidP="00234BDA">
      <w:pPr>
        <w:pStyle w:val="af4"/>
        <w:numPr>
          <w:ilvl w:val="1"/>
          <w:numId w:val="25"/>
        </w:numPr>
        <w:adjustRightInd w:val="0"/>
        <w:spacing w:line="380" w:lineRule="exact"/>
        <w:ind w:leftChars="0" w:hanging="556"/>
        <w:rPr>
          <w:rFonts w:eastAsia="標楷體"/>
          <w:color w:val="000000" w:themeColor="text1"/>
        </w:rPr>
      </w:pPr>
      <w:r w:rsidRPr="006A7155">
        <w:rPr>
          <w:rFonts w:eastAsia="標楷體"/>
          <w:color w:val="000000" w:themeColor="text1"/>
        </w:rPr>
        <w:t>請提供醫學系訂定</w:t>
      </w:r>
      <w:r w:rsidR="0009197B" w:rsidRPr="006A7155">
        <w:rPr>
          <w:rFonts w:eastAsia="標楷體"/>
          <w:color w:val="000000" w:themeColor="text1"/>
        </w:rPr>
        <w:t>醫學</w:t>
      </w:r>
      <w:r w:rsidRPr="006A7155">
        <w:rPr>
          <w:rFonts w:eastAsia="標楷體"/>
          <w:color w:val="000000" w:themeColor="text1"/>
        </w:rPr>
        <w:t>教育目的</w:t>
      </w:r>
      <w:r w:rsidR="004267FD" w:rsidRPr="006A7155">
        <w:rPr>
          <w:rFonts w:eastAsia="標楷體"/>
          <w:color w:val="000000" w:themeColor="text1"/>
        </w:rPr>
        <w:t>機制</w:t>
      </w:r>
      <w:r w:rsidRPr="006A7155">
        <w:rPr>
          <w:rFonts w:eastAsia="標楷體"/>
          <w:color w:val="000000" w:themeColor="text1"/>
        </w:rPr>
        <w:t>之文件</w:t>
      </w:r>
      <w:r w:rsidR="004267FD" w:rsidRPr="006A7155">
        <w:rPr>
          <w:rFonts w:eastAsia="標楷體"/>
          <w:color w:val="000000" w:themeColor="text1"/>
        </w:rPr>
        <w:t>。</w:t>
      </w:r>
    </w:p>
    <w:p w14:paraId="037D245C" w14:textId="77777777" w:rsidR="009600E3" w:rsidRPr="006A7155" w:rsidRDefault="004267FD" w:rsidP="00234BDA">
      <w:pPr>
        <w:pStyle w:val="af4"/>
        <w:numPr>
          <w:ilvl w:val="1"/>
          <w:numId w:val="25"/>
        </w:numPr>
        <w:adjustRightInd w:val="0"/>
        <w:spacing w:line="380" w:lineRule="exact"/>
        <w:ind w:leftChars="0" w:hanging="556"/>
        <w:rPr>
          <w:rFonts w:eastAsia="標楷體"/>
          <w:color w:val="000000" w:themeColor="text1"/>
          <w:sz w:val="28"/>
        </w:rPr>
      </w:pPr>
      <w:r w:rsidRPr="006A7155">
        <w:rPr>
          <w:rFonts w:eastAsia="標楷體"/>
          <w:color w:val="000000" w:themeColor="text1"/>
          <w:szCs w:val="22"/>
        </w:rPr>
        <w:t>請佐證定期評估</w:t>
      </w:r>
      <w:r w:rsidR="0009197B" w:rsidRPr="006A7155">
        <w:rPr>
          <w:rFonts w:eastAsia="標楷體"/>
          <w:color w:val="000000" w:themeColor="text1"/>
        </w:rPr>
        <w:t>醫學</w:t>
      </w:r>
      <w:r w:rsidRPr="006A7155">
        <w:rPr>
          <w:rFonts w:eastAsia="標楷體"/>
          <w:color w:val="000000" w:themeColor="text1"/>
        </w:rPr>
        <w:t>教</w:t>
      </w:r>
      <w:r w:rsidRPr="006A7155">
        <w:rPr>
          <w:rFonts w:eastAsia="標楷體"/>
          <w:color w:val="000000" w:themeColor="text1"/>
          <w:szCs w:val="22"/>
        </w:rPr>
        <w:t>育目的之資料。</w:t>
      </w:r>
    </w:p>
    <w:p w14:paraId="72E8983D" w14:textId="77777777" w:rsidR="00247957" w:rsidRPr="006A7155" w:rsidRDefault="00247957" w:rsidP="00440F56">
      <w:pPr>
        <w:widowControl/>
        <w:spacing w:line="380" w:lineRule="exact"/>
        <w:ind w:left="590" w:hangingChars="246" w:hanging="590"/>
        <w:jc w:val="both"/>
        <w:rPr>
          <w:rFonts w:eastAsia="標楷體"/>
          <w:color w:val="000000" w:themeColor="text1"/>
          <w:kern w:val="0"/>
        </w:rPr>
      </w:pPr>
    </w:p>
    <w:p w14:paraId="60254C8D" w14:textId="77777777" w:rsidR="001D7977" w:rsidRPr="006A7155" w:rsidRDefault="001D7977" w:rsidP="00440F56">
      <w:pPr>
        <w:adjustRightInd w:val="0"/>
        <w:spacing w:line="380" w:lineRule="exact"/>
        <w:rPr>
          <w:rFonts w:eastAsia="標楷體"/>
          <w:b/>
          <w:color w:val="000000" w:themeColor="text1"/>
        </w:rPr>
      </w:pPr>
    </w:p>
    <w:p w14:paraId="11F6A8BF" w14:textId="14968FB3" w:rsidR="00053F68" w:rsidRPr="006A7155" w:rsidRDefault="00844A9F" w:rsidP="00A95B56">
      <w:pPr>
        <w:pBdr>
          <w:top w:val="single" w:sz="4" w:space="1" w:color="auto"/>
          <w:bottom w:val="single" w:sz="4" w:space="0" w:color="auto"/>
        </w:pBdr>
        <w:adjustRightInd w:val="0"/>
        <w:spacing w:line="380" w:lineRule="exact"/>
        <w:ind w:left="708" w:hangingChars="295" w:hanging="708"/>
        <w:rPr>
          <w:rFonts w:eastAsia="標楷體"/>
          <w:color w:val="000000" w:themeColor="text1"/>
        </w:rPr>
      </w:pPr>
      <w:r w:rsidRPr="006A7155">
        <w:rPr>
          <w:rFonts w:eastAsia="標楷體" w:hint="eastAsia"/>
          <w:color w:val="000000" w:themeColor="text1"/>
        </w:rPr>
        <w:t>2.1.1.2</w:t>
      </w:r>
      <w:r w:rsidR="00053F68" w:rsidRPr="006A7155">
        <w:rPr>
          <w:rFonts w:eastAsia="標楷體"/>
          <w:color w:val="000000" w:themeColor="text1"/>
        </w:rPr>
        <w:t>醫學系必須讓所有醫學生、教師及參與教學之主治醫師、主要教學醫院的住院醫師以及其他負責醫學生教育與評量之人員瞭解其</w:t>
      </w:r>
      <w:r w:rsidR="0009197B" w:rsidRPr="006A7155">
        <w:rPr>
          <w:rFonts w:eastAsia="標楷體"/>
          <w:color w:val="000000" w:themeColor="text1"/>
          <w:szCs w:val="22"/>
        </w:rPr>
        <w:t>醫學</w:t>
      </w:r>
      <w:r w:rsidR="00053F68" w:rsidRPr="006A7155">
        <w:rPr>
          <w:rFonts w:eastAsia="標楷體"/>
          <w:color w:val="000000" w:themeColor="text1"/>
        </w:rPr>
        <w:t>教育目的。</w:t>
      </w:r>
    </w:p>
    <w:p w14:paraId="3EB473F7" w14:textId="16BFC70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2BD196A2" w14:textId="77777777" w:rsidR="00F60F65" w:rsidRPr="006A7155" w:rsidRDefault="00053F68" w:rsidP="001A506E">
      <w:pPr>
        <w:widowControl/>
        <w:adjustRightInd w:val="0"/>
        <w:spacing w:line="380" w:lineRule="exact"/>
        <w:ind w:firstLineChars="150" w:firstLine="360"/>
        <w:rPr>
          <w:rFonts w:eastAsia="標楷體"/>
          <w:color w:val="000000" w:themeColor="text1"/>
        </w:rPr>
      </w:pPr>
      <w:r w:rsidRPr="006A7155">
        <w:rPr>
          <w:rFonts w:eastAsia="標楷體"/>
          <w:color w:val="000000" w:themeColor="text1"/>
        </w:rPr>
        <w:t>醫學系之</w:t>
      </w:r>
      <w:r w:rsidR="0009197B" w:rsidRPr="006A7155">
        <w:rPr>
          <w:rFonts w:eastAsia="標楷體"/>
          <w:color w:val="000000" w:themeColor="text1"/>
          <w:szCs w:val="22"/>
        </w:rPr>
        <w:t>醫學</w:t>
      </w:r>
      <w:r w:rsidRPr="006A7155">
        <w:rPr>
          <w:rFonts w:eastAsia="標楷體"/>
          <w:color w:val="000000" w:themeColor="text1"/>
        </w:rPr>
        <w:t>教育目的應公佈周知</w:t>
      </w:r>
      <w:r w:rsidRPr="006A7155">
        <w:rPr>
          <w:rFonts w:eastAsia="標楷體"/>
          <w:color w:val="000000" w:themeColor="text1"/>
        </w:rPr>
        <w:t xml:space="preserve"> (</w:t>
      </w:r>
      <w:r w:rsidRPr="006A7155">
        <w:rPr>
          <w:rFonts w:eastAsia="標楷體"/>
          <w:color w:val="000000" w:themeColor="text1"/>
        </w:rPr>
        <w:t>如放置醫學系網頁上</w:t>
      </w:r>
      <w:r w:rsidRPr="006A7155">
        <w:rPr>
          <w:rFonts w:eastAsia="標楷體"/>
          <w:color w:val="000000" w:themeColor="text1"/>
        </w:rPr>
        <w:t>)</w:t>
      </w:r>
      <w:r w:rsidRPr="006A7155">
        <w:rPr>
          <w:rFonts w:eastAsia="標楷體"/>
          <w:color w:val="000000" w:themeColor="text1"/>
        </w:rPr>
        <w:t>，並經由不同管道揭櫫於下列利害關係人：醫學生、指導人員、包含全職及（社區）志願教師（註）、研究生，及對醫學生負有教學及指導責任之住院醫師、醫學校及其相關機構之學術領導階層。</w:t>
      </w:r>
    </w:p>
    <w:p w14:paraId="228C9EC5" w14:textId="048454D9" w:rsidR="00053F68" w:rsidRPr="006A7155" w:rsidRDefault="00053F68" w:rsidP="001A506E">
      <w:pPr>
        <w:widowControl/>
        <w:adjustRightInd w:val="0"/>
        <w:spacing w:line="380" w:lineRule="exact"/>
        <w:rPr>
          <w:rFonts w:eastAsia="標楷體"/>
          <w:color w:val="000000" w:themeColor="text1"/>
        </w:rPr>
      </w:pPr>
      <w:r w:rsidRPr="006A7155">
        <w:rPr>
          <w:rFonts w:eastAsia="標楷體"/>
          <w:color w:val="000000" w:themeColor="text1"/>
        </w:rPr>
        <w:t>註：志願教師常是指在從事社區醫療保健工作的醫師及工作人員，義務性地指導前往見實習的醫學生，通常沒有教職，例如衛生所的職員或護士或</w:t>
      </w:r>
      <w:r w:rsidR="00613897" w:rsidRPr="006A7155">
        <w:rPr>
          <w:rFonts w:eastAsia="標楷體"/>
          <w:color w:val="000000" w:themeColor="text1"/>
        </w:rPr>
        <w:t>醫師，</w:t>
      </w:r>
      <w:r w:rsidRPr="006A7155">
        <w:rPr>
          <w:rFonts w:eastAsia="標楷體"/>
          <w:color w:val="000000" w:themeColor="text1"/>
        </w:rPr>
        <w:t>或開業醫師。</w:t>
      </w:r>
      <w:r w:rsidRPr="006A7155">
        <w:rPr>
          <w:rFonts w:eastAsia="標楷體"/>
          <w:color w:val="000000" w:themeColor="text1"/>
        </w:rPr>
        <w:t xml:space="preserve"> </w:t>
      </w:r>
    </w:p>
    <w:p w14:paraId="07B39DD9" w14:textId="57888C11" w:rsidR="00053F68" w:rsidRPr="006A7155" w:rsidRDefault="00053F68" w:rsidP="00440F56">
      <w:pPr>
        <w:adjustRightInd w:val="0"/>
        <w:spacing w:line="380" w:lineRule="exact"/>
        <w:ind w:left="1701" w:hangingChars="708" w:hanging="1701"/>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10BB3CBE" w14:textId="30C9F638" w:rsidR="00053F68" w:rsidRPr="006A7155" w:rsidRDefault="00F60F65" w:rsidP="00440F56">
      <w:pPr>
        <w:adjustRightInd w:val="0"/>
        <w:spacing w:line="380" w:lineRule="exact"/>
        <w:ind w:left="1699" w:hangingChars="708" w:hanging="1699"/>
        <w:rPr>
          <w:rFonts w:eastAsia="標楷體"/>
          <w:color w:val="000000" w:themeColor="text1"/>
        </w:rPr>
      </w:pPr>
      <w:r w:rsidRPr="006A7155">
        <w:rPr>
          <w:rFonts w:eastAsia="標楷體"/>
          <w:color w:val="000000" w:themeColor="text1"/>
        </w:rPr>
        <w:t xml:space="preserve">   </w:t>
      </w:r>
      <w:r w:rsidR="00F534BC" w:rsidRPr="006A7155">
        <w:rPr>
          <w:rFonts w:eastAsia="標楷體" w:hint="eastAsia"/>
          <w:color w:val="000000" w:themeColor="text1"/>
        </w:rPr>
        <w:t xml:space="preserve"> </w:t>
      </w:r>
      <w:r w:rsidR="00053F68" w:rsidRPr="006A7155">
        <w:rPr>
          <w:rFonts w:eastAsia="標楷體"/>
          <w:color w:val="000000" w:themeColor="text1"/>
        </w:rPr>
        <w:t>請佐證醫學系讓上述人員瞭解</w:t>
      </w:r>
      <w:r w:rsidR="0009197B" w:rsidRPr="006A7155">
        <w:rPr>
          <w:rFonts w:eastAsia="標楷體" w:hint="eastAsia"/>
          <w:color w:val="000000" w:themeColor="text1"/>
        </w:rPr>
        <w:t>其</w:t>
      </w:r>
      <w:r w:rsidR="0009197B" w:rsidRPr="006A7155">
        <w:rPr>
          <w:rFonts w:eastAsia="標楷體"/>
          <w:color w:val="000000" w:themeColor="text1"/>
          <w:szCs w:val="22"/>
        </w:rPr>
        <w:t>醫學</w:t>
      </w:r>
      <w:r w:rsidR="00053F68" w:rsidRPr="006A7155">
        <w:rPr>
          <w:rFonts w:eastAsia="標楷體"/>
          <w:color w:val="000000" w:themeColor="text1"/>
        </w:rPr>
        <w:t>教育目的之方式及實施成效。</w:t>
      </w:r>
    </w:p>
    <w:p w14:paraId="7A15ED4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63BEB9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3C91DC7" w14:textId="42A55881" w:rsidR="00053F68" w:rsidRPr="006A7155" w:rsidRDefault="00053F68" w:rsidP="00C92102">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bookmarkStart w:id="14" w:name="_Hlk25508926"/>
      <w:r w:rsidRPr="006A7155">
        <w:rPr>
          <w:rFonts w:eastAsia="標楷體"/>
          <w:color w:val="000000" w:themeColor="text1"/>
          <w:kern w:val="0"/>
        </w:rPr>
        <w:t>2.1.1.3</w:t>
      </w:r>
      <w:r w:rsidRPr="006A7155">
        <w:rPr>
          <w:rFonts w:eastAsia="標楷體"/>
          <w:color w:val="000000" w:themeColor="text1"/>
          <w:kern w:val="0"/>
        </w:rPr>
        <w:t>醫學系（院）的教師</w:t>
      </w:r>
      <w:r w:rsidRPr="006A7155">
        <w:rPr>
          <w:rFonts w:eastAsia="標楷體"/>
          <w:color w:val="000000" w:themeColor="text1"/>
        </w:rPr>
        <w:t>必須參與訂定其學</w:t>
      </w:r>
      <w:r w:rsidRPr="006A7155">
        <w:rPr>
          <w:rFonts w:eastAsia="標楷體"/>
          <w:color w:val="000000" w:themeColor="text1"/>
          <w:kern w:val="0"/>
        </w:rPr>
        <w:t>系的教育</w:t>
      </w:r>
      <w:r w:rsidRPr="006A7155">
        <w:rPr>
          <w:rFonts w:eastAsia="標楷體"/>
          <w:color w:val="000000" w:themeColor="text1"/>
        </w:rPr>
        <w:t>目標，該教育目標必須以醫學生畢業時應具備之能力加以陳述，上述能力必須能被評量，並符合專業及大眾之期待。</w:t>
      </w:r>
      <w:r w:rsidRPr="006A7155">
        <w:rPr>
          <w:rFonts w:eastAsia="標楷體"/>
          <w:color w:val="000000" w:themeColor="text1"/>
        </w:rPr>
        <w:t xml:space="preserve"> </w:t>
      </w:r>
    </w:p>
    <w:bookmarkEnd w:id="14"/>
    <w:p w14:paraId="458817AF"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註釋：醫學系的教育目標，係陳述醫學生在課程中該學習或完成的目的</w:t>
      </w:r>
      <w:r w:rsidRPr="006A7155">
        <w:rPr>
          <w:rFonts w:ascii="標楷體" w:eastAsia="標楷體" w:hAnsi="標楷體"/>
          <w:color w:val="000000" w:themeColor="text1"/>
        </w:rPr>
        <w:t>。</w:t>
      </w:r>
    </w:p>
    <w:p w14:paraId="11017DDA" w14:textId="77777777"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lastRenderedPageBreak/>
        <w:t>醫學系的教育目標為知識、技能、行為和態度等項目，並以此作為顯示所預期醫學生學習成就的證據。</w:t>
      </w:r>
    </w:p>
    <w:p w14:paraId="0145CF8B" w14:textId="55E218AF"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醫學系的教育目標及課程規劃，應依教育</w:t>
      </w:r>
      <w:r w:rsidRPr="006A7155">
        <w:rPr>
          <w:rFonts w:ascii="標楷體" w:eastAsia="標楷體" w:hAnsi="標楷體"/>
          <w:bCs/>
          <w:color w:val="000000" w:themeColor="text1"/>
          <w:sz w:val="22"/>
        </w:rPr>
        <w:t>原理及學習理論，並經</w:t>
      </w:r>
      <w:r w:rsidRPr="006A7155">
        <w:rPr>
          <w:rFonts w:ascii="標楷體" w:eastAsia="標楷體" w:hAnsi="標楷體"/>
          <w:color w:val="000000" w:themeColor="text1"/>
          <w:sz w:val="22"/>
        </w:rPr>
        <w:t>課程委員會與全體</w:t>
      </w:r>
      <w:r w:rsidR="00A90A68" w:rsidRPr="006A7155">
        <w:rPr>
          <w:rFonts w:ascii="標楷體" w:eastAsia="標楷體" w:hAnsi="標楷體" w:hint="eastAsia"/>
          <w:color w:val="000000" w:themeColor="text1"/>
          <w:sz w:val="22"/>
        </w:rPr>
        <w:t>教師</w:t>
      </w:r>
      <w:r w:rsidRPr="006A7155">
        <w:rPr>
          <w:rFonts w:ascii="標楷體" w:eastAsia="標楷體" w:hAnsi="標楷體"/>
          <w:color w:val="000000" w:themeColor="text1"/>
          <w:sz w:val="22"/>
        </w:rPr>
        <w:t>正式選出、由教師代表正式通過，並</w:t>
      </w:r>
      <w:r w:rsidR="00A90A68" w:rsidRPr="006A7155">
        <w:rPr>
          <w:rFonts w:ascii="標楷體" w:eastAsia="標楷體" w:hAnsi="標楷體" w:hint="eastAsia"/>
          <w:color w:val="000000" w:themeColor="text1"/>
          <w:sz w:val="22"/>
        </w:rPr>
        <w:t>且</w:t>
      </w:r>
      <w:r w:rsidRPr="006A7155">
        <w:rPr>
          <w:rFonts w:ascii="標楷體" w:eastAsia="標楷體" w:hAnsi="標楷體"/>
          <w:color w:val="000000" w:themeColor="text1"/>
          <w:sz w:val="22"/>
        </w:rPr>
        <w:t>不受偏</w:t>
      </w:r>
      <w:r w:rsidR="00A90A68" w:rsidRPr="006A7155">
        <w:rPr>
          <w:rFonts w:ascii="標楷體" w:eastAsia="標楷體" w:hAnsi="標楷體" w:hint="eastAsia"/>
          <w:color w:val="000000" w:themeColor="text1"/>
          <w:sz w:val="22"/>
        </w:rPr>
        <w:t>見</w:t>
      </w:r>
      <w:r w:rsidRPr="006A7155">
        <w:rPr>
          <w:rFonts w:ascii="標楷體" w:eastAsia="標楷體" w:hAnsi="標楷體"/>
          <w:color w:val="000000" w:themeColor="text1"/>
          <w:sz w:val="22"/>
        </w:rPr>
        <w:t>或政治的影響、或來自政府、宗教、學科或其他利益團體的壓力，以確保學術自主。</w:t>
      </w:r>
    </w:p>
    <w:p w14:paraId="6E37B593" w14:textId="77777777" w:rsidR="00053F68" w:rsidRPr="006A7155" w:rsidRDefault="00053F68" w:rsidP="00440F56">
      <w:pPr>
        <w:widowControl/>
        <w:pBdr>
          <w:top w:val="single" w:sz="4" w:space="1" w:color="auto"/>
          <w:bottom w:val="single" w:sz="4" w:space="1" w:color="auto"/>
        </w:pBdr>
        <w:spacing w:line="380" w:lineRule="exact"/>
        <w:rPr>
          <w:rFonts w:eastAsia="標楷體"/>
          <w:color w:val="000000" w:themeColor="text1"/>
          <w:szCs w:val="25"/>
        </w:rPr>
      </w:pPr>
      <w:r w:rsidRPr="006A7155">
        <w:rPr>
          <w:rFonts w:ascii="標楷體" w:eastAsia="標楷體" w:hAnsi="標楷體"/>
          <w:color w:val="000000" w:themeColor="text1"/>
          <w:sz w:val="22"/>
        </w:rPr>
        <w:t>教師代表成員應包括醫學院院長、醫學系系主任，和共同分擔學系成敗責任之建教合作之主要教學醫院的學術領導階層等。其他負責醫學生教育與評量之人員包括醫學系系辦公室、醫院醫學教育部門等人員。</w:t>
      </w:r>
      <w:r w:rsidRPr="006A7155">
        <w:rPr>
          <w:color w:val="000000" w:themeColor="text1"/>
          <w:sz w:val="22"/>
          <w:szCs w:val="25"/>
        </w:rPr>
        <w:t xml:space="preserve"> </w:t>
      </w:r>
    </w:p>
    <w:p w14:paraId="6A3DBD70" w14:textId="77777777" w:rsidR="00053F68" w:rsidRPr="006A7155" w:rsidRDefault="00053F68" w:rsidP="00440F56">
      <w:pPr>
        <w:widowControl/>
        <w:spacing w:line="380" w:lineRule="exact"/>
        <w:ind w:left="591" w:hangingChars="246" w:hanging="591"/>
        <w:jc w:val="both"/>
        <w:rPr>
          <w:rFonts w:eastAsia="標楷體"/>
          <w:color w:val="000000" w:themeColor="text1"/>
        </w:rPr>
      </w:pPr>
      <w:r w:rsidRPr="006A7155">
        <w:rPr>
          <w:rFonts w:eastAsia="標楷體"/>
          <w:b/>
          <w:color w:val="000000" w:themeColor="text1"/>
        </w:rPr>
        <w:t>認證要點：</w:t>
      </w:r>
      <w:r w:rsidR="00A30466" w:rsidRPr="006A7155">
        <w:rPr>
          <w:rFonts w:eastAsia="標楷體"/>
          <w:color w:val="000000" w:themeColor="text1"/>
        </w:rPr>
        <w:t>(</w:t>
      </w:r>
      <w:r w:rsidR="00A30466" w:rsidRPr="006A7155">
        <w:rPr>
          <w:rFonts w:eastAsia="標楷體"/>
          <w:color w:val="000000" w:themeColor="text1"/>
        </w:rPr>
        <w:t>醫學系課程地圖參圖</w:t>
      </w:r>
      <w:r w:rsidR="00A30466" w:rsidRPr="006A7155">
        <w:rPr>
          <w:rFonts w:eastAsia="標楷體"/>
          <w:color w:val="000000" w:themeColor="text1"/>
        </w:rPr>
        <w:t>2-1)</w:t>
      </w:r>
    </w:p>
    <w:p w14:paraId="5D9972CA" w14:textId="77777777" w:rsidR="000A7038" w:rsidRPr="006A7155" w:rsidRDefault="00053F68" w:rsidP="00234BDA">
      <w:pPr>
        <w:pStyle w:val="af4"/>
        <w:numPr>
          <w:ilvl w:val="0"/>
          <w:numId w:val="54"/>
        </w:numPr>
        <w:adjustRightInd w:val="0"/>
        <w:spacing w:line="380" w:lineRule="exact"/>
        <w:ind w:leftChars="0" w:left="426" w:hanging="142"/>
        <w:rPr>
          <w:rFonts w:eastAsia="標楷體"/>
          <w:color w:val="000000" w:themeColor="text1"/>
          <w:sz w:val="18"/>
          <w:szCs w:val="18"/>
          <w:shd w:val="pct15" w:color="auto" w:fill="FFFFFF"/>
        </w:rPr>
      </w:pPr>
      <w:r w:rsidRPr="006A7155">
        <w:rPr>
          <w:rFonts w:eastAsia="標楷體"/>
          <w:color w:val="000000" w:themeColor="text1"/>
        </w:rPr>
        <w:t>醫學系應訂定其教育目標，明示畢業醫學生應具備之核心能力，並能闡明兩者的</w:t>
      </w:r>
    </w:p>
    <w:p w14:paraId="62D587F2" w14:textId="77777777" w:rsidR="00053F68" w:rsidRPr="006A7155" w:rsidRDefault="000A7038" w:rsidP="000A7038">
      <w:pPr>
        <w:pStyle w:val="af4"/>
        <w:adjustRightInd w:val="0"/>
        <w:spacing w:line="380" w:lineRule="exact"/>
        <w:ind w:leftChars="0" w:left="426"/>
        <w:rPr>
          <w:rFonts w:eastAsia="標楷體"/>
          <w:color w:val="000000" w:themeColor="text1"/>
          <w:sz w:val="18"/>
          <w:szCs w:val="18"/>
          <w:shd w:val="pct15" w:color="auto" w:fill="FFFFFF"/>
        </w:rPr>
      </w:pPr>
      <w:r w:rsidRPr="006A7155">
        <w:rPr>
          <w:rFonts w:eastAsia="標楷體"/>
          <w:color w:val="000000" w:themeColor="text1"/>
        </w:rPr>
        <w:t xml:space="preserve"> </w:t>
      </w:r>
      <w:r w:rsidR="00053F68" w:rsidRPr="006A7155">
        <w:rPr>
          <w:rFonts w:eastAsia="標楷體"/>
          <w:color w:val="000000" w:themeColor="text1"/>
        </w:rPr>
        <w:t>關係。</w:t>
      </w:r>
    </w:p>
    <w:p w14:paraId="34CD4394" w14:textId="77777777" w:rsidR="00053F68" w:rsidRPr="006A7155" w:rsidRDefault="00053F68" w:rsidP="00234BDA">
      <w:pPr>
        <w:pStyle w:val="af4"/>
        <w:numPr>
          <w:ilvl w:val="0"/>
          <w:numId w:val="54"/>
        </w:numPr>
        <w:adjustRightInd w:val="0"/>
        <w:spacing w:line="380" w:lineRule="exact"/>
        <w:ind w:leftChars="0" w:left="476" w:hanging="192"/>
        <w:rPr>
          <w:rFonts w:eastAsia="標楷體"/>
          <w:color w:val="000000" w:themeColor="text1"/>
        </w:rPr>
      </w:pPr>
      <w:r w:rsidRPr="006A7155">
        <w:rPr>
          <w:rFonts w:eastAsia="標楷體"/>
          <w:color w:val="000000" w:themeColor="text1"/>
        </w:rPr>
        <w:t>醫學系應有課程地圖，以呈現課程規劃及實習安排與醫學系教育目標、及醫學生畢業時應具備的一般醫學核心能力之間的關係。</w:t>
      </w:r>
      <w:r w:rsidRPr="006A7155">
        <w:rPr>
          <w:rFonts w:eastAsia="標楷體"/>
          <w:color w:val="000000" w:themeColor="text1"/>
        </w:rPr>
        <w:t xml:space="preserve"> </w:t>
      </w:r>
    </w:p>
    <w:p w14:paraId="41A6577D" w14:textId="081657F4" w:rsidR="00053F68" w:rsidRPr="006A7155" w:rsidRDefault="00053F68" w:rsidP="00234BDA">
      <w:pPr>
        <w:pStyle w:val="af4"/>
        <w:numPr>
          <w:ilvl w:val="0"/>
          <w:numId w:val="54"/>
        </w:numPr>
        <w:adjustRightInd w:val="0"/>
        <w:spacing w:line="380" w:lineRule="exact"/>
        <w:ind w:leftChars="0" w:left="567" w:hanging="283"/>
        <w:rPr>
          <w:rFonts w:eastAsia="標楷體"/>
          <w:color w:val="000000" w:themeColor="text1"/>
          <w:sz w:val="20"/>
          <w:szCs w:val="18"/>
        </w:rPr>
      </w:pPr>
      <w:r w:rsidRPr="006A7155">
        <w:rPr>
          <w:rFonts w:eastAsia="標楷體"/>
          <w:color w:val="000000" w:themeColor="text1"/>
        </w:rPr>
        <w:t>醫學系應制定上述核心能力之學生評量工具與課程評估系統，並運用評量結果以得知醫學生獲得各項能力之教育成效。</w:t>
      </w:r>
    </w:p>
    <w:p w14:paraId="25771E45" w14:textId="77777777" w:rsidR="00053F68" w:rsidRPr="006A7155" w:rsidRDefault="00053F68" w:rsidP="00440F56">
      <w:pPr>
        <w:widowControl/>
        <w:adjustRightInd w:val="0"/>
        <w:spacing w:line="380" w:lineRule="exact"/>
        <w:jc w:val="both"/>
        <w:rPr>
          <w:rFonts w:eastAsia="標楷體"/>
          <w:b/>
          <w:color w:val="000000" w:themeColor="text1"/>
        </w:rPr>
      </w:pPr>
      <w:r w:rsidRPr="006A7155">
        <w:rPr>
          <w:rFonts w:eastAsia="標楷體"/>
          <w:b/>
          <w:color w:val="000000" w:themeColor="text1"/>
        </w:rPr>
        <w:t>建議佐證資料：</w:t>
      </w:r>
    </w:p>
    <w:p w14:paraId="65D0F7F5"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請提供醫學系教育目標及各課程教育目標由誰來制定</w:t>
      </w:r>
      <w:r w:rsidRPr="006A7155">
        <w:rPr>
          <w:color w:val="000000" w:themeColor="text1"/>
        </w:rPr>
        <w:t>、</w:t>
      </w:r>
      <w:r w:rsidRPr="006A7155">
        <w:rPr>
          <w:rFonts w:eastAsia="標楷體"/>
          <w:color w:val="000000" w:themeColor="text1"/>
        </w:rPr>
        <w:t>如何制定</w:t>
      </w:r>
      <w:r w:rsidRPr="006A7155">
        <w:rPr>
          <w:color w:val="000000" w:themeColor="text1"/>
        </w:rPr>
        <w:t>、</w:t>
      </w:r>
      <w:r w:rsidRPr="006A7155">
        <w:rPr>
          <w:rFonts w:eastAsia="標楷體"/>
          <w:color w:val="000000" w:themeColor="text1"/>
        </w:rPr>
        <w:t>修改之機制以及最初實施之年度</w:t>
      </w:r>
      <w:r w:rsidRPr="006A7155">
        <w:rPr>
          <w:color w:val="000000" w:themeColor="text1"/>
        </w:rPr>
        <w:t>、</w:t>
      </w:r>
      <w:r w:rsidRPr="006A7155">
        <w:rPr>
          <w:rFonts w:eastAsia="標楷體"/>
          <w:color w:val="000000" w:themeColor="text1"/>
        </w:rPr>
        <w:t>最近檢討或修訂的學年度之相關文件。</w:t>
      </w:r>
    </w:p>
    <w:p w14:paraId="1CC5695E" w14:textId="77777777" w:rsidR="00053F68" w:rsidRPr="006A7155" w:rsidRDefault="00053F68" w:rsidP="00234BDA">
      <w:pPr>
        <w:pStyle w:val="af4"/>
        <w:numPr>
          <w:ilvl w:val="0"/>
          <w:numId w:val="39"/>
        </w:numPr>
        <w:adjustRightInd w:val="0"/>
        <w:spacing w:line="380" w:lineRule="exact"/>
        <w:ind w:leftChars="0" w:left="518" w:hanging="234"/>
        <w:rPr>
          <w:rFonts w:eastAsia="標楷體"/>
          <w:color w:val="000000" w:themeColor="text1"/>
        </w:rPr>
      </w:pPr>
      <w:r w:rsidRPr="006A7155">
        <w:rPr>
          <w:rFonts w:eastAsia="標楷體"/>
          <w:color w:val="000000" w:themeColor="text1"/>
        </w:rPr>
        <w:t>請佐證醫學系評量教育目標</w:t>
      </w:r>
      <w:r w:rsidR="00F60F65" w:rsidRPr="006A7155">
        <w:rPr>
          <w:rFonts w:eastAsia="標楷體"/>
          <w:color w:val="000000" w:themeColor="text1"/>
        </w:rPr>
        <w:t>、</w:t>
      </w:r>
      <w:r w:rsidRPr="006A7155">
        <w:rPr>
          <w:rFonts w:eastAsia="標楷體"/>
          <w:color w:val="000000" w:themeColor="text1"/>
        </w:rPr>
        <w:t>各項核心能力之評量工具與課程評估系統，及如何運用評估結果以得知學生獲得各項能力之教育成效。</w:t>
      </w:r>
    </w:p>
    <w:p w14:paraId="5C67FC2F"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1C428A64"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3FC3E6B6" w14:textId="6A9D7F8F" w:rsidR="00053F68" w:rsidRPr="006A7155" w:rsidRDefault="00053F68" w:rsidP="00C92102">
      <w:pPr>
        <w:widowControl/>
        <w:pBdr>
          <w:top w:val="single" w:sz="4" w:space="1" w:color="auto"/>
        </w:pBdr>
        <w:spacing w:line="380" w:lineRule="exact"/>
        <w:ind w:left="708" w:hangingChars="295" w:hanging="708"/>
        <w:rPr>
          <w:rFonts w:eastAsia="標楷體"/>
          <w:color w:val="000000" w:themeColor="text1"/>
          <w:sz w:val="28"/>
          <w:szCs w:val="28"/>
        </w:rPr>
      </w:pPr>
      <w:r w:rsidRPr="006A7155">
        <w:rPr>
          <w:rFonts w:eastAsia="標楷體"/>
          <w:color w:val="000000" w:themeColor="text1"/>
          <w:szCs w:val="22"/>
        </w:rPr>
        <w:t>2.1.1.4</w:t>
      </w:r>
      <w:r w:rsidRPr="006A7155">
        <w:rPr>
          <w:rFonts w:eastAsia="標楷體"/>
          <w:color w:val="000000" w:themeColor="text1"/>
          <w:szCs w:val="22"/>
        </w:rPr>
        <w:t>醫學系必須設計一套能提供一般醫學，並為進入畢業後醫學教育而準備的醫學教育課程，以能反映並實踐醫學系之教育目標。</w:t>
      </w:r>
    </w:p>
    <w:p w14:paraId="5976996D" w14:textId="34AC7A93" w:rsidR="00053F68" w:rsidRPr="006A7155" w:rsidRDefault="00053F68" w:rsidP="00F534BC">
      <w:pPr>
        <w:widowControl/>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醫學系必須包括四個廣泛領域的教育</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通識、醫學人文(含行為與社會科學)、基礎醫學和臨床醫學，而學士後醫學系必須包括醫學人文(含行為與社會科學)、基礎醫學和臨床醫學。</w:t>
      </w:r>
    </w:p>
    <w:p w14:paraId="35E8C51D" w14:textId="77777777"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課程設計需反映出社會需求，包括由當地、全國、區域、以及國際未來可能的僱主獲得回饋，作為畢業生的生涯規劃指引。</w:t>
      </w:r>
    </w:p>
    <w:p w14:paraId="3DDEAD32" w14:textId="77777777" w:rsidR="00053F68" w:rsidRPr="006A7155" w:rsidRDefault="00053F68" w:rsidP="00F534BC">
      <w:pPr>
        <w:widowControl/>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醫學系的課程必須讓醫學生準備好接受下一階段的畢業後醫學教育，即為「醫師的一般醫學特質和能力」，不分科一般醫學訓練係指以病人為中心之一般性基本常見病徵與疾病為主，而非專科或次專科疾病之訓練</w:t>
      </w:r>
      <w:r w:rsidRPr="006A7155">
        <w:rPr>
          <w:rFonts w:ascii="標楷體" w:eastAsia="標楷體" w:hAnsi="標楷體"/>
          <w:color w:val="000000" w:themeColor="text1"/>
        </w:rPr>
        <w:t>。</w:t>
      </w:r>
    </w:p>
    <w:p w14:paraId="22A731D4"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32F639E" w14:textId="2CBC8076" w:rsidR="00053F68" w:rsidRPr="006A7155" w:rsidRDefault="00053F68" w:rsidP="00310006">
      <w:pPr>
        <w:widowControl/>
        <w:numPr>
          <w:ilvl w:val="0"/>
          <w:numId w:val="37"/>
        </w:numPr>
        <w:spacing w:line="380" w:lineRule="exact"/>
        <w:ind w:left="504" w:hanging="264"/>
        <w:jc w:val="both"/>
        <w:rPr>
          <w:rFonts w:eastAsia="標楷體"/>
          <w:color w:val="000000" w:themeColor="text1"/>
          <w:sz w:val="28"/>
        </w:rPr>
      </w:pPr>
      <w:r w:rsidRPr="006A7155">
        <w:rPr>
          <w:rFonts w:eastAsia="標楷體"/>
          <w:color w:val="000000" w:themeColor="text1"/>
        </w:rPr>
        <w:t>醫學系為了達到教育目標，需呈現其相對應</w:t>
      </w:r>
      <w:r w:rsidRPr="006A7155">
        <w:rPr>
          <w:rFonts w:eastAsia="標楷體"/>
          <w:b/>
          <w:color w:val="000000" w:themeColor="text1"/>
        </w:rPr>
        <w:t>各種</w:t>
      </w:r>
      <w:r w:rsidRPr="006A7155">
        <w:rPr>
          <w:rFonts w:eastAsia="標楷體"/>
          <w:color w:val="000000" w:themeColor="text1"/>
        </w:rPr>
        <w:t>課程之教育目標，並且能夠與畢業醫學生應具備之核心能力相呼應。</w:t>
      </w:r>
    </w:p>
    <w:p w14:paraId="4C0D5075" w14:textId="756D8434" w:rsidR="00053F68" w:rsidRPr="006A7155" w:rsidRDefault="00053F68" w:rsidP="00234BDA">
      <w:pPr>
        <w:numPr>
          <w:ilvl w:val="0"/>
          <w:numId w:val="37"/>
        </w:numPr>
        <w:adjustRightInd w:val="0"/>
        <w:spacing w:line="380" w:lineRule="exact"/>
        <w:ind w:left="568" w:hanging="302"/>
        <w:rPr>
          <w:rFonts w:eastAsia="標楷體"/>
          <w:color w:val="000000" w:themeColor="text1"/>
        </w:rPr>
      </w:pPr>
      <w:r w:rsidRPr="006A7155">
        <w:rPr>
          <w:rFonts w:eastAsia="標楷體"/>
          <w:color w:val="000000" w:themeColor="text1"/>
        </w:rPr>
        <w:t>醫學系的課程安排</w:t>
      </w:r>
      <w:r w:rsidRPr="006A7155">
        <w:rPr>
          <w:rFonts w:eastAsia="標楷體"/>
          <w:color w:val="000000" w:themeColor="text1"/>
        </w:rPr>
        <w:t>(</w:t>
      </w:r>
      <w:r w:rsidRPr="006A7155">
        <w:rPr>
          <w:rFonts w:eastAsia="標楷體"/>
          <w:color w:val="000000" w:themeColor="text1"/>
        </w:rPr>
        <w:t>學習目標、授課大綱、教材及成果評量方式等</w:t>
      </w:r>
      <w:r w:rsidRPr="006A7155">
        <w:rPr>
          <w:rFonts w:eastAsia="標楷體"/>
          <w:color w:val="000000" w:themeColor="text1"/>
        </w:rPr>
        <w:t>)</w:t>
      </w:r>
      <w:r w:rsidR="00A90A68" w:rsidRPr="006A7155">
        <w:rPr>
          <w:rFonts w:eastAsia="標楷體" w:hint="eastAsia"/>
          <w:color w:val="000000" w:themeColor="text1"/>
        </w:rPr>
        <w:t>，</w:t>
      </w:r>
      <w:r w:rsidRPr="006A7155">
        <w:rPr>
          <w:rFonts w:eastAsia="標楷體"/>
          <w:color w:val="000000" w:themeColor="text1"/>
        </w:rPr>
        <w:t>必須以醫學生畢業後具備從事一般醫學醫療工作等的能力為目標。</w:t>
      </w:r>
      <w:r w:rsidRPr="006A7155">
        <w:rPr>
          <w:rFonts w:eastAsia="標楷體"/>
          <w:color w:val="000000" w:themeColor="text1"/>
        </w:rPr>
        <w:t xml:space="preserve"> </w:t>
      </w:r>
      <w:r w:rsidRPr="006A7155">
        <w:rPr>
          <w:rFonts w:eastAsia="標楷體"/>
          <w:color w:val="000000" w:themeColor="text1"/>
          <w:sz w:val="20"/>
          <w:szCs w:val="18"/>
        </w:rPr>
        <w:t xml:space="preserve"> </w:t>
      </w:r>
    </w:p>
    <w:p w14:paraId="35D46ADA" w14:textId="77777777" w:rsidR="00053F68" w:rsidRPr="006A7155" w:rsidRDefault="00053F68" w:rsidP="00234BDA">
      <w:pPr>
        <w:numPr>
          <w:ilvl w:val="0"/>
          <w:numId w:val="37"/>
        </w:numPr>
        <w:adjustRightInd w:val="0"/>
        <w:spacing w:line="380" w:lineRule="exact"/>
        <w:ind w:left="567" w:hanging="327"/>
        <w:rPr>
          <w:rFonts w:eastAsia="標楷體"/>
          <w:color w:val="000000" w:themeColor="text1"/>
        </w:rPr>
      </w:pPr>
      <w:r w:rsidRPr="006A7155">
        <w:rPr>
          <w:rFonts w:eastAsia="標楷體"/>
          <w:color w:val="000000" w:themeColor="text1"/>
        </w:rPr>
        <w:lastRenderedPageBreak/>
        <w:t>醫學系須對醫學教育課程做整體評估，以檢視是否符合醫學系的教育目標，並持續檢討與改進。</w:t>
      </w:r>
    </w:p>
    <w:p w14:paraId="31140F94" w14:textId="77777777" w:rsidR="00053F68" w:rsidRPr="00A17076" w:rsidRDefault="00053F68" w:rsidP="00440F56">
      <w:pPr>
        <w:adjustRightInd w:val="0"/>
        <w:spacing w:line="380" w:lineRule="exact"/>
        <w:rPr>
          <w:rFonts w:eastAsia="標楷體"/>
          <w:b/>
          <w:color w:val="000000" w:themeColor="text1"/>
        </w:rPr>
      </w:pPr>
      <w:r w:rsidRPr="00A17076">
        <w:rPr>
          <w:rFonts w:eastAsia="標楷體"/>
          <w:b/>
          <w:color w:val="000000" w:themeColor="text1"/>
        </w:rPr>
        <w:t>建議佐證資料：</w:t>
      </w:r>
    </w:p>
    <w:p w14:paraId="69A66732"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sz w:val="20"/>
          <w:szCs w:val="18"/>
        </w:rPr>
      </w:pPr>
      <w:r w:rsidRPr="006A7155">
        <w:rPr>
          <w:rFonts w:eastAsia="標楷體"/>
          <w:color w:val="000000" w:themeColor="text1"/>
        </w:rPr>
        <w:t>請以附件舉例（醫學系相關課程之學習目標、授課大綱，及教材），以說明課程如何能建立醫學生畢業時應該具備的一般醫學核心能力。</w:t>
      </w:r>
    </w:p>
    <w:p w14:paraId="2FD1DF7A" w14:textId="77777777" w:rsidR="00053F68" w:rsidRPr="006A7155" w:rsidRDefault="00053F68" w:rsidP="00234BDA">
      <w:pPr>
        <w:numPr>
          <w:ilvl w:val="0"/>
          <w:numId w:val="55"/>
        </w:numPr>
        <w:adjustRightInd w:val="0"/>
        <w:spacing w:line="380" w:lineRule="exact"/>
        <w:ind w:left="568" w:hanging="284"/>
        <w:rPr>
          <w:rFonts w:eastAsia="標楷體"/>
          <w:color w:val="000000" w:themeColor="text1"/>
        </w:rPr>
      </w:pPr>
      <w:r w:rsidRPr="006A7155">
        <w:rPr>
          <w:rFonts w:eastAsia="標楷體"/>
          <w:color w:val="000000" w:themeColor="text1"/>
        </w:rPr>
        <w:t>請提供各種課程依據評估結果持續改善之文件或紀錄。</w:t>
      </w:r>
    </w:p>
    <w:p w14:paraId="21771DE5" w14:textId="77777777"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 xml:space="preserve">  </w:t>
      </w:r>
    </w:p>
    <w:p w14:paraId="71C2941C" w14:textId="77777777" w:rsidR="00053F68" w:rsidRPr="006A7155" w:rsidRDefault="00053F68" w:rsidP="00440F56">
      <w:pPr>
        <w:adjustRightInd w:val="0"/>
        <w:spacing w:line="380" w:lineRule="exact"/>
        <w:rPr>
          <w:rFonts w:eastAsia="標楷體"/>
          <w:color w:val="000000" w:themeColor="text1"/>
        </w:rPr>
      </w:pPr>
    </w:p>
    <w:p w14:paraId="50B8DFAC" w14:textId="10C8B65E"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2.1.1.5</w:t>
      </w:r>
      <w:r w:rsidRPr="006A7155">
        <w:rPr>
          <w:rFonts w:eastAsia="標楷體"/>
          <w:color w:val="000000" w:themeColor="text1"/>
        </w:rPr>
        <w:t>醫學系應提供醫學生自主學習的教育機會，以培育終</w:t>
      </w:r>
      <w:r w:rsidR="00F534BC" w:rsidRPr="006A7155">
        <w:rPr>
          <w:rFonts w:eastAsia="標楷體" w:hint="eastAsia"/>
          <w:color w:val="000000" w:themeColor="text1"/>
        </w:rPr>
        <w:t>生</w:t>
      </w:r>
      <w:r w:rsidRPr="006A7155">
        <w:rPr>
          <w:rFonts w:eastAsia="標楷體"/>
          <w:color w:val="000000" w:themeColor="text1"/>
        </w:rPr>
        <w:t>學習的能力。</w:t>
      </w:r>
    </w:p>
    <w:p w14:paraId="5F6999BB" w14:textId="32AD0579"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713B8960" w14:textId="47205B39" w:rsidR="00053F68" w:rsidRPr="006A7155" w:rsidRDefault="00053F68" w:rsidP="00234BDA">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醫學系應培育醫學生自主學習的能力，並</w:t>
      </w:r>
      <w:r w:rsidR="00F534BC" w:rsidRPr="006A7155">
        <w:rPr>
          <w:rFonts w:eastAsia="標楷體" w:hint="eastAsia"/>
          <w:color w:val="000000" w:themeColor="text1"/>
        </w:rPr>
        <w:t>至少</w:t>
      </w:r>
      <w:r w:rsidRPr="006A7155">
        <w:rPr>
          <w:rFonts w:eastAsia="標楷體"/>
          <w:color w:val="000000" w:themeColor="text1"/>
        </w:rPr>
        <w:t>提供下列機會</w:t>
      </w:r>
      <w:r w:rsidR="00F024E9" w:rsidRPr="006A7155">
        <w:rPr>
          <w:rFonts w:eastAsia="標楷體"/>
          <w:color w:val="000000" w:themeColor="text1"/>
        </w:rPr>
        <w:t>：</w:t>
      </w:r>
      <w:r w:rsidRPr="006A7155">
        <w:rPr>
          <w:rFonts w:eastAsia="標楷體"/>
          <w:color w:val="000000" w:themeColor="text1"/>
        </w:rPr>
        <w:t>(1)</w:t>
      </w:r>
      <w:r w:rsidRPr="006A7155">
        <w:rPr>
          <w:rFonts w:eastAsia="標楷體"/>
          <w:color w:val="000000" w:themeColor="text1"/>
        </w:rPr>
        <w:t>評估自我的學習需求；</w:t>
      </w:r>
      <w:r w:rsidRPr="006A7155">
        <w:rPr>
          <w:rFonts w:eastAsia="標楷體"/>
          <w:color w:val="000000" w:themeColor="text1"/>
        </w:rPr>
        <w:t>(2)</w:t>
      </w:r>
      <w:r w:rsidRPr="006A7155">
        <w:rPr>
          <w:rFonts w:eastAsia="標楷體"/>
          <w:color w:val="000000" w:themeColor="text1"/>
        </w:rPr>
        <w:t>確認、分析和組合與學習需求相關之資訊；</w:t>
      </w:r>
      <w:r w:rsidRPr="006A7155">
        <w:rPr>
          <w:rFonts w:eastAsia="標楷體"/>
          <w:color w:val="000000" w:themeColor="text1"/>
        </w:rPr>
        <w:t>(3)</w:t>
      </w:r>
      <w:r w:rsidRPr="006A7155">
        <w:rPr>
          <w:rFonts w:eastAsia="標楷體"/>
          <w:color w:val="000000" w:themeColor="text1"/>
        </w:rPr>
        <w:t>評估資訊來源之可信度；</w:t>
      </w:r>
      <w:r w:rsidRPr="006A7155">
        <w:rPr>
          <w:rFonts w:eastAsia="標楷體"/>
          <w:color w:val="000000" w:themeColor="text1"/>
        </w:rPr>
        <w:t>(4)</w:t>
      </w:r>
      <w:r w:rsidRPr="006A7155">
        <w:rPr>
          <w:rFonts w:eastAsia="標楷體"/>
          <w:color w:val="000000" w:themeColor="text1"/>
        </w:rPr>
        <w:t>與同儕及指導者分享討論所得的資訊。</w:t>
      </w:r>
    </w:p>
    <w:p w14:paraId="14121E0A" w14:textId="77777777" w:rsidR="00053F68" w:rsidRPr="006A7155" w:rsidRDefault="00053F68" w:rsidP="00E018D8">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醫學系應發展適宜的評量工具，並落實執行，以解釋培育</w:t>
      </w:r>
      <w:r w:rsidR="00A90A68" w:rsidRPr="006A7155">
        <w:rPr>
          <w:rFonts w:eastAsia="標楷體"/>
          <w:color w:val="000000" w:themeColor="text1"/>
        </w:rPr>
        <w:t>醫</w:t>
      </w:r>
      <w:r w:rsidRPr="006A7155">
        <w:rPr>
          <w:rFonts w:eastAsia="標楷體"/>
          <w:color w:val="000000" w:themeColor="text1"/>
        </w:rPr>
        <w:t>學生自主學習的教育成效。醫學生「自主學習能力」應作為其進階判定</w:t>
      </w:r>
      <w:r w:rsidRPr="006A7155">
        <w:rPr>
          <w:rFonts w:eastAsia="標楷體"/>
          <w:color w:val="000000" w:themeColor="text1"/>
        </w:rPr>
        <w:t>(</w:t>
      </w:r>
      <w:r w:rsidRPr="006A7155">
        <w:rPr>
          <w:rFonts w:eastAsia="標楷體"/>
          <w:color w:val="000000" w:themeColor="text1"/>
        </w:rPr>
        <w:t>包括進入臨床實習輪訓、以及畢業</w:t>
      </w:r>
      <w:r w:rsidRPr="006A7155">
        <w:rPr>
          <w:rFonts w:eastAsia="標楷體"/>
          <w:color w:val="000000" w:themeColor="text1"/>
        </w:rPr>
        <w:t>)</w:t>
      </w:r>
      <w:r w:rsidRPr="006A7155">
        <w:rPr>
          <w:rFonts w:eastAsia="標楷體"/>
          <w:color w:val="000000" w:themeColor="text1"/>
        </w:rPr>
        <w:t>的依據之一。</w:t>
      </w:r>
    </w:p>
    <w:p w14:paraId="16172A58" w14:textId="0C2B6B64" w:rsidR="00053F68" w:rsidRPr="006A7155" w:rsidRDefault="00053F68" w:rsidP="00E018D8">
      <w:pPr>
        <w:pStyle w:val="af4"/>
        <w:numPr>
          <w:ilvl w:val="1"/>
          <w:numId w:val="187"/>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醫學系應重視醫學生終</w:t>
      </w:r>
      <w:r w:rsidR="00F534BC" w:rsidRPr="006A7155">
        <w:rPr>
          <w:rFonts w:eastAsia="標楷體" w:hint="eastAsia"/>
          <w:color w:val="000000" w:themeColor="text1"/>
        </w:rPr>
        <w:t>生</w:t>
      </w:r>
      <w:r w:rsidRPr="006A7155">
        <w:rPr>
          <w:rFonts w:eastAsia="標楷體"/>
          <w:color w:val="000000" w:themeColor="text1"/>
        </w:rPr>
        <w:t>學習能力的養成，並在課程、教育環境，及軟硬體等資源上提供足夠的支援。</w:t>
      </w:r>
      <w:r w:rsidRPr="006A7155">
        <w:rPr>
          <w:rFonts w:eastAsia="標楷體"/>
          <w:color w:val="000000" w:themeColor="text1"/>
        </w:rPr>
        <w:t xml:space="preserve"> </w:t>
      </w:r>
    </w:p>
    <w:p w14:paraId="11C03B1A" w14:textId="0FD64824"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16A812B7" w14:textId="77777777" w:rsidR="00053F68" w:rsidRPr="006A7155" w:rsidRDefault="00053F68" w:rsidP="00234BDA">
      <w:pPr>
        <w:pStyle w:val="af4"/>
        <w:widowControl/>
        <w:numPr>
          <w:ilvl w:val="0"/>
          <w:numId w:val="38"/>
        </w:numPr>
        <w:adjustRightInd w:val="0"/>
        <w:spacing w:line="380" w:lineRule="exact"/>
        <w:ind w:leftChars="118" w:left="588" w:hangingChars="127" w:hanging="305"/>
        <w:jc w:val="both"/>
        <w:rPr>
          <w:rFonts w:eastAsia="標楷體"/>
          <w:color w:val="000000" w:themeColor="text1"/>
        </w:rPr>
      </w:pPr>
      <w:r w:rsidRPr="006A7155">
        <w:rPr>
          <w:rFonts w:eastAsia="標楷體"/>
          <w:color w:val="000000" w:themeColor="text1"/>
        </w:rPr>
        <w:t>請提供符合「自主學習」特點的學習活動及「主動學習活動」之每週平均時數或保護時段（</w:t>
      </w:r>
      <w:r w:rsidRPr="006A7155">
        <w:rPr>
          <w:rFonts w:eastAsia="標楷體"/>
          <w:color w:val="000000" w:themeColor="text1"/>
        </w:rPr>
        <w:t>protected hours</w:t>
      </w:r>
      <w:r w:rsidRPr="006A7155">
        <w:rPr>
          <w:rFonts w:eastAsia="標楷體"/>
          <w:color w:val="000000" w:themeColor="text1"/>
        </w:rPr>
        <w:t>）。</w:t>
      </w:r>
    </w:p>
    <w:p w14:paraId="48E2A7C8"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請提供評核「自主學習能力」之評量工具，及其施行方式（含何時施行以及如何施行）</w:t>
      </w:r>
      <w:r w:rsidRPr="006A7155">
        <w:rPr>
          <w:color w:val="000000" w:themeColor="text1"/>
        </w:rPr>
        <w:t>、</w:t>
      </w:r>
      <w:r w:rsidRPr="006A7155">
        <w:rPr>
          <w:rFonts w:eastAsia="標楷體"/>
          <w:color w:val="000000" w:themeColor="text1"/>
        </w:rPr>
        <w:t>判定機制和及格標準。</w:t>
      </w:r>
    </w:p>
    <w:p w14:paraId="3A4B916D" w14:textId="77777777" w:rsidR="00053F68" w:rsidRPr="006A7155" w:rsidRDefault="00053F68" w:rsidP="00234BDA">
      <w:pPr>
        <w:numPr>
          <w:ilvl w:val="0"/>
          <w:numId w:val="38"/>
        </w:numPr>
        <w:adjustRightInd w:val="0"/>
        <w:spacing w:line="380" w:lineRule="exact"/>
        <w:ind w:leftChars="118" w:left="588" w:hangingChars="127" w:hanging="305"/>
        <w:rPr>
          <w:rFonts w:eastAsia="標楷體"/>
          <w:color w:val="000000" w:themeColor="text1"/>
        </w:rPr>
      </w:pPr>
      <w:r w:rsidRPr="006A7155">
        <w:rPr>
          <w:rFonts w:eastAsia="標楷體"/>
          <w:color w:val="000000" w:themeColor="text1"/>
        </w:rPr>
        <w:t>請提供醫學系為了促進醫學生「自主學習」及「終生學習」將投注之軟硬體設備（含數位教材與軟體），並佐證使用成效。</w:t>
      </w:r>
    </w:p>
    <w:p w14:paraId="0016E069" w14:textId="77777777" w:rsidR="00053F68" w:rsidRPr="006A7155" w:rsidRDefault="00053F68" w:rsidP="00440F56">
      <w:pPr>
        <w:widowControl/>
        <w:spacing w:line="380" w:lineRule="exact"/>
        <w:jc w:val="both"/>
        <w:rPr>
          <w:rFonts w:eastAsia="標楷體"/>
          <w:b/>
          <w:color w:val="000000" w:themeColor="text1"/>
        </w:rPr>
      </w:pPr>
    </w:p>
    <w:p w14:paraId="08ABDF82" w14:textId="77777777" w:rsidR="00053F68" w:rsidRPr="006A7155" w:rsidRDefault="00053F68" w:rsidP="00440F56">
      <w:pPr>
        <w:widowControl/>
        <w:spacing w:line="380" w:lineRule="exact"/>
        <w:jc w:val="both"/>
        <w:rPr>
          <w:rFonts w:eastAsia="標楷體"/>
          <w:color w:val="000000" w:themeColor="text1"/>
          <w:shd w:val="pct15" w:color="auto" w:fill="FFFFFF"/>
        </w:rPr>
      </w:pPr>
    </w:p>
    <w:p w14:paraId="44AA3D05" w14:textId="526F97B0" w:rsidR="00053F68" w:rsidRPr="006A7155" w:rsidRDefault="00053F68" w:rsidP="00C92102">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2.1.1.6</w:t>
      </w:r>
      <w:r w:rsidRPr="006A7155">
        <w:rPr>
          <w:rFonts w:eastAsia="標楷體"/>
          <w:color w:val="000000" w:themeColor="text1"/>
        </w:rPr>
        <w:t>醫學系應依據其教育目</w:t>
      </w:r>
      <w:r w:rsidR="00E62EFE" w:rsidRPr="006A7155">
        <w:rPr>
          <w:rFonts w:eastAsia="標楷體" w:hint="eastAsia"/>
          <w:color w:val="000000" w:themeColor="text1"/>
        </w:rPr>
        <w:t>的</w:t>
      </w:r>
      <w:r w:rsidRPr="006A7155">
        <w:rPr>
          <w:rFonts w:eastAsia="標楷體"/>
          <w:color w:val="000000" w:themeColor="text1"/>
        </w:rPr>
        <w:t>明訂醫學生應具備的專業素養，並列出其畢業生應有的特質與能力。</w:t>
      </w:r>
    </w:p>
    <w:p w14:paraId="51F3B230" w14:textId="7BC7EC74"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0D07CD1B" w14:textId="494D4F1E"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t>醫學系需對醫師應具備的專業素養訂定</w:t>
      </w:r>
      <w:r w:rsidR="00E62EFE" w:rsidRPr="006A7155">
        <w:rPr>
          <w:rFonts w:eastAsia="標楷體" w:hint="eastAsia"/>
          <w:color w:val="000000" w:themeColor="text1"/>
        </w:rPr>
        <w:t>操作型</w:t>
      </w:r>
      <w:r w:rsidRPr="006A7155">
        <w:rPr>
          <w:rFonts w:eastAsia="標楷體"/>
          <w:color w:val="000000" w:themeColor="text1"/>
        </w:rPr>
        <w:t>定義</w:t>
      </w:r>
      <w:r w:rsidR="00E62EFE" w:rsidRPr="006A7155">
        <w:rPr>
          <w:rFonts w:eastAsia="標楷體" w:hint="eastAsia"/>
          <w:color w:val="000000" w:themeColor="text1"/>
        </w:rPr>
        <w:t>，以及</w:t>
      </w:r>
      <w:r w:rsidRPr="006A7155">
        <w:rPr>
          <w:rFonts w:eastAsia="標楷體"/>
          <w:color w:val="000000" w:themeColor="text1"/>
        </w:rPr>
        <w:t>可被評量的能力標準，並據此定期檢討並改善施行的成效。</w:t>
      </w:r>
    </w:p>
    <w:p w14:paraId="7F544D56" w14:textId="77777777"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r w:rsidRPr="006A7155">
        <w:rPr>
          <w:rFonts w:eastAsia="標楷體"/>
          <w:color w:val="000000" w:themeColor="text1"/>
        </w:rPr>
        <w:t>醫學生的養成過程應包括有效的、與時俱進的專業素養發展，並應有適切的方式或工具評量其發展成果，以及針對專業素養不足的醫學生提供輔導與補救方式。</w:t>
      </w:r>
    </w:p>
    <w:p w14:paraId="6027D5D9" w14:textId="512C7272" w:rsidR="00053F68" w:rsidRPr="006A7155" w:rsidRDefault="00053F68" w:rsidP="00440F56">
      <w:pPr>
        <w:widowControl/>
        <w:spacing w:line="380" w:lineRule="exact"/>
        <w:ind w:left="591" w:hangingChars="246" w:hanging="591"/>
        <w:jc w:val="both"/>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7343DE8A" w14:textId="77777777" w:rsidR="00053F68" w:rsidRPr="006A7155"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lastRenderedPageBreak/>
        <w:t>請提供醫學系如何確保醫學生獲得醫師應具備的專業素養，以及該能力養成之執行成效，請舉最近之檢討結論為例。</w:t>
      </w:r>
    </w:p>
    <w:p w14:paraId="0DBD45E1" w14:textId="35E10E83" w:rsidR="00053F68" w:rsidRPr="006A7155" w:rsidRDefault="00053F68" w:rsidP="00234BDA">
      <w:pPr>
        <w:pStyle w:val="af4"/>
        <w:widowControl/>
        <w:numPr>
          <w:ilvl w:val="3"/>
          <w:numId w:val="12"/>
        </w:numPr>
        <w:spacing w:line="380" w:lineRule="exact"/>
        <w:ind w:leftChars="0" w:left="567" w:hanging="301"/>
        <w:jc w:val="both"/>
        <w:rPr>
          <w:rFonts w:eastAsia="標楷體"/>
          <w:color w:val="000000" w:themeColor="text1"/>
        </w:rPr>
      </w:pPr>
      <w:r w:rsidRPr="006A7155">
        <w:rPr>
          <w:rFonts w:eastAsia="標楷體"/>
          <w:color w:val="000000" w:themeColor="text1"/>
        </w:rPr>
        <w:t>請提供對醫學生上述專業素養的評量方式及評量工具；並請佐證如何發現專業素養不足的醫學生及其補救方式。</w:t>
      </w:r>
    </w:p>
    <w:p w14:paraId="312E7206"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DD92D3D" w14:textId="77777777" w:rsidR="00747E4B" w:rsidRPr="006A7155" w:rsidRDefault="00747E4B" w:rsidP="00440F56">
      <w:pPr>
        <w:widowControl/>
        <w:spacing w:line="380" w:lineRule="exact"/>
        <w:ind w:left="590" w:hangingChars="246" w:hanging="590"/>
        <w:jc w:val="both"/>
        <w:rPr>
          <w:rFonts w:eastAsia="標楷體"/>
          <w:color w:val="000000" w:themeColor="text1"/>
        </w:rPr>
      </w:pPr>
    </w:p>
    <w:p w14:paraId="6FA96DED" w14:textId="77777777" w:rsidR="00053F68" w:rsidRPr="006A7155" w:rsidRDefault="00053F68" w:rsidP="00440F56">
      <w:pPr>
        <w:pStyle w:val="3"/>
        <w:spacing w:line="380" w:lineRule="exact"/>
        <w:rPr>
          <w:rFonts w:ascii="Times New Roman" w:eastAsia="標楷體" w:hAnsi="Times New Roman"/>
          <w:color w:val="000000" w:themeColor="text1"/>
          <w:sz w:val="28"/>
        </w:rPr>
      </w:pPr>
      <w:r w:rsidRPr="006A7155">
        <w:rPr>
          <w:rFonts w:ascii="Times New Roman" w:eastAsia="標楷體" w:hAnsi="Times New Roman"/>
          <w:color w:val="000000" w:themeColor="text1"/>
          <w:kern w:val="0"/>
          <w:sz w:val="28"/>
        </w:rPr>
        <w:t xml:space="preserve">2.1.2 </w:t>
      </w:r>
      <w:r w:rsidRPr="006A7155">
        <w:rPr>
          <w:rFonts w:ascii="Times New Roman" w:eastAsia="標楷體" w:hAnsi="Times New Roman"/>
          <w:color w:val="000000" w:themeColor="text1"/>
          <w:sz w:val="28"/>
        </w:rPr>
        <w:t>課程相關委員會之責任</w:t>
      </w:r>
    </w:p>
    <w:p w14:paraId="51EB0519" w14:textId="5307B5FE" w:rsidR="00053F68" w:rsidRPr="006A7155" w:rsidRDefault="00053F68" w:rsidP="00C92102">
      <w:pPr>
        <w:widowControl/>
        <w:pBdr>
          <w:top w:val="single" w:sz="4" w:space="1" w:color="auto"/>
        </w:pBdr>
        <w:spacing w:before="240" w:line="380" w:lineRule="exact"/>
        <w:ind w:left="708" w:hangingChars="295" w:hanging="708"/>
        <w:rPr>
          <w:rFonts w:eastAsia="標楷體"/>
          <w:color w:val="000000" w:themeColor="text1"/>
        </w:rPr>
      </w:pPr>
      <w:r w:rsidRPr="006A7155">
        <w:rPr>
          <w:rFonts w:eastAsia="標楷體"/>
          <w:color w:val="000000" w:themeColor="text1"/>
        </w:rPr>
        <w:t>2.1.2.1</w:t>
      </w:r>
      <w:r w:rsidRPr="006A7155">
        <w:rPr>
          <w:rFonts w:eastAsia="標楷體"/>
          <w:color w:val="000000" w:themeColor="text1"/>
        </w:rPr>
        <w:t>醫學系必須有一個整合課程的教育負責單位，負責連貫且協調課程之整體設計、管理、評估與監測。</w:t>
      </w:r>
      <w:r w:rsidRPr="006A7155">
        <w:rPr>
          <w:rFonts w:eastAsia="標楷體"/>
          <w:color w:val="000000" w:themeColor="text1"/>
        </w:rPr>
        <w:t xml:space="preserve">  </w:t>
      </w:r>
    </w:p>
    <w:p w14:paraId="402F6E6B" w14:textId="77777777" w:rsidR="00053F68" w:rsidRPr="006A7155" w:rsidRDefault="00053F68" w:rsidP="00440F56">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監測及評估方法應與時俱進，採用有效可靠的方法收集和分析資料，包括學生自評報告、教師回饋、學生和教師的不當表現、畢業生問卷、畢業生表現、教學醫院回饋、外部醫學教育專家回饋等，監測與檢討每學期的課程內容，以維持共同的標準。</w:t>
      </w:r>
    </w:p>
    <w:p w14:paraId="76ABCCA5" w14:textId="51B95F95" w:rsidR="00053F68" w:rsidRPr="006A7155" w:rsidRDefault="00053F68" w:rsidP="00440F56">
      <w:pPr>
        <w:widowControl/>
        <w:pBdr>
          <w:bottom w:val="single" w:sz="4" w:space="1" w:color="auto"/>
        </w:pBdr>
        <w:spacing w:line="380" w:lineRule="exact"/>
        <w:ind w:leftChars="-1" w:left="-2" w:firstLine="1"/>
        <w:jc w:val="both"/>
        <w:rPr>
          <w:rFonts w:eastAsia="細明體"/>
          <w:color w:val="000000" w:themeColor="text1"/>
          <w:sz w:val="22"/>
          <w:szCs w:val="22"/>
        </w:rPr>
      </w:pPr>
      <w:r w:rsidRPr="006A7155">
        <w:rPr>
          <w:rFonts w:ascii="標楷體" w:eastAsia="標楷體" w:hAnsi="標楷體"/>
          <w:color w:val="000000" w:themeColor="text1"/>
          <w:sz w:val="22"/>
        </w:rPr>
        <w:t>課程評估應包括教育過程的情境</w:t>
      </w:r>
      <w:r w:rsidR="00F534BC"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組成課程的要素</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如目標、內容、教學方法、臨床實習和評量方法</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核心能力的獲得</w:t>
      </w:r>
      <w:r w:rsidR="00E62EFE"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醫學系的社會責任以及醫學的進展等。各項評估指標的考核結果，應作為課程改進的依據，以持續改善醫學系的教學品質</w:t>
      </w:r>
      <w:r w:rsidRPr="006A7155">
        <w:rPr>
          <w:rFonts w:ascii="標楷體" w:eastAsia="標楷體" w:hAnsi="標楷體"/>
          <w:color w:val="000000" w:themeColor="text1"/>
        </w:rPr>
        <w:t>。</w:t>
      </w:r>
    </w:p>
    <w:p w14:paraId="37D6C49C" w14:textId="1FB6E46A"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C44ABC" w:rsidRPr="006A7155">
        <w:rPr>
          <w:rFonts w:eastAsia="標楷體"/>
          <w:color w:val="000000" w:themeColor="text1"/>
        </w:rPr>
        <w:t>與醫學教育相關之</w:t>
      </w:r>
      <w:r w:rsidR="00C44ABC" w:rsidRPr="006A7155">
        <w:rPr>
          <w:rFonts w:eastAsia="標楷體"/>
          <w:color w:val="000000" w:themeColor="text1"/>
        </w:rPr>
        <w:t>OOO</w:t>
      </w:r>
      <w:r w:rsidR="00C44ABC" w:rsidRPr="006A7155">
        <w:rPr>
          <w:rFonts w:eastAsia="標楷體"/>
          <w:color w:val="000000" w:themeColor="text1"/>
        </w:rPr>
        <w:t>委員會組織架構關係參圖</w:t>
      </w:r>
      <w:r w:rsidR="00C44ABC" w:rsidRPr="006A7155">
        <w:rPr>
          <w:rFonts w:eastAsia="標楷體"/>
          <w:color w:val="000000" w:themeColor="text1"/>
        </w:rPr>
        <w:t>1-2</w:t>
      </w:r>
      <w:r w:rsidR="00C44ABC" w:rsidRPr="006A7155">
        <w:rPr>
          <w:rFonts w:eastAsia="標楷體"/>
          <w:color w:val="000000" w:themeColor="text1"/>
        </w:rPr>
        <w:t>；與醫學教育相關之重要組織</w:t>
      </w:r>
      <w:r w:rsidR="00C44ABC" w:rsidRPr="006A7155">
        <w:rPr>
          <w:rFonts w:eastAsia="標楷體"/>
          <w:color w:val="000000" w:themeColor="text1"/>
        </w:rPr>
        <w:t>(</w:t>
      </w:r>
      <w:r w:rsidR="00C44ABC" w:rsidRPr="006A7155">
        <w:rPr>
          <w:rFonts w:eastAsia="標楷體"/>
          <w:color w:val="000000" w:themeColor="text1"/>
        </w:rPr>
        <w:t>委員會及次委員會</w:t>
      </w:r>
      <w:r w:rsidR="00C44ABC" w:rsidRPr="006A7155">
        <w:rPr>
          <w:rFonts w:eastAsia="標楷體"/>
          <w:color w:val="000000" w:themeColor="text1"/>
        </w:rPr>
        <w:t>)</w:t>
      </w:r>
      <w:r w:rsidR="00C44ABC" w:rsidRPr="006A7155">
        <w:rPr>
          <w:rFonts w:eastAsia="標楷體"/>
          <w:color w:val="000000" w:themeColor="text1"/>
        </w:rPr>
        <w:t>之組織成員、與職責授權範圍參表</w:t>
      </w:r>
      <w:r w:rsidR="00C44ABC" w:rsidRPr="006A7155">
        <w:rPr>
          <w:rFonts w:eastAsia="標楷體"/>
          <w:color w:val="000000" w:themeColor="text1"/>
        </w:rPr>
        <w:t>1-5)</w:t>
      </w:r>
      <w:r w:rsidRPr="006A7155">
        <w:rPr>
          <w:rFonts w:eastAsia="標楷體"/>
          <w:color w:val="000000" w:themeColor="text1"/>
        </w:rPr>
        <w:t xml:space="preserve"> </w:t>
      </w:r>
    </w:p>
    <w:p w14:paraId="45417973" w14:textId="77777777"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醫學系必須有一個「整合課程的教育負責單位」（通常為「課程委員會」），執掌課程之整體設計、管理和評估，其主席、成員</w:t>
      </w:r>
      <w:r w:rsidRPr="006A7155">
        <w:rPr>
          <w:rFonts w:eastAsia="標楷體"/>
          <w:color w:val="000000" w:themeColor="text1"/>
        </w:rPr>
        <w:t>(</w:t>
      </w:r>
      <w:r w:rsidRPr="006A7155">
        <w:rPr>
          <w:rFonts w:eastAsia="標楷體"/>
          <w:color w:val="000000" w:themeColor="text1"/>
        </w:rPr>
        <w:t>教師、醫學生、行政主管階層及外部醫學教育專家</w:t>
      </w:r>
      <w:r w:rsidRPr="006A7155">
        <w:rPr>
          <w:rFonts w:eastAsia="標楷體"/>
          <w:color w:val="000000" w:themeColor="text1"/>
        </w:rPr>
        <w:t>)</w:t>
      </w:r>
      <w:r w:rsidRPr="006A7155">
        <w:rPr>
          <w:rFonts w:eastAsia="標楷體"/>
          <w:color w:val="000000" w:themeColor="text1"/>
        </w:rPr>
        <w:t>須有明確的遴選機制、工作執掌及從屬關係。</w:t>
      </w:r>
    </w:p>
    <w:p w14:paraId="7BDD1660" w14:textId="4F94BD68"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負責課程管理的相關單位包括課程委員會、次委員會及其他相關委員會，須制定一套定期審視、檢討和修訂課程設計、教學方法之機制，落實執行，並以成果分析評估醫學系課程的施行成效。</w:t>
      </w:r>
    </w:p>
    <w:p w14:paraId="6BB06CC4" w14:textId="03A1E035" w:rsidR="00747E4B" w:rsidRPr="006A7155" w:rsidRDefault="00053F68" w:rsidP="00234BDA">
      <w:pPr>
        <w:pStyle w:val="af4"/>
        <w:numPr>
          <w:ilvl w:val="0"/>
          <w:numId w:val="41"/>
        </w:numPr>
        <w:tabs>
          <w:tab w:val="left" w:pos="1960"/>
        </w:tabs>
        <w:adjustRightInd w:val="0"/>
        <w:spacing w:line="380" w:lineRule="exact"/>
        <w:ind w:leftChars="0" w:left="567" w:hanging="283"/>
        <w:rPr>
          <w:rFonts w:eastAsia="標楷體"/>
          <w:color w:val="000000" w:themeColor="text1"/>
        </w:rPr>
      </w:pPr>
      <w:r w:rsidRPr="006A7155">
        <w:rPr>
          <w:rFonts w:eastAsia="標楷體"/>
          <w:color w:val="000000" w:themeColor="text1"/>
        </w:rPr>
        <w:t>醫學系課程委員會必須以一定的頻率及方法負責監測課程，包括各學科的教學內容</w:t>
      </w:r>
      <w:r w:rsidR="00F024E9" w:rsidRPr="006A7155">
        <w:rPr>
          <w:rFonts w:eastAsia="標楷體"/>
          <w:color w:val="000000" w:themeColor="text1"/>
        </w:rPr>
        <w:t>：</w:t>
      </w:r>
      <w:r w:rsidRPr="006A7155">
        <w:rPr>
          <w:rFonts w:eastAsia="標楷體"/>
          <w:color w:val="000000" w:themeColor="text1"/>
        </w:rPr>
        <w:t xml:space="preserve"> </w:t>
      </w:r>
    </w:p>
    <w:p w14:paraId="1FD3F078" w14:textId="3E3365F7" w:rsidR="00747E4B" w:rsidRPr="00F97E4E" w:rsidRDefault="00053F68" w:rsidP="00F97E4E">
      <w:pPr>
        <w:pStyle w:val="af4"/>
        <w:numPr>
          <w:ilvl w:val="0"/>
          <w:numId w:val="205"/>
        </w:numPr>
        <w:adjustRightInd w:val="0"/>
        <w:spacing w:line="380" w:lineRule="exact"/>
        <w:ind w:leftChars="0" w:left="924" w:hanging="357"/>
        <w:rPr>
          <w:rFonts w:eastAsia="標楷體"/>
          <w:color w:val="000000" w:themeColor="text1"/>
        </w:rPr>
      </w:pPr>
      <w:r w:rsidRPr="00F97E4E">
        <w:rPr>
          <w:rFonts w:eastAsia="標楷體"/>
          <w:color w:val="000000" w:themeColor="text1"/>
        </w:rPr>
        <w:t>課程監測之標準應包括</w:t>
      </w:r>
      <w:r w:rsidR="00F024E9" w:rsidRPr="00F97E4E">
        <w:rPr>
          <w:rFonts w:eastAsia="標楷體"/>
          <w:color w:val="000000" w:themeColor="text1"/>
        </w:rPr>
        <w:t>：</w:t>
      </w:r>
      <w:r w:rsidRPr="00F97E4E">
        <w:rPr>
          <w:rFonts w:eastAsia="標楷體"/>
          <w:color w:val="000000" w:themeColor="text1"/>
        </w:rPr>
        <w:t>課程各單元的邏輯編排順序、各學科</w:t>
      </w:r>
      <w:r w:rsidR="006B0F85" w:rsidRPr="00F97E4E">
        <w:rPr>
          <w:rFonts w:eastAsia="標楷體" w:hint="eastAsia"/>
          <w:color w:val="000000" w:themeColor="text1"/>
        </w:rPr>
        <w:t>教材</w:t>
      </w:r>
      <w:r w:rsidRPr="00F97E4E">
        <w:rPr>
          <w:rFonts w:eastAsia="標楷體"/>
          <w:color w:val="000000" w:themeColor="text1"/>
        </w:rPr>
        <w:t>深度和廣度之要求、學習階段內及橫跨各學習階段間的橫向與縱向整合、內容與時俱進並前後有密切關聯</w:t>
      </w:r>
      <w:r w:rsidR="00955F49" w:rsidRPr="00F97E4E">
        <w:rPr>
          <w:rFonts w:eastAsia="標楷體"/>
          <w:color w:val="000000" w:themeColor="text1"/>
        </w:rPr>
        <w:t>；</w:t>
      </w:r>
      <w:r w:rsidRPr="00F97E4E">
        <w:rPr>
          <w:rFonts w:eastAsia="標楷體"/>
          <w:color w:val="000000" w:themeColor="text1"/>
        </w:rPr>
        <w:t xml:space="preserve"> </w:t>
      </w:r>
    </w:p>
    <w:p w14:paraId="20BCEA63" w14:textId="35DA3B5B" w:rsidR="00747E4B"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監測每一學科的學習內容和工作量之適當性，包括確認無遺漏和不必要的重複，</w:t>
      </w:r>
      <w:r w:rsidR="006B0F85" w:rsidRPr="006A7155">
        <w:rPr>
          <w:rFonts w:eastAsia="標楷體" w:hint="eastAsia"/>
          <w:color w:val="000000" w:themeColor="text1"/>
        </w:rPr>
        <w:t>對於</w:t>
      </w:r>
      <w:r w:rsidRPr="006A7155">
        <w:rPr>
          <w:rFonts w:eastAsia="標楷體"/>
          <w:color w:val="000000" w:themeColor="text1"/>
        </w:rPr>
        <w:t>複雜課題</w:t>
      </w:r>
      <w:r w:rsidR="006B0F85" w:rsidRPr="006A7155">
        <w:rPr>
          <w:rFonts w:eastAsia="標楷體" w:hint="eastAsia"/>
          <w:color w:val="000000" w:themeColor="text1"/>
        </w:rPr>
        <w:t>則</w:t>
      </w:r>
      <w:r w:rsidRPr="006A7155">
        <w:rPr>
          <w:rFonts w:eastAsia="標楷體"/>
          <w:color w:val="000000" w:themeColor="text1"/>
        </w:rPr>
        <w:t>可提供重複性的內容以強化學習成效</w:t>
      </w:r>
      <w:r w:rsidRPr="006A7155">
        <w:rPr>
          <w:rFonts w:eastAsia="標楷體"/>
          <w:color w:val="000000" w:themeColor="text1"/>
        </w:rPr>
        <w:t xml:space="preserve"> </w:t>
      </w:r>
      <w:r w:rsidR="00955F49" w:rsidRPr="006A7155">
        <w:rPr>
          <w:rFonts w:eastAsia="標楷體"/>
          <w:color w:val="000000" w:themeColor="text1"/>
        </w:rPr>
        <w:t>；</w:t>
      </w:r>
    </w:p>
    <w:p w14:paraId="0A7893B0" w14:textId="77777777" w:rsidR="00053F68"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負責課程之主管應該使用課程管理工具或課程資料庫，以規則地監測課程內</w:t>
      </w:r>
    </w:p>
    <w:p w14:paraId="4EC6717F" w14:textId="397F08DE" w:rsidR="00747E4B" w:rsidRPr="006A7155" w:rsidRDefault="00053F68" w:rsidP="00747E4B">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容，而課程內容監測的結果需</w:t>
      </w:r>
      <w:r w:rsidR="006B0F85" w:rsidRPr="006A7155">
        <w:rPr>
          <w:rFonts w:eastAsia="標楷體" w:hint="eastAsia"/>
          <w:color w:val="000000" w:themeColor="text1"/>
        </w:rPr>
        <w:t>應</w:t>
      </w:r>
      <w:r w:rsidRPr="006A7155">
        <w:rPr>
          <w:rFonts w:eastAsia="標楷體"/>
          <w:color w:val="000000" w:themeColor="text1"/>
        </w:rPr>
        <w:t>用於課程的改善及整合；</w:t>
      </w:r>
    </w:p>
    <w:p w14:paraId="2DFCF592" w14:textId="77777777" w:rsidR="00053F68" w:rsidRPr="006A7155" w:rsidRDefault="00053F68" w:rsidP="00234BDA">
      <w:pPr>
        <w:pStyle w:val="af4"/>
        <w:numPr>
          <w:ilvl w:val="0"/>
          <w:numId w:val="205"/>
        </w:numPr>
        <w:adjustRightInd w:val="0"/>
        <w:spacing w:line="380" w:lineRule="exact"/>
        <w:ind w:leftChars="0" w:left="924" w:hanging="357"/>
        <w:rPr>
          <w:rFonts w:eastAsia="標楷體"/>
          <w:color w:val="000000" w:themeColor="text1"/>
        </w:rPr>
      </w:pPr>
      <w:r w:rsidRPr="006A7155">
        <w:rPr>
          <w:rFonts w:eastAsia="標楷體"/>
          <w:color w:val="000000" w:themeColor="text1"/>
        </w:rPr>
        <w:t>檢討每一科目與臨床實習的既定目標，以及教學方法和對醫學生的評量，以確保與整體臨床教育目標一致。</w:t>
      </w:r>
    </w:p>
    <w:p w14:paraId="5C65B31C"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p>
    <w:p w14:paraId="4495278B"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lastRenderedPageBreak/>
        <w:t>請提供「課程管理」負責單位之名稱及組織圖，包括課程委員會、次委員會及其他相關委員會，並提供監測及更新課程資料庫內容的負責人。</w:t>
      </w:r>
    </w:p>
    <w:p w14:paraId="291AC854"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請於現場提供會議紀錄，呈現「在學年中該委員會及其各次委員會的例行會議時間</w:t>
      </w:r>
      <w:r w:rsidRPr="006A7155">
        <w:rPr>
          <w:rFonts w:eastAsia="標楷體"/>
          <w:color w:val="000000" w:themeColor="text1"/>
        </w:rPr>
        <w:t>/</w:t>
      </w:r>
      <w:r w:rsidRPr="006A7155">
        <w:rPr>
          <w:rFonts w:eastAsia="標楷體"/>
          <w:color w:val="000000" w:themeColor="text1"/>
        </w:rPr>
        <w:t>頻率」、「該委員會討論議案及其決議和建議」，並呈現紀錄之核定流程。</w:t>
      </w:r>
    </w:p>
    <w:p w14:paraId="03840746"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請佐證如何運用課程內容監測的結果達成課程的垂直及水準整合。</w:t>
      </w:r>
    </w:p>
    <w:p w14:paraId="7B17CA37" w14:textId="3E611D06"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請佐證課程委員會如何知道在課程中何時教某些重要議題，例如</w:t>
      </w:r>
      <w:r w:rsidR="00F024E9" w:rsidRPr="006A7155">
        <w:rPr>
          <w:rFonts w:eastAsia="標楷體"/>
          <w:color w:val="000000" w:themeColor="text1"/>
        </w:rPr>
        <w:t>：</w:t>
      </w:r>
      <w:r w:rsidRPr="006A7155">
        <w:rPr>
          <w:rFonts w:eastAsia="標楷體"/>
          <w:color w:val="000000" w:themeColor="text1"/>
        </w:rPr>
        <w:t>「骨質疏鬆」及「酸鹼平衡」。若使用課程資料庫，請列印出上述主題的搜尋結果；若未使用課程資料庫，請佐證如何查閱上述主題的相關課程資料。</w:t>
      </w:r>
    </w:p>
    <w:p w14:paraId="5AB58C40" w14:textId="77777777" w:rsidR="00053F68" w:rsidRPr="006A7155" w:rsidRDefault="00053F68" w:rsidP="00234BDA">
      <w:pPr>
        <w:pStyle w:val="af4"/>
        <w:numPr>
          <w:ilvl w:val="0"/>
          <w:numId w:val="56"/>
        </w:numPr>
        <w:tabs>
          <w:tab w:val="left" w:pos="709"/>
        </w:tabs>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請佐證如何辨認及修正課程內容中的不足及不必要之重複。</w:t>
      </w:r>
      <w:r w:rsidRPr="006A7155" w:rsidDel="00913E34">
        <w:rPr>
          <w:rFonts w:eastAsia="標楷體"/>
          <w:color w:val="000000" w:themeColor="text1"/>
        </w:rPr>
        <w:t xml:space="preserve"> </w:t>
      </w:r>
    </w:p>
    <w:p w14:paraId="01D25F3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請提供並示範醫學系之「課程管理工具</w:t>
      </w:r>
      <w:r w:rsidRPr="006A7155">
        <w:rPr>
          <w:rFonts w:eastAsia="標楷體"/>
          <w:color w:val="000000" w:themeColor="text1"/>
        </w:rPr>
        <w:t>/</w:t>
      </w:r>
      <w:r w:rsidRPr="006A7155">
        <w:rPr>
          <w:rFonts w:eastAsia="標楷體"/>
          <w:color w:val="000000" w:themeColor="text1"/>
        </w:rPr>
        <w:t>資料庫」或</w:t>
      </w:r>
      <w:r w:rsidRPr="006A7155">
        <w:rPr>
          <w:color w:val="000000" w:themeColor="text1"/>
        </w:rPr>
        <w:t>「</w:t>
      </w:r>
      <w:r w:rsidRPr="006A7155">
        <w:rPr>
          <w:rFonts w:eastAsia="標楷體"/>
          <w:color w:val="000000" w:themeColor="text1"/>
        </w:rPr>
        <w:t>課程管理方法</w:t>
      </w:r>
      <w:r w:rsidRPr="006A7155">
        <w:rPr>
          <w:color w:val="000000" w:themeColor="text1"/>
        </w:rPr>
        <w:t>」</w:t>
      </w:r>
      <w:r w:rsidRPr="006A7155">
        <w:rPr>
          <w:rFonts w:eastAsia="標楷體"/>
          <w:color w:val="000000" w:themeColor="text1"/>
        </w:rPr>
        <w:t>之使用。</w:t>
      </w:r>
    </w:p>
    <w:p w14:paraId="7E9BDDBA" w14:textId="77777777" w:rsidR="00053F68" w:rsidRPr="006A7155" w:rsidRDefault="00053F68" w:rsidP="00234BDA">
      <w:pPr>
        <w:pStyle w:val="af4"/>
        <w:numPr>
          <w:ilvl w:val="0"/>
          <w:numId w:val="56"/>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請佐證課程委員會如何監測必修課程及臨床實習的內容，以及該委員會監測課程內容的執行頻率、方法（例如使用課程資料庫）、及成效。</w:t>
      </w:r>
    </w:p>
    <w:p w14:paraId="3C96287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79B9D1F"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7E78F11" w14:textId="3D1CF9CE" w:rsidR="00053F68" w:rsidRPr="006A7155" w:rsidRDefault="00053F68" w:rsidP="00310006">
      <w:pPr>
        <w:widowControl/>
        <w:pBdr>
          <w:top w:val="single" w:sz="4" w:space="1" w:color="auto"/>
          <w:bottom w:val="single" w:sz="4" w:space="1" w:color="auto"/>
        </w:pBdr>
        <w:spacing w:before="240" w:line="380" w:lineRule="exact"/>
        <w:ind w:left="708" w:hangingChars="295" w:hanging="708"/>
        <w:rPr>
          <w:rFonts w:eastAsia="標楷體"/>
          <w:color w:val="000000" w:themeColor="text1"/>
          <w:kern w:val="0"/>
        </w:rPr>
      </w:pPr>
      <w:r w:rsidRPr="006A7155">
        <w:rPr>
          <w:rFonts w:eastAsia="標楷體"/>
          <w:color w:val="000000" w:themeColor="text1"/>
        </w:rPr>
        <w:t>2.1.2.2</w:t>
      </w:r>
      <w:r w:rsidRPr="006A7155">
        <w:rPr>
          <w:rFonts w:eastAsia="標楷體"/>
          <w:color w:val="000000" w:themeColor="text1"/>
        </w:rPr>
        <w:t>醫學系課程委員會應確保醫學系課程每一單元的目標、內容和教學方法，以及整體課程之安排，必須由醫學系教師共同參與和設計，並定期檢討和修訂。</w:t>
      </w:r>
    </w:p>
    <w:p w14:paraId="69687316" w14:textId="5836ACBE" w:rsidR="00053F68" w:rsidRPr="006A7155" w:rsidRDefault="00053F68" w:rsidP="002C23BA">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課程是「</w:t>
      </w:r>
      <w:r w:rsidR="00792F6E" w:rsidRPr="006A7155">
        <w:rPr>
          <w:rFonts w:eastAsia="標楷體" w:hint="eastAsia"/>
          <w:bCs/>
          <w:color w:val="000000" w:themeColor="text1"/>
        </w:rPr>
        <w:t>動態的</w:t>
      </w:r>
      <w:r w:rsidRPr="006A7155">
        <w:rPr>
          <w:rFonts w:eastAsia="標楷體"/>
          <w:bCs/>
          <w:color w:val="000000" w:themeColor="text1"/>
        </w:rPr>
        <w:t>」（</w:t>
      </w:r>
      <w:r w:rsidRPr="006A7155">
        <w:rPr>
          <w:rFonts w:eastAsia="標楷體"/>
          <w:bCs/>
          <w:color w:val="000000" w:themeColor="text1"/>
        </w:rPr>
        <w:t>dynamic</w:t>
      </w:r>
      <w:r w:rsidRPr="006A7155">
        <w:rPr>
          <w:rFonts w:eastAsia="標楷體"/>
          <w:bCs/>
          <w:color w:val="000000" w:themeColor="text1"/>
        </w:rPr>
        <w:t>），須依據執行後出現的問題、以及來自師生與社會之各樣需求，調整教學目的與學習目標；該目的</w:t>
      </w:r>
      <w:r w:rsidRPr="006A7155">
        <w:rPr>
          <w:rFonts w:eastAsia="標楷體"/>
          <w:bCs/>
          <w:color w:val="000000" w:themeColor="text1"/>
        </w:rPr>
        <w:t>/</w:t>
      </w:r>
      <w:r w:rsidRPr="006A7155">
        <w:rPr>
          <w:rFonts w:eastAsia="標楷體"/>
          <w:bCs/>
          <w:color w:val="000000" w:themeColor="text1"/>
        </w:rPr>
        <w:t>目標須反應在內容、教學方法與課程安排上。授課教師為課程的設計與執行者，課程需兼顧教師教育理念執行時之彈性，又需有課程主管單位的監督與指導，因此，需明定課程設計與執行間主導權之歸屬，以及課程修定之機制。對課程之評估、審視、檢討與改善須定期執行。</w:t>
      </w:r>
    </w:p>
    <w:p w14:paraId="6714131E" w14:textId="4183068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w:t>
      </w:r>
      <w:r w:rsidR="00C44ABC" w:rsidRPr="006A7155">
        <w:rPr>
          <w:rFonts w:eastAsia="標楷體"/>
          <w:color w:val="000000" w:themeColor="text1"/>
        </w:rPr>
        <w:t>醫學系課程評估頻率、方式、監督機制及行政支援情形參表</w:t>
      </w:r>
      <w:r w:rsidR="00C44ABC" w:rsidRPr="006A7155">
        <w:rPr>
          <w:rFonts w:eastAsia="標楷體"/>
          <w:color w:val="000000" w:themeColor="text1"/>
        </w:rPr>
        <w:t>2-4</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8A496F" w:rsidRPr="006A7155">
        <w:rPr>
          <w:rFonts w:eastAsia="標楷體"/>
          <w:color w:val="000000" w:themeColor="text1"/>
        </w:rPr>
        <w:t>、醫學系蒐集醫學生對課程意見之評估工具</w:t>
      </w:r>
      <w:r w:rsidR="008A496F" w:rsidRPr="006A7155">
        <w:rPr>
          <w:rFonts w:eastAsia="標楷體"/>
          <w:color w:val="000000" w:themeColor="text1"/>
        </w:rPr>
        <w:t>/</w:t>
      </w:r>
      <w:r w:rsidR="008A496F" w:rsidRPr="006A7155">
        <w:rPr>
          <w:rFonts w:eastAsia="標楷體"/>
          <w:color w:val="000000" w:themeColor="text1"/>
        </w:rPr>
        <w:t>方法及資料之運用參表</w:t>
      </w:r>
      <w:r w:rsidR="008A496F" w:rsidRPr="006A7155">
        <w:rPr>
          <w:rFonts w:eastAsia="標楷體"/>
          <w:color w:val="000000" w:themeColor="text1"/>
        </w:rPr>
        <w:t>2-6</w:t>
      </w:r>
      <w:r w:rsidR="00C44ABC" w:rsidRPr="006A7155">
        <w:rPr>
          <w:rFonts w:eastAsia="標楷體"/>
          <w:color w:val="000000" w:themeColor="text1"/>
        </w:rPr>
        <w:t>)</w:t>
      </w:r>
    </w:p>
    <w:p w14:paraId="082E56F8" w14:textId="020028F1"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醫學系教師應對課程內容負責，至少包括建構該課程</w:t>
      </w:r>
      <w:r w:rsidRPr="006A7155">
        <w:rPr>
          <w:rFonts w:eastAsia="標楷體"/>
          <w:color w:val="000000" w:themeColor="text1"/>
        </w:rPr>
        <w:t>/</w:t>
      </w:r>
      <w:r w:rsidRPr="006A7155">
        <w:rPr>
          <w:rFonts w:eastAsia="標楷體"/>
          <w:color w:val="000000" w:themeColor="text1"/>
        </w:rPr>
        <w:t>實習之學習目標、選擇適當的教學方法與評量方法、持續地定期檢討及更新課程內容、評估課程、實習輪訓。</w:t>
      </w:r>
    </w:p>
    <w:p w14:paraId="74CB1F3D"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各項課程評估指標的考核結果，應作為課程改進的依據，以改善醫學系的教學品質。</w:t>
      </w:r>
    </w:p>
    <w:p w14:paraId="2F7A5B60"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課程之監督指導單位（如課程委員會）</w:t>
      </w:r>
      <w:r w:rsidR="00792F6E" w:rsidRPr="006A7155">
        <w:rPr>
          <w:rFonts w:eastAsia="標楷體" w:hint="eastAsia"/>
          <w:color w:val="000000" w:themeColor="text1"/>
        </w:rPr>
        <w:t>，</w:t>
      </w:r>
      <w:r w:rsidRPr="006A7155">
        <w:rPr>
          <w:rFonts w:eastAsia="標楷體"/>
          <w:color w:val="000000" w:themeColor="text1"/>
        </w:rPr>
        <w:t>須明定那些課程內容的改變可在個別課程或臨床實習中直接實施，那些改變則需要由課程委員會或主管認可後方能實施。</w:t>
      </w:r>
    </w:p>
    <w:p w14:paraId="0410413A" w14:textId="77777777" w:rsidR="00053F68" w:rsidRPr="006A7155" w:rsidRDefault="00053F68" w:rsidP="00310006">
      <w:pPr>
        <w:adjustRightInd w:val="0"/>
        <w:spacing w:line="380" w:lineRule="exact"/>
        <w:ind w:leftChars="-1" w:left="-2"/>
        <w:rPr>
          <w:rFonts w:eastAsia="標楷體"/>
          <w:b/>
          <w:color w:val="000000" w:themeColor="text1"/>
        </w:rPr>
      </w:pPr>
      <w:r w:rsidRPr="006A7155">
        <w:rPr>
          <w:rFonts w:eastAsia="標楷體"/>
          <w:b/>
          <w:color w:val="000000" w:themeColor="text1"/>
        </w:rPr>
        <w:t>建議佐證資料：</w:t>
      </w:r>
    </w:p>
    <w:p w14:paraId="7EA30F41"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請提供醫學系有關教師參與課程設計，並定期檢討和修訂等職責之相關規範。</w:t>
      </w:r>
    </w:p>
    <w:p w14:paraId="53BED1DC" w14:textId="583837E0" w:rsidR="00053F68" w:rsidRPr="00DF26C0" w:rsidRDefault="00053F68" w:rsidP="00DF26C0">
      <w:pPr>
        <w:pStyle w:val="af4"/>
        <w:widowControl/>
        <w:numPr>
          <w:ilvl w:val="0"/>
          <w:numId w:val="60"/>
        </w:numPr>
        <w:spacing w:line="380" w:lineRule="exact"/>
        <w:ind w:leftChars="0" w:left="567" w:hanging="283"/>
        <w:rPr>
          <w:rFonts w:eastAsia="標楷體"/>
          <w:color w:val="000000" w:themeColor="text1"/>
        </w:rPr>
      </w:pPr>
      <w:r w:rsidRPr="00DF26C0">
        <w:rPr>
          <w:rFonts w:eastAsia="標楷體"/>
          <w:color w:val="000000" w:themeColor="text1"/>
        </w:rPr>
        <w:lastRenderedPageBreak/>
        <w:t>請佐證醫學系教師如何參與課程設計、如何運用各項課程評估指標的考核結果，作為課程改進的依據，以改善醫學系的教學品質。</w:t>
      </w:r>
    </w:p>
    <w:p w14:paraId="2CF557B2" w14:textId="0B347490" w:rsidR="00053F68" w:rsidRPr="00DF26C0" w:rsidRDefault="00053F68" w:rsidP="00DF26C0">
      <w:pPr>
        <w:pStyle w:val="af4"/>
        <w:numPr>
          <w:ilvl w:val="0"/>
          <w:numId w:val="60"/>
        </w:numPr>
        <w:adjustRightInd w:val="0"/>
        <w:spacing w:line="380" w:lineRule="exact"/>
        <w:ind w:leftChars="0" w:left="567" w:hanging="273"/>
        <w:jc w:val="both"/>
        <w:rPr>
          <w:rFonts w:eastAsia="標楷體"/>
          <w:color w:val="000000" w:themeColor="text1"/>
        </w:rPr>
      </w:pPr>
      <w:r w:rsidRPr="00DF26C0">
        <w:rPr>
          <w:rFonts w:eastAsia="標楷體"/>
          <w:color w:val="000000" w:themeColor="text1"/>
        </w:rPr>
        <w:t>請提供實例說明，對分項課程或模組課程之變更，說明何種情況教師可以自主變動執行課程？何種狀況則需送委員會或主管認可後，才可施行？說明課程審查之運作機制。</w:t>
      </w:r>
    </w:p>
    <w:p w14:paraId="5B32228D" w14:textId="77777777" w:rsidR="00053F68" w:rsidRPr="006A7155" w:rsidRDefault="00053F68" w:rsidP="00234BDA">
      <w:pPr>
        <w:pStyle w:val="af4"/>
        <w:numPr>
          <w:ilvl w:val="0"/>
          <w:numId w:val="60"/>
        </w:numPr>
        <w:adjustRightInd w:val="0"/>
        <w:spacing w:line="380" w:lineRule="exact"/>
        <w:ind w:leftChars="0" w:hanging="979"/>
        <w:rPr>
          <w:rFonts w:eastAsia="標楷體"/>
          <w:color w:val="000000" w:themeColor="text1"/>
        </w:rPr>
      </w:pPr>
      <w:r w:rsidRPr="006A7155">
        <w:rPr>
          <w:rFonts w:eastAsia="標楷體"/>
          <w:color w:val="000000" w:themeColor="text1"/>
        </w:rPr>
        <w:t>請提供評估課程及臨床實習的標準範本或表格（請附一份實際課程評估樣本）。</w:t>
      </w:r>
    </w:p>
    <w:p w14:paraId="2D6461BA"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7F05E2A0"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1FD40DF6" w14:textId="42186394"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2.1.2.3</w:t>
      </w: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必須</w:t>
      </w:r>
      <w:r w:rsidRPr="006A7155">
        <w:rPr>
          <w:rFonts w:eastAsia="標楷體"/>
          <w:color w:val="000000" w:themeColor="text1"/>
          <w:kern w:val="0"/>
        </w:rPr>
        <w:t>設有</w:t>
      </w:r>
      <w:r w:rsidRPr="006A7155">
        <w:rPr>
          <w:rFonts w:eastAsia="標楷體"/>
          <w:color w:val="000000" w:themeColor="text1"/>
        </w:rPr>
        <w:t>監督機制，以確保教師訂定及定期評估醫學生須學習的常見的疾病類型和臨床醫療情境，並提供和醫學生程度層級相符的臨床教育環境。</w:t>
      </w:r>
    </w:p>
    <w:p w14:paraId="25285755" w14:textId="7A5E1811" w:rsidR="00053F68" w:rsidRPr="006A7155" w:rsidRDefault="00053F68" w:rsidP="005471A4">
      <w:pPr>
        <w:widowControl/>
        <w:pBdr>
          <w:bottom w:val="single" w:sz="4" w:space="1" w:color="auto"/>
        </w:pBdr>
        <w:spacing w:line="380" w:lineRule="exact"/>
        <w:ind w:left="1"/>
        <w:jc w:val="both"/>
        <w:rPr>
          <w:rFonts w:ascii="標楷體" w:eastAsia="標楷體" w:hAnsi="標楷體"/>
          <w:color w:val="000000" w:themeColor="text1"/>
        </w:rPr>
      </w:pPr>
      <w:r w:rsidRPr="006A7155">
        <w:rPr>
          <w:rFonts w:ascii="標楷體" w:eastAsia="標楷體" w:hAnsi="標楷體"/>
          <w:color w:val="000000" w:themeColor="text1"/>
          <w:sz w:val="22"/>
        </w:rPr>
        <w:t>註釋：醫學系</w:t>
      </w:r>
      <w:r w:rsidR="00C22BC4" w:rsidRPr="006A7155">
        <w:rPr>
          <w:rFonts w:eastAsia="標楷體"/>
          <w:bCs/>
          <w:color w:val="000000" w:themeColor="text1"/>
          <w:sz w:val="22"/>
        </w:rPr>
        <w:t>（院、校）</w:t>
      </w:r>
      <w:r w:rsidRPr="006A7155">
        <w:rPr>
          <w:rFonts w:ascii="標楷體" w:eastAsia="標楷體" w:hAnsi="標楷體"/>
          <w:color w:val="000000" w:themeColor="text1"/>
          <w:sz w:val="22"/>
        </w:rPr>
        <w:t>必須建立一個系統，來明定醫學生必須學習的病人類型和臨床醫療情境，並監督和確認醫學生與病人接觸的經驗，以彌補任何發現的落差。該系統應確保所有醫學生都得到必要的經驗。例如，如果一位醫學生因為季節性變化的因素，沒有遇到特定臨床情況的病人，醫學生應藉由模擬體驗（例如標準化病人的經驗、線上或紙本的病例個案討論），或其他實習，來彌補此一差距。臨床各科部要看核心課程、基本要求(應學到的技能)等資料，科部實習結束時</w:t>
      </w:r>
      <w:r w:rsidR="00C22BC4" w:rsidRPr="006A7155">
        <w:rPr>
          <w:rFonts w:ascii="標楷體" w:eastAsia="標楷體" w:hAnsi="標楷體" w:hint="eastAsia"/>
          <w:color w:val="000000" w:themeColor="text1"/>
          <w:sz w:val="22"/>
        </w:rPr>
        <w:t>須</w:t>
      </w:r>
      <w:r w:rsidRPr="006A7155">
        <w:rPr>
          <w:rFonts w:ascii="標楷體" w:eastAsia="標楷體" w:hAnsi="標楷體"/>
          <w:color w:val="000000" w:themeColor="text1"/>
          <w:sz w:val="22"/>
        </w:rPr>
        <w:t>有評估的標準。</w:t>
      </w:r>
      <w:r w:rsidRPr="006A7155">
        <w:rPr>
          <w:rFonts w:ascii="標楷體" w:eastAsia="標楷體" w:hAnsi="標楷體"/>
          <w:color w:val="000000" w:themeColor="text1"/>
        </w:rPr>
        <w:t xml:space="preserve">   </w:t>
      </w:r>
    </w:p>
    <w:p w14:paraId="17AB1DDD" w14:textId="77777777"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近三學年畢業生問卷調查對整體醫學教育品質之滿意度統計參表</w:t>
      </w:r>
      <w:r w:rsidR="005B3C01" w:rsidRPr="006A7155">
        <w:rPr>
          <w:rFonts w:eastAsia="標楷體"/>
          <w:color w:val="000000" w:themeColor="text1"/>
        </w:rPr>
        <w:t>2-3</w:t>
      </w:r>
      <w:r w:rsidR="005B3C01" w:rsidRPr="006A7155">
        <w:rPr>
          <w:rFonts w:eastAsia="標楷體"/>
          <w:color w:val="000000" w:themeColor="text1"/>
        </w:rPr>
        <w:t>；醫學系課程評估頻率、方式、監督機制及行政支援情形參表</w:t>
      </w:r>
      <w:r w:rsidR="005B3C01" w:rsidRPr="006A7155">
        <w:rPr>
          <w:rFonts w:eastAsia="標楷體"/>
          <w:color w:val="000000" w:themeColor="text1"/>
        </w:rPr>
        <w:t>2-4</w:t>
      </w:r>
      <w:r w:rsidR="005B3C01" w:rsidRPr="006A7155">
        <w:rPr>
          <w:rFonts w:eastAsia="標楷體"/>
          <w:color w:val="000000" w:themeColor="text1"/>
        </w:rPr>
        <w:t>；</w:t>
      </w:r>
      <w:r w:rsidR="00B93CCA" w:rsidRPr="006A7155">
        <w:rPr>
          <w:rFonts w:eastAsia="標楷體"/>
          <w:color w:val="000000" w:themeColor="text1"/>
        </w:rPr>
        <w:t>；</w:t>
      </w:r>
      <w:r w:rsidR="00C44ABC" w:rsidRPr="006A7155">
        <w:rPr>
          <w:rFonts w:eastAsia="標楷體"/>
          <w:color w:val="000000" w:themeColor="text1"/>
        </w:rPr>
        <w:t>臨床教學場所之病床數、門診、急診人數及實習醫學生人數參表</w:t>
      </w:r>
      <w:r w:rsidR="00C44ABC" w:rsidRPr="006A7155">
        <w:rPr>
          <w:rFonts w:eastAsia="標楷體"/>
          <w:color w:val="000000" w:themeColor="text1"/>
        </w:rPr>
        <w:t>5-18)</w:t>
      </w:r>
    </w:p>
    <w:p w14:paraId="1AA573CA" w14:textId="77777777"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醫學系（院、校）必須確保門診和住院教學的廣度和品質。上述資源包括足夠數量和不同類型的病人（例如急性程度、病例種類、年齡、性別）、教師和住院醫師的數量與硬體資源。</w:t>
      </w:r>
    </w:p>
    <w:p w14:paraId="5857D151" w14:textId="644F81B2"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為了達到臨床教育的目標，醫學系</w:t>
      </w:r>
      <w:r w:rsidR="00C22BC4" w:rsidRPr="006A7155">
        <w:rPr>
          <w:rFonts w:eastAsia="標楷體"/>
          <w:bCs/>
          <w:color w:val="000000" w:themeColor="text1"/>
        </w:rPr>
        <w:t>（院、校）</w:t>
      </w:r>
      <w:r w:rsidRPr="006A7155">
        <w:rPr>
          <w:rFonts w:eastAsia="標楷體"/>
          <w:color w:val="000000" w:themeColor="text1"/>
        </w:rPr>
        <w:t>應該確保主要教學醫院有制定學生應經歷之「病患類型、臨床醫療情境及臨床場域」的學習標準，並有持續修訂之機制。</w:t>
      </w:r>
    </w:p>
    <w:p w14:paraId="3C05EE76" w14:textId="7A7B393B"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應有監督單位（例如課程委員會或實習指導委員會等）擔任制訂及檢視整個臨床課程和實習標準之角色。</w:t>
      </w:r>
    </w:p>
    <w:p w14:paraId="4A99FD22" w14:textId="48889E3F"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學校</w:t>
      </w:r>
      <w:r w:rsidR="00C22BC4" w:rsidRPr="006A7155">
        <w:rPr>
          <w:rFonts w:eastAsia="標楷體"/>
          <w:bCs/>
          <w:color w:val="000000" w:themeColor="text1"/>
        </w:rPr>
        <w:t>（院、校）</w:t>
      </w:r>
      <w:r w:rsidRPr="006A7155">
        <w:rPr>
          <w:rFonts w:eastAsia="標楷體"/>
          <w:color w:val="000000" w:themeColor="text1"/>
        </w:rPr>
        <w:t>必須建立一個學生登錄其核心臨床學習經驗之運作系統，教師也需要有一個監測醫學生核心臨床學習經驗之運作系統，定期評估與監督，以確認醫學生之學習經驗，並藉以提早發現學習落差，並有臨床學習經驗不足之替代方式</w:t>
      </w:r>
      <w:r w:rsidRPr="006A7155">
        <w:rPr>
          <w:rFonts w:eastAsia="標楷體"/>
          <w:color w:val="000000" w:themeColor="text1"/>
        </w:rPr>
        <w:t>(</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教學模擬、指定閱讀、教學案例等</w:t>
      </w:r>
      <w:r w:rsidRPr="006A7155">
        <w:rPr>
          <w:rFonts w:eastAsia="標楷體"/>
          <w:color w:val="000000" w:themeColor="text1"/>
        </w:rPr>
        <w:t>)</w:t>
      </w:r>
      <w:r w:rsidRPr="006A7155">
        <w:rPr>
          <w:rFonts w:eastAsia="標楷體"/>
          <w:color w:val="000000" w:themeColor="text1"/>
        </w:rPr>
        <w:t>。</w:t>
      </w:r>
    </w:p>
    <w:p w14:paraId="1090DA25"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00D7A49" w14:textId="77777777" w:rsidR="00053F68" w:rsidRPr="006A7155" w:rsidRDefault="00053F68" w:rsidP="00234BDA">
      <w:pPr>
        <w:pStyle w:val="af4"/>
        <w:numPr>
          <w:ilvl w:val="0"/>
          <w:numId w:val="61"/>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請提供系制定之「病患類型、臨床醫療情境及臨床場域」學習標準。</w:t>
      </w:r>
    </w:p>
    <w:p w14:paraId="401908E1"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請提供醫學生登錄其核心臨床學習經驗所使用之系統。</w:t>
      </w:r>
    </w:p>
    <w:p w14:paraId="1B7668B9" w14:textId="77777777" w:rsidR="00747E4B"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請提供教師用以監測學生核心臨床學習經驗之系統，以及監督機制（由何人在何</w:t>
      </w:r>
      <w:r w:rsidRPr="006A7155">
        <w:rPr>
          <w:rFonts w:eastAsia="標楷體"/>
          <w:color w:val="000000" w:themeColor="text1"/>
        </w:rPr>
        <w:lastRenderedPageBreak/>
        <w:t>時進行監測）。</w:t>
      </w:r>
    </w:p>
    <w:p w14:paraId="289C318A" w14:textId="77777777" w:rsidR="00053F68" w:rsidRPr="006A7155" w:rsidRDefault="00053F68" w:rsidP="00234BDA">
      <w:pPr>
        <w:pStyle w:val="af4"/>
        <w:numPr>
          <w:ilvl w:val="0"/>
          <w:numId w:val="61"/>
        </w:numPr>
        <w:adjustRightInd w:val="0"/>
        <w:spacing w:line="380" w:lineRule="exact"/>
        <w:ind w:leftChars="0" w:left="568" w:hanging="284"/>
        <w:rPr>
          <w:rFonts w:eastAsia="標楷體"/>
          <w:color w:val="000000" w:themeColor="text1"/>
        </w:rPr>
      </w:pPr>
      <w:r w:rsidRPr="006A7155">
        <w:rPr>
          <w:rFonts w:eastAsia="標楷體"/>
          <w:color w:val="000000" w:themeColor="text1"/>
        </w:rPr>
        <w:t>請舉例佐證在醫學生核心臨床學習經驗中發現不足時，如何進行補救，以及在過去一學年當中，在哪些核心臨床學習經驗中、有多少比例的醫學生因為臨床實境中經驗不足，而以替代方式（如教學模擬、指定閱讀、教學案例等）完成。</w:t>
      </w:r>
    </w:p>
    <w:p w14:paraId="0B2534AE"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2D62BDDF"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401AD281" w14:textId="05F1D13B"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2.1.2.4</w:t>
      </w:r>
      <w:r w:rsidRPr="006A7155">
        <w:rPr>
          <w:rFonts w:eastAsia="標楷體"/>
          <w:color w:val="000000" w:themeColor="text1"/>
        </w:rPr>
        <w:t>醫學系的課程必須包括選修的課程，以輔助必修課程和臨床實習。</w:t>
      </w:r>
      <w:r w:rsidRPr="006A7155">
        <w:rPr>
          <w:rFonts w:eastAsia="標楷體"/>
          <w:color w:val="000000" w:themeColor="text1"/>
        </w:rPr>
        <w:t xml:space="preserve"> </w:t>
      </w:r>
    </w:p>
    <w:p w14:paraId="600A6512" w14:textId="68C484CF"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選修科目讓醫學生可以根據生涯興趣，接觸和深入瞭解醫療專科，</w:t>
      </w:r>
      <w:r w:rsidR="00663E99" w:rsidRPr="006A7155">
        <w:rPr>
          <w:rFonts w:ascii="標楷體" w:eastAsia="標楷體" w:hAnsi="標楷體" w:hint="eastAsia"/>
          <w:color w:val="000000" w:themeColor="text1"/>
          <w:sz w:val="22"/>
        </w:rPr>
        <w:t>並</w:t>
      </w:r>
      <w:r w:rsidRPr="006A7155">
        <w:rPr>
          <w:rFonts w:ascii="標楷體" w:eastAsia="標楷體" w:hAnsi="標楷體"/>
          <w:color w:val="000000" w:themeColor="text1"/>
          <w:sz w:val="22"/>
        </w:rPr>
        <w:t>提供醫學生追求個人學術興趣的機會。</w:t>
      </w:r>
    </w:p>
    <w:p w14:paraId="09D444F3" w14:textId="5697B617" w:rsidR="00B64702"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醫學系應制定申請選修課程和臨床實習的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，並盡量</w:t>
      </w:r>
      <w:r w:rsidR="00663E99" w:rsidRPr="006A7155">
        <w:rPr>
          <w:rFonts w:ascii="標楷體" w:eastAsia="標楷體" w:hAnsi="標楷體" w:hint="eastAsia"/>
          <w:color w:val="000000" w:themeColor="text1"/>
          <w:sz w:val="22"/>
        </w:rPr>
        <w:t>讓</w:t>
      </w:r>
      <w:r w:rsidRPr="006A7155">
        <w:rPr>
          <w:rFonts w:ascii="標楷體" w:eastAsia="標楷體" w:hAnsi="標楷體"/>
          <w:color w:val="000000" w:themeColor="text1"/>
          <w:sz w:val="22"/>
        </w:rPr>
        <w:t>有興趣的醫學生都有機會選修。</w:t>
      </w:r>
    </w:p>
    <w:p w14:paraId="2F65D6D9"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醫學系應設立制度，以協助各醫學生選擇自己有興趣的選修課程。</w:t>
      </w:r>
    </w:p>
    <w:p w14:paraId="70F021FD"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醫學系應容許彈性調度醫學生選修課程和臨床實習。</w:t>
      </w:r>
    </w:p>
    <w:p w14:paraId="4754DAF9" w14:textId="5FB16A44" w:rsidR="00053F68" w:rsidRPr="006A7155" w:rsidRDefault="00053F68" w:rsidP="00912D0D">
      <w:pPr>
        <w:pStyle w:val="af4"/>
        <w:adjustRightInd w:val="0"/>
        <w:spacing w:line="380" w:lineRule="exact"/>
        <w:ind w:leftChars="0" w:left="1134" w:hangingChars="472" w:hanging="1134"/>
        <w:rPr>
          <w:rFonts w:eastAsia="標楷體"/>
          <w:color w:val="000000" w:themeColor="text1"/>
        </w:rPr>
      </w:pPr>
      <w:r w:rsidRPr="006A7155">
        <w:rPr>
          <w:rFonts w:eastAsia="標楷體"/>
          <w:b/>
          <w:color w:val="000000" w:themeColor="text1"/>
        </w:rPr>
        <w:t>認證要點：</w:t>
      </w:r>
      <w:r w:rsidR="00C35155" w:rsidRPr="006A7155">
        <w:rPr>
          <w:rFonts w:eastAsia="標楷體"/>
          <w:color w:val="000000" w:themeColor="text1"/>
        </w:rPr>
        <w:t>(</w:t>
      </w:r>
      <w:r w:rsidR="00C35155" w:rsidRPr="006A7155">
        <w:rPr>
          <w:rFonts w:eastAsia="標楷體"/>
          <w:color w:val="000000" w:themeColor="text1"/>
        </w:rPr>
        <w:t>各年級醫學生選修時間總週數或學分數、百分比參表</w:t>
      </w:r>
      <w:r w:rsidR="00C35155" w:rsidRPr="006A7155">
        <w:rPr>
          <w:rFonts w:eastAsia="標楷體"/>
          <w:color w:val="000000" w:themeColor="text1"/>
        </w:rPr>
        <w:t>2-</w:t>
      </w:r>
      <w:r w:rsidR="00B93CCA" w:rsidRPr="006A7155">
        <w:rPr>
          <w:rFonts w:eastAsia="標楷體"/>
          <w:color w:val="000000" w:themeColor="text1"/>
        </w:rPr>
        <w:t>7</w:t>
      </w:r>
      <w:r w:rsidR="00B93CCA" w:rsidRPr="006A7155">
        <w:rPr>
          <w:rFonts w:eastAsia="標楷體"/>
          <w:color w:val="000000" w:themeColor="text1"/>
        </w:rPr>
        <w:t>；</w:t>
      </w:r>
      <w:r w:rsidR="00C87068" w:rsidRPr="006A7155">
        <w:rPr>
          <w:rFonts w:eastAsia="標楷體"/>
          <w:color w:val="000000" w:themeColor="text1"/>
        </w:rPr>
        <w:t>近三學年醫學生畢業前必修課程及臨床實習之學分數參表</w:t>
      </w:r>
      <w:r w:rsidR="00C87068" w:rsidRPr="006A7155">
        <w:rPr>
          <w:rFonts w:eastAsia="標楷體"/>
          <w:color w:val="000000" w:themeColor="text1"/>
        </w:rPr>
        <w:t>2-8</w:t>
      </w:r>
      <w:r w:rsidR="00C87068"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C35155" w:rsidRPr="006A7155">
        <w:rPr>
          <w:rFonts w:eastAsia="標楷體"/>
          <w:color w:val="000000" w:themeColor="text1"/>
        </w:rPr>
        <w:t>)</w:t>
      </w:r>
    </w:p>
    <w:p w14:paraId="1D616A3C"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醫學系在必修課程和臨床實習外，應該提供選修科目。</w:t>
      </w:r>
    </w:p>
    <w:p w14:paraId="3D35493A"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醫學系應制定申請選修課程和臨床選修實習的</w:t>
      </w:r>
      <w:r w:rsidR="0026655B" w:rsidRPr="006A7155">
        <w:rPr>
          <w:rFonts w:eastAsia="標楷體"/>
          <w:color w:val="000000" w:themeColor="text1"/>
        </w:rPr>
        <w:t>程序</w:t>
      </w:r>
      <w:r w:rsidRPr="006A7155">
        <w:rPr>
          <w:rFonts w:eastAsia="標楷體"/>
          <w:color w:val="000000" w:themeColor="text1"/>
        </w:rPr>
        <w:t>規範，並盡量滿足醫學生之選修需要。</w:t>
      </w:r>
    </w:p>
    <w:p w14:paraId="40471036"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醫學系之課程安排，應容許醫學生在其正式課程與臨床實習期間，有一定比率的選修空間。</w:t>
      </w:r>
    </w:p>
    <w:p w14:paraId="0145AECE" w14:textId="77777777" w:rsidR="00053F68" w:rsidRPr="006A7155" w:rsidRDefault="00053F68" w:rsidP="00440F56">
      <w:pPr>
        <w:pStyle w:val="af4"/>
        <w:adjustRightInd w:val="0"/>
        <w:spacing w:line="380" w:lineRule="exact"/>
        <w:ind w:leftChars="0" w:left="1225" w:hangingChars="510" w:hanging="1225"/>
        <w:rPr>
          <w:rFonts w:eastAsia="標楷體"/>
          <w:b/>
          <w:color w:val="000000" w:themeColor="text1"/>
        </w:rPr>
      </w:pPr>
      <w:r w:rsidRPr="006A7155">
        <w:rPr>
          <w:rFonts w:eastAsia="標楷體"/>
          <w:b/>
          <w:color w:val="000000" w:themeColor="text1"/>
        </w:rPr>
        <w:t>建議佐證資料：</w:t>
      </w:r>
    </w:p>
    <w:p w14:paraId="694FB760" w14:textId="73DD8372" w:rsidR="00053F68" w:rsidRPr="006A7155" w:rsidRDefault="00053F68" w:rsidP="00234BDA">
      <w:pPr>
        <w:pStyle w:val="af4"/>
        <w:numPr>
          <w:ilvl w:val="0"/>
          <w:numId w:val="57"/>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請佐證醫學生可在其他機構選修課程的最多週數或學分數，</w:t>
      </w:r>
      <w:r w:rsidR="00B64702" w:rsidRPr="006A7155">
        <w:rPr>
          <w:rFonts w:eastAsia="標楷體" w:hint="eastAsia"/>
          <w:color w:val="000000" w:themeColor="text1"/>
        </w:rPr>
        <w:t>並</w:t>
      </w:r>
      <w:r w:rsidRPr="006A7155">
        <w:rPr>
          <w:rFonts w:eastAsia="標楷體"/>
          <w:color w:val="000000" w:themeColor="text1"/>
        </w:rPr>
        <w:t>有政策規定</w:t>
      </w:r>
      <w:r w:rsidR="00B64702" w:rsidRPr="006A7155">
        <w:rPr>
          <w:rFonts w:eastAsia="標楷體" w:hint="eastAsia"/>
          <w:color w:val="000000" w:themeColor="text1"/>
        </w:rPr>
        <w:t>醫</w:t>
      </w:r>
      <w:r w:rsidRPr="006A7155">
        <w:rPr>
          <w:rFonts w:eastAsia="標楷體"/>
          <w:color w:val="000000" w:themeColor="text1"/>
        </w:rPr>
        <w:t>學生可在同一專科領域選修的上限（包括在本醫學院或在其他機構）。請提供最近一屆畢業</w:t>
      </w:r>
      <w:r w:rsidR="00B64702" w:rsidRPr="006A7155">
        <w:rPr>
          <w:rFonts w:eastAsia="標楷體" w:hint="eastAsia"/>
          <w:color w:val="000000" w:themeColor="text1"/>
        </w:rPr>
        <w:t>醫</w:t>
      </w:r>
      <w:r w:rsidRPr="006A7155">
        <w:rPr>
          <w:rFonts w:eastAsia="標楷體"/>
          <w:color w:val="000000" w:themeColor="text1"/>
        </w:rPr>
        <w:t>學生在其他機構選修課程的平均週數或學分數。</w:t>
      </w:r>
    </w:p>
    <w:p w14:paraId="323AD3F7"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請佐證醫學系有針對目前選修課程和臨床選修實習的</w:t>
      </w:r>
      <w:r w:rsidR="0026655B" w:rsidRPr="006A7155">
        <w:rPr>
          <w:rFonts w:eastAsia="標楷體"/>
          <w:color w:val="000000" w:themeColor="text1"/>
        </w:rPr>
        <w:t>程序</w:t>
      </w:r>
      <w:r w:rsidRPr="006A7155">
        <w:rPr>
          <w:rFonts w:eastAsia="標楷體"/>
          <w:color w:val="000000" w:themeColor="text1"/>
        </w:rPr>
        <w:t>規範、及針對是否滿足醫學生之選修需要的檢討。</w:t>
      </w:r>
    </w:p>
    <w:p w14:paraId="15E273DD" w14:textId="77777777" w:rsidR="00053F68" w:rsidRPr="006A7155" w:rsidRDefault="00053F68" w:rsidP="00234BDA">
      <w:pPr>
        <w:pStyle w:val="af4"/>
        <w:numPr>
          <w:ilvl w:val="0"/>
          <w:numId w:val="5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請提供鼓勵醫學生運用選修課程追求臨床專業以外之興趣的任何政策或實際方案。</w:t>
      </w:r>
    </w:p>
    <w:p w14:paraId="2B83A38D" w14:textId="77777777" w:rsidR="00053F68" w:rsidRPr="006A7155" w:rsidRDefault="00053F68" w:rsidP="00440F56">
      <w:pPr>
        <w:adjustRightInd w:val="0"/>
        <w:spacing w:line="380" w:lineRule="exact"/>
        <w:rPr>
          <w:rFonts w:eastAsia="標楷體"/>
          <w:color w:val="000000" w:themeColor="text1"/>
        </w:rPr>
      </w:pPr>
    </w:p>
    <w:p w14:paraId="74262FE3" w14:textId="77777777" w:rsidR="00053F68" w:rsidRPr="006A7155" w:rsidRDefault="00053F68" w:rsidP="00440F56">
      <w:pPr>
        <w:adjustRightInd w:val="0"/>
        <w:spacing w:line="380" w:lineRule="exact"/>
        <w:rPr>
          <w:rFonts w:eastAsia="標楷體"/>
          <w:color w:val="000000" w:themeColor="text1"/>
        </w:rPr>
      </w:pPr>
    </w:p>
    <w:p w14:paraId="7808053B" w14:textId="113D354F"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2.1.2.5</w:t>
      </w:r>
      <w:r w:rsidRPr="006A7155">
        <w:rPr>
          <w:rFonts w:eastAsia="標楷體"/>
          <w:color w:val="000000" w:themeColor="text1"/>
        </w:rPr>
        <w:t>醫學系必須收集並運用各種不同的成果數據，以證明其教育目的之達成程度。</w:t>
      </w:r>
    </w:p>
    <w:p w14:paraId="66BDACAE" w14:textId="2FBAD18B" w:rsidR="00053F68" w:rsidRPr="006A7155" w:rsidRDefault="00053F68" w:rsidP="00440F56">
      <w:pPr>
        <w:pBdr>
          <w:bottom w:val="single" w:sz="4" w:space="1" w:color="auto"/>
        </w:pBdr>
        <w:adjustRightInd w:val="0"/>
        <w:spacing w:line="380" w:lineRule="exact"/>
        <w:rPr>
          <w:rFonts w:ascii="標楷體" w:eastAsia="標楷體" w:hAnsi="標楷體"/>
          <w:i/>
          <w:color w:val="000000" w:themeColor="text1"/>
        </w:rPr>
      </w:pPr>
      <w:r w:rsidRPr="006A7155">
        <w:rPr>
          <w:rFonts w:ascii="標楷體" w:eastAsia="標楷體" w:hAnsi="標楷體"/>
          <w:color w:val="000000" w:themeColor="text1"/>
          <w:sz w:val="22"/>
        </w:rPr>
        <w:t>註釋：上述成果數據包括</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國家證照考試的表現、課程與實習成績，及其他反映醫學系教育目的之校內評量、學術進展資料和畢業率、住院醫師錄取率等，以及畢業生與住院醫師訓練負責人對與該醫學系教育目的相關的「畢業準備」所做的評估，此評估包括畢業生的臨床能力與專業素養。</w:t>
      </w:r>
    </w:p>
    <w:p w14:paraId="15967FFB" w14:textId="3EDA18E6" w:rsidR="00053F68" w:rsidRPr="006A7155" w:rsidRDefault="00053F68" w:rsidP="00912D0D">
      <w:pPr>
        <w:pStyle w:val="af4"/>
        <w:adjustRightInd w:val="0"/>
        <w:spacing w:line="380" w:lineRule="exact"/>
        <w:ind w:leftChars="0"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醫學系用以評估醫學教育成果之指標參表</w:t>
      </w:r>
      <w:r w:rsidR="00B93CCA" w:rsidRPr="006A7155">
        <w:rPr>
          <w:rFonts w:eastAsia="標楷體"/>
          <w:color w:val="000000" w:themeColor="text1"/>
        </w:rPr>
        <w:t>2-5</w:t>
      </w:r>
      <w:r w:rsidR="00A30466" w:rsidRPr="006A7155">
        <w:rPr>
          <w:rFonts w:eastAsia="標楷體"/>
          <w:color w:val="000000" w:themeColor="text1"/>
        </w:rPr>
        <w:t>；</w:t>
      </w:r>
      <w:r w:rsidR="00A30466" w:rsidRPr="006A7155">
        <w:rPr>
          <w:rFonts w:eastAsia="標楷體"/>
          <w:bCs/>
          <w:color w:val="000000" w:themeColor="text1"/>
        </w:rPr>
        <w:t>近三學年首次參加第一階段</w:t>
      </w:r>
      <w:r w:rsidR="00A30466" w:rsidRPr="006A7155">
        <w:rPr>
          <w:rFonts w:eastAsia="標楷體"/>
          <w:bCs/>
          <w:color w:val="000000" w:themeColor="text1"/>
        </w:rPr>
        <w:lastRenderedPageBreak/>
        <w:t>國家醫師執照考試統計參表</w:t>
      </w:r>
      <w:r w:rsidR="00A30466" w:rsidRPr="006A7155">
        <w:rPr>
          <w:rFonts w:eastAsia="標楷體"/>
          <w:bCs/>
          <w:color w:val="000000" w:themeColor="text1"/>
        </w:rPr>
        <w:t>2-2-1</w:t>
      </w:r>
      <w:r w:rsidR="00A30466" w:rsidRPr="006A7155">
        <w:rPr>
          <w:rFonts w:eastAsia="標楷體"/>
          <w:bCs/>
          <w:color w:val="000000" w:themeColor="text1"/>
        </w:rPr>
        <w:t>；第二階段國家醫師執照考試統計參表</w:t>
      </w:r>
      <w:r w:rsidR="00A30466" w:rsidRPr="006A7155">
        <w:rPr>
          <w:rFonts w:eastAsia="標楷體"/>
          <w:bCs/>
          <w:color w:val="000000" w:themeColor="text1"/>
        </w:rPr>
        <w:t>2-2-2</w:t>
      </w:r>
      <w:r w:rsidR="00A30466" w:rsidRPr="006A7155">
        <w:rPr>
          <w:rFonts w:eastAsia="標楷體"/>
          <w:bCs/>
          <w:color w:val="000000" w:themeColor="text1"/>
        </w:rPr>
        <w:t>；參加全國</w:t>
      </w:r>
      <w:r w:rsidR="00A30466" w:rsidRPr="006A7155">
        <w:rPr>
          <w:rFonts w:eastAsia="標楷體"/>
          <w:bCs/>
          <w:color w:val="000000" w:themeColor="text1"/>
        </w:rPr>
        <w:t>OSCE</w:t>
      </w:r>
      <w:r w:rsidR="00A30466" w:rsidRPr="006A7155">
        <w:rPr>
          <w:rFonts w:eastAsia="標楷體"/>
          <w:bCs/>
          <w:color w:val="000000" w:themeColor="text1"/>
        </w:rPr>
        <w:t>考試之統計參</w:t>
      </w:r>
      <w:r w:rsidR="00A30466" w:rsidRPr="006A7155">
        <w:rPr>
          <w:rFonts w:eastAsia="標楷體"/>
          <w:bCs/>
          <w:color w:val="000000" w:themeColor="text1"/>
        </w:rPr>
        <w:t>2-2-3</w:t>
      </w:r>
      <w:r w:rsidR="00B93CCA" w:rsidRPr="006A7155">
        <w:rPr>
          <w:rFonts w:eastAsia="標楷體"/>
          <w:color w:val="000000" w:themeColor="text1"/>
        </w:rPr>
        <w:t>)</w:t>
      </w:r>
    </w:p>
    <w:p w14:paraId="49B881D2" w14:textId="77777777" w:rsidR="00053F68" w:rsidRPr="006A7155" w:rsidRDefault="00053F68" w:rsidP="00234BDA">
      <w:pPr>
        <w:pStyle w:val="af4"/>
        <w:numPr>
          <w:ilvl w:val="0"/>
          <w:numId w:val="4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醫學系應收集並分析醫學生背景、入學管道、在學期間和畢業後表現的成果數據，以為達成該學系教育目的之成果證明。</w:t>
      </w:r>
    </w:p>
    <w:p w14:paraId="465933A0" w14:textId="77777777" w:rsidR="00053F68" w:rsidRPr="006A7155" w:rsidRDefault="00053F68" w:rsidP="00234BDA">
      <w:pPr>
        <w:pStyle w:val="af4"/>
        <w:numPr>
          <w:ilvl w:val="0"/>
          <w:numId w:val="172"/>
        </w:numPr>
        <w:adjustRightInd w:val="0"/>
        <w:spacing w:line="380" w:lineRule="exact"/>
        <w:ind w:leftChars="0" w:left="567" w:hanging="245"/>
        <w:rPr>
          <w:rFonts w:eastAsia="標楷體"/>
          <w:color w:val="000000" w:themeColor="text1"/>
        </w:rPr>
      </w:pPr>
      <w:r w:rsidRPr="006A7155">
        <w:rPr>
          <w:rFonts w:eastAsia="標楷體"/>
          <w:color w:val="000000" w:themeColor="text1"/>
        </w:rPr>
        <w:t>上述成果數據之分析結果應該提供給校內外之相關利害關係人，以獲得其回饋指導。</w:t>
      </w:r>
    </w:p>
    <w:p w14:paraId="671E4EE6" w14:textId="77777777" w:rsidR="00053F68" w:rsidRPr="006A7155" w:rsidRDefault="00053F68" w:rsidP="00234BDA">
      <w:pPr>
        <w:pStyle w:val="af4"/>
        <w:numPr>
          <w:ilvl w:val="0"/>
          <w:numId w:val="172"/>
        </w:numPr>
        <w:adjustRightInd w:val="0"/>
        <w:spacing w:line="380" w:lineRule="exact"/>
        <w:ind w:leftChars="0" w:left="426" w:hanging="104"/>
        <w:rPr>
          <w:rFonts w:eastAsia="標楷體"/>
          <w:color w:val="000000" w:themeColor="text1"/>
        </w:rPr>
      </w:pPr>
      <w:r w:rsidRPr="006A7155">
        <w:rPr>
          <w:rFonts w:eastAsia="標楷體"/>
          <w:color w:val="000000" w:themeColor="text1"/>
        </w:rPr>
        <w:t>該成果數據之分析結果應用於改善課程。</w:t>
      </w:r>
    </w:p>
    <w:p w14:paraId="10C5BC3A"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6C89C8" w14:textId="4E167BC6" w:rsidR="00053F68" w:rsidRPr="00256DC6" w:rsidRDefault="00053F68" w:rsidP="0024363C">
      <w:pPr>
        <w:pStyle w:val="af4"/>
        <w:numPr>
          <w:ilvl w:val="0"/>
          <w:numId w:val="206"/>
        </w:numPr>
        <w:adjustRightInd w:val="0"/>
        <w:spacing w:line="380" w:lineRule="exact"/>
        <w:ind w:leftChars="0" w:hanging="196"/>
        <w:rPr>
          <w:rFonts w:eastAsia="標楷體"/>
          <w:color w:val="000000" w:themeColor="text1"/>
        </w:rPr>
      </w:pPr>
      <w:r w:rsidRPr="00256DC6">
        <w:rPr>
          <w:rFonts w:eastAsia="標楷體"/>
          <w:color w:val="000000" w:themeColor="text1"/>
        </w:rPr>
        <w:t>請提供</w:t>
      </w:r>
      <w:r w:rsidR="00B93CCA" w:rsidRPr="00256DC6">
        <w:rPr>
          <w:rFonts w:eastAsia="標楷體"/>
          <w:color w:val="000000" w:themeColor="text1"/>
        </w:rPr>
        <w:t>表</w:t>
      </w:r>
      <w:r w:rsidR="00B93CCA" w:rsidRPr="00256DC6">
        <w:rPr>
          <w:rFonts w:eastAsia="標楷體"/>
          <w:color w:val="000000" w:themeColor="text1"/>
        </w:rPr>
        <w:t>2-5</w:t>
      </w:r>
      <w:r w:rsidRPr="00256DC6">
        <w:rPr>
          <w:rFonts w:eastAsia="標楷體"/>
          <w:color w:val="000000" w:themeColor="text1"/>
        </w:rPr>
        <w:t>中自行勾選之各項「評估指標」之分析結果資料，打</w:t>
      </w:r>
      <w:r w:rsidRPr="00256DC6">
        <w:rPr>
          <w:rFonts w:eastAsia="標楷體"/>
          <w:color w:val="000000" w:themeColor="text1"/>
        </w:rPr>
        <w:t>*</w:t>
      </w:r>
      <w:r w:rsidRPr="00256DC6">
        <w:rPr>
          <w:rFonts w:eastAsia="標楷體"/>
          <w:color w:val="000000" w:themeColor="text1"/>
        </w:rPr>
        <w:t>號為必</w:t>
      </w:r>
      <w:r w:rsidR="003C4A23" w:rsidRPr="00256DC6">
        <w:rPr>
          <w:rFonts w:eastAsia="標楷體"/>
          <w:color w:val="000000" w:themeColor="text1"/>
        </w:rPr>
        <w:t>選項</w:t>
      </w:r>
      <w:r w:rsidRPr="00256DC6">
        <w:rPr>
          <w:rFonts w:eastAsia="標楷體"/>
          <w:color w:val="000000" w:themeColor="text1"/>
        </w:rPr>
        <w:t>目。</w:t>
      </w:r>
    </w:p>
    <w:p w14:paraId="5DEE80F1" w14:textId="77777777"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請提供彙總醫學生在學期間表現與畢業後追蹤之工具。</w:t>
      </w:r>
    </w:p>
    <w:p w14:paraId="21D57BBD" w14:textId="707F6D37"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成果數據之分析結果</w:t>
      </w:r>
      <w:r w:rsidR="005471A4" w:rsidRPr="006A7155">
        <w:rPr>
          <w:rFonts w:eastAsia="標楷體" w:hint="eastAsia"/>
          <w:color w:val="000000" w:themeColor="text1"/>
        </w:rPr>
        <w:t>提供</w:t>
      </w:r>
      <w:r w:rsidRPr="006A7155">
        <w:rPr>
          <w:rFonts w:eastAsia="標楷體"/>
          <w:color w:val="000000" w:themeColor="text1"/>
        </w:rPr>
        <w:t>給上述校內外之相關利害關係人。</w:t>
      </w:r>
    </w:p>
    <w:p w14:paraId="15F8C181" w14:textId="75A0B4DE" w:rsidR="00053F68" w:rsidRPr="006A7155" w:rsidRDefault="00053F68" w:rsidP="00234BDA">
      <w:pPr>
        <w:pStyle w:val="af4"/>
        <w:numPr>
          <w:ilvl w:val="0"/>
          <w:numId w:val="206"/>
        </w:numPr>
        <w:adjustRightInd w:val="0"/>
        <w:spacing w:line="380" w:lineRule="exact"/>
        <w:ind w:leftChars="0" w:hanging="196"/>
        <w:rPr>
          <w:rFonts w:eastAsia="標楷體"/>
          <w:color w:val="000000" w:themeColor="text1"/>
        </w:rPr>
      </w:pPr>
      <w:r w:rsidRPr="006A7155">
        <w:rPr>
          <w:rFonts w:eastAsia="標楷體"/>
          <w:color w:val="000000" w:themeColor="text1"/>
        </w:rPr>
        <w:t>請佐證</w:t>
      </w:r>
      <w:r w:rsidR="005471A4" w:rsidRPr="006A7155">
        <w:rPr>
          <w:rFonts w:eastAsia="標楷體"/>
          <w:color w:val="000000" w:themeColor="text1"/>
        </w:rPr>
        <w:t>如何</w:t>
      </w:r>
      <w:r w:rsidR="005471A4" w:rsidRPr="006A7155">
        <w:rPr>
          <w:rFonts w:eastAsia="標楷體" w:hint="eastAsia"/>
          <w:color w:val="000000" w:themeColor="text1"/>
        </w:rPr>
        <w:t>將</w:t>
      </w:r>
      <w:r w:rsidRPr="006A7155">
        <w:rPr>
          <w:rFonts w:eastAsia="標楷體"/>
          <w:color w:val="000000" w:themeColor="text1"/>
        </w:rPr>
        <w:t>成果數據之</w:t>
      </w:r>
      <w:r w:rsidR="00C00FAD" w:rsidRPr="006A7155">
        <w:rPr>
          <w:rFonts w:eastAsia="標楷體"/>
          <w:color w:val="000000" w:themeColor="text1"/>
        </w:rPr>
        <w:t>分析</w:t>
      </w:r>
      <w:r w:rsidRPr="006A7155">
        <w:rPr>
          <w:rFonts w:eastAsia="標楷體"/>
          <w:color w:val="000000" w:themeColor="text1"/>
        </w:rPr>
        <w:t>結果</w:t>
      </w:r>
      <w:r w:rsidR="005471A4" w:rsidRPr="006A7155">
        <w:rPr>
          <w:rFonts w:eastAsia="標楷體" w:hint="eastAsia"/>
          <w:color w:val="000000" w:themeColor="text1"/>
        </w:rPr>
        <w:t>運用</w:t>
      </w:r>
      <w:r w:rsidRPr="006A7155">
        <w:rPr>
          <w:rFonts w:eastAsia="標楷體"/>
          <w:color w:val="000000" w:themeColor="text1"/>
        </w:rPr>
        <w:t>於課程之改善。</w:t>
      </w:r>
    </w:p>
    <w:p w14:paraId="03241C0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B54DC51"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194CEBF" w14:textId="7468108B" w:rsidR="00053F68" w:rsidRPr="006A7155" w:rsidRDefault="00053F68" w:rsidP="00440F56">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r w:rsidRPr="006A7155">
        <w:rPr>
          <w:rFonts w:eastAsia="標楷體"/>
          <w:color w:val="000000" w:themeColor="text1"/>
        </w:rPr>
        <w:t>2.1.2.6</w:t>
      </w:r>
      <w:r w:rsidRPr="006A7155">
        <w:rPr>
          <w:rFonts w:eastAsia="標楷體"/>
          <w:color w:val="000000" w:themeColor="text1"/>
        </w:rPr>
        <w:t>醫學系必須納入醫學生對課程、</w:t>
      </w:r>
      <w:r w:rsidR="00E574B0" w:rsidRPr="006A7155">
        <w:rPr>
          <w:rFonts w:eastAsia="標楷體"/>
          <w:color w:val="000000" w:themeColor="text1"/>
        </w:rPr>
        <w:t>教師</w:t>
      </w:r>
      <w:r w:rsidR="00E574B0" w:rsidRPr="006A7155">
        <w:rPr>
          <w:rFonts w:ascii="標楷體" w:eastAsia="標楷體" w:hAnsi="標楷體" w:hint="eastAsia"/>
          <w:color w:val="000000" w:themeColor="text1"/>
        </w:rPr>
        <w:t>、</w:t>
      </w:r>
      <w:r w:rsidRPr="006A7155">
        <w:rPr>
          <w:rFonts w:eastAsia="標楷體"/>
          <w:color w:val="000000" w:themeColor="text1"/>
        </w:rPr>
        <w:t>臨床實習，以及其他與</w:t>
      </w:r>
      <w:r w:rsidR="00E574B0" w:rsidRPr="006A7155">
        <w:rPr>
          <w:rFonts w:eastAsia="標楷體" w:hint="eastAsia"/>
          <w:color w:val="000000" w:themeColor="text1"/>
        </w:rPr>
        <w:t>教學相關的回饋</w:t>
      </w:r>
      <w:r w:rsidRPr="006A7155">
        <w:rPr>
          <w:rFonts w:eastAsia="標楷體"/>
          <w:color w:val="000000" w:themeColor="text1"/>
        </w:rPr>
        <w:t>或教學品質評估，以進行課程規劃、評估與管理。</w:t>
      </w:r>
    </w:p>
    <w:p w14:paraId="64CC2C28" w14:textId="1A4C1DB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sz w:val="22"/>
          <w:szCs w:val="22"/>
        </w:rPr>
        <w:t>註釋：醫學系</w:t>
      </w:r>
      <w:r w:rsidRPr="006A7155">
        <w:rPr>
          <w:rFonts w:ascii="標楷體" w:eastAsia="標楷體" w:hAnsi="標楷體"/>
          <w:color w:val="000000" w:themeColor="text1"/>
          <w:sz w:val="22"/>
        </w:rPr>
        <w:t>應有一個正式的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w:t>
      </w:r>
      <w:r w:rsidRPr="006A7155">
        <w:rPr>
          <w:rFonts w:ascii="標楷體" w:eastAsia="標楷體" w:hAnsi="標楷體"/>
          <w:color w:val="000000" w:themeColor="text1"/>
          <w:sz w:val="22"/>
          <w:szCs w:val="22"/>
        </w:rPr>
        <w:t>以有效收集和運用從醫學生取得的對課程品質和臨床實習之資料。此</w:t>
      </w:r>
      <w:r w:rsidR="0026655B" w:rsidRPr="006A7155">
        <w:rPr>
          <w:rFonts w:ascii="標楷體" w:eastAsia="標楷體" w:hAnsi="標楷體"/>
          <w:color w:val="000000" w:themeColor="text1"/>
          <w:sz w:val="22"/>
          <w:szCs w:val="22"/>
        </w:rPr>
        <w:t>程序</w:t>
      </w:r>
      <w:r w:rsidRPr="006A7155">
        <w:rPr>
          <w:rFonts w:ascii="標楷體" w:eastAsia="標楷體" w:hAnsi="標楷體"/>
          <w:color w:val="000000" w:themeColor="text1"/>
          <w:sz w:val="22"/>
          <w:szCs w:val="22"/>
        </w:rPr>
        <w:t>可包括收集醫學生對課程、臨床實習和教師或其他教育形式之評估資料，使用工具可包括問卷調查、其他結構化的資料收集工具、焦點團體等措施來進行課程規劃、評估與管理。</w:t>
      </w:r>
    </w:p>
    <w:p w14:paraId="07C6F245" w14:textId="28F65999" w:rsidR="00053F68" w:rsidRPr="006A7155" w:rsidRDefault="00053F68" w:rsidP="00912D0D">
      <w:pPr>
        <w:adjustRightInd w:val="0"/>
        <w:spacing w:line="400" w:lineRule="exact"/>
        <w:ind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近三學年畢業生問卷調查對整體醫學教育品質之滿意度統計參表</w:t>
      </w:r>
      <w:r w:rsidR="00B93CCA" w:rsidRPr="006A7155">
        <w:rPr>
          <w:rFonts w:eastAsia="標楷體"/>
          <w:color w:val="000000" w:themeColor="text1"/>
        </w:rPr>
        <w:t>2-3</w:t>
      </w:r>
      <w:r w:rsidR="00B93CCA" w:rsidRPr="006A7155">
        <w:rPr>
          <w:rFonts w:eastAsia="標楷體"/>
          <w:color w:val="000000" w:themeColor="text1"/>
        </w:rPr>
        <w:t>；</w:t>
      </w:r>
      <w:r w:rsidR="008A496F" w:rsidRPr="006A7155">
        <w:rPr>
          <w:rFonts w:eastAsia="標楷體"/>
          <w:color w:val="000000" w:themeColor="text1"/>
        </w:rPr>
        <w:t>醫學系用以評估醫學教育成果之指標參表</w:t>
      </w:r>
      <w:r w:rsidR="008A496F" w:rsidRPr="006A7155">
        <w:rPr>
          <w:rFonts w:eastAsia="標楷體"/>
          <w:color w:val="000000" w:themeColor="text1"/>
        </w:rPr>
        <w:t>2-5</w:t>
      </w:r>
      <w:r w:rsidR="008A496F" w:rsidRPr="006A7155">
        <w:rPr>
          <w:rFonts w:eastAsia="標楷體"/>
          <w:color w:val="000000" w:themeColor="text1"/>
        </w:rPr>
        <w:t>；</w:t>
      </w:r>
      <w:r w:rsidR="00B93CCA" w:rsidRPr="006A7155">
        <w:rPr>
          <w:rFonts w:eastAsia="標楷體"/>
          <w:color w:val="000000" w:themeColor="text1"/>
        </w:rPr>
        <w:t>醫學系蒐集醫學生對課程意見之評估工具</w:t>
      </w:r>
      <w:r w:rsidR="00B93CCA" w:rsidRPr="006A7155">
        <w:rPr>
          <w:rFonts w:eastAsia="標楷體"/>
          <w:color w:val="000000" w:themeColor="text1"/>
        </w:rPr>
        <w:t>/</w:t>
      </w:r>
      <w:r w:rsidR="00B93CCA" w:rsidRPr="006A7155">
        <w:rPr>
          <w:rFonts w:eastAsia="標楷體"/>
          <w:color w:val="000000" w:themeColor="text1"/>
        </w:rPr>
        <w:t>方法及資料之運用參表</w:t>
      </w:r>
      <w:r w:rsidR="00B93CCA" w:rsidRPr="006A7155">
        <w:rPr>
          <w:rFonts w:eastAsia="標楷體"/>
          <w:color w:val="000000" w:themeColor="text1"/>
        </w:rPr>
        <w:t>2-6)</w:t>
      </w:r>
    </w:p>
    <w:p w14:paraId="7648FE94"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醫學系應有正式的</w:t>
      </w:r>
      <w:r w:rsidR="0026655B" w:rsidRPr="006A7155">
        <w:rPr>
          <w:rFonts w:eastAsia="標楷體"/>
          <w:color w:val="000000" w:themeColor="text1"/>
        </w:rPr>
        <w:t>程序</w:t>
      </w:r>
      <w:r w:rsidRPr="006A7155">
        <w:rPr>
          <w:rFonts w:eastAsia="標楷體"/>
          <w:color w:val="000000" w:themeColor="text1"/>
        </w:rPr>
        <w:t>定期評估其課程之施行品質，並用以改進教學。</w:t>
      </w:r>
    </w:p>
    <w:p w14:paraId="695B78D6"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醫學系應運用所蒐集醫學生對課程之意見於改進課程品質。</w:t>
      </w:r>
    </w:p>
    <w:p w14:paraId="75379A5B"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r w:rsidRPr="006A7155">
        <w:rPr>
          <w:rFonts w:eastAsia="標楷體"/>
          <w:b/>
          <w:color w:val="000000" w:themeColor="text1"/>
        </w:rPr>
        <w:t xml:space="preserve"> </w:t>
      </w:r>
    </w:p>
    <w:p w14:paraId="7129957C" w14:textId="0F48A504" w:rsidR="00053F68" w:rsidRPr="006A7155" w:rsidRDefault="00A50C51"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5471A4" w:rsidRPr="006A7155">
        <w:rPr>
          <w:rFonts w:eastAsia="標楷體" w:hint="eastAsia"/>
          <w:color w:val="000000" w:themeColor="text1"/>
        </w:rPr>
        <w:t xml:space="preserve">　</w:t>
      </w:r>
      <w:r w:rsidR="00053F68" w:rsidRPr="006A7155">
        <w:rPr>
          <w:rFonts w:eastAsia="標楷體"/>
          <w:color w:val="000000" w:themeColor="text1"/>
        </w:rPr>
        <w:t>請提供表</w:t>
      </w:r>
      <w:r w:rsidR="00053F68" w:rsidRPr="006A7155">
        <w:rPr>
          <w:rFonts w:eastAsia="標楷體"/>
          <w:color w:val="000000" w:themeColor="text1"/>
        </w:rPr>
        <w:t>2-</w:t>
      </w:r>
      <w:r w:rsidR="00B93CCA" w:rsidRPr="006A7155">
        <w:rPr>
          <w:rFonts w:eastAsia="標楷體"/>
          <w:color w:val="000000" w:themeColor="text1"/>
        </w:rPr>
        <w:t>6</w:t>
      </w:r>
      <w:r w:rsidR="00053F68" w:rsidRPr="006A7155">
        <w:rPr>
          <w:rFonts w:eastAsia="標楷體"/>
          <w:color w:val="000000" w:themeColor="text1"/>
        </w:rPr>
        <w:t xml:space="preserve"> </w:t>
      </w:r>
      <w:r w:rsidR="00053F68" w:rsidRPr="006A7155">
        <w:rPr>
          <w:rFonts w:eastAsia="標楷體"/>
          <w:color w:val="000000" w:themeColor="text1"/>
        </w:rPr>
        <w:t>中用以蒐集醫學生對課程意見之評估工具</w:t>
      </w:r>
      <w:r w:rsidR="00053F68" w:rsidRPr="006A7155">
        <w:rPr>
          <w:rFonts w:eastAsia="標楷體"/>
          <w:color w:val="000000" w:themeColor="text1"/>
        </w:rPr>
        <w:t>/</w:t>
      </w:r>
      <w:r w:rsidR="00053F68" w:rsidRPr="006A7155">
        <w:rPr>
          <w:rFonts w:eastAsia="標楷體"/>
          <w:color w:val="000000" w:themeColor="text1"/>
        </w:rPr>
        <w:t>方法之佐證資料。</w:t>
      </w:r>
    </w:p>
    <w:p w14:paraId="63589CC6"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598332F7"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7A206104" w14:textId="14C1A711" w:rsidR="001C7D6E" w:rsidRPr="006A7155" w:rsidRDefault="00053F68" w:rsidP="001C7D6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2.1.2.7</w:t>
      </w:r>
      <w:r w:rsidRPr="006A7155">
        <w:rPr>
          <w:rFonts w:eastAsia="標楷體"/>
          <w:color w:val="000000" w:themeColor="text1"/>
        </w:rPr>
        <w:t>醫學系應由系課程委員會、學系的行政和領導階層以及醫學生代表，共同制定並執行醫學生從事必要學習活動所需的時間，包括醫學生在臨床實習期間的全部活動時數。</w:t>
      </w:r>
    </w:p>
    <w:p w14:paraId="58F6AFCD" w14:textId="46F9D9AB" w:rsidR="00053F68" w:rsidRPr="006A7155" w:rsidRDefault="00053F68" w:rsidP="001C7D6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應注意考試的頻率和醫學生所須投入的時間，特別是在臨床學習期間。</w:t>
      </w:r>
      <w:r w:rsidR="00704C9B" w:rsidRPr="006A7155">
        <w:rPr>
          <w:rFonts w:ascii="標楷體" w:eastAsia="標楷體" w:hAnsi="標楷體"/>
          <w:color w:val="000000" w:themeColor="text1"/>
          <w:sz w:val="22"/>
        </w:rPr>
        <w:t>醫學生工作/學習之過度疲勞和睡眠剝奪，對學習成效、醫療工作品質、個人健康和安全會有不良的影響，上述活動的時間應加以適當規範與執行</w:t>
      </w:r>
      <w:r w:rsidRPr="006A7155">
        <w:rPr>
          <w:rFonts w:ascii="標楷體" w:eastAsia="標楷體" w:hAnsi="標楷體"/>
          <w:color w:val="000000" w:themeColor="text1"/>
          <w:sz w:val="22"/>
        </w:rPr>
        <w:t>。</w:t>
      </w:r>
    </w:p>
    <w:p w14:paraId="0AC31FB2" w14:textId="77777777" w:rsidR="00053F68" w:rsidRPr="006A7155" w:rsidRDefault="00053F68" w:rsidP="006A68C4">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00704C9B" w:rsidRPr="006A7155">
        <w:rPr>
          <w:rFonts w:eastAsia="標楷體"/>
          <w:color w:val="000000" w:themeColor="text1"/>
        </w:rPr>
        <w:t>必要之學習活動定義為</w:t>
      </w:r>
      <w:r w:rsidRPr="006A7155">
        <w:rPr>
          <w:rFonts w:eastAsia="標楷體"/>
          <w:color w:val="000000" w:themeColor="text1"/>
        </w:rPr>
        <w:t>醫學系所規定之必修與選修課堂時間、對課程做各種形式</w:t>
      </w:r>
      <w:r w:rsidRPr="006A7155">
        <w:rPr>
          <w:rFonts w:eastAsia="標楷體"/>
          <w:color w:val="000000" w:themeColor="text1"/>
        </w:rPr>
        <w:lastRenderedPageBreak/>
        <w:t>之預習與複習，撰寫作業、課業所涵蓋之群組討論，也包括於臨床實作訓練時，在醫療場所之臨床和教育活動的全部時數。</w:t>
      </w:r>
    </w:p>
    <w:p w14:paraId="7AA3A96E" w14:textId="15B19F2C" w:rsidR="00053F68" w:rsidRPr="006A7155" w:rsidRDefault="00053F68" w:rsidP="00440F56">
      <w:pPr>
        <w:pStyle w:val="af4"/>
        <w:adjustRightInd w:val="0"/>
        <w:spacing w:line="380" w:lineRule="exact"/>
        <w:ind w:leftChars="0" w:left="1045" w:hangingChars="435" w:hanging="1045"/>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醫學生實際每學期必修</w:t>
      </w:r>
      <w:r w:rsidR="00B93CCA" w:rsidRPr="006A7155">
        <w:rPr>
          <w:rFonts w:eastAsia="標楷體"/>
          <w:color w:val="000000" w:themeColor="text1"/>
        </w:rPr>
        <w:t>(</w:t>
      </w:r>
      <w:r w:rsidR="00B93CCA" w:rsidRPr="006A7155">
        <w:rPr>
          <w:rFonts w:eastAsia="標楷體"/>
          <w:color w:val="000000" w:themeColor="text1"/>
        </w:rPr>
        <w:t>含必選</w:t>
      </w:r>
      <w:r w:rsidR="00B93CCA" w:rsidRPr="006A7155">
        <w:rPr>
          <w:rFonts w:eastAsia="標楷體"/>
          <w:color w:val="000000" w:themeColor="text1"/>
        </w:rPr>
        <w:t>)</w:t>
      </w:r>
      <w:r w:rsidR="00B93CCA" w:rsidRPr="006A7155">
        <w:rPr>
          <w:rFonts w:eastAsia="標楷體"/>
          <w:color w:val="000000" w:themeColor="text1"/>
        </w:rPr>
        <w:t>課程學分數以及每週上課時數參表</w:t>
      </w:r>
      <w:r w:rsidR="00B93CCA" w:rsidRPr="006A7155">
        <w:rPr>
          <w:rFonts w:eastAsia="標楷體"/>
          <w:color w:val="000000" w:themeColor="text1"/>
        </w:rPr>
        <w:t>2-</w:t>
      </w:r>
      <w:r w:rsidR="00C87068" w:rsidRPr="006A7155">
        <w:rPr>
          <w:rFonts w:eastAsia="標楷體"/>
          <w:color w:val="000000" w:themeColor="text1"/>
        </w:rPr>
        <w:t>9</w:t>
      </w:r>
      <w:r w:rsidR="00B93CCA" w:rsidRPr="006A7155">
        <w:rPr>
          <w:rFonts w:eastAsia="標楷體"/>
          <w:color w:val="000000" w:themeColor="text1"/>
        </w:rPr>
        <w:t>)</w:t>
      </w:r>
    </w:p>
    <w:p w14:paraId="73A7E2E2"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醫學系之考試頻率和課程內容份量，與醫學生所須投入的學習時間應有合理搭配。</w:t>
      </w:r>
    </w:p>
    <w:p w14:paraId="0AB7F71C"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在校期間及臨床實習中應有規範，並有負責主管</w:t>
      </w:r>
      <w:r w:rsidRPr="006A7155">
        <w:rPr>
          <w:rFonts w:eastAsia="標楷體"/>
          <w:color w:val="000000" w:themeColor="text1"/>
        </w:rPr>
        <w:t>/</w:t>
      </w:r>
      <w:r w:rsidRPr="006A7155">
        <w:rPr>
          <w:rFonts w:eastAsia="標楷體"/>
          <w:color w:val="000000" w:themeColor="text1"/>
        </w:rPr>
        <w:t>委員會負責監測醫學生在各課程和臨床實習的學習和臨床工作量。</w:t>
      </w:r>
    </w:p>
    <w:p w14:paraId="4E8F9C2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4F8D6BC5" w14:textId="26EF0ECD" w:rsidR="00053F68" w:rsidRPr="00256DC6" w:rsidRDefault="00053F68" w:rsidP="0024363C">
      <w:pPr>
        <w:pStyle w:val="af4"/>
        <w:numPr>
          <w:ilvl w:val="6"/>
          <w:numId w:val="207"/>
        </w:numPr>
        <w:adjustRightInd w:val="0"/>
        <w:spacing w:line="380" w:lineRule="exact"/>
        <w:ind w:leftChars="0" w:hanging="142"/>
        <w:rPr>
          <w:rFonts w:eastAsia="標楷體"/>
          <w:color w:val="000000" w:themeColor="text1"/>
        </w:rPr>
      </w:pPr>
      <w:r w:rsidRPr="00256DC6">
        <w:rPr>
          <w:rFonts w:eastAsia="標楷體"/>
          <w:color w:val="000000" w:themeColor="text1"/>
        </w:rPr>
        <w:t>請佐證課程委員會或相關次委員會如何監測醫學生在實習前各課程中學習活動量的適當性。</w:t>
      </w:r>
    </w:p>
    <w:p w14:paraId="7F6C42BF" w14:textId="77777777" w:rsidR="00053F68" w:rsidRPr="006A7155" w:rsidRDefault="00053F68" w:rsidP="00234BDA">
      <w:pPr>
        <w:pStyle w:val="af4"/>
        <w:numPr>
          <w:ilvl w:val="0"/>
          <w:numId w:val="207"/>
        </w:numPr>
        <w:adjustRightInd w:val="0"/>
        <w:spacing w:line="380" w:lineRule="exact"/>
        <w:ind w:leftChars="0" w:hanging="196"/>
        <w:rPr>
          <w:rFonts w:eastAsia="標楷體"/>
          <w:color w:val="000000" w:themeColor="text1"/>
        </w:rPr>
      </w:pPr>
      <w:r w:rsidRPr="006A7155">
        <w:rPr>
          <w:rFonts w:eastAsia="標楷體"/>
          <w:color w:val="000000" w:themeColor="text1"/>
        </w:rPr>
        <w:t>臨床實習期間：</w:t>
      </w:r>
    </w:p>
    <w:p w14:paraId="7749A5F3"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請提供醫學系與實習醫院對醫學生臨床實習勤務時間的相關政策與法規。</w:t>
      </w:r>
    </w:p>
    <w:p w14:paraId="5F705230"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請佐證如何落實執行此實習期間勤務政策，以及當勤務時數超過訂定上限時的通報機制及接獲通報後的處理</w:t>
      </w:r>
      <w:r w:rsidR="0026655B" w:rsidRPr="006A7155">
        <w:rPr>
          <w:rFonts w:eastAsia="標楷體"/>
          <w:color w:val="000000" w:themeColor="text1"/>
        </w:rPr>
        <w:t>程序</w:t>
      </w:r>
      <w:r w:rsidRPr="006A7155">
        <w:rPr>
          <w:rFonts w:eastAsia="標楷體"/>
          <w:color w:val="000000" w:themeColor="text1"/>
        </w:rPr>
        <w:t>，並請提供負責監測學習和工作量負荷之主管</w:t>
      </w:r>
      <w:r w:rsidRPr="006A7155">
        <w:rPr>
          <w:rFonts w:eastAsia="標楷體"/>
          <w:color w:val="000000" w:themeColor="text1"/>
        </w:rPr>
        <w:t>/</w:t>
      </w:r>
      <w:r w:rsidRPr="006A7155">
        <w:rPr>
          <w:rFonts w:eastAsia="標楷體"/>
          <w:color w:val="000000" w:themeColor="text1"/>
        </w:rPr>
        <w:t>委員會。</w:t>
      </w:r>
    </w:p>
    <w:p w14:paraId="730DDF77" w14:textId="77777777" w:rsidR="00053F68" w:rsidRPr="006A7155" w:rsidRDefault="00053F68" w:rsidP="00234BDA">
      <w:pPr>
        <w:pStyle w:val="af4"/>
        <w:numPr>
          <w:ilvl w:val="0"/>
          <w:numId w:val="46"/>
        </w:numPr>
        <w:adjustRightInd w:val="0"/>
        <w:spacing w:line="380" w:lineRule="exact"/>
        <w:ind w:leftChars="0" w:left="794" w:hanging="284"/>
        <w:rPr>
          <w:rFonts w:eastAsia="標楷體"/>
          <w:color w:val="000000" w:themeColor="text1"/>
        </w:rPr>
      </w:pPr>
      <w:r w:rsidRPr="006A7155">
        <w:rPr>
          <w:rFonts w:eastAsia="標楷體"/>
          <w:color w:val="000000" w:themeColor="text1"/>
        </w:rPr>
        <w:t>請佐證對「實習醫學生勤務政策」的評估機制與執行成效。</w:t>
      </w:r>
    </w:p>
    <w:p w14:paraId="7642C4E0" w14:textId="77777777" w:rsidR="00053F68" w:rsidRPr="006A7155" w:rsidRDefault="00053F68" w:rsidP="00440F56">
      <w:pPr>
        <w:adjustRightInd w:val="0"/>
        <w:spacing w:line="380" w:lineRule="exact"/>
        <w:rPr>
          <w:rFonts w:eastAsia="標楷體"/>
          <w:b/>
          <w:color w:val="000000" w:themeColor="text1"/>
        </w:rPr>
      </w:pPr>
    </w:p>
    <w:p w14:paraId="7A87ADE6" w14:textId="77777777" w:rsidR="00053F68" w:rsidRPr="006A7155" w:rsidRDefault="00053F68" w:rsidP="00440F56">
      <w:pPr>
        <w:spacing w:line="380" w:lineRule="exact"/>
        <w:ind w:left="706" w:hangingChars="294" w:hanging="706"/>
        <w:rPr>
          <w:rFonts w:eastAsia="標楷體"/>
          <w:strike/>
          <w:color w:val="000000" w:themeColor="text1"/>
        </w:rPr>
      </w:pPr>
    </w:p>
    <w:p w14:paraId="42273961" w14:textId="77777777" w:rsidR="00D17FA9" w:rsidRPr="006A7155" w:rsidRDefault="00053F68" w:rsidP="00234BDA">
      <w:pPr>
        <w:pStyle w:val="3"/>
        <w:numPr>
          <w:ilvl w:val="2"/>
          <w:numId w:val="68"/>
        </w:numPr>
        <w:spacing w:after="240" w:line="380" w:lineRule="exact"/>
        <w:ind w:left="851" w:hanging="709"/>
        <w:rPr>
          <w:rFonts w:ascii="Times New Roman" w:eastAsia="標楷體" w:hAnsi="Times New Roman"/>
          <w:color w:val="000000" w:themeColor="text1"/>
          <w:sz w:val="28"/>
        </w:rPr>
      </w:pPr>
      <w:r w:rsidRPr="006A7155">
        <w:rPr>
          <w:rFonts w:ascii="Times New Roman" w:eastAsia="標楷體" w:hAnsi="Times New Roman"/>
          <w:color w:val="000000" w:themeColor="text1"/>
          <w:sz w:val="28"/>
        </w:rPr>
        <w:t>地理分隔</w:t>
      </w:r>
      <w:r w:rsidRPr="006A7155">
        <w:rPr>
          <w:rFonts w:ascii="Times New Roman" w:eastAsia="標楷體" w:hAnsi="Times New Roman"/>
          <w:color w:val="000000" w:themeColor="text1"/>
          <w:sz w:val="28"/>
          <w:lang w:val="en-CA"/>
        </w:rPr>
        <w:t>之</w:t>
      </w:r>
      <w:r w:rsidRPr="006A7155">
        <w:rPr>
          <w:rFonts w:ascii="Times New Roman" w:eastAsia="標楷體" w:hAnsi="Times New Roman"/>
          <w:color w:val="000000" w:themeColor="text1"/>
          <w:sz w:val="28"/>
        </w:rPr>
        <w:t>教學地點的治理</w:t>
      </w:r>
    </w:p>
    <w:p w14:paraId="39F7DAAF" w14:textId="2F15B861" w:rsidR="0079434E"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bookmarkStart w:id="15" w:name="_Hlk25509079"/>
      <w:r w:rsidRPr="006A7155">
        <w:rPr>
          <w:rFonts w:eastAsia="標楷體"/>
          <w:color w:val="000000" w:themeColor="text1"/>
        </w:rPr>
        <w:t>2.1.3.1</w:t>
      </w:r>
      <w:r w:rsidRPr="006A7155">
        <w:rPr>
          <w:rFonts w:eastAsia="標楷體"/>
          <w:color w:val="000000" w:themeColor="text1"/>
        </w:rPr>
        <w:t>醫學系對所有主要教學地點所提供的特定專門領域課程，必須具有等同的</w:t>
      </w:r>
      <w:r w:rsidRPr="006A7155">
        <w:rPr>
          <w:rFonts w:eastAsia="標楷體"/>
          <w:color w:val="000000" w:themeColor="text1"/>
        </w:rPr>
        <w:t>(comparable)</w:t>
      </w:r>
      <w:r w:rsidRPr="006A7155">
        <w:rPr>
          <w:rFonts w:eastAsia="標楷體"/>
          <w:color w:val="000000" w:themeColor="text1"/>
        </w:rPr>
        <w:t>學習經驗和等效的</w:t>
      </w:r>
      <w:r w:rsidRPr="006A7155">
        <w:rPr>
          <w:rFonts w:eastAsia="標楷體"/>
          <w:color w:val="000000" w:themeColor="text1"/>
        </w:rPr>
        <w:t>(equivalent)</w:t>
      </w:r>
      <w:r w:rsidRPr="006A7155">
        <w:rPr>
          <w:rFonts w:eastAsia="標楷體"/>
          <w:color w:val="000000" w:themeColor="text1"/>
        </w:rPr>
        <w:t>課程評估與學生評量方法。</w:t>
      </w:r>
    </w:p>
    <w:p w14:paraId="7242012D" w14:textId="524B5376" w:rsidR="00053F68" w:rsidRPr="006A7155" w:rsidRDefault="00053F68" w:rsidP="0079434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有多個主要教學地點的醫學系應建立適當的措施，以確保醫學教育品質之等同性，例如：增設電子網路設施、重新設計課程等。</w:t>
      </w:r>
      <w:bookmarkEnd w:id="15"/>
    </w:p>
    <w:p w14:paraId="69340A2A" w14:textId="79A39D96"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認證要點：</w:t>
      </w:r>
      <w:r w:rsidR="00C87068" w:rsidRPr="006A7155">
        <w:rPr>
          <w:rFonts w:eastAsia="標楷體"/>
          <w:color w:val="000000" w:themeColor="text1"/>
        </w:rPr>
        <w:t>(</w:t>
      </w:r>
      <w:r w:rsidR="00C87068" w:rsidRPr="006A7155">
        <w:rPr>
          <w:rFonts w:eastAsia="標楷體"/>
          <w:color w:val="000000" w:themeColor="text1"/>
        </w:rPr>
        <w:t>近三學年醫學生於主要教學地點之人數、學習科別及期間參表</w:t>
      </w:r>
      <w:r w:rsidR="00C87068" w:rsidRPr="006A7155">
        <w:rPr>
          <w:rFonts w:eastAsia="標楷體"/>
          <w:color w:val="000000" w:themeColor="text1"/>
        </w:rPr>
        <w:t>1-15)</w:t>
      </w:r>
    </w:p>
    <w:p w14:paraId="0C76DFFA" w14:textId="630497B9"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醫學系在主要教學地點的教育經驗（包括臨床</w:t>
      </w:r>
      <w:r w:rsidR="00C00FAD" w:rsidRPr="006A7155">
        <w:rPr>
          <w:rFonts w:eastAsia="標楷體" w:hint="eastAsia"/>
          <w:color w:val="000000" w:themeColor="text1"/>
        </w:rPr>
        <w:t>實習</w:t>
      </w:r>
      <w:r w:rsidRPr="006A7155">
        <w:rPr>
          <w:rFonts w:eastAsia="標楷體"/>
          <w:color w:val="000000" w:themeColor="text1"/>
        </w:rPr>
        <w:t>），須經設計以達到相同的教育目標。除非有令人信服的理由，課程或實習的時間長短都必須一致。</w:t>
      </w:r>
    </w:p>
    <w:p w14:paraId="477B30D1"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主要教學地點的臨床問題或病症在型態和出現頻率上可能有所不同，</w:t>
      </w:r>
      <w:r w:rsidRPr="006A7155">
        <w:rPr>
          <w:rFonts w:eastAsia="標楷體"/>
          <w:bCs/>
          <w:color w:val="000000" w:themeColor="text1"/>
        </w:rPr>
        <w:t>醫學系應制定措施確保</w:t>
      </w:r>
      <w:r w:rsidRPr="006A7155">
        <w:rPr>
          <w:rFonts w:eastAsia="標楷體"/>
          <w:color w:val="000000" w:themeColor="text1"/>
        </w:rPr>
        <w:t>主要</w:t>
      </w:r>
      <w:r w:rsidRPr="006A7155">
        <w:rPr>
          <w:rFonts w:eastAsia="標楷體"/>
          <w:bCs/>
          <w:color w:val="000000" w:themeColor="text1"/>
        </w:rPr>
        <w:t>教學地點均有等同的醫學教育品質，使醫學生在實現教育目標的</w:t>
      </w:r>
      <w:r w:rsidRPr="006A7155">
        <w:rPr>
          <w:rFonts w:eastAsia="標楷體"/>
          <w:color w:val="000000" w:themeColor="text1"/>
        </w:rPr>
        <w:t>各門課程或臨床實習核心經驗不受環境限制。</w:t>
      </w:r>
    </w:p>
    <w:p w14:paraId="5C0CA834" w14:textId="62948C52" w:rsidR="00053F68" w:rsidRPr="006A7155" w:rsidRDefault="00053F68" w:rsidP="00234BDA">
      <w:pPr>
        <w:pStyle w:val="af4"/>
        <w:numPr>
          <w:ilvl w:val="0"/>
          <w:numId w:val="47"/>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醫學系應並確保醫學生有充分經歷上述經驗的機會。例如</w:t>
      </w:r>
      <w:r w:rsidR="00F024E9" w:rsidRPr="006A7155">
        <w:rPr>
          <w:rFonts w:eastAsia="標楷體"/>
          <w:color w:val="000000" w:themeColor="text1"/>
        </w:rPr>
        <w:t>：</w:t>
      </w:r>
      <w:r w:rsidRPr="006A7155">
        <w:rPr>
          <w:rFonts w:eastAsia="標楷體"/>
          <w:color w:val="000000" w:themeColor="text1"/>
        </w:rPr>
        <w:t>在住院或門診訓練的時間比例，可能會因當地情況而有所不同，但課程或臨床實習的負責人，必須確保該學習環境的侷限不會妨礙學習目標的達成。</w:t>
      </w:r>
    </w:p>
    <w:p w14:paraId="6C9DAA68"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醫學系必須訂定一致的標準以評量主要教學地點的醫學生。評量醫學生所使用的工具、判斷標準，以及計算成績的政策，應在主要教學地點均為一致，當出現不一致時，應有處理機制。</w:t>
      </w:r>
    </w:p>
    <w:p w14:paraId="779F379D"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為達到教育經驗的等同性、課程評估與</w:t>
      </w:r>
      <w:r w:rsidR="00C00FAD" w:rsidRPr="006A7155">
        <w:rPr>
          <w:rFonts w:eastAsia="標楷體" w:hint="eastAsia"/>
          <w:color w:val="000000" w:themeColor="text1"/>
        </w:rPr>
        <w:t>醫</w:t>
      </w:r>
      <w:r w:rsidRPr="006A7155">
        <w:rPr>
          <w:rFonts w:eastAsia="標楷體"/>
          <w:color w:val="000000" w:themeColor="text1"/>
        </w:rPr>
        <w:t>學生評量方法的等效性，課程或臨床實習的負責人應向所有相關者（包括教師和學生），講解課程的教育目標和所使用的評量系統。此說明可在課程或實習負責人和主要教學地點負責人之定期會議中達成。</w:t>
      </w:r>
    </w:p>
    <w:p w14:paraId="3225682A"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在主要教學地點的教師，應充分認識科目內容與教育目標，並獲得提升教學、課程評估與學生評量技巧的受訓機會，以提供有效的指導，並充分瞭解評估成效之課程評估與學生評量方法。</w:t>
      </w:r>
    </w:p>
    <w:p w14:paraId="6019DCE9"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課程和臨床實習負責人應檢討醫學生對其在主要教學地點之教育經驗的評估，以確定是否在教育經驗、課程評估或醫學生評量方法上存在持續性差異。</w:t>
      </w:r>
    </w:p>
    <w:p w14:paraId="5B3CC5B0" w14:textId="77777777"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若醫學系學生並非集中在同一地點授課或實習，請佐證下列諸項：</w:t>
      </w:r>
    </w:p>
    <w:p w14:paraId="4578D21F" w14:textId="77777777" w:rsidR="00053F68" w:rsidRPr="006A7155" w:rsidRDefault="00053F68" w:rsidP="00234BDA">
      <w:pPr>
        <w:pStyle w:val="af4"/>
        <w:numPr>
          <w:ilvl w:val="0"/>
          <w:numId w:val="48"/>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請提供醫學系用以確保主要教學地點的醫學教育品質等同性之措施。</w:t>
      </w:r>
    </w:p>
    <w:p w14:paraId="4721B94A" w14:textId="77777777" w:rsidR="00053F68" w:rsidRPr="006A7155" w:rsidRDefault="00053F68" w:rsidP="00234BDA">
      <w:pPr>
        <w:pStyle w:val="af4"/>
        <w:numPr>
          <w:ilvl w:val="0"/>
          <w:numId w:val="48"/>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請佐證讓分散主要教學地點之教師對課程或臨床實習的教育目標及評分方式有共識之途徑。</w:t>
      </w:r>
    </w:p>
    <w:p w14:paraId="73CE3767" w14:textId="05F3C24A"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請佐證課程負責教師如何與主要教學地點之教師溝通有關課程或臨床實習之規劃、執行、學生評量及課程評估等事務，及其溝通頻率。</w:t>
      </w:r>
    </w:p>
    <w:p w14:paraId="49305D5C"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請佐證如何使主要教學地點之教師皆能參加教學及評量之教師培育活動，以及該類活動之舉辦頻率。</w:t>
      </w:r>
    </w:p>
    <w:p w14:paraId="5F7A5E79"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如何經由檢視及分析醫學生自評受教經歷、醫學生所完成之核心臨床學習經驗資料、醫學生表現資料，及其他資料，以證明主要教學地點之學習經驗之等同性。請提供所檢視的特定資料，以及負責檢視上述資料之個人或團體。</w:t>
      </w:r>
    </w:p>
    <w:p w14:paraId="74872FCE" w14:textId="77777777" w:rsidR="00053F68" w:rsidRPr="006A7155" w:rsidRDefault="00053F68" w:rsidP="00234BDA">
      <w:pPr>
        <w:pStyle w:val="af4"/>
        <w:numPr>
          <w:ilvl w:val="0"/>
          <w:numId w:val="48"/>
        </w:numPr>
        <w:adjustRightInd w:val="0"/>
        <w:spacing w:line="380" w:lineRule="exact"/>
        <w:ind w:leftChars="0" w:left="567" w:hanging="287"/>
        <w:jc w:val="both"/>
        <w:rPr>
          <w:rFonts w:eastAsia="標楷體"/>
          <w:color w:val="000000" w:themeColor="text1"/>
        </w:rPr>
      </w:pPr>
      <w:r w:rsidRPr="006A7155">
        <w:rPr>
          <w:rFonts w:eastAsia="標楷體"/>
          <w:color w:val="000000" w:themeColor="text1"/>
        </w:rPr>
        <w:t>請佐證主要教學地點在某些教育事務（例如醫學生評分方式、不同的及格標準、以及學生對課程及臨床實習的評估等）出現不一致性時之處理機制，以及檢討其原因。</w:t>
      </w:r>
    </w:p>
    <w:p w14:paraId="0141E89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8850BAC"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31DBA61" w14:textId="2861091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2.1.3.2</w:t>
      </w:r>
      <w:r w:rsidRPr="006A7155">
        <w:rPr>
          <w:rFonts w:eastAsia="標楷體"/>
          <w:color w:val="000000" w:themeColor="text1"/>
        </w:rPr>
        <w:t>醫學系在所有主要教學地點的主要學術主管，必須在行政上對醫學系（院）的負責人負責。</w:t>
      </w:r>
    </w:p>
    <w:p w14:paraId="2683C19A"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醫學系（院）負責人指醫學院院長與系主任</w:t>
      </w:r>
    </w:p>
    <w:p w14:paraId="27A70ACA" w14:textId="6537ECB4"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主要教學地點名稱、地理位置與學術主管一覽表參表</w:t>
      </w:r>
      <w:r w:rsidR="00B67903" w:rsidRPr="006A7155">
        <w:rPr>
          <w:rFonts w:eastAsia="標楷體"/>
          <w:color w:val="000000" w:themeColor="text1"/>
        </w:rPr>
        <w:t>1-6)</w:t>
      </w:r>
    </w:p>
    <w:p w14:paraId="4E55A9B2"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醫學系（院）負責人必須審視、監督與指導主要教學地點之教育品質，以確保醫學教育品質之標準。</w:t>
      </w:r>
    </w:p>
    <w:p w14:paraId="475BE1FD"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主要教學地點的主要學術主管須依據醫學系（院）宣示之醫學生教育目的、評量工具、判斷標準及成績計算政策，監督團隊落實執行之。</w:t>
      </w:r>
    </w:p>
    <w:p w14:paraId="2AF975F6"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主要教學地點的學術主管須定期向醫學系（院）相關單位呈現教育成效資料，進行雙向溝通。</w:t>
      </w:r>
    </w:p>
    <w:p w14:paraId="3F2F2A0C"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bCs/>
          <w:color w:val="000000" w:themeColor="text1"/>
        </w:rPr>
        <w:t>無論臨床教學在何處進行，醫學系的各部門主管和教師必須有足夠權力督導醫學</w:t>
      </w:r>
      <w:r w:rsidRPr="006A7155">
        <w:rPr>
          <w:rFonts w:eastAsia="標楷體"/>
          <w:bCs/>
          <w:color w:val="000000" w:themeColor="text1"/>
        </w:rPr>
        <w:lastRenderedPageBreak/>
        <w:t>生的學習和評量。</w:t>
      </w:r>
    </w:p>
    <w:p w14:paraId="0F6CD35F"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若醫學系學生並非集中在同一地點授課或實習，請回覆下列諸項：</w:t>
      </w:r>
    </w:p>
    <w:p w14:paraId="5CF5A226" w14:textId="77777777" w:rsidR="00053F68" w:rsidRPr="006A7155" w:rsidRDefault="00053F68" w:rsidP="00234BDA">
      <w:pPr>
        <w:pStyle w:val="af4"/>
        <w:numPr>
          <w:ilvl w:val="0"/>
          <w:numId w:val="50"/>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請佐證醫學系（院）負責人如何擇定、審視、監督與指導主要教育地點之教育品質，以確保醫學教育品質之標準。</w:t>
      </w:r>
    </w:p>
    <w:p w14:paraId="565A8650" w14:textId="77777777" w:rsidR="00053F68" w:rsidRPr="006A7155" w:rsidRDefault="00053F68" w:rsidP="00234BDA">
      <w:pPr>
        <w:pStyle w:val="af4"/>
        <w:numPr>
          <w:ilvl w:val="0"/>
          <w:numId w:val="5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請佐證醫學系主管與主要教學地點（或教學醫院）主管之間的溝通管道</w:t>
      </w:r>
      <w:r w:rsidRPr="006A7155">
        <w:rPr>
          <w:rFonts w:eastAsia="標楷體"/>
          <w:color w:val="000000" w:themeColor="text1"/>
        </w:rPr>
        <w:t>(</w:t>
      </w:r>
      <w:r w:rsidRPr="006A7155">
        <w:rPr>
          <w:rFonts w:eastAsia="標楷體"/>
          <w:color w:val="000000" w:themeColor="text1"/>
        </w:rPr>
        <w:t>包含進行方式與頻率</w:t>
      </w:r>
      <w:r w:rsidRPr="006A7155">
        <w:rPr>
          <w:rFonts w:eastAsia="標楷體"/>
          <w:color w:val="000000" w:themeColor="text1"/>
        </w:rPr>
        <w:t>)</w:t>
      </w:r>
      <w:r w:rsidRPr="006A7155">
        <w:rPr>
          <w:rFonts w:eastAsia="標楷體"/>
          <w:color w:val="000000" w:themeColor="text1"/>
        </w:rPr>
        <w:t>，以及醫學系主管如何掌握及了解各教學醫院的教學計畫。</w:t>
      </w:r>
    </w:p>
    <w:p w14:paraId="69DF843A" w14:textId="77777777" w:rsidR="00053F68" w:rsidRPr="006A7155" w:rsidRDefault="00053F68" w:rsidP="00440F56">
      <w:pPr>
        <w:adjustRightInd w:val="0"/>
        <w:spacing w:line="380" w:lineRule="exact"/>
        <w:rPr>
          <w:rFonts w:eastAsia="標楷體"/>
          <w:b/>
          <w:color w:val="000000" w:themeColor="text1"/>
        </w:rPr>
      </w:pPr>
    </w:p>
    <w:p w14:paraId="3EE084C1" w14:textId="77777777" w:rsidR="00053F68" w:rsidRPr="006A7155" w:rsidRDefault="00053F68" w:rsidP="00440F56">
      <w:pPr>
        <w:adjustRightInd w:val="0"/>
        <w:spacing w:line="380" w:lineRule="exact"/>
        <w:rPr>
          <w:rFonts w:eastAsia="標楷體"/>
          <w:color w:val="000000" w:themeColor="text1"/>
        </w:rPr>
      </w:pPr>
    </w:p>
    <w:p w14:paraId="4651B83B" w14:textId="2A6DE44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2.1.3.3</w:t>
      </w:r>
      <w:r w:rsidRPr="006A7155">
        <w:rPr>
          <w:rFonts w:eastAsia="標楷體"/>
          <w:color w:val="000000" w:themeColor="text1"/>
        </w:rPr>
        <w:t>醫學系在所有主要教學地點的各學科教師，必須以適當的行政機制整合其功能。</w:t>
      </w:r>
    </w:p>
    <w:p w14:paraId="48157A4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7B012DF7"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醫學系應證明主要教學地點的教師教育醫學生的方式，與課程或臨床實習負責人所訂定的教育目標與預期成效是一致的。</w:t>
      </w:r>
    </w:p>
    <w:p w14:paraId="774D48B3"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整合教師與負責人的機制包括：定期舉行會議或電子通訊、由課程或臨床實習負責人定期訪問主要的教學地點、分享學生的評量資料、課程或臨床實習的評估資料和其他對教師教育責任及成效的回饋意見。</w:t>
      </w:r>
    </w:p>
    <w:p w14:paraId="6AEAF17D" w14:textId="77777777"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建議佐證資料：</w:t>
      </w:r>
      <w:r w:rsidRPr="006A7155">
        <w:rPr>
          <w:rFonts w:eastAsia="標楷體"/>
          <w:color w:val="000000" w:themeColor="text1"/>
        </w:rPr>
        <w:t>若醫學系學生並非集中在同一地點授課或實習，請回覆下列諸項：</w:t>
      </w:r>
    </w:p>
    <w:p w14:paraId="523F28FE" w14:textId="33EC6326"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請佐證如何整合</w:t>
      </w:r>
      <w:r w:rsidR="00A22AA4" w:rsidRPr="006A7155">
        <w:rPr>
          <w:rFonts w:eastAsia="標楷體" w:hint="eastAsia"/>
          <w:color w:val="000000" w:themeColor="text1"/>
        </w:rPr>
        <w:t>各</w:t>
      </w:r>
      <w:r w:rsidRPr="006A7155">
        <w:rPr>
          <w:rFonts w:eastAsia="標楷體"/>
          <w:color w:val="000000" w:themeColor="text1"/>
        </w:rPr>
        <w:t>主要教學地點（或教學醫院）的各學科教師與負責人，以確保教學及評量的一致性。（例如直接聯絡管道、課程主管訪視各教學地點、不同教學地點的聯合會議）</w:t>
      </w:r>
    </w:p>
    <w:p w14:paraId="5C14775B" w14:textId="4F557D8D" w:rsidR="00053F68" w:rsidRPr="006A7155" w:rsidRDefault="00053F68" w:rsidP="00234BDA">
      <w:pPr>
        <w:pStyle w:val="af4"/>
        <w:numPr>
          <w:ilvl w:val="1"/>
          <w:numId w:val="53"/>
        </w:numPr>
        <w:spacing w:line="380" w:lineRule="exact"/>
        <w:ind w:leftChars="0" w:left="568" w:hanging="284"/>
        <w:rPr>
          <w:rFonts w:eastAsia="標楷體"/>
          <w:color w:val="000000" w:themeColor="text1"/>
        </w:rPr>
      </w:pPr>
      <w:r w:rsidRPr="006A7155">
        <w:rPr>
          <w:rFonts w:eastAsia="標楷體"/>
          <w:color w:val="000000" w:themeColor="text1"/>
        </w:rPr>
        <w:t>請佐證</w:t>
      </w:r>
      <w:r w:rsidR="00A22AA4" w:rsidRPr="006A7155">
        <w:rPr>
          <w:rFonts w:eastAsia="標楷體" w:hint="eastAsia"/>
          <w:color w:val="000000" w:themeColor="text1"/>
        </w:rPr>
        <w:t>各</w:t>
      </w:r>
      <w:r w:rsidRPr="006A7155">
        <w:rPr>
          <w:rFonts w:eastAsia="標楷體"/>
          <w:color w:val="000000" w:themeColor="text1"/>
        </w:rPr>
        <w:t>主要教學地點（或教學醫院）的教師如何參與醫學系系務和相關委員會。</w:t>
      </w:r>
    </w:p>
    <w:p w14:paraId="2792865D" w14:textId="5F36CD1F" w:rsidR="00310006" w:rsidRPr="006A7155" w:rsidRDefault="00310006" w:rsidP="00440F56">
      <w:pPr>
        <w:widowControl/>
        <w:spacing w:line="380" w:lineRule="exact"/>
        <w:ind w:left="591" w:hangingChars="246" w:hanging="591"/>
        <w:jc w:val="both"/>
        <w:rPr>
          <w:rFonts w:eastAsia="標楷體"/>
          <w:b/>
          <w:color w:val="000000" w:themeColor="text1"/>
        </w:rPr>
      </w:pPr>
    </w:p>
    <w:p w14:paraId="54681060" w14:textId="77777777" w:rsidR="00310006" w:rsidRPr="006A7155" w:rsidRDefault="00310006" w:rsidP="00440F56">
      <w:pPr>
        <w:widowControl/>
        <w:spacing w:line="380" w:lineRule="exact"/>
        <w:ind w:left="591" w:hangingChars="246" w:hanging="591"/>
        <w:jc w:val="both"/>
        <w:rPr>
          <w:rFonts w:eastAsia="標楷體"/>
          <w:b/>
          <w:color w:val="000000" w:themeColor="text1"/>
        </w:rPr>
      </w:pPr>
    </w:p>
    <w:p w14:paraId="6C7F0C5C" w14:textId="2FD9EA83" w:rsidR="00053F68" w:rsidRPr="006A7155" w:rsidRDefault="00053F68" w:rsidP="00440F56">
      <w:pPr>
        <w:widowControl/>
        <w:pBdr>
          <w:top w:val="single" w:sz="4" w:space="1" w:color="auto"/>
          <w:bottom w:val="single" w:sz="4" w:space="1" w:color="auto"/>
        </w:pBdr>
        <w:spacing w:line="380" w:lineRule="exact"/>
        <w:ind w:left="850" w:hangingChars="354" w:hanging="850"/>
        <w:jc w:val="both"/>
        <w:rPr>
          <w:rFonts w:eastAsia="標楷體"/>
          <w:color w:val="000000" w:themeColor="text1"/>
          <w:kern w:val="0"/>
        </w:rPr>
      </w:pPr>
      <w:r w:rsidRPr="006A7155">
        <w:rPr>
          <w:rFonts w:eastAsia="標楷體"/>
          <w:color w:val="000000" w:themeColor="text1"/>
        </w:rPr>
        <w:t>2.1.3.4</w:t>
      </w:r>
      <w:r w:rsidRPr="006A7155">
        <w:rPr>
          <w:rFonts w:eastAsia="標楷體"/>
          <w:color w:val="000000" w:themeColor="text1"/>
        </w:rPr>
        <w:t>醫學系（院）的負責人必須確保所有主要教學地點有足夠的師資。</w:t>
      </w:r>
    </w:p>
    <w:p w14:paraId="610A0734" w14:textId="36FA7831"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Pr="006A7155">
        <w:rPr>
          <w:rFonts w:eastAsia="標楷體"/>
          <w:b/>
          <w:color w:val="000000" w:themeColor="text1"/>
        </w:rPr>
        <w:t xml:space="preserve"> </w:t>
      </w:r>
    </w:p>
    <w:p w14:paraId="58C33160" w14:textId="38BD6138" w:rsidR="00053F68" w:rsidRPr="006A7155" w:rsidRDefault="00053F68" w:rsidP="00440F56">
      <w:pPr>
        <w:widowControl/>
        <w:spacing w:line="380" w:lineRule="exact"/>
        <w:ind w:left="2"/>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醫學系應有適當的師資、組織編制與負責人員，以克服教學地點分散的執行困難，特別是當新增教學（包括臨床）地點時，需調整組織編制與增加負責人員。</w:t>
      </w:r>
    </w:p>
    <w:p w14:paraId="534A27C2" w14:textId="77777777" w:rsidR="00053F68" w:rsidRPr="006A7155" w:rsidRDefault="00053F68" w:rsidP="00440F56">
      <w:pPr>
        <w:widowControl/>
        <w:spacing w:line="380" w:lineRule="exact"/>
        <w:ind w:left="2"/>
        <w:jc w:val="both"/>
        <w:rPr>
          <w:rFonts w:eastAsia="標楷體"/>
          <w:b/>
          <w:color w:val="000000" w:themeColor="text1"/>
        </w:rPr>
      </w:pPr>
      <w:r w:rsidRPr="006A7155">
        <w:rPr>
          <w:rFonts w:eastAsia="標楷體"/>
          <w:b/>
          <w:color w:val="000000" w:themeColor="text1"/>
        </w:rPr>
        <w:t>建議佐證資料：</w:t>
      </w:r>
    </w:p>
    <w:p w14:paraId="5EE42F4B" w14:textId="1CB6DA28" w:rsidR="00053F68" w:rsidRPr="006A7155" w:rsidRDefault="00053F68" w:rsidP="00234BDA">
      <w:pPr>
        <w:pStyle w:val="af4"/>
        <w:widowControl/>
        <w:numPr>
          <w:ilvl w:val="0"/>
          <w:numId w:val="58"/>
        </w:numPr>
        <w:spacing w:line="380" w:lineRule="exact"/>
        <w:ind w:leftChars="0" w:left="567" w:hanging="315"/>
        <w:jc w:val="both"/>
        <w:rPr>
          <w:rFonts w:eastAsia="標楷體"/>
          <w:color w:val="000000" w:themeColor="text1"/>
        </w:rPr>
      </w:pPr>
      <w:r w:rsidRPr="006A7155">
        <w:rPr>
          <w:rFonts w:eastAsia="標楷體"/>
          <w:color w:val="000000" w:themeColor="text1"/>
        </w:rPr>
        <w:t>請提供有關醫學生受訓地點之相關師資、單位與行政人員之資料，若有上次評鑑至今之新增教學（包括臨床）地點時，請佐證</w:t>
      </w:r>
      <w:r w:rsidR="00A22AA4" w:rsidRPr="006A7155">
        <w:rPr>
          <w:rFonts w:eastAsia="標楷體" w:hint="eastAsia"/>
          <w:color w:val="000000" w:themeColor="text1"/>
        </w:rPr>
        <w:t>已</w:t>
      </w:r>
      <w:r w:rsidRPr="006A7155">
        <w:rPr>
          <w:rFonts w:eastAsia="標楷體"/>
          <w:color w:val="000000" w:themeColor="text1"/>
        </w:rPr>
        <w:t>有組織編制之調整與負責人員之增加。</w:t>
      </w:r>
    </w:p>
    <w:p w14:paraId="72F726B6" w14:textId="77777777" w:rsidR="00053F68" w:rsidRPr="006A7155" w:rsidRDefault="00053F68" w:rsidP="00234BDA">
      <w:pPr>
        <w:pStyle w:val="af4"/>
        <w:widowControl/>
        <w:numPr>
          <w:ilvl w:val="0"/>
          <w:numId w:val="59"/>
        </w:numPr>
        <w:spacing w:line="380" w:lineRule="exact"/>
        <w:ind w:leftChars="0" w:hanging="76"/>
        <w:jc w:val="both"/>
        <w:rPr>
          <w:rFonts w:eastAsia="標楷體"/>
          <w:color w:val="000000" w:themeColor="text1"/>
        </w:rPr>
      </w:pPr>
      <w:r w:rsidRPr="006A7155">
        <w:rPr>
          <w:rFonts w:eastAsia="標楷體"/>
          <w:color w:val="000000" w:themeColor="text1"/>
        </w:rPr>
        <w:t>請佐證醫學系（院）的負責人如何確保主要教學地點有足夠的師資。</w:t>
      </w:r>
    </w:p>
    <w:p w14:paraId="0E95057D" w14:textId="77777777" w:rsidR="00292B66" w:rsidRPr="006A7155" w:rsidRDefault="00292B66" w:rsidP="00292B66">
      <w:pPr>
        <w:widowControl/>
        <w:spacing w:line="380" w:lineRule="exact"/>
        <w:jc w:val="both"/>
        <w:rPr>
          <w:rFonts w:eastAsia="標楷體"/>
          <w:color w:val="000000" w:themeColor="text1"/>
        </w:rPr>
      </w:pPr>
    </w:p>
    <w:p w14:paraId="06003925" w14:textId="77777777" w:rsidR="00292B66" w:rsidRPr="006A7155" w:rsidRDefault="00292B66" w:rsidP="00292B66">
      <w:pPr>
        <w:widowControl/>
        <w:spacing w:line="380" w:lineRule="exact"/>
        <w:jc w:val="both"/>
        <w:rPr>
          <w:rFonts w:eastAsia="標楷體"/>
          <w:color w:val="000000" w:themeColor="text1"/>
        </w:rPr>
      </w:pPr>
    </w:p>
    <w:p w14:paraId="0104266D" w14:textId="139752B1" w:rsidR="0079434E" w:rsidRPr="006A7155" w:rsidRDefault="00982DBB" w:rsidP="000D6C07">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hint="eastAsia"/>
          <w:color w:val="000000" w:themeColor="text1"/>
        </w:rPr>
        <w:t>2.1.3.</w:t>
      </w:r>
      <w:r w:rsidR="00053F68" w:rsidRPr="006A7155">
        <w:rPr>
          <w:rFonts w:eastAsia="標楷體"/>
          <w:color w:val="000000" w:themeColor="text1"/>
        </w:rPr>
        <w:t>5</w:t>
      </w:r>
      <w:r w:rsidR="00053F68" w:rsidRPr="006A7155">
        <w:rPr>
          <w:rFonts w:eastAsia="標楷體"/>
          <w:color w:val="000000" w:themeColor="text1"/>
        </w:rPr>
        <w:t>醫學系的負責人必須承擔挑選和分配所有醫學生之教學地點或學習路徑（如實習科別、先後順序）等的最終責任。醫學系應有機制讓醫學生在理由正當且情況允許時，可要求更換教學地點。</w:t>
      </w:r>
    </w:p>
    <w:p w14:paraId="0FCD12F3" w14:textId="0810A12E" w:rsidR="00053F68" w:rsidRPr="006A7155" w:rsidRDefault="00053F68" w:rsidP="000D6C07">
      <w:pPr>
        <w:widowControl/>
        <w:pBdr>
          <w:bottom w:val="single" w:sz="4" w:space="1" w:color="auto"/>
        </w:pBdr>
        <w:spacing w:line="380" w:lineRule="exact"/>
        <w:ind w:left="2"/>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醫學系若有多個教學地點或不同的學習路徑，應負責安排每位醫學生特定的教學地點或學習路徑。如果教育活動和資源可重新分配，應不得排除讓有正當理由</w:t>
      </w:r>
      <w:r w:rsidR="00982DBB" w:rsidRPr="006A7155">
        <w:rPr>
          <w:rFonts w:ascii="標楷體" w:eastAsia="標楷體" w:hAnsi="標楷體"/>
          <w:color w:val="000000" w:themeColor="text1"/>
          <w:sz w:val="22"/>
        </w:rPr>
        <w:t>（例如明顯的經濟因素或個人困難）</w:t>
      </w:r>
      <w:r w:rsidRPr="006A7155">
        <w:rPr>
          <w:rFonts w:ascii="標楷體" w:eastAsia="標楷體" w:hAnsi="標楷體"/>
          <w:color w:val="000000" w:themeColor="text1"/>
          <w:sz w:val="22"/>
        </w:rPr>
        <w:t>的醫學生獲得更換教學地點的機會。</w:t>
      </w:r>
    </w:p>
    <w:p w14:paraId="495CA0C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019114D1"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醫學系應有明確機制挑選和分配所有醫學生之教學地點或學習路徑。</w:t>
      </w:r>
    </w:p>
    <w:p w14:paraId="35D84894"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醫學系應有機制讓醫學生在理由正當且情況允許時，可要求更換教學地點。</w:t>
      </w:r>
    </w:p>
    <w:p w14:paraId="45652783"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醫學系的負責人必須承擔挑選和分配所有醫學生之教學地點或學習路徑（如實習科別、先後順序）等的最終責任。</w:t>
      </w:r>
    </w:p>
    <w:p w14:paraId="54A9B86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0E147C99" w14:textId="77777777"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請提供醫學系若有多個主要教學地點或不同的學習路徑時，醫學生被分派到不同教學地點（或教學醫院）的機制，以及負責分派的人或團體。</w:t>
      </w:r>
    </w:p>
    <w:p w14:paraId="42FCB500" w14:textId="77777777" w:rsidR="00053F68" w:rsidRPr="006A7155" w:rsidRDefault="00053F68" w:rsidP="00234BDA">
      <w:pPr>
        <w:pStyle w:val="af4"/>
        <w:numPr>
          <w:ilvl w:val="0"/>
          <w:numId w:val="5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請佐證完成初步分發後，醫學生為了困難而必要的理由需要更換教學地點時（例如明顯的經濟因素或個人困難），醫學系的處理機制，以及那些情況下醫學生的選擇</w:t>
      </w:r>
      <w:r w:rsidR="00A22AA4" w:rsidRPr="006A7155">
        <w:rPr>
          <w:rFonts w:eastAsia="標楷體"/>
          <w:color w:val="000000" w:themeColor="text1"/>
        </w:rPr>
        <w:t>教學地點（或教學醫院）</w:t>
      </w:r>
      <w:r w:rsidRPr="006A7155">
        <w:rPr>
          <w:rFonts w:eastAsia="標楷體"/>
          <w:color w:val="000000" w:themeColor="text1"/>
        </w:rPr>
        <w:t>與分發不是由醫學系決定。</w:t>
      </w:r>
    </w:p>
    <w:p w14:paraId="73B89C69"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0C555911"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1468A76" w14:textId="05791FDE" w:rsidR="00053F68"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2.1.3.6</w:t>
      </w:r>
      <w:r w:rsidRPr="006A7155">
        <w:rPr>
          <w:rFonts w:eastAsia="標楷體"/>
          <w:color w:val="000000" w:themeColor="text1"/>
        </w:rPr>
        <w:t>醫學系如果允許醫學生在國內外其他醫學系或機構修習選修課程</w:t>
      </w:r>
      <w:r w:rsidR="00982DBB" w:rsidRPr="006A7155">
        <w:rPr>
          <w:rFonts w:eastAsia="標楷體"/>
          <w:color w:val="000000" w:themeColor="text1"/>
        </w:rPr>
        <w:t>或</w:t>
      </w:r>
      <w:r w:rsidRPr="006A7155">
        <w:rPr>
          <w:rFonts w:eastAsia="標楷體"/>
          <w:color w:val="000000" w:themeColor="text1"/>
        </w:rPr>
        <w:t>臨床實習，在母校應有其課務統籌管理系統，以便事前審查及核准提出的校外選修，確保對方機構提交醫學生表現評量報告。</w:t>
      </w:r>
    </w:p>
    <w:p w14:paraId="4A3AADEE" w14:textId="77777777" w:rsidR="00053F68" w:rsidRPr="006A7155" w:rsidRDefault="00053F68" w:rsidP="00440F56">
      <w:pPr>
        <w:widowControl/>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醫學系必須擁有校外機構對選修醫學生表現評量之報告，以監督其學習成效。</w:t>
      </w:r>
    </w:p>
    <w:p w14:paraId="482F4DDD" w14:textId="77777777" w:rsidR="00053F68" w:rsidRPr="006A7155" w:rsidRDefault="00053F68" w:rsidP="00440F56">
      <w:pPr>
        <w:widowControl/>
        <w:spacing w:line="380" w:lineRule="exact"/>
        <w:ind w:left="709" w:hangingChars="295" w:hanging="709"/>
        <w:jc w:val="both"/>
        <w:rPr>
          <w:rFonts w:eastAsia="標楷體"/>
          <w:b/>
          <w:color w:val="000000" w:themeColor="text1"/>
          <w:szCs w:val="20"/>
        </w:rPr>
      </w:pPr>
      <w:r w:rsidRPr="006A7155">
        <w:rPr>
          <w:rFonts w:eastAsia="標楷體"/>
          <w:b/>
          <w:color w:val="000000" w:themeColor="text1"/>
          <w:szCs w:val="20"/>
        </w:rPr>
        <w:t>認證要點：</w:t>
      </w:r>
    </w:p>
    <w:p w14:paraId="59CAFF49" w14:textId="33E78668" w:rsidR="00053F68" w:rsidRPr="006A7155" w:rsidRDefault="00053F68" w:rsidP="00982DBB">
      <w:pPr>
        <w:pStyle w:val="af4"/>
        <w:widowControl/>
        <w:numPr>
          <w:ilvl w:val="1"/>
          <w:numId w:val="208"/>
        </w:numPr>
        <w:spacing w:line="380" w:lineRule="exact"/>
        <w:ind w:leftChars="0" w:left="567" w:hanging="283"/>
        <w:jc w:val="both"/>
        <w:rPr>
          <w:rFonts w:eastAsia="標楷體"/>
          <w:color w:val="000000" w:themeColor="text1"/>
          <w:szCs w:val="20"/>
        </w:rPr>
      </w:pPr>
      <w:r w:rsidRPr="006A7155">
        <w:rPr>
          <w:rFonts w:eastAsia="標楷體"/>
          <w:color w:val="000000" w:themeColor="text1"/>
          <w:szCs w:val="20"/>
        </w:rPr>
        <w:t>醫學系應對醫學生校外選修應由行政單位做課務統籌管理，有事前審查及核准之機制，並由醫學生提交學習報告。</w:t>
      </w:r>
    </w:p>
    <w:p w14:paraId="5BB071DA" w14:textId="77777777" w:rsidR="00053F68" w:rsidRPr="006A7155" w:rsidRDefault="00053F68" w:rsidP="00234BDA">
      <w:pPr>
        <w:pStyle w:val="af4"/>
        <w:widowControl/>
        <w:numPr>
          <w:ilvl w:val="0"/>
          <w:numId w:val="208"/>
        </w:numPr>
        <w:spacing w:line="380" w:lineRule="exact"/>
        <w:ind w:leftChars="0" w:hanging="186"/>
        <w:jc w:val="both"/>
        <w:rPr>
          <w:rFonts w:eastAsia="標楷體"/>
          <w:color w:val="000000" w:themeColor="text1"/>
          <w:szCs w:val="20"/>
        </w:rPr>
      </w:pPr>
      <w:r w:rsidRPr="006A7155">
        <w:rPr>
          <w:rFonts w:eastAsia="標楷體"/>
          <w:color w:val="000000" w:themeColor="text1"/>
          <w:szCs w:val="20"/>
        </w:rPr>
        <w:t>醫學系應該收集、監督與檢討醫學生校外選修的表現。</w:t>
      </w:r>
    </w:p>
    <w:p w14:paraId="1B0CAC56" w14:textId="77777777" w:rsidR="00053F68" w:rsidRPr="006A7155" w:rsidRDefault="00053F68" w:rsidP="00234BDA">
      <w:pPr>
        <w:pStyle w:val="af4"/>
        <w:widowControl/>
        <w:numPr>
          <w:ilvl w:val="0"/>
          <w:numId w:val="208"/>
        </w:numPr>
        <w:spacing w:line="380" w:lineRule="exact"/>
        <w:ind w:leftChars="0" w:hanging="186"/>
        <w:jc w:val="both"/>
        <w:rPr>
          <w:rFonts w:eastAsia="標楷體"/>
          <w:iCs/>
          <w:color w:val="000000" w:themeColor="text1"/>
          <w:szCs w:val="20"/>
        </w:rPr>
      </w:pPr>
      <w:r w:rsidRPr="006A7155">
        <w:rPr>
          <w:rFonts w:eastAsia="標楷體"/>
          <w:iCs/>
          <w:color w:val="000000" w:themeColor="text1"/>
        </w:rPr>
        <w:t>醫學系應鼓勵醫學生與其他國內外機構交換學習，並訂定學分採認之原則。</w:t>
      </w:r>
    </w:p>
    <w:p w14:paraId="503C278C" w14:textId="77777777" w:rsidR="00053F68" w:rsidRPr="006A7155" w:rsidRDefault="00053F68" w:rsidP="00440F56">
      <w:pPr>
        <w:widowControl/>
        <w:spacing w:line="380" w:lineRule="exact"/>
        <w:ind w:left="709" w:hangingChars="295" w:hanging="709"/>
        <w:jc w:val="both"/>
        <w:rPr>
          <w:rFonts w:eastAsia="標楷體"/>
          <w:b/>
          <w:color w:val="000000" w:themeColor="text1"/>
          <w:szCs w:val="18"/>
        </w:rPr>
      </w:pPr>
      <w:r w:rsidRPr="006A7155">
        <w:rPr>
          <w:rFonts w:eastAsia="標楷體"/>
          <w:b/>
          <w:color w:val="000000" w:themeColor="text1"/>
          <w:szCs w:val="18"/>
        </w:rPr>
        <w:t>建議佐證</w:t>
      </w:r>
      <w:r w:rsidRPr="006A7155">
        <w:rPr>
          <w:rFonts w:eastAsia="標楷體"/>
          <w:b/>
          <w:bCs/>
          <w:color w:val="000000" w:themeColor="text1"/>
        </w:rPr>
        <w:t>資料</w:t>
      </w:r>
      <w:r w:rsidRPr="006A7155">
        <w:rPr>
          <w:rFonts w:eastAsia="標楷體"/>
          <w:b/>
          <w:color w:val="000000" w:themeColor="text1"/>
          <w:szCs w:val="18"/>
        </w:rPr>
        <w:t>：</w:t>
      </w:r>
    </w:p>
    <w:p w14:paraId="2EC60A90" w14:textId="77777777" w:rsidR="00053F68" w:rsidRPr="006A7155" w:rsidRDefault="00053F68" w:rsidP="00234BDA">
      <w:pPr>
        <w:pStyle w:val="af4"/>
        <w:widowControl/>
        <w:numPr>
          <w:ilvl w:val="1"/>
          <w:numId w:val="209"/>
        </w:numPr>
        <w:spacing w:line="380" w:lineRule="exact"/>
        <w:ind w:leftChars="0" w:hanging="676"/>
        <w:jc w:val="both"/>
        <w:rPr>
          <w:rFonts w:eastAsia="標楷體"/>
          <w:color w:val="000000" w:themeColor="text1"/>
        </w:rPr>
      </w:pPr>
      <w:r w:rsidRPr="006A7155">
        <w:rPr>
          <w:rFonts w:eastAsia="標楷體"/>
          <w:color w:val="000000" w:themeColor="text1"/>
        </w:rPr>
        <w:t>請提供醫學系醫學生校外選修的事前審查及核准機制。</w:t>
      </w:r>
    </w:p>
    <w:p w14:paraId="7E9014F2" w14:textId="77777777" w:rsidR="00053F68" w:rsidRPr="006A7155" w:rsidRDefault="00053F68" w:rsidP="00234BDA">
      <w:pPr>
        <w:pStyle w:val="af4"/>
        <w:widowControl/>
        <w:numPr>
          <w:ilvl w:val="1"/>
          <w:numId w:val="209"/>
        </w:numPr>
        <w:spacing w:line="380" w:lineRule="exact"/>
        <w:ind w:leftChars="0" w:hanging="676"/>
        <w:jc w:val="both"/>
        <w:rPr>
          <w:rFonts w:eastAsia="標楷體"/>
          <w:color w:val="000000" w:themeColor="text1"/>
        </w:rPr>
      </w:pPr>
      <w:r w:rsidRPr="006A7155">
        <w:rPr>
          <w:rFonts w:eastAsia="標楷體"/>
          <w:color w:val="000000" w:themeColor="text1"/>
        </w:rPr>
        <w:t>請佐證醫學系如何收集、監督與檢討其醫學生校外選修的表現。</w:t>
      </w:r>
    </w:p>
    <w:p w14:paraId="7880718F" w14:textId="77777777" w:rsidR="00053F68" w:rsidRPr="006A7155" w:rsidRDefault="00053F68" w:rsidP="00234BDA">
      <w:pPr>
        <w:pStyle w:val="af4"/>
        <w:widowControl/>
        <w:numPr>
          <w:ilvl w:val="0"/>
          <w:numId w:val="210"/>
        </w:numPr>
        <w:spacing w:line="380" w:lineRule="exact"/>
        <w:ind w:leftChars="0" w:hanging="196"/>
        <w:jc w:val="both"/>
        <w:rPr>
          <w:rFonts w:eastAsia="標楷體"/>
          <w:color w:val="000000" w:themeColor="text1"/>
        </w:rPr>
      </w:pPr>
      <w:r w:rsidRPr="006A7155">
        <w:rPr>
          <w:rFonts w:eastAsia="標楷體"/>
          <w:color w:val="000000" w:themeColor="text1"/>
        </w:rPr>
        <w:t>請提供自上次評鑑至今</w:t>
      </w:r>
      <w:r w:rsidR="00A22AA4" w:rsidRPr="006A7155">
        <w:rPr>
          <w:rFonts w:eastAsia="標楷體"/>
          <w:color w:val="000000" w:themeColor="text1"/>
          <w:szCs w:val="20"/>
        </w:rPr>
        <w:t>，</w:t>
      </w:r>
      <w:r w:rsidRPr="006A7155">
        <w:rPr>
          <w:rFonts w:eastAsia="標楷體"/>
          <w:color w:val="000000" w:themeColor="text1"/>
        </w:rPr>
        <w:t>醫學系學生至國內外機構選修之逐年單位、人數與表現之資料。</w:t>
      </w:r>
    </w:p>
    <w:p w14:paraId="217A7C61" w14:textId="77777777" w:rsidR="004D21EC" w:rsidRDefault="004D21EC">
      <w:pPr>
        <w:widowControl/>
        <w:rPr>
          <w:rFonts w:eastAsia="標楷體"/>
          <w:b/>
          <w:bCs/>
          <w:color w:val="000000" w:themeColor="text1"/>
          <w:sz w:val="32"/>
          <w:szCs w:val="28"/>
        </w:rPr>
      </w:pPr>
      <w:r>
        <w:rPr>
          <w:rFonts w:eastAsia="標楷體"/>
          <w:color w:val="000000" w:themeColor="text1"/>
          <w:sz w:val="32"/>
          <w:szCs w:val="28"/>
        </w:rPr>
        <w:br w:type="page"/>
      </w:r>
    </w:p>
    <w:p w14:paraId="52DAD128" w14:textId="235C2815" w:rsidR="00053F68" w:rsidRPr="006A7155" w:rsidRDefault="00053F68" w:rsidP="00440F56">
      <w:pPr>
        <w:pStyle w:val="2"/>
        <w:spacing w:line="380" w:lineRule="exact"/>
        <w:rPr>
          <w:rFonts w:ascii="Times New Roman" w:eastAsia="標楷體" w:hAnsi="Times New Roman"/>
          <w:color w:val="000000" w:themeColor="text1"/>
          <w:sz w:val="24"/>
          <w:szCs w:val="28"/>
        </w:rPr>
      </w:pPr>
      <w:r w:rsidRPr="006A7155">
        <w:rPr>
          <w:rFonts w:ascii="Times New Roman" w:eastAsia="標楷體" w:hAnsi="Times New Roman"/>
          <w:color w:val="000000" w:themeColor="text1"/>
          <w:sz w:val="32"/>
          <w:szCs w:val="28"/>
        </w:rPr>
        <w:lastRenderedPageBreak/>
        <w:t>2.2</w:t>
      </w:r>
      <w:r w:rsidRPr="006A7155">
        <w:rPr>
          <w:rFonts w:ascii="Times New Roman" w:eastAsia="標楷體" w:hAnsi="Times New Roman"/>
          <w:color w:val="000000" w:themeColor="text1"/>
          <w:sz w:val="32"/>
          <w:szCs w:val="28"/>
        </w:rPr>
        <w:t>課程內容</w:t>
      </w:r>
      <w:r w:rsidRPr="006A7155">
        <w:rPr>
          <w:rFonts w:ascii="Times New Roman" w:eastAsia="標楷體" w:hAnsi="Times New Roman"/>
          <w:color w:val="000000" w:themeColor="text1"/>
          <w:sz w:val="32"/>
          <w:szCs w:val="28"/>
        </w:rPr>
        <w:t xml:space="preserve"> </w:t>
      </w:r>
      <w:r w:rsidRPr="006A7155">
        <w:rPr>
          <w:rFonts w:ascii="Times New Roman" w:eastAsia="標楷體" w:hAnsi="Times New Roman"/>
          <w:color w:val="000000" w:themeColor="text1"/>
          <w:sz w:val="24"/>
          <w:szCs w:val="28"/>
        </w:rPr>
        <w:t xml:space="preserve"> </w:t>
      </w:r>
    </w:p>
    <w:p w14:paraId="2F96BAE2" w14:textId="5CECB258" w:rsidR="00644302" w:rsidRPr="006A7155" w:rsidRDefault="00644302" w:rsidP="00644302">
      <w:pPr>
        <w:spacing w:before="240" w:line="380" w:lineRule="exact"/>
        <w:rPr>
          <w:rFonts w:eastAsia="標楷體"/>
          <w:color w:val="000000" w:themeColor="text1"/>
        </w:rPr>
      </w:pPr>
      <w:r w:rsidRPr="006A7155">
        <w:rPr>
          <w:rFonts w:eastAsia="標楷體"/>
          <w:color w:val="000000" w:themeColor="text1"/>
        </w:rPr>
        <w:t>課程與臨床實習課程之教學方法與評量方法參附表</w:t>
      </w:r>
      <w:r w:rsidRPr="006A7155">
        <w:rPr>
          <w:rFonts w:eastAsia="標楷體"/>
          <w:color w:val="000000" w:themeColor="text1"/>
        </w:rPr>
        <w:t xml:space="preserve">Part I </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 xml:space="preserve">Part II </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 xml:space="preserve">Part III </w:t>
      </w:r>
      <w:r w:rsidRPr="006A7155">
        <w:rPr>
          <w:rFonts w:eastAsia="標楷體"/>
          <w:color w:val="000000" w:themeColor="text1"/>
        </w:rPr>
        <w:t>必修臨床實習課程表</w:t>
      </w:r>
    </w:p>
    <w:p w14:paraId="448C314A" w14:textId="7514D5C9" w:rsidR="00053F68" w:rsidRPr="006A7155" w:rsidRDefault="00053F68" w:rsidP="00440F56">
      <w:pPr>
        <w:widowControl/>
        <w:pBdr>
          <w:top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2.2.1</w:t>
      </w:r>
      <w:r w:rsidRPr="006A7155">
        <w:rPr>
          <w:rFonts w:eastAsia="標楷體"/>
          <w:color w:val="000000" w:themeColor="text1"/>
        </w:rPr>
        <w:t>醫學系（院、校）必須提供醫學生通識教育。</w:t>
      </w:r>
    </w:p>
    <w:p w14:paraId="514BBEC5" w14:textId="77777777" w:rsidR="00053F68" w:rsidRPr="006A7155" w:rsidRDefault="00053F68" w:rsidP="00440F56">
      <w:pPr>
        <w:widowControl/>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通識教育」係指培養醫學生博雅「核心素養」的教育，包括高層次思考能力（如解決問題能力、批判思考能力、推理能力和創造能力等）、人品素養（如公民意識、家庭與社會關懷、國際視野、價值觀、倫理與道德情操等）、職場能力（如人際溝通能力、領導能力、敬業精神、負責態度、積極與自動自發精神、團隊合作能力、實踐力、抗壓力、時間與情緒管理能力等）和自主學習與進修能力（包括閱讀能力、基本數理知識、基本資訊科技能力以及資訊搜尋能力）。</w:t>
      </w:r>
    </w:p>
    <w:p w14:paraId="61E27211" w14:textId="037C7489"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課程在博雅（通識）教育階段，應透過增加選修及減少必修課程，提供醫學生追求自己興趣的機會。如果學生證明其已具有某些必修課程（如英文和資訊科技）的能力，應免除其學分。醫學系應協助有興趣的學生能選修其期望的課程，尤其是在其他學系或科系受歡迎的課程。</w:t>
      </w:r>
    </w:p>
    <w:p w14:paraId="473EE299" w14:textId="657CDC54"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學士後醫學系</w:t>
      </w:r>
      <w:r w:rsidR="00416FA8" w:rsidRPr="006A7155">
        <w:rPr>
          <w:rFonts w:eastAsia="標楷體" w:hint="eastAsia"/>
          <w:color w:val="000000" w:themeColor="text1"/>
        </w:rPr>
        <w:t>該準則</w:t>
      </w:r>
      <w:r w:rsidRPr="006A7155">
        <w:rPr>
          <w:rFonts w:eastAsia="標楷體"/>
          <w:color w:val="000000" w:themeColor="text1"/>
        </w:rPr>
        <w:t>免評。</w:t>
      </w:r>
    </w:p>
    <w:p w14:paraId="5287DB0D" w14:textId="4022E66F"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w:t>
      </w:r>
    </w:p>
    <w:p w14:paraId="40EB68E6"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醫學系須有健全的組織以負責醫學系「通識教育」之規劃與執行。若醫學系之通識教育課程主要是由通識教育中心負責之，則醫學系應具有和通識教育中心溝通協調之機制，以協助醫學生能修習到預期的課程。</w:t>
      </w:r>
    </w:p>
    <w:p w14:paraId="22241DF7"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醫學系應有一整體的「通識教育課程的設計理念」、規劃與執行的架構，以達成醫學教育目的。</w:t>
      </w:r>
    </w:p>
    <w:p w14:paraId="7D0E4980"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826BEF1" w14:textId="77777777" w:rsidR="00053F68" w:rsidRPr="006A7155" w:rsidRDefault="00704C9B" w:rsidP="00440F56">
      <w:pPr>
        <w:adjustRightInd w:val="0"/>
        <w:spacing w:line="380" w:lineRule="exact"/>
        <w:rPr>
          <w:rFonts w:eastAsia="標楷體"/>
          <w:color w:val="000000" w:themeColor="text1"/>
        </w:rPr>
      </w:pPr>
      <w:r w:rsidRPr="006A7155">
        <w:rPr>
          <w:rFonts w:eastAsia="標楷體"/>
          <w:color w:val="000000" w:themeColor="text1"/>
        </w:rPr>
        <w:t xml:space="preserve">  </w:t>
      </w:r>
      <w:r w:rsidR="005D4F61" w:rsidRPr="006A7155">
        <w:rPr>
          <w:rFonts w:eastAsia="標楷體" w:hint="eastAsia"/>
          <w:color w:val="000000" w:themeColor="text1"/>
        </w:rPr>
        <w:t xml:space="preserve">1. </w:t>
      </w:r>
      <w:r w:rsidR="00053F68" w:rsidRPr="006A7155">
        <w:rPr>
          <w:rFonts w:eastAsia="標楷體"/>
          <w:color w:val="000000" w:themeColor="text1"/>
        </w:rPr>
        <w:t>請提供醫學系對「通識教育課程」之成效檢討資料。</w:t>
      </w:r>
    </w:p>
    <w:p w14:paraId="7177FEBC" w14:textId="6AC80505" w:rsidR="005D4F61" w:rsidRPr="006A7155" w:rsidRDefault="005D4F61" w:rsidP="00440F56">
      <w:pPr>
        <w:adjustRightInd w:val="0"/>
        <w:spacing w:line="380" w:lineRule="exact"/>
        <w:rPr>
          <w:rFonts w:eastAsia="標楷體"/>
          <w:color w:val="000000" w:themeColor="text1"/>
        </w:rPr>
      </w:pPr>
      <w:r w:rsidRPr="006A7155">
        <w:rPr>
          <w:rFonts w:eastAsia="標楷體" w:hint="eastAsia"/>
          <w:color w:val="000000" w:themeColor="text1"/>
        </w:rPr>
        <w:t xml:space="preserve">  2.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對「通識教育課程」之</w:t>
      </w:r>
      <w:r w:rsidR="00982DBB" w:rsidRPr="006A7155">
        <w:rPr>
          <w:rFonts w:eastAsia="標楷體" w:hint="eastAsia"/>
          <w:color w:val="000000" w:themeColor="text1"/>
        </w:rPr>
        <w:t>評估</w:t>
      </w:r>
      <w:r w:rsidRPr="006A7155">
        <w:rPr>
          <w:rFonts w:eastAsia="標楷體" w:hint="eastAsia"/>
          <w:color w:val="000000" w:themeColor="text1"/>
        </w:rPr>
        <w:t>結果與回饋意見等</w:t>
      </w:r>
      <w:r w:rsidRPr="006A7155">
        <w:rPr>
          <w:rFonts w:eastAsia="標楷體"/>
          <w:color w:val="000000" w:themeColor="text1"/>
        </w:rPr>
        <w:t>資料。</w:t>
      </w:r>
      <w:r w:rsidRPr="006A7155">
        <w:rPr>
          <w:rFonts w:eastAsia="標楷體" w:hint="eastAsia"/>
          <w:color w:val="000000" w:themeColor="text1"/>
        </w:rPr>
        <w:t xml:space="preserve"> </w:t>
      </w:r>
    </w:p>
    <w:p w14:paraId="237474A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EF1F2A5" w14:textId="77777777" w:rsidR="001A506E" w:rsidRPr="006A7155" w:rsidRDefault="001A506E" w:rsidP="00440F56">
      <w:pPr>
        <w:widowControl/>
        <w:spacing w:line="380" w:lineRule="exact"/>
        <w:ind w:left="590" w:hangingChars="246" w:hanging="590"/>
        <w:jc w:val="both"/>
        <w:rPr>
          <w:rFonts w:eastAsia="標楷體"/>
          <w:color w:val="000000" w:themeColor="text1"/>
        </w:rPr>
      </w:pPr>
    </w:p>
    <w:p w14:paraId="1044F235" w14:textId="3F7D2F07" w:rsidR="00053F68" w:rsidRPr="006A7155" w:rsidRDefault="00053F68" w:rsidP="00440F56">
      <w:pPr>
        <w:widowControl/>
        <w:pBdr>
          <w:top w:val="single" w:sz="4" w:space="1" w:color="auto"/>
        </w:pBdr>
        <w:spacing w:line="380" w:lineRule="exact"/>
        <w:ind w:left="590" w:hangingChars="246" w:hanging="590"/>
        <w:rPr>
          <w:rFonts w:eastAsia="標楷體"/>
          <w:color w:val="000000" w:themeColor="text1"/>
          <w:kern w:val="0"/>
        </w:rPr>
      </w:pPr>
      <w:bookmarkStart w:id="16" w:name="_Hlk25509152"/>
      <w:r w:rsidRPr="006A7155">
        <w:rPr>
          <w:rFonts w:eastAsia="標楷體"/>
          <w:color w:val="000000" w:themeColor="text1"/>
        </w:rPr>
        <w:t>2.2.2</w:t>
      </w:r>
      <w:r w:rsidRPr="006A7155">
        <w:rPr>
          <w:rFonts w:eastAsia="標楷體"/>
          <w:color w:val="000000" w:themeColor="text1"/>
        </w:rPr>
        <w:t>醫學系的課程必須包括醫學人文教育。</w:t>
      </w:r>
    </w:p>
    <w:bookmarkEnd w:id="16"/>
    <w:p w14:paraId="3CAFAEE6" w14:textId="0FF9D4B0" w:rsidR="00053F68" w:rsidRPr="006A7155" w:rsidRDefault="00053F68" w:rsidP="00405E2D">
      <w:pPr>
        <w:widowControl/>
        <w:pBdr>
          <w:bottom w:val="single" w:sz="4" w:space="1" w:color="auto"/>
        </w:pBdr>
        <w:spacing w:line="380" w:lineRule="exact"/>
        <w:jc w:val="both"/>
        <w:rPr>
          <w:rFonts w:eastAsia="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「醫學人文」的廣泛定義包括與醫學教育和實踐相關的人文</w:t>
      </w:r>
      <w:r w:rsidR="00982DBB" w:rsidRPr="006A7155">
        <w:rPr>
          <w:rFonts w:ascii="標楷體" w:eastAsia="標楷體" w:hAnsi="標楷體" w:hint="eastAsia"/>
          <w:color w:val="000000" w:themeColor="text1"/>
          <w:sz w:val="22"/>
        </w:rPr>
        <w:t>、行為與</w:t>
      </w:r>
      <w:r w:rsidRPr="006A7155">
        <w:rPr>
          <w:rFonts w:ascii="標楷體" w:eastAsia="標楷體" w:hAnsi="標楷體"/>
          <w:color w:val="000000" w:themeColor="text1"/>
          <w:sz w:val="22"/>
        </w:rPr>
        <w:t>社會科學，提供洞察病人和醫事人員的現況、培養人道醫療照護的基本技能，並幫助醫學生瞭解健康照護系統與該系統在社會中的地位。具體而言，醫學人文協助醫學生更加瞭解自己、人類的遭遇與痛苦、人格，及醫師與病人相互之間的關係與責任；醫學人文亦提供從歷史的角度對醫療行為的觀察；發展和培養觀察、分析、同情和自我反思的技能；幫助醫學生瞭解生物科學和醫學如何在文化和社會背景下進行，以及文化如何與個人的疾病經驗與醫療互動。醫學人文可包括人文學科（如</w:t>
      </w:r>
      <w:r w:rsidRPr="006A7155">
        <w:rPr>
          <w:rFonts w:ascii="標楷體" w:eastAsia="標楷體" w:hAnsi="標楷體"/>
          <w:color w:val="000000" w:themeColor="text1"/>
          <w:sz w:val="22"/>
        </w:rPr>
        <w:lastRenderedPageBreak/>
        <w:t>文學、哲學、倫理、歷史和宗教）、行為與社會科學（如人類學、文化學、心理學、社會學）、藝術（如文學、戲劇、電影和視覺藝術）、醫學倫理、醫事法律，及其在醫學教育和實踐的應用。</w:t>
      </w:r>
      <w:r w:rsidRPr="006A7155">
        <w:rPr>
          <w:rFonts w:eastAsia="標楷體"/>
          <w:color w:val="000000" w:themeColor="text1"/>
        </w:rPr>
        <w:t xml:space="preserve">  </w:t>
      </w:r>
    </w:p>
    <w:p w14:paraId="3AD589CB" w14:textId="7C6AA150"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Pr="006A7155">
        <w:rPr>
          <w:rFonts w:eastAsia="標楷體"/>
          <w:color w:val="000000" w:themeColor="text1"/>
        </w:rPr>
        <w:t xml:space="preserve"> </w:t>
      </w:r>
    </w:p>
    <w:p w14:paraId="2D13FB3A" w14:textId="0D99EEE9"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bookmarkStart w:id="17" w:name="_Hlk25509196"/>
      <w:r w:rsidRPr="006A7155">
        <w:rPr>
          <w:rFonts w:eastAsia="標楷體"/>
          <w:color w:val="000000" w:themeColor="text1"/>
        </w:rPr>
        <w:t>醫學系須有負責規劃與執行「醫學人文教育」之主管、專兼任教師或單位，綜理以下醫學人文教育之事宜</w:t>
      </w:r>
      <w:r w:rsidR="00F024E9" w:rsidRPr="006A7155">
        <w:rPr>
          <w:rFonts w:eastAsia="標楷體"/>
          <w:color w:val="000000" w:themeColor="text1"/>
        </w:rPr>
        <w:t>：</w:t>
      </w:r>
    </w:p>
    <w:p w14:paraId="7299A8AC"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考量醫學系整體教育使命，建立其目標與目的；</w:t>
      </w:r>
    </w:p>
    <w:p w14:paraId="0BE8CF11"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協調與通識教育、基礎醫學和臨床醫學有關的課程；</w:t>
      </w:r>
    </w:p>
    <w:p w14:paraId="7D5C66F6"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確保有足夠的教師、空間和資源；</w:t>
      </w:r>
    </w:p>
    <w:p w14:paraId="5CE6D683"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參與醫學人文教師升等法規之擬訂；</w:t>
      </w:r>
    </w:p>
    <w:p w14:paraId="1EC05634" w14:textId="77777777" w:rsidR="00053F68" w:rsidRPr="006A7155" w:rsidRDefault="00053F68" w:rsidP="00234BDA">
      <w:pPr>
        <w:pStyle w:val="af4"/>
        <w:numPr>
          <w:ilvl w:val="0"/>
          <w:numId w:val="186"/>
        </w:numPr>
        <w:adjustRightInd w:val="0"/>
        <w:spacing w:line="380" w:lineRule="exact"/>
        <w:ind w:leftChars="0" w:left="709" w:hanging="141"/>
        <w:rPr>
          <w:rFonts w:eastAsia="標楷體"/>
          <w:color w:val="000000" w:themeColor="text1"/>
        </w:rPr>
      </w:pPr>
      <w:r w:rsidRPr="006A7155">
        <w:rPr>
          <w:rFonts w:eastAsia="標楷體"/>
          <w:color w:val="000000" w:themeColor="text1"/>
        </w:rPr>
        <w:t>管理醫學人文課程和建立相關之醫學生評量標準。</w:t>
      </w:r>
    </w:p>
    <w:bookmarkEnd w:id="17"/>
    <w:p w14:paraId="53B7D0F9" w14:textId="77777777"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醫學系應有一整體的醫學人文教育課程的設計理念，且須對醫學人文教育課程執行成效作持續性評估，並檢討與改善。</w:t>
      </w:r>
    </w:p>
    <w:p w14:paraId="4DD8B041"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r w:rsidRPr="006A7155">
        <w:rPr>
          <w:rFonts w:eastAsia="標楷體"/>
          <w:b/>
          <w:color w:val="000000" w:themeColor="text1"/>
        </w:rPr>
        <w:t xml:space="preserve"> </w:t>
      </w:r>
    </w:p>
    <w:p w14:paraId="0CEE989D" w14:textId="77777777" w:rsidR="00053F68" w:rsidRPr="006A7155" w:rsidRDefault="00053F68" w:rsidP="00234BDA">
      <w:pPr>
        <w:pStyle w:val="ac"/>
        <w:numPr>
          <w:ilvl w:val="6"/>
          <w:numId w:val="211"/>
        </w:numPr>
        <w:spacing w:line="380" w:lineRule="exact"/>
        <w:ind w:hanging="196"/>
        <w:rPr>
          <w:rFonts w:eastAsia="標楷體"/>
          <w:color w:val="000000" w:themeColor="text1"/>
        </w:rPr>
      </w:pPr>
      <w:r w:rsidRPr="006A7155">
        <w:rPr>
          <w:rFonts w:eastAsia="標楷體"/>
          <w:color w:val="000000" w:themeColor="text1"/>
        </w:rPr>
        <w:t>請提供負責規劃與執行醫學人文教育之架構。</w:t>
      </w:r>
    </w:p>
    <w:p w14:paraId="38618133" w14:textId="77777777" w:rsidR="00053F68" w:rsidRPr="006A7155" w:rsidRDefault="00053F68" w:rsidP="00234BDA">
      <w:pPr>
        <w:pStyle w:val="ac"/>
        <w:numPr>
          <w:ilvl w:val="0"/>
          <w:numId w:val="211"/>
        </w:numPr>
        <w:spacing w:line="380" w:lineRule="exact"/>
        <w:ind w:hanging="196"/>
        <w:rPr>
          <w:rFonts w:eastAsia="標楷體"/>
          <w:color w:val="000000" w:themeColor="text1"/>
        </w:rPr>
      </w:pPr>
      <w:r w:rsidRPr="006A7155">
        <w:rPr>
          <w:rFonts w:eastAsia="標楷體"/>
          <w:color w:val="000000" w:themeColor="text1"/>
        </w:rPr>
        <w:t>請佐證</w:t>
      </w:r>
      <w:r w:rsidRPr="006A7155">
        <w:rPr>
          <w:rFonts w:eastAsia="標楷體"/>
          <w:bCs/>
          <w:color w:val="000000" w:themeColor="text1"/>
        </w:rPr>
        <w:t>醫學系或主管單位給予醫學人文教育的各項資源</w:t>
      </w:r>
      <w:r w:rsidRPr="006A7155">
        <w:rPr>
          <w:rFonts w:eastAsia="標楷體"/>
          <w:color w:val="000000" w:themeColor="text1"/>
        </w:rPr>
        <w:t>。</w:t>
      </w:r>
      <w:r w:rsidRPr="006A7155">
        <w:rPr>
          <w:rFonts w:eastAsia="標楷體"/>
          <w:color w:val="000000" w:themeColor="text1"/>
        </w:rPr>
        <w:t xml:space="preserve"> </w:t>
      </w:r>
    </w:p>
    <w:p w14:paraId="0FA643EB" w14:textId="77777777" w:rsidR="00053F68" w:rsidRPr="006A7155" w:rsidRDefault="00053F68" w:rsidP="00234BDA">
      <w:pPr>
        <w:pStyle w:val="af4"/>
        <w:numPr>
          <w:ilvl w:val="0"/>
          <w:numId w:val="211"/>
        </w:numPr>
        <w:adjustRightInd w:val="0"/>
        <w:spacing w:line="380" w:lineRule="exact"/>
        <w:ind w:leftChars="0" w:hanging="196"/>
        <w:rPr>
          <w:rFonts w:eastAsia="標楷體"/>
          <w:color w:val="000000" w:themeColor="text1"/>
        </w:rPr>
      </w:pPr>
      <w:r w:rsidRPr="006A7155">
        <w:rPr>
          <w:rFonts w:eastAsia="標楷體"/>
          <w:color w:val="000000" w:themeColor="text1"/>
        </w:rPr>
        <w:t>請佐證醫學系對醫學人文教育之成效與檢討資料</w:t>
      </w:r>
      <w:r w:rsidRPr="006A7155">
        <w:rPr>
          <w:rFonts w:eastAsia="標楷體"/>
          <w:bCs/>
          <w:color w:val="000000" w:themeColor="text1"/>
        </w:rPr>
        <w:t>。</w:t>
      </w:r>
    </w:p>
    <w:p w14:paraId="78883F4C" w14:textId="24EC231D" w:rsidR="005D4F61" w:rsidRPr="006A7155" w:rsidRDefault="005D4F61" w:rsidP="005D4F61">
      <w:pPr>
        <w:adjustRightInd w:val="0"/>
        <w:spacing w:line="380" w:lineRule="exact"/>
        <w:ind w:left="284"/>
        <w:rPr>
          <w:rFonts w:eastAsia="標楷體"/>
          <w:color w:val="000000" w:themeColor="text1"/>
        </w:rPr>
      </w:pPr>
      <w:r w:rsidRPr="006A7155">
        <w:rPr>
          <w:rFonts w:eastAsia="標楷體" w:hint="eastAsia"/>
          <w:b/>
          <w:color w:val="000000" w:themeColor="text1"/>
        </w:rPr>
        <w:t xml:space="preserve">4. </w:t>
      </w:r>
      <w:r w:rsidRPr="006A7155">
        <w:rPr>
          <w:rFonts w:eastAsia="標楷體"/>
          <w:color w:val="000000" w:themeColor="text1"/>
        </w:rPr>
        <w:t>請提供醫學</w:t>
      </w:r>
      <w:r w:rsidRPr="006A7155">
        <w:rPr>
          <w:rFonts w:eastAsia="標楷體" w:hint="eastAsia"/>
          <w:color w:val="000000" w:themeColor="text1"/>
        </w:rPr>
        <w:t>生</w:t>
      </w:r>
      <w:r w:rsidRPr="006A7155">
        <w:rPr>
          <w:rFonts w:eastAsia="標楷體"/>
          <w:color w:val="000000" w:themeColor="text1"/>
        </w:rPr>
        <w:t>對「醫學人文教育課程」之</w:t>
      </w:r>
      <w:r w:rsidR="00405E2D" w:rsidRPr="006A7155">
        <w:rPr>
          <w:rFonts w:eastAsia="標楷體"/>
          <w:color w:val="000000" w:themeColor="text1"/>
        </w:rPr>
        <w:t>之</w:t>
      </w:r>
      <w:r w:rsidR="00405E2D" w:rsidRPr="006A7155">
        <w:rPr>
          <w:rFonts w:eastAsia="標楷體" w:hint="eastAsia"/>
          <w:color w:val="000000" w:themeColor="text1"/>
        </w:rPr>
        <w:t>評估結果與回饋意見等</w:t>
      </w:r>
      <w:r w:rsidR="00405E2D" w:rsidRPr="006A7155">
        <w:rPr>
          <w:rFonts w:eastAsia="標楷體"/>
          <w:color w:val="000000" w:themeColor="text1"/>
        </w:rPr>
        <w:t>資料</w:t>
      </w:r>
      <w:r w:rsidRPr="006A7155">
        <w:rPr>
          <w:rFonts w:eastAsia="標楷體"/>
          <w:color w:val="000000" w:themeColor="text1"/>
        </w:rPr>
        <w:t>。</w:t>
      </w:r>
      <w:r w:rsidRPr="006A7155">
        <w:rPr>
          <w:rFonts w:eastAsia="標楷體" w:hint="eastAsia"/>
          <w:color w:val="000000" w:themeColor="text1"/>
        </w:rPr>
        <w:t xml:space="preserve"> </w:t>
      </w:r>
    </w:p>
    <w:p w14:paraId="1DF137E7"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9FA64F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260065F2" w14:textId="609BF55F" w:rsidR="00053F68" w:rsidRPr="006A7155" w:rsidRDefault="00053F68" w:rsidP="00416FA8">
      <w:pPr>
        <w:widowControl/>
        <w:pBdr>
          <w:top w:val="single" w:sz="4" w:space="1" w:color="auto"/>
        </w:pBdr>
        <w:spacing w:line="380" w:lineRule="exact"/>
        <w:ind w:left="566" w:hangingChars="236" w:hanging="566"/>
        <w:rPr>
          <w:rFonts w:eastAsia="標楷體"/>
          <w:dstrike/>
          <w:color w:val="000000" w:themeColor="text1"/>
          <w:kern w:val="0"/>
          <w:lang w:val="en-CA"/>
        </w:rPr>
      </w:pPr>
      <w:r w:rsidRPr="006A7155">
        <w:rPr>
          <w:rFonts w:eastAsia="標楷體"/>
          <w:color w:val="000000" w:themeColor="text1"/>
        </w:rPr>
        <w:t>2.2.3</w:t>
      </w:r>
      <w:r w:rsidRPr="006A7155">
        <w:rPr>
          <w:rFonts w:eastAsia="標楷體"/>
          <w:color w:val="000000" w:themeColor="text1"/>
        </w:rPr>
        <w:t>醫學系的課程必須包括實證醫學及醫學基本原則暨其科學概念，以培育醫學生具備慎思明辨及解決健康和疾病問題的能力。</w:t>
      </w:r>
    </w:p>
    <w:p w14:paraId="7853C54F" w14:textId="77777777"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內容應包括基礎醫學和臨床醫學，含治療和技術在內的現代觀念、對疾病認知的變化，對社會需求和對照護需求的影響。同時，也應包括人類生命週期每個階段相關的內容和臨床經驗，使醫學生認識健康、健康決定因素、和健康促進的機會；認識並解釋疾病的症狀和病徵；發展鑑別診斷和治療計畫；協助病人解決涉及各種器官系統的健康相關問題，並瞭解全民健康保險政策對醫療執業與衛生經濟學的影響。</w:t>
      </w:r>
    </w:p>
    <w:p w14:paraId="40C56415" w14:textId="68051FBF" w:rsidR="00053F68" w:rsidRPr="006A7155" w:rsidRDefault="00053F68" w:rsidP="00912D0D">
      <w:pP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r w:rsidR="00B67903" w:rsidRPr="006A7155">
        <w:rPr>
          <w:rFonts w:eastAsia="標楷體"/>
          <w:color w:val="000000" w:themeColor="text1"/>
        </w:rPr>
        <w:t>；醫學生對不同主題的學習感受意見蒐集結果參表</w:t>
      </w:r>
      <w:r w:rsidR="00B67903" w:rsidRPr="006A7155">
        <w:rPr>
          <w:rFonts w:eastAsia="標楷體"/>
          <w:color w:val="000000" w:themeColor="text1"/>
        </w:rPr>
        <w:t>2-10)</w:t>
      </w:r>
    </w:p>
    <w:p w14:paraId="6F9D412F" w14:textId="77777777" w:rsidR="00053F68" w:rsidRPr="006A7155" w:rsidRDefault="00053F68" w:rsidP="00234BDA">
      <w:pPr>
        <w:pStyle w:val="af4"/>
        <w:numPr>
          <w:ilvl w:val="0"/>
          <w:numId w:val="200"/>
        </w:numPr>
        <w:adjustRightInd w:val="0"/>
        <w:spacing w:line="380" w:lineRule="exact"/>
        <w:ind w:leftChars="0" w:hanging="196"/>
        <w:jc w:val="both"/>
        <w:rPr>
          <w:rFonts w:eastAsia="標楷體"/>
          <w:color w:val="000000" w:themeColor="text1"/>
        </w:rPr>
      </w:pPr>
      <w:r w:rsidRPr="006A7155">
        <w:rPr>
          <w:rFonts w:eastAsia="標楷體"/>
          <w:color w:val="000000" w:themeColor="text1"/>
        </w:rPr>
        <w:t>醫學系課程應著重醫學生發展解決健康和疾病問題的能力，包括：發掘或提出問題、認知與瞭解社會對於醫療照護的需求、蒐集資料、產生假設、進行資料分析，並基於實證提出批判性決策。這些能力必須有縱貫性規劃</w:t>
      </w:r>
      <w:r w:rsidR="005D4F61" w:rsidRPr="006A7155">
        <w:rPr>
          <w:rFonts w:eastAsia="標楷體"/>
          <w:color w:val="000000" w:themeColor="text1"/>
        </w:rPr>
        <w:t>，</w:t>
      </w:r>
      <w:r w:rsidRPr="006A7155">
        <w:rPr>
          <w:rFonts w:eastAsia="標楷體"/>
          <w:color w:val="000000" w:themeColor="text1"/>
        </w:rPr>
        <w:t>使其涵蓋於課程和臨床實習中，並明確地評量學生這方面的學習成效。</w:t>
      </w:r>
    </w:p>
    <w:p w14:paraId="7EDA93D1" w14:textId="77777777" w:rsidR="00053F68" w:rsidRPr="006A7155" w:rsidRDefault="00053F68" w:rsidP="00234BDA">
      <w:pPr>
        <w:pStyle w:val="af4"/>
        <w:numPr>
          <w:ilvl w:val="0"/>
          <w:numId w:val="20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醫學系課程應誘導醫學生認知健康、健康決定因素，及健康促進機會，並明確評量學生獲得此方面之技能和知識。</w:t>
      </w:r>
    </w:p>
    <w:p w14:paraId="2265C0EC"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34A6EB49" w14:textId="12ACFEBB"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t>請佐證有培養醫學生上述技能及知識之必修課程及其評量方式。</w:t>
      </w:r>
    </w:p>
    <w:p w14:paraId="029D294A" w14:textId="77777777" w:rsidR="00053F68" w:rsidRPr="006A7155" w:rsidRDefault="00053F68" w:rsidP="00234BDA">
      <w:pPr>
        <w:pStyle w:val="af4"/>
        <w:numPr>
          <w:ilvl w:val="0"/>
          <w:numId w:val="62"/>
        </w:numPr>
        <w:adjustRightInd w:val="0"/>
        <w:spacing w:line="380" w:lineRule="exact"/>
        <w:ind w:leftChars="0" w:left="568" w:hanging="284"/>
        <w:rPr>
          <w:rFonts w:eastAsia="標楷體"/>
          <w:color w:val="000000" w:themeColor="text1"/>
          <w:shd w:val="pct15" w:color="auto" w:fill="FFFFFF"/>
        </w:rPr>
      </w:pPr>
      <w:r w:rsidRPr="006A7155">
        <w:rPr>
          <w:rFonts w:eastAsia="標楷體"/>
          <w:color w:val="000000" w:themeColor="text1"/>
        </w:rPr>
        <w:lastRenderedPageBreak/>
        <w:t>請佐證醫學系有誘導學生認知健康、健康決定因素，及健康促進機會之課程，並提供評量醫學生上述課程之學習成效。</w:t>
      </w:r>
      <w:r w:rsidRPr="006A7155">
        <w:rPr>
          <w:rFonts w:eastAsia="標楷體"/>
          <w:color w:val="000000" w:themeColor="text1"/>
        </w:rPr>
        <w:t xml:space="preserve"> </w:t>
      </w:r>
    </w:p>
    <w:p w14:paraId="6245A039" w14:textId="77777777" w:rsidR="00053F68" w:rsidRPr="006A7155" w:rsidRDefault="00053F68" w:rsidP="00440F56">
      <w:pPr>
        <w:widowControl/>
        <w:spacing w:line="380" w:lineRule="exact"/>
        <w:jc w:val="both"/>
        <w:rPr>
          <w:rFonts w:eastAsia="標楷體"/>
          <w:color w:val="000000" w:themeColor="text1"/>
        </w:rPr>
      </w:pPr>
    </w:p>
    <w:p w14:paraId="24208839" w14:textId="77777777" w:rsidR="00053F68" w:rsidRPr="006A7155" w:rsidRDefault="00053F68" w:rsidP="00440F56">
      <w:pPr>
        <w:widowControl/>
        <w:spacing w:line="380" w:lineRule="exact"/>
        <w:jc w:val="both"/>
        <w:rPr>
          <w:rFonts w:eastAsia="標楷體"/>
          <w:color w:val="000000" w:themeColor="text1"/>
        </w:rPr>
      </w:pPr>
    </w:p>
    <w:p w14:paraId="0F16B133" w14:textId="5082A73E" w:rsidR="00053F68" w:rsidRPr="006A7155" w:rsidRDefault="00405E2D" w:rsidP="00416FA8">
      <w:pPr>
        <w:widowControl/>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2.2.4</w:t>
      </w:r>
      <w:r w:rsidR="00053F68" w:rsidRPr="006A7155">
        <w:rPr>
          <w:rFonts w:eastAsia="標楷體"/>
          <w:color w:val="000000" w:themeColor="text1"/>
        </w:rPr>
        <w:t>醫學系的課程必須包括基礎醫學的內容，足以支持醫學生精通現代科學知識、觀念和方法，以做為獲得及利用科學於個人與群體健康及當代醫療的基礎。</w:t>
      </w:r>
    </w:p>
    <w:p w14:paraId="7498B7BB" w14:textId="17617646" w:rsidR="00053F68" w:rsidRPr="006A7155" w:rsidRDefault="00053F68" w:rsidP="00440F56">
      <w:pPr>
        <w:widowControl/>
        <w:spacing w:line="380" w:lineRule="exact"/>
        <w:jc w:val="both"/>
        <w:rPr>
          <w:rFonts w:eastAsia="標楷體"/>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00B67903" w:rsidRPr="006A7155">
        <w:rPr>
          <w:rFonts w:eastAsia="標楷體"/>
          <w:color w:val="000000" w:themeColor="text1"/>
        </w:rPr>
        <w:t>(</w:t>
      </w:r>
      <w:r w:rsidR="00B67903" w:rsidRPr="006A7155">
        <w:rPr>
          <w:rFonts w:eastAsia="標楷體"/>
          <w:color w:val="000000" w:themeColor="text1"/>
        </w:rPr>
        <w:t>近三學年醫學生畢業前必修課程及臨床實習之學分數參表</w:t>
      </w:r>
      <w:r w:rsidR="00B67903" w:rsidRPr="006A7155">
        <w:rPr>
          <w:rFonts w:eastAsia="標楷體"/>
          <w:color w:val="000000" w:themeColor="text1"/>
        </w:rPr>
        <w:t>2-8)</w:t>
      </w:r>
    </w:p>
    <w:p w14:paraId="21CD88B5" w14:textId="77777777" w:rsidR="00053F68" w:rsidRPr="006A7155" w:rsidRDefault="00053F68" w:rsidP="004424CA">
      <w:pPr>
        <w:pStyle w:val="af4"/>
        <w:numPr>
          <w:ilvl w:val="0"/>
          <w:numId w:val="194"/>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醫學系應有一整體的基礎醫學課程的設計理念、規劃與執行的架構，且須持續評估基礎醫學課程之執行成效，並檢討與改善。</w:t>
      </w:r>
    </w:p>
    <w:p w14:paraId="65024053" w14:textId="77777777" w:rsidR="00053F68" w:rsidRPr="006A7155" w:rsidRDefault="00053F68" w:rsidP="004424CA">
      <w:pPr>
        <w:pStyle w:val="af4"/>
        <w:numPr>
          <w:ilvl w:val="0"/>
          <w:numId w:val="19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醫學系的基礎和臨床醫學教師應相互溝通協商，以決定課程的內容，並確保課程之協調與連貫及分擔教學責任與減少</w:t>
      </w:r>
      <w:r w:rsidR="005D4F61" w:rsidRPr="006A7155">
        <w:rPr>
          <w:rFonts w:eastAsia="標楷體" w:hint="eastAsia"/>
          <w:color w:val="000000" w:themeColor="text1"/>
        </w:rPr>
        <w:t>其</w:t>
      </w:r>
      <w:r w:rsidR="005D4F61" w:rsidRPr="006A7155">
        <w:rPr>
          <w:rFonts w:eastAsia="標楷體"/>
          <w:color w:val="000000" w:themeColor="text1"/>
        </w:rPr>
        <w:t>內容</w:t>
      </w:r>
      <w:r w:rsidR="005D4F61" w:rsidRPr="006A7155">
        <w:rPr>
          <w:rFonts w:eastAsia="標楷體" w:hint="eastAsia"/>
          <w:color w:val="000000" w:themeColor="text1"/>
        </w:rPr>
        <w:t>的</w:t>
      </w:r>
      <w:r w:rsidRPr="006A7155">
        <w:rPr>
          <w:rFonts w:eastAsia="標楷體"/>
          <w:color w:val="000000" w:themeColor="text1"/>
        </w:rPr>
        <w:t>重覆。</w:t>
      </w:r>
    </w:p>
    <w:p w14:paraId="226A8F50" w14:textId="767745A3"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6D08BDC3" w14:textId="71D33A9E" w:rsidR="00053F68" w:rsidRPr="006A7155" w:rsidRDefault="00053F68" w:rsidP="00405E2D">
      <w:pPr>
        <w:pStyle w:val="af4"/>
        <w:numPr>
          <w:ilvl w:val="0"/>
          <w:numId w:val="242"/>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請提供畢業生問卷、醫學生自評或內部收集有關各基礎醫學領域對醫學生在臨床及公共衛生醫療等面向助益程度之資料，以佐證基礎醫學課程之施行成效。</w:t>
      </w:r>
    </w:p>
    <w:p w14:paraId="7B677DFA" w14:textId="3BEF7506" w:rsidR="00405E2D" w:rsidRPr="006A7155" w:rsidRDefault="00405E2D" w:rsidP="00405E2D">
      <w:pPr>
        <w:pStyle w:val="af4"/>
        <w:numPr>
          <w:ilvl w:val="0"/>
          <w:numId w:val="242"/>
        </w:numPr>
        <w:adjustRightInd w:val="0"/>
        <w:spacing w:line="380" w:lineRule="exact"/>
        <w:ind w:leftChars="0" w:left="567" w:hanging="283"/>
        <w:rPr>
          <w:rFonts w:eastAsia="標楷體"/>
          <w:color w:val="000000" w:themeColor="text1"/>
          <w:shd w:val="pct15" w:color="auto" w:fill="FFFFFF"/>
        </w:rPr>
      </w:pPr>
      <w:r w:rsidRPr="006A7155">
        <w:rPr>
          <w:rFonts w:eastAsia="標楷體" w:hint="eastAsia"/>
          <w:color w:val="000000" w:themeColor="text1"/>
        </w:rPr>
        <w:t>請提供醫學生對基礎醫學課程</w:t>
      </w:r>
      <w:r w:rsidRPr="006A7155">
        <w:rPr>
          <w:rFonts w:eastAsia="標楷體"/>
          <w:color w:val="000000" w:themeColor="text1"/>
        </w:rPr>
        <w:t>之</w:t>
      </w:r>
      <w:r w:rsidRPr="006A7155">
        <w:rPr>
          <w:rFonts w:eastAsia="標楷體" w:hint="eastAsia"/>
          <w:color w:val="000000" w:themeColor="text1"/>
        </w:rPr>
        <w:t>評估結果與回饋意見等</w:t>
      </w:r>
      <w:r w:rsidRPr="006A7155">
        <w:rPr>
          <w:rFonts w:eastAsia="標楷體"/>
          <w:color w:val="000000" w:themeColor="text1"/>
        </w:rPr>
        <w:t>資料</w:t>
      </w:r>
    </w:p>
    <w:p w14:paraId="0364C98B" w14:textId="77777777" w:rsidR="00053F68" w:rsidRPr="006A7155" w:rsidRDefault="00053F68" w:rsidP="00440F56">
      <w:pPr>
        <w:widowControl/>
        <w:spacing w:line="380" w:lineRule="exact"/>
        <w:jc w:val="both"/>
        <w:rPr>
          <w:rFonts w:eastAsia="標楷體"/>
          <w:b/>
          <w:color w:val="000000" w:themeColor="text1"/>
        </w:rPr>
      </w:pPr>
    </w:p>
    <w:p w14:paraId="4C949BF5" w14:textId="77777777" w:rsidR="00053F68" w:rsidRPr="006A7155" w:rsidRDefault="00053F68" w:rsidP="00440F56">
      <w:pPr>
        <w:widowControl/>
        <w:spacing w:line="380" w:lineRule="exact"/>
        <w:jc w:val="both"/>
        <w:rPr>
          <w:rFonts w:eastAsia="標楷體"/>
          <w:color w:val="000000" w:themeColor="text1"/>
        </w:rPr>
      </w:pPr>
    </w:p>
    <w:p w14:paraId="7C2FE443" w14:textId="414403A4" w:rsidR="00053F68" w:rsidRPr="006A7155" w:rsidRDefault="00053F68" w:rsidP="00416FA8">
      <w:pPr>
        <w:widowControl/>
        <w:pBdr>
          <w:top w:val="single" w:sz="4" w:space="1" w:color="auto"/>
        </w:pBdr>
        <w:spacing w:line="380" w:lineRule="exact"/>
        <w:ind w:leftChars="1" w:left="566" w:hangingChars="235" w:hanging="564"/>
        <w:rPr>
          <w:rFonts w:eastAsia="標楷體"/>
          <w:color w:val="000000" w:themeColor="text1"/>
          <w:kern w:val="0"/>
        </w:rPr>
      </w:pPr>
      <w:r w:rsidRPr="006A7155">
        <w:rPr>
          <w:rFonts w:eastAsia="標楷體"/>
          <w:color w:val="000000" w:themeColor="text1"/>
        </w:rPr>
        <w:t>2.2.5</w:t>
      </w:r>
      <w:r w:rsidRPr="006A7155">
        <w:rPr>
          <w:rFonts w:eastAsia="標楷體"/>
          <w:color w:val="000000" w:themeColor="text1"/>
        </w:rPr>
        <w:t>醫學系的課程應包括</w:t>
      </w:r>
      <w:r w:rsidR="00F024E9" w:rsidRPr="006A7155">
        <w:rPr>
          <w:rFonts w:eastAsia="標楷體"/>
          <w:color w:val="000000" w:themeColor="text1"/>
        </w:rPr>
        <w:t>：</w:t>
      </w:r>
      <w:r w:rsidRPr="006A7155">
        <w:rPr>
          <w:rFonts w:eastAsia="標楷體"/>
          <w:color w:val="000000" w:themeColor="text1"/>
        </w:rPr>
        <w:t>實驗或其他直接應用科學方法準確觀察生物醫學現象和數據分析判讀的操作機會</w:t>
      </w:r>
      <w:r w:rsidR="00416FA8" w:rsidRPr="006A7155">
        <w:rPr>
          <w:rFonts w:eastAsia="標楷體" w:hint="eastAsia"/>
          <w:color w:val="000000" w:themeColor="text1"/>
        </w:rPr>
        <w:t>，</w:t>
      </w:r>
      <w:r w:rsidRPr="006A7155">
        <w:rPr>
          <w:rFonts w:eastAsia="標楷體"/>
          <w:color w:val="000000" w:themeColor="text1"/>
        </w:rPr>
        <w:t>以及介紹臨床和轉譯醫學研究，包括該研究應如何執行、評估、和對病人解釋，並瞭解如何應用於病人的醫療照護上。</w:t>
      </w:r>
    </w:p>
    <w:p w14:paraId="5454CB82" w14:textId="02B73D9F"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臨床和轉譯醫學的概念應透過適當方式介紹給醫學生，例如</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開設特定主題之個別必修課程到以現有病人為中心的課程或臨床實習，建立適當的學習目標和教學活動（例如，討論如何應用臨床研究新知於床邊教學活動、提供教師傳習計畫、或利用文獻選讀讀書會，使醫學生探索臨床與轉譯醫學研究的發展與應用）。</w:t>
      </w:r>
    </w:p>
    <w:p w14:paraId="54102D1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B9EB6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基礎醫學課程應包括實驗課程，且須提供醫學生實際操作或模擬（例如電腦模擬）練習的機會，讓醫學生準確觀察生物醫學反應、自行收集、分析、解讀或使用數據進行假說的測試和驗證，或解決生物醫學原理和現象的問題。</w:t>
      </w:r>
    </w:p>
    <w:p w14:paraId="62D202B4"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醫學系應能於整體課程中指出那些課程進行上述活動、活動的具體目標，以及活動如何訓練醫學生得到收集、分析和判讀數據的能力，與達到課程目標。</w:t>
      </w:r>
    </w:p>
    <w:p w14:paraId="2DBE8B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sz w:val="28"/>
        </w:rPr>
      </w:pPr>
      <w:r w:rsidRPr="006A7155">
        <w:rPr>
          <w:rFonts w:eastAsia="標楷體"/>
          <w:color w:val="000000" w:themeColor="text1"/>
          <w:szCs w:val="22"/>
        </w:rPr>
        <w:t>醫學系應訂定臨床和轉譯醫學的明確學習目標</w:t>
      </w:r>
      <w:r w:rsidRPr="006A7155">
        <w:rPr>
          <w:rFonts w:eastAsia="標楷體"/>
          <w:color w:val="000000" w:themeColor="text1"/>
          <w:szCs w:val="22"/>
        </w:rPr>
        <w:t>(</w:t>
      </w:r>
      <w:r w:rsidRPr="006A7155">
        <w:rPr>
          <w:rFonts w:eastAsia="標楷體"/>
          <w:color w:val="000000" w:themeColor="text1"/>
          <w:szCs w:val="22"/>
        </w:rPr>
        <w:t>知識、技能、行為和態度</w:t>
      </w:r>
      <w:r w:rsidRPr="006A7155">
        <w:rPr>
          <w:rFonts w:eastAsia="標楷體"/>
          <w:color w:val="000000" w:themeColor="text1"/>
          <w:szCs w:val="22"/>
        </w:rPr>
        <w:t>)</w:t>
      </w:r>
      <w:r w:rsidRPr="006A7155">
        <w:rPr>
          <w:rFonts w:eastAsia="標楷體"/>
          <w:color w:val="000000" w:themeColor="text1"/>
          <w:sz w:val="22"/>
          <w:szCs w:val="22"/>
        </w:rPr>
        <w:t>。</w:t>
      </w:r>
    </w:p>
    <w:p w14:paraId="020084D3"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醫學系應開設「轉譯醫學研究」主題之必修課程，或融入於現有「以病人為中心的課程」或臨床實習中，例如討論病人自主與安全，以及如何應用臨床研究新知於病人醫療照護中。</w:t>
      </w:r>
    </w:p>
    <w:p w14:paraId="68F44F7E"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教師有教導「轉譯醫學研究」之教學能力，可以執行於床邊教學中、或利用文獻選讀讀書會，使醫學生探索臨床與轉譯醫學研究的關聯與應用。</w:t>
      </w:r>
    </w:p>
    <w:p w14:paraId="7F9A817E"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lastRenderedPageBreak/>
        <w:t>建議佐證資料：</w:t>
      </w:r>
      <w:r w:rsidRPr="006A7155">
        <w:rPr>
          <w:rFonts w:eastAsia="標楷體"/>
          <w:b/>
          <w:color w:val="000000" w:themeColor="text1"/>
        </w:rPr>
        <w:t xml:space="preserve"> </w:t>
      </w:r>
    </w:p>
    <w:p w14:paraId="6566C51E" w14:textId="77777777" w:rsidR="00053F68" w:rsidRPr="006A7155" w:rsidRDefault="00053F68" w:rsidP="00234BDA">
      <w:pPr>
        <w:pStyle w:val="af4"/>
        <w:numPr>
          <w:ilvl w:val="1"/>
          <w:numId w:val="19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請提供包含上述內容之課程，以及醫學生對該課程滿意度調查結果。</w:t>
      </w:r>
    </w:p>
    <w:p w14:paraId="32A503F7" w14:textId="77777777" w:rsidR="00053F68" w:rsidRPr="006A7155" w:rsidRDefault="00053F68" w:rsidP="00234BDA">
      <w:pPr>
        <w:pStyle w:val="af4"/>
        <w:numPr>
          <w:ilvl w:val="1"/>
          <w:numId w:val="19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請佐證「轉譯醫學研究」課程及臨床實習</w:t>
      </w:r>
      <w:r w:rsidR="00B07AB1" w:rsidRPr="006A7155">
        <w:rPr>
          <w:rFonts w:eastAsia="標楷體"/>
          <w:color w:val="000000" w:themeColor="text1"/>
        </w:rPr>
        <w:t>，</w:t>
      </w:r>
      <w:r w:rsidRPr="006A7155">
        <w:rPr>
          <w:rFonts w:eastAsia="標楷體"/>
          <w:color w:val="000000" w:themeColor="text1"/>
        </w:rPr>
        <w:t>如何評量醫學生是否已達成教學目標。</w:t>
      </w:r>
    </w:p>
    <w:p w14:paraId="7F95DC10" w14:textId="77777777" w:rsidR="00053F68" w:rsidRPr="006A7155" w:rsidRDefault="00053F68" w:rsidP="00440F56">
      <w:pPr>
        <w:pStyle w:val="af4"/>
        <w:adjustRightInd w:val="0"/>
        <w:spacing w:line="380" w:lineRule="exact"/>
        <w:ind w:leftChars="0" w:left="840"/>
        <w:rPr>
          <w:rFonts w:eastAsia="標楷體"/>
          <w:color w:val="000000" w:themeColor="text1"/>
        </w:rPr>
      </w:pPr>
    </w:p>
    <w:p w14:paraId="33286100" w14:textId="77777777" w:rsidR="00A2311E" w:rsidRPr="006A7155" w:rsidRDefault="00A2311E" w:rsidP="00440F56">
      <w:pPr>
        <w:pStyle w:val="af4"/>
        <w:adjustRightInd w:val="0"/>
        <w:spacing w:line="380" w:lineRule="exact"/>
        <w:ind w:leftChars="0" w:left="840"/>
        <w:rPr>
          <w:rFonts w:eastAsia="標楷體"/>
          <w:color w:val="000000" w:themeColor="text1"/>
        </w:rPr>
      </w:pPr>
    </w:p>
    <w:p w14:paraId="121006F1" w14:textId="550EB9F0" w:rsidR="00F113EB" w:rsidRPr="006A7155" w:rsidRDefault="00F113EB" w:rsidP="00D105E9">
      <w:pPr>
        <w:widowControl/>
        <w:pBdr>
          <w:top w:val="single" w:sz="4" w:space="1" w:color="auto"/>
          <w:bottom w:val="single" w:sz="4" w:space="1" w:color="auto"/>
        </w:pBdr>
        <w:spacing w:line="380" w:lineRule="exact"/>
        <w:ind w:left="569" w:hangingChars="237" w:hanging="569"/>
        <w:rPr>
          <w:rFonts w:eastAsia="標楷體"/>
          <w:color w:val="000000" w:themeColor="text1"/>
        </w:rPr>
      </w:pPr>
      <w:r w:rsidRPr="006A7155">
        <w:rPr>
          <w:rFonts w:eastAsia="標楷體" w:hint="eastAsia"/>
          <w:color w:val="000000" w:themeColor="text1"/>
        </w:rPr>
        <w:t>2.2.6</w:t>
      </w:r>
      <w:r w:rsidR="00053F68" w:rsidRPr="006A7155">
        <w:rPr>
          <w:rFonts w:eastAsia="標楷體"/>
          <w:color w:val="000000" w:themeColor="text1"/>
        </w:rPr>
        <w:t>醫學系應提供足夠的機會，鼓勵和支援醫學生參與教師的研究和學術活動。</w:t>
      </w:r>
    </w:p>
    <w:p w14:paraId="70A66007" w14:textId="77777777" w:rsidR="00310006"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研究領域可包括醫學人文、基礎醫學、臨床醫學、社會科學與公共衛生學。</w:t>
      </w:r>
    </w:p>
    <w:p w14:paraId="70B371F6" w14:textId="5FAAA307" w:rsidR="00053F68"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近六學年學生在畢業前參與研究計畫之比率參表</w:t>
      </w:r>
      <w:r w:rsidR="00B67903" w:rsidRPr="006A7155">
        <w:rPr>
          <w:rFonts w:eastAsia="標楷體"/>
          <w:color w:val="000000" w:themeColor="text1"/>
        </w:rPr>
        <w:t>1-13)</w:t>
      </w:r>
    </w:p>
    <w:p w14:paraId="2F27EF5E"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醫學系隸屬之學校應提供適量和多元性的研究機會，以滿足醫學生參與研究的期望。例如為鼓勵醫學生參與，醫學院可以提供相關研究和學術活動的訊息、提供研究的選修學分，或將研究作為必修課程的一部分。</w:t>
      </w:r>
    </w:p>
    <w:p w14:paraId="2A16AC83"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醫學系應有支持醫學生參與研究和學術活動</w:t>
      </w:r>
      <w:r w:rsidRPr="006A7155">
        <w:rPr>
          <w:rFonts w:eastAsia="標楷體"/>
          <w:color w:val="000000" w:themeColor="text1"/>
        </w:rPr>
        <w:t>(</w:t>
      </w:r>
      <w:r w:rsidRPr="006A7155">
        <w:rPr>
          <w:rFonts w:eastAsia="標楷體"/>
          <w:color w:val="000000" w:themeColor="text1"/>
        </w:rPr>
        <w:t>含相關作法</w:t>
      </w:r>
      <w:r w:rsidRPr="006A7155">
        <w:rPr>
          <w:rFonts w:eastAsia="標楷體"/>
          <w:color w:val="000000" w:themeColor="text1"/>
        </w:rPr>
        <w:t>)</w:t>
      </w:r>
      <w:r w:rsidRPr="006A7155">
        <w:rPr>
          <w:rFonts w:eastAsia="標楷體"/>
          <w:color w:val="000000" w:themeColor="text1"/>
        </w:rPr>
        <w:t>，包括給予或提供醫學生研究之經費來源的訊息（如獎學金）。</w:t>
      </w:r>
    </w:p>
    <w:p w14:paraId="42E4DC61" w14:textId="77777777" w:rsidR="00053F68" w:rsidRPr="006A7155" w:rsidRDefault="00053F68" w:rsidP="00310006">
      <w:pPr>
        <w:pStyle w:val="af4"/>
        <w:adjustRightInd w:val="0"/>
        <w:spacing w:line="380" w:lineRule="exact"/>
        <w:ind w:leftChars="-1" w:left="-1" w:hanging="1"/>
        <w:rPr>
          <w:rFonts w:eastAsia="標楷體"/>
          <w:b/>
          <w:color w:val="000000" w:themeColor="text1"/>
        </w:rPr>
      </w:pPr>
      <w:r w:rsidRPr="006A7155">
        <w:rPr>
          <w:rFonts w:eastAsia="標楷體"/>
          <w:b/>
          <w:color w:val="000000" w:themeColor="text1"/>
        </w:rPr>
        <w:t>建議佐證資料：</w:t>
      </w:r>
    </w:p>
    <w:p w14:paraId="60E75751" w14:textId="77777777"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請佐證醫學生參與研究之現況與成果，包括提供醫學生參與研究之機會、醫學生可以參與的時段、在各種計畫中（如</w:t>
      </w:r>
      <w:r w:rsidRPr="006A7155">
        <w:rPr>
          <w:rFonts w:eastAsia="標楷體"/>
          <w:color w:val="000000" w:themeColor="text1"/>
        </w:rPr>
        <w:t>M.D./Ph.D.</w:t>
      </w:r>
      <w:r w:rsidRPr="006A7155">
        <w:rPr>
          <w:rFonts w:eastAsia="標楷體"/>
          <w:color w:val="000000" w:themeColor="text1"/>
        </w:rPr>
        <w:t>、</w:t>
      </w:r>
      <w:r w:rsidRPr="006A7155">
        <w:rPr>
          <w:rFonts w:eastAsia="標楷體"/>
          <w:color w:val="000000" w:themeColor="text1"/>
        </w:rPr>
        <w:t>M.D./M.S.</w:t>
      </w:r>
      <w:r w:rsidRPr="006A7155">
        <w:rPr>
          <w:rFonts w:eastAsia="標楷體"/>
          <w:color w:val="000000" w:themeColor="text1"/>
        </w:rPr>
        <w:t>、暑期研究、全年性研究）參與的醫學生數，以及為支援醫學生參與研究所提供之基金和資源。</w:t>
      </w:r>
    </w:p>
    <w:p w14:paraId="260DB5B7" w14:textId="77777777" w:rsidR="00A2311E"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請提供對醫學生畢業前參加研究工作的政策（例如是否要求所有醫學生都需要在畢業前撰寫研究論文、或參加學術</w:t>
      </w:r>
      <w:r w:rsidRPr="006A7155">
        <w:rPr>
          <w:rFonts w:eastAsia="標楷體"/>
          <w:color w:val="000000" w:themeColor="text1"/>
        </w:rPr>
        <w:t>/</w:t>
      </w:r>
      <w:r w:rsidRPr="006A7155">
        <w:rPr>
          <w:rFonts w:eastAsia="標楷體"/>
          <w:color w:val="000000" w:themeColor="text1"/>
        </w:rPr>
        <w:t>研究計畫之類的研究工作）。</w:t>
      </w:r>
      <w:r w:rsidRPr="006A7155">
        <w:rPr>
          <w:rFonts w:eastAsia="標楷體"/>
          <w:color w:val="000000" w:themeColor="text1"/>
        </w:rPr>
        <w:t xml:space="preserve"> </w:t>
      </w:r>
    </w:p>
    <w:p w14:paraId="7700E78C" w14:textId="77777777" w:rsidR="00053F68" w:rsidRPr="006A7155" w:rsidRDefault="00053F68" w:rsidP="00234BDA">
      <w:pPr>
        <w:pStyle w:val="af4"/>
        <w:numPr>
          <w:ilvl w:val="0"/>
          <w:numId w:val="74"/>
        </w:numPr>
        <w:spacing w:line="380" w:lineRule="exact"/>
        <w:ind w:leftChars="0" w:left="568" w:hanging="284"/>
        <w:rPr>
          <w:rFonts w:eastAsia="標楷體"/>
          <w:color w:val="000000" w:themeColor="text1"/>
        </w:rPr>
      </w:pPr>
      <w:r w:rsidRPr="006A7155">
        <w:rPr>
          <w:rFonts w:eastAsia="標楷體"/>
          <w:color w:val="000000" w:themeColor="text1"/>
        </w:rPr>
        <w:t>請佐證如何將參與研究的機會讓醫學生周知。</w:t>
      </w:r>
    </w:p>
    <w:p w14:paraId="78BFDD4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39974C3"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1215A0B" w14:textId="1358A113" w:rsidR="00053F68" w:rsidRPr="006A7155" w:rsidRDefault="00053F68" w:rsidP="00416FA8">
      <w:pPr>
        <w:pBdr>
          <w:top w:val="single" w:sz="4" w:space="1" w:color="auto"/>
          <w:bottom w:val="single" w:sz="4" w:space="1" w:color="auto"/>
        </w:pBdr>
        <w:spacing w:line="380" w:lineRule="exact"/>
        <w:ind w:leftChars="1" w:left="566" w:hangingChars="235" w:hanging="564"/>
        <w:rPr>
          <w:rFonts w:eastAsia="標楷體"/>
          <w:color w:val="000000" w:themeColor="text1"/>
        </w:rPr>
      </w:pPr>
      <w:r w:rsidRPr="006A7155">
        <w:rPr>
          <w:color w:val="000000" w:themeColor="text1"/>
        </w:rPr>
        <w:t>2.2.7</w:t>
      </w:r>
      <w:r w:rsidRPr="006A7155">
        <w:rPr>
          <w:rFonts w:eastAsia="標楷體"/>
          <w:color w:val="000000" w:themeColor="text1"/>
        </w:rPr>
        <w:t>醫學系的臨床課程必須以病人為中心，涵蓋各器官系統，並包括</w:t>
      </w:r>
      <w:r w:rsidR="00F113EB" w:rsidRPr="006A7155">
        <w:rPr>
          <w:rFonts w:eastAsia="標楷體" w:hint="eastAsia"/>
          <w:color w:val="000000" w:themeColor="text1"/>
        </w:rPr>
        <w:t>健康促進</w:t>
      </w:r>
      <w:r w:rsidR="00F113EB" w:rsidRPr="006A7155">
        <w:rPr>
          <w:rFonts w:ascii="標楷體" w:eastAsia="標楷體" w:hAnsi="標楷體" w:hint="eastAsia"/>
          <w:color w:val="000000" w:themeColor="text1"/>
        </w:rPr>
        <w:t>、</w:t>
      </w:r>
      <w:r w:rsidRPr="006A7155">
        <w:rPr>
          <w:rFonts w:eastAsia="標楷體"/>
          <w:color w:val="000000" w:themeColor="text1"/>
        </w:rPr>
        <w:t>疾病預防、急性、慢性、長期、復健和臨終照護等重要觀點的內容。</w:t>
      </w:r>
    </w:p>
    <w:p w14:paraId="578845EA" w14:textId="34491592"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1EF0DC2"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醫學系應有一整體的全人照護學習課程的設計理念、規劃與執行的架構，且須持續評估該課程之執行成效，並檢討與改善。</w:t>
      </w:r>
    </w:p>
    <w:p w14:paraId="08B38F4E" w14:textId="4DC257B2" w:rsidR="00053F68" w:rsidRPr="001F3118" w:rsidRDefault="00053F68" w:rsidP="00C8514D">
      <w:pPr>
        <w:pStyle w:val="af4"/>
        <w:numPr>
          <w:ilvl w:val="0"/>
          <w:numId w:val="75"/>
        </w:numPr>
        <w:tabs>
          <w:tab w:val="left" w:pos="567"/>
        </w:tabs>
        <w:adjustRightInd w:val="0"/>
        <w:spacing w:line="380" w:lineRule="exact"/>
        <w:ind w:leftChars="0" w:left="568" w:hanging="284"/>
        <w:rPr>
          <w:rFonts w:eastAsia="標楷體"/>
          <w:color w:val="000000" w:themeColor="text1"/>
        </w:rPr>
      </w:pPr>
      <w:r w:rsidRPr="001F3118">
        <w:rPr>
          <w:rFonts w:eastAsia="標楷體"/>
          <w:bCs/>
          <w:color w:val="000000" w:themeColor="text1"/>
        </w:rPr>
        <w:t>上述為必修課程，應融入於現有「以病人為中心」的臨床實習中，</w:t>
      </w:r>
      <w:r w:rsidRPr="001F3118">
        <w:rPr>
          <w:rFonts w:eastAsia="標楷體"/>
          <w:color w:val="000000" w:themeColor="text1"/>
        </w:rPr>
        <w:t>醫學系須有清楚邏輯安排涵蓋家庭醫學、內科（學）、外科（學）、婦產科（學）、小兒科（學）、預防醫學、精神科（學）、社區醫學和老年醫學等的實習模式</w:t>
      </w:r>
      <w:r w:rsidRPr="001F3118">
        <w:rPr>
          <w:rFonts w:eastAsia="標楷體"/>
          <w:color w:val="000000" w:themeColor="text1"/>
        </w:rPr>
        <w:t>(</w:t>
      </w:r>
      <w:r w:rsidRPr="001F3118">
        <w:rPr>
          <w:rFonts w:eastAsia="標楷體"/>
          <w:color w:val="000000" w:themeColor="text1"/>
        </w:rPr>
        <w:t>例如</w:t>
      </w:r>
      <w:r w:rsidR="00F024E9" w:rsidRPr="001F3118">
        <w:rPr>
          <w:rFonts w:eastAsia="標楷體"/>
          <w:color w:val="000000" w:themeColor="text1"/>
        </w:rPr>
        <w:t>：</w:t>
      </w:r>
      <w:r w:rsidRPr="001F3118">
        <w:rPr>
          <w:rFonts w:eastAsia="標楷體"/>
          <w:color w:val="000000" w:themeColor="text1"/>
        </w:rPr>
        <w:t>獨立</w:t>
      </w:r>
      <w:r w:rsidR="00F113EB" w:rsidRPr="001F3118">
        <w:rPr>
          <w:rFonts w:eastAsia="標楷體"/>
          <w:color w:val="000000" w:themeColor="text1"/>
        </w:rPr>
        <w:t>分科之輪</w:t>
      </w:r>
      <w:r w:rsidRPr="001F3118">
        <w:rPr>
          <w:rFonts w:eastAsia="標楷體"/>
          <w:color w:val="000000" w:themeColor="text1"/>
        </w:rPr>
        <w:t>轉實習或橫向或垂直整合實習。</w:t>
      </w:r>
    </w:p>
    <w:p w14:paraId="6B8D4B0C" w14:textId="77777777" w:rsidR="00053F68" w:rsidRPr="006A7155" w:rsidRDefault="00053F68" w:rsidP="00234BDA">
      <w:pPr>
        <w:pStyle w:val="af4"/>
        <w:numPr>
          <w:ilvl w:val="0"/>
          <w:numId w:val="7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醫學系應確實評量醫學生「以病人為中心」之整合性全人醫療照</w:t>
      </w:r>
      <w:r w:rsidRPr="006A7155">
        <w:rPr>
          <w:rFonts w:eastAsia="標楷體"/>
          <w:color w:val="000000" w:themeColor="text1"/>
          <w:szCs w:val="22"/>
        </w:rPr>
        <w:t>護</w:t>
      </w:r>
      <w:r w:rsidRPr="006A7155">
        <w:rPr>
          <w:rFonts w:eastAsia="標楷體"/>
          <w:color w:val="000000" w:themeColor="text1"/>
        </w:rPr>
        <w:t>能力。</w:t>
      </w:r>
    </w:p>
    <w:p w14:paraId="26850689"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教師應有教導「全人醫療」之教學能力，特別是在醫學生臨床實習中能掌握此教學重點。</w:t>
      </w:r>
    </w:p>
    <w:p w14:paraId="585871C9"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541218D1"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請佐證該課程目標之執行情形。請以一疾病說明涵蓋下列主題領域之課程內容、</w:t>
      </w:r>
      <w:r w:rsidRPr="006A7155">
        <w:rPr>
          <w:rFonts w:eastAsia="標楷體"/>
          <w:color w:val="000000" w:themeColor="text1"/>
        </w:rPr>
        <w:lastRenderedPageBreak/>
        <w:t>時數或期間：預防、健康促進、急性、慢性、長期、復健和臨終照護。</w:t>
      </w:r>
    </w:p>
    <w:p w14:paraId="554ED9E0" w14:textId="77777777" w:rsidR="00053F68" w:rsidRPr="006A7155" w:rsidRDefault="00053F68" w:rsidP="00234BDA">
      <w:pPr>
        <w:pStyle w:val="af4"/>
        <w:numPr>
          <w:ilvl w:val="0"/>
          <w:numId w:val="8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請佐證醫學系持續評估該課程之執行成效，並檢討與改進。</w:t>
      </w:r>
    </w:p>
    <w:p w14:paraId="4D0938F2" w14:textId="21BC526A" w:rsidR="00B07AB1" w:rsidRPr="006A7155" w:rsidRDefault="00B07AB1" w:rsidP="00B07AB1">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對上述課程</w:t>
      </w:r>
      <w:r w:rsidR="00F113EB" w:rsidRPr="006A7155">
        <w:rPr>
          <w:rFonts w:eastAsia="標楷體"/>
          <w:color w:val="000000" w:themeColor="text1"/>
        </w:rPr>
        <w:t>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5DA7C32" w14:textId="77777777" w:rsidR="00053F68" w:rsidRPr="006A7155" w:rsidRDefault="00053F68" w:rsidP="00440F56">
      <w:pPr>
        <w:adjustRightInd w:val="0"/>
        <w:spacing w:line="380" w:lineRule="exact"/>
        <w:ind w:leftChars="-1" w:left="-2"/>
        <w:rPr>
          <w:rFonts w:eastAsia="標楷體"/>
          <w:color w:val="000000" w:themeColor="text1"/>
        </w:rPr>
      </w:pPr>
    </w:p>
    <w:p w14:paraId="59DB73A9" w14:textId="77777777" w:rsidR="00644302" w:rsidRPr="006A7155" w:rsidRDefault="00644302" w:rsidP="00440F56">
      <w:pPr>
        <w:adjustRightInd w:val="0"/>
        <w:spacing w:line="380" w:lineRule="exact"/>
        <w:ind w:leftChars="-1" w:left="-2"/>
        <w:rPr>
          <w:rFonts w:eastAsia="標楷體"/>
          <w:color w:val="000000" w:themeColor="text1"/>
        </w:rPr>
      </w:pPr>
    </w:p>
    <w:p w14:paraId="52F11101" w14:textId="57FA2D9D" w:rsidR="00053F68" w:rsidRPr="006A7155" w:rsidRDefault="00053F68" w:rsidP="00416FA8">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2.2.8</w:t>
      </w:r>
      <w:r w:rsidRPr="006A7155">
        <w:rPr>
          <w:rFonts w:eastAsia="標楷體"/>
          <w:color w:val="000000" w:themeColor="text1"/>
        </w:rPr>
        <w:t xml:space="preserve">醫學系的臨床課程必須包括基層和社區醫療的臨床經驗，且有機會獲得跨學科領域和支援一般醫療執業所需之學科（例如影像診斷學和實驗診斷學等）的教育。　</w:t>
      </w:r>
      <w:r w:rsidRPr="006A7155">
        <w:rPr>
          <w:rFonts w:eastAsia="標楷體"/>
          <w:color w:val="000000" w:themeColor="text1"/>
        </w:rPr>
        <w:t xml:space="preserve"> </w:t>
      </w:r>
    </w:p>
    <w:p w14:paraId="052641D0" w14:textId="55738C9D"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五、六年級臨床實習課程教學週數表參表</w:t>
      </w:r>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7B77200"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醫學系的臨床課程必須包括基層和社區醫療的臨床經驗。</w:t>
      </w:r>
    </w:p>
    <w:p w14:paraId="439D2EA2"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醫學生應有跨學科領域之一般醫學臨床實習。</w:t>
      </w:r>
    </w:p>
    <w:p w14:paraId="0012E561"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醫學系應提供支援一般醫療執業所需之學科（例如影像診斷學和實驗診斷學等）的教育。</w:t>
      </w:r>
    </w:p>
    <w:p w14:paraId="6FF67C9F" w14:textId="77777777" w:rsidR="00053F68" w:rsidRPr="006A7155" w:rsidRDefault="00053F68" w:rsidP="00440F56">
      <w:pPr>
        <w:adjustRightInd w:val="0"/>
        <w:spacing w:line="380" w:lineRule="exact"/>
        <w:ind w:left="745" w:hangingChars="310" w:hanging="745"/>
        <w:rPr>
          <w:rFonts w:eastAsia="標楷體"/>
          <w:b/>
          <w:color w:val="000000" w:themeColor="text1"/>
        </w:rPr>
      </w:pPr>
      <w:r w:rsidRPr="006A7155">
        <w:rPr>
          <w:rFonts w:eastAsia="標楷體"/>
          <w:b/>
          <w:color w:val="000000" w:themeColor="text1"/>
        </w:rPr>
        <w:t>建議佐證資料：</w:t>
      </w:r>
    </w:p>
    <w:p w14:paraId="5E17DD6B" w14:textId="41F92A0D"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請提供每一基層及社區醫學學習經驗之必修科目及臨床實習，並列出實習之時數或週數。</w:t>
      </w:r>
    </w:p>
    <w:p w14:paraId="54962A83" w14:textId="77777777" w:rsidR="00053F68" w:rsidRPr="006A7155" w:rsidRDefault="00053F68" w:rsidP="00234BDA">
      <w:pPr>
        <w:pStyle w:val="af4"/>
        <w:numPr>
          <w:ilvl w:val="1"/>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請佐證在課程中何處涵蓋下列主題領域，並標示在下列領域之學習時間。</w:t>
      </w:r>
    </w:p>
    <w:p w14:paraId="1FE9B8DC"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急診醫學</w:t>
      </w:r>
    </w:p>
    <w:p w14:paraId="64659E85"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老人醫學</w:t>
      </w:r>
    </w:p>
    <w:p w14:paraId="297F42EA"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影像診斷學</w:t>
      </w:r>
    </w:p>
    <w:p w14:paraId="1236C262" w14:textId="77777777" w:rsidR="00053F68" w:rsidRPr="006A7155" w:rsidRDefault="00053F68" w:rsidP="00234BDA">
      <w:pPr>
        <w:pStyle w:val="af4"/>
        <w:numPr>
          <w:ilvl w:val="2"/>
          <w:numId w:val="77"/>
        </w:numPr>
        <w:autoSpaceDE w:val="0"/>
        <w:autoSpaceDN w:val="0"/>
        <w:adjustRightInd w:val="0"/>
        <w:spacing w:line="380" w:lineRule="exact"/>
        <w:ind w:leftChars="0" w:left="794" w:hanging="284"/>
        <w:rPr>
          <w:rFonts w:eastAsia="標楷體"/>
          <w:color w:val="000000" w:themeColor="text1"/>
        </w:rPr>
      </w:pPr>
      <w:r w:rsidRPr="006A7155">
        <w:rPr>
          <w:rFonts w:eastAsia="標楷體"/>
          <w:color w:val="000000" w:themeColor="text1"/>
        </w:rPr>
        <w:t>臨床病理學</w:t>
      </w:r>
    </w:p>
    <w:p w14:paraId="59CBE5FE" w14:textId="77777777" w:rsidR="00053F68" w:rsidRPr="006A7155" w:rsidRDefault="00053F68" w:rsidP="00440F56">
      <w:pPr>
        <w:spacing w:line="380" w:lineRule="exact"/>
        <w:ind w:left="591" w:hangingChars="246" w:hanging="591"/>
        <w:rPr>
          <w:rFonts w:eastAsia="標楷體"/>
          <w:b/>
          <w:color w:val="000000" w:themeColor="text1"/>
        </w:rPr>
      </w:pPr>
    </w:p>
    <w:p w14:paraId="7E432A8B" w14:textId="77777777" w:rsidR="00053F68" w:rsidRPr="006A7155" w:rsidRDefault="00053F68" w:rsidP="00440F56">
      <w:pPr>
        <w:spacing w:line="380" w:lineRule="exact"/>
        <w:ind w:left="541" w:hangingChars="246" w:hanging="541"/>
        <w:rPr>
          <w:color w:val="000000" w:themeColor="text1"/>
          <w:sz w:val="22"/>
        </w:rPr>
      </w:pPr>
    </w:p>
    <w:p w14:paraId="71C41E90" w14:textId="32278B36" w:rsidR="00053F68" w:rsidRPr="006A7155" w:rsidRDefault="00053F68" w:rsidP="00440F56">
      <w:pPr>
        <w:pBdr>
          <w:top w:val="single" w:sz="4" w:space="1" w:color="auto"/>
          <w:bottom w:val="single" w:sz="4" w:space="1" w:color="auto"/>
        </w:pBdr>
        <w:adjustRightInd w:val="0"/>
        <w:spacing w:line="380" w:lineRule="exact"/>
        <w:rPr>
          <w:rFonts w:eastAsia="標楷體"/>
          <w:color w:val="000000" w:themeColor="text1"/>
        </w:rPr>
      </w:pPr>
      <w:r w:rsidRPr="006A7155">
        <w:rPr>
          <w:rFonts w:eastAsia="標楷體"/>
          <w:color w:val="000000" w:themeColor="text1"/>
        </w:rPr>
        <w:t>2.2.9</w:t>
      </w:r>
      <w:r w:rsidR="00F113EB" w:rsidRPr="006A7155">
        <w:rPr>
          <w:rFonts w:eastAsia="標楷體"/>
          <w:color w:val="000000" w:themeColor="text1"/>
        </w:rPr>
        <w:t>醫學系提供醫學生的臨床經驗必須包括適當比</w:t>
      </w:r>
      <w:r w:rsidR="00F113EB" w:rsidRPr="006A7155">
        <w:rPr>
          <w:rFonts w:eastAsia="標楷體" w:hint="eastAsia"/>
          <w:color w:val="000000" w:themeColor="text1"/>
        </w:rPr>
        <w:t>例</w:t>
      </w:r>
      <w:r w:rsidRPr="006A7155">
        <w:rPr>
          <w:rFonts w:eastAsia="標楷體"/>
          <w:color w:val="000000" w:themeColor="text1"/>
        </w:rPr>
        <w:t>之門診及住院醫療。</w:t>
      </w:r>
    </w:p>
    <w:p w14:paraId="0BD57520" w14:textId="77777777"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實習時數必須滿足醫師法施行細則第</w:t>
      </w:r>
      <w:r w:rsidRPr="006A7155">
        <w:rPr>
          <w:rFonts w:eastAsia="標楷體"/>
          <w:color w:val="000000" w:themeColor="text1"/>
        </w:rPr>
        <w:t>1-2</w:t>
      </w:r>
      <w:r w:rsidRPr="006A7155">
        <w:rPr>
          <w:rFonts w:eastAsia="標楷體"/>
          <w:color w:val="000000" w:themeColor="text1"/>
        </w:rPr>
        <w:t>條規定，包括內科十二週或四百八十小時以上，外科十二週或四百八十小時以上，婦產科四週或一百六十小時以上，小兒科四週或一百六十小時以上。其他選修科別至少三科，每科二週或八十小時以上。</w:t>
      </w:r>
    </w:p>
    <w:p w14:paraId="16FAF504" w14:textId="650D6B9B"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臨床教學場所之病床數、門診、急診人數及實習醫學生人數表參表</w:t>
      </w:r>
      <w:r w:rsidR="004A0688" w:rsidRPr="006A7155">
        <w:rPr>
          <w:rFonts w:eastAsia="標楷體"/>
          <w:color w:val="000000" w:themeColor="text1"/>
        </w:rPr>
        <w:t>5-18)</w:t>
      </w:r>
    </w:p>
    <w:p w14:paraId="34964A42" w14:textId="2E6DAB10"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醫學系必須確保主要教學醫院有充分的門診和住院教學的廣度和品質，上述資源包括足夠數量和不同類型的病人</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急性程度、病例種類、年齡、性別</w:t>
      </w:r>
      <w:r w:rsidRPr="006A7155">
        <w:rPr>
          <w:rFonts w:eastAsia="標楷體"/>
          <w:color w:val="000000" w:themeColor="text1"/>
        </w:rPr>
        <w:t>)</w:t>
      </w:r>
      <w:r w:rsidRPr="006A7155">
        <w:rPr>
          <w:rFonts w:eastAsia="標楷體"/>
          <w:color w:val="000000" w:themeColor="text1"/>
        </w:rPr>
        <w:t>，以提供醫學生適當比</w:t>
      </w:r>
      <w:r w:rsidR="00F113EB" w:rsidRPr="006A7155">
        <w:rPr>
          <w:rFonts w:eastAsia="標楷體" w:hint="eastAsia"/>
          <w:color w:val="000000" w:themeColor="text1"/>
        </w:rPr>
        <w:t>例</w:t>
      </w:r>
      <w:r w:rsidRPr="006A7155">
        <w:rPr>
          <w:rFonts w:eastAsia="標楷體"/>
          <w:color w:val="000000" w:themeColor="text1"/>
        </w:rPr>
        <w:t>之門診及住院醫療學習的經驗。</w:t>
      </w:r>
    </w:p>
    <w:p w14:paraId="04AB9B79" w14:textId="77777777"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醫學系應督導醫學生接受必要之門診及住院醫療訓練之完成與成效。</w:t>
      </w:r>
    </w:p>
    <w:p w14:paraId="46782E19"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0B8D5751" w14:textId="77777777" w:rsidR="00053F68" w:rsidRPr="006A7155" w:rsidRDefault="00A2311E" w:rsidP="00440F56">
      <w:pPr>
        <w:spacing w:line="380" w:lineRule="exact"/>
        <w:ind w:left="590" w:hangingChars="246" w:hanging="590"/>
        <w:rPr>
          <w:rFonts w:eastAsia="標楷體"/>
          <w:color w:val="000000" w:themeColor="text1"/>
        </w:rPr>
      </w:pPr>
      <w:r w:rsidRPr="006A7155">
        <w:rPr>
          <w:rFonts w:eastAsia="標楷體"/>
          <w:color w:val="000000" w:themeColor="text1"/>
        </w:rPr>
        <w:t xml:space="preserve">  </w:t>
      </w:r>
      <w:r w:rsidR="00FA7B08" w:rsidRPr="006A7155">
        <w:rPr>
          <w:rFonts w:eastAsia="標楷體" w:hint="eastAsia"/>
          <w:color w:val="000000" w:themeColor="text1"/>
        </w:rPr>
        <w:t xml:space="preserve">1. </w:t>
      </w:r>
      <w:r w:rsidR="00053F68" w:rsidRPr="006A7155">
        <w:rPr>
          <w:rFonts w:eastAsia="標楷體"/>
          <w:color w:val="000000" w:themeColor="text1"/>
        </w:rPr>
        <w:t>請提供醫學生於各核心科別門診及病房學習的規劃與成果。</w:t>
      </w:r>
    </w:p>
    <w:p w14:paraId="485B76EC" w14:textId="41736979" w:rsidR="00FA7B08" w:rsidRPr="006A7155" w:rsidRDefault="00FA7B08" w:rsidP="00FA7B08">
      <w:pPr>
        <w:pStyle w:val="af4"/>
        <w:adjustRightInd w:val="0"/>
        <w:spacing w:line="380" w:lineRule="exact"/>
        <w:ind w:leftChars="0" w:left="281"/>
        <w:rPr>
          <w:rFonts w:eastAsia="標楷體"/>
          <w:color w:val="000000" w:themeColor="text1"/>
        </w:rPr>
      </w:pPr>
      <w:r w:rsidRPr="006A7155">
        <w:rPr>
          <w:rFonts w:eastAsia="標楷體" w:hint="eastAsia"/>
          <w:color w:val="000000" w:themeColor="text1"/>
        </w:rPr>
        <w:t xml:space="preserve">2.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各核心科別門診及病房學習</w:t>
      </w:r>
      <w:r w:rsidR="00F113EB" w:rsidRPr="006A7155">
        <w:rPr>
          <w:rFonts w:eastAsia="標楷體" w:hint="eastAsia"/>
          <w:color w:val="000000" w:themeColor="text1"/>
        </w:rPr>
        <w:t>之評估結果與回饋意見等</w:t>
      </w:r>
      <w:r w:rsidR="00F113EB" w:rsidRPr="006A7155">
        <w:rPr>
          <w:rFonts w:eastAsia="標楷體"/>
          <w:color w:val="000000" w:themeColor="text1"/>
        </w:rPr>
        <w:t>資料</w:t>
      </w:r>
      <w:r w:rsidRPr="006A7155">
        <w:rPr>
          <w:rFonts w:eastAsia="標楷體"/>
          <w:color w:val="000000" w:themeColor="text1"/>
        </w:rPr>
        <w:t>。</w:t>
      </w:r>
    </w:p>
    <w:p w14:paraId="03A22FDC" w14:textId="0C02F236" w:rsidR="00416FA8" w:rsidRPr="006A7155" w:rsidRDefault="00416FA8" w:rsidP="00FA7B08">
      <w:pPr>
        <w:pStyle w:val="af4"/>
        <w:adjustRightInd w:val="0"/>
        <w:spacing w:line="380" w:lineRule="exact"/>
        <w:ind w:leftChars="0" w:left="281"/>
        <w:rPr>
          <w:rFonts w:eastAsia="標楷體"/>
          <w:color w:val="000000" w:themeColor="text1"/>
        </w:rPr>
      </w:pPr>
    </w:p>
    <w:p w14:paraId="6812ACD9" w14:textId="77777777" w:rsidR="00416FA8" w:rsidRPr="006A7155" w:rsidRDefault="00416FA8" w:rsidP="00FA7B08">
      <w:pPr>
        <w:pStyle w:val="af4"/>
        <w:adjustRightInd w:val="0"/>
        <w:spacing w:line="380" w:lineRule="exact"/>
        <w:ind w:leftChars="0" w:left="281"/>
        <w:rPr>
          <w:rFonts w:eastAsia="標楷體"/>
          <w:color w:val="000000" w:themeColor="text1"/>
        </w:rPr>
      </w:pPr>
    </w:p>
    <w:p w14:paraId="4350EAB3" w14:textId="2E2681E6" w:rsidR="00053F68" w:rsidRPr="006A7155" w:rsidRDefault="00053F68" w:rsidP="00416FA8">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2.2.10</w:t>
      </w:r>
      <w:r w:rsidRPr="006A7155">
        <w:rPr>
          <w:rFonts w:eastAsia="標楷體"/>
          <w:color w:val="000000" w:themeColor="text1"/>
        </w:rPr>
        <w:t>醫學系的課程必須教導溝通技巧，包括與病人及其家屬、同事和其他健康專業人員的溝通。</w:t>
      </w:r>
    </w:p>
    <w:p w14:paraId="12489B03" w14:textId="77777777"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溝通技巧是可以被訓練的，但若只靠演講進行教導，經常成效不彰。溝通技巧的訓練應該包括觀察、回饋與實作訓練等。</w:t>
      </w:r>
    </w:p>
    <w:p w14:paraId="066F8E98"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溝通技巧課程之教學方法與評量方式參表</w:t>
      </w:r>
      <w:r w:rsidR="004A0688" w:rsidRPr="006A7155">
        <w:rPr>
          <w:rFonts w:eastAsia="標楷體"/>
          <w:color w:val="000000" w:themeColor="text1"/>
        </w:rPr>
        <w:t>2-11)</w:t>
      </w:r>
    </w:p>
    <w:p w14:paraId="00BE2228"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0"/>
          <w:shd w:val="pct15" w:color="auto" w:fill="FFFFFF"/>
        </w:rPr>
      </w:pPr>
      <w:r w:rsidRPr="006A7155">
        <w:rPr>
          <w:rFonts w:eastAsia="標楷體"/>
          <w:color w:val="000000" w:themeColor="text1"/>
        </w:rPr>
        <w:t>醫學系須提供以「溝通技巧」為學習目標的課程，並有一整體的溝通技巧課程的設計理念、規劃與執行的架構，課程內容應涵蓋觀察、演練、經驗式學習或融入於臨床實作學習中。</w:t>
      </w:r>
    </w:p>
    <w:p w14:paraId="19311035"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8"/>
        </w:rPr>
      </w:pPr>
      <w:r w:rsidRPr="006A7155">
        <w:rPr>
          <w:rFonts w:eastAsia="標楷體"/>
          <w:color w:val="000000" w:themeColor="text1"/>
        </w:rPr>
        <w:t>醫學系應評量醫學生的溝通能力中。</w:t>
      </w:r>
      <w:r w:rsidRPr="006A7155">
        <w:rPr>
          <w:rFonts w:eastAsia="標楷體"/>
          <w:color w:val="000000" w:themeColor="text1"/>
        </w:rPr>
        <w:t xml:space="preserve"> </w:t>
      </w:r>
    </w:p>
    <w:p w14:paraId="0A477329"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醫學系應持續評估溝通技巧課程之執行成效，並檢討與改善。</w:t>
      </w:r>
    </w:p>
    <w:p w14:paraId="7219A9D2"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5D94CF24" w14:textId="77777777" w:rsidR="00053F68" w:rsidRPr="006A7155" w:rsidRDefault="00A2311E" w:rsidP="00440F56">
      <w:pPr>
        <w:adjustRightInd w:val="0"/>
        <w:spacing w:line="380" w:lineRule="exact"/>
        <w:rPr>
          <w:rFonts w:eastAsia="標楷體"/>
          <w:color w:val="000000" w:themeColor="text1"/>
          <w:shd w:val="pct15" w:color="auto" w:fill="FFFFFF"/>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請佐證醫學系「溝通技巧」課程之施行成效。</w:t>
      </w:r>
    </w:p>
    <w:p w14:paraId="30DB8540" w14:textId="2412E749"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color w:val="000000" w:themeColor="text1"/>
        </w:rPr>
        <w:t>「溝通技巧」課程之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7093B4A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6D87352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770FE193" w14:textId="545C9D50"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r w:rsidRPr="006A7155">
        <w:rPr>
          <w:rFonts w:eastAsia="標楷體"/>
          <w:color w:val="000000" w:themeColor="text1"/>
        </w:rPr>
        <w:t>2.2.11</w:t>
      </w:r>
      <w:r w:rsidRPr="006A7155">
        <w:rPr>
          <w:rFonts w:eastAsia="標楷體"/>
          <w:color w:val="000000" w:themeColor="text1"/>
        </w:rPr>
        <w:t>醫學系的課程必須為醫學生在解決常見社會問題中的醫療傷害部分所扮演的</w:t>
      </w:r>
      <w:r w:rsidRPr="006A7155">
        <w:rPr>
          <w:rFonts w:ascii="標楷體" w:eastAsia="標楷體" w:hAnsi="標楷體"/>
          <w:color w:val="000000" w:themeColor="text1"/>
        </w:rPr>
        <w:t>角色做準備（例如教導有關暴力和虐待的診斷、預防、適時的通報和處置）。</w:t>
      </w:r>
    </w:p>
    <w:p w14:paraId="374DC9B3"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r w:rsidRPr="006A7155">
        <w:rPr>
          <w:rFonts w:ascii="標楷體" w:eastAsia="標楷體" w:hAnsi="標楷體"/>
          <w:color w:val="000000" w:themeColor="text1"/>
          <w:kern w:val="0"/>
          <w:sz w:val="22"/>
          <w:szCs w:val="22"/>
        </w:rPr>
        <w:t>註釋：</w:t>
      </w:r>
      <w:r w:rsidRPr="006A7155">
        <w:rPr>
          <w:rFonts w:ascii="標楷體" w:eastAsia="標楷體" w:hAnsi="標楷體"/>
          <w:color w:val="000000" w:themeColor="text1"/>
          <w:sz w:val="22"/>
          <w:szCs w:val="22"/>
        </w:rPr>
        <w:t>醫學系的課程也應使醫學生擁有為病人倡議的技能與培養醫學生的社會責任感。</w:t>
      </w:r>
    </w:p>
    <w:p w14:paraId="3E3FB74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社會問題衍生之醫療事故與暴力傷害事件包括：發生於民眾暴力、家庭暴力和虐待的診斷、預防、與處置，並適時的通報。該防治能力亦包括對醫療人員之暴力事件。</w:t>
      </w:r>
    </w:p>
    <w:p w14:paraId="2D665A0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涵蓋民眾、家庭暴力和虐待等主題課程之教學方法與評量方式參表</w:t>
      </w:r>
      <w:r w:rsidR="004A0688" w:rsidRPr="006A7155">
        <w:rPr>
          <w:rFonts w:eastAsia="標楷體"/>
          <w:color w:val="000000" w:themeColor="text1"/>
        </w:rPr>
        <w:t>2-12)</w:t>
      </w:r>
    </w:p>
    <w:p w14:paraId="4A97E24E" w14:textId="77777777" w:rsidR="00053F68" w:rsidRPr="006A7155" w:rsidRDefault="00053F68" w:rsidP="00234BDA">
      <w:pPr>
        <w:pStyle w:val="af4"/>
        <w:numPr>
          <w:ilvl w:val="6"/>
          <w:numId w:val="21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醫學系的課程應為醫學生解決常見社會問題中的醫療傷害部分所扮演之角色做準備。</w:t>
      </w:r>
    </w:p>
    <w:p w14:paraId="6AE16981" w14:textId="41C5AB73" w:rsidR="00053F68" w:rsidRPr="005B0AA8" w:rsidRDefault="00053F68" w:rsidP="005B2C59">
      <w:pPr>
        <w:pStyle w:val="af4"/>
        <w:numPr>
          <w:ilvl w:val="6"/>
          <w:numId w:val="212"/>
        </w:numPr>
        <w:adjustRightInd w:val="0"/>
        <w:spacing w:line="380" w:lineRule="exact"/>
        <w:ind w:leftChars="0" w:left="567" w:rightChars="-63" w:right="-151" w:hanging="283"/>
        <w:rPr>
          <w:rFonts w:eastAsia="標楷體"/>
          <w:color w:val="000000" w:themeColor="text1"/>
        </w:rPr>
      </w:pPr>
      <w:r w:rsidRPr="005B0AA8">
        <w:rPr>
          <w:rFonts w:eastAsia="標楷體"/>
          <w:color w:val="000000" w:themeColor="text1"/>
        </w:rPr>
        <w:t>醫學系的課程應使醫學生擁有為病人倡議（</w:t>
      </w:r>
      <w:r w:rsidRPr="005B0AA8">
        <w:rPr>
          <w:rFonts w:eastAsia="標楷體"/>
          <w:color w:val="000000" w:themeColor="text1"/>
        </w:rPr>
        <w:t>advocacy</w:t>
      </w:r>
      <w:r w:rsidRPr="005B0AA8">
        <w:rPr>
          <w:rFonts w:eastAsia="標楷體"/>
          <w:color w:val="000000" w:themeColor="text1"/>
        </w:rPr>
        <w:t>）的技能與培養醫學生的社會責任感。</w:t>
      </w:r>
      <w:r w:rsidRPr="005B0AA8">
        <w:rPr>
          <w:rFonts w:eastAsia="標楷體"/>
          <w:color w:val="000000" w:themeColor="text1"/>
        </w:rPr>
        <w:t xml:space="preserve">  </w:t>
      </w:r>
    </w:p>
    <w:p w14:paraId="649978CA" w14:textId="30EE7AAA" w:rsidR="00053F68" w:rsidRPr="006A7155" w:rsidRDefault="00053F68" w:rsidP="00440F56">
      <w:pPr>
        <w:adjustRightInd w:val="0"/>
        <w:spacing w:line="380" w:lineRule="exact"/>
        <w:ind w:left="567" w:rightChars="-63" w:right="-151" w:hangingChars="236" w:hanging="567"/>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6EBBD232" w14:textId="77777777" w:rsidR="00053F68" w:rsidRPr="006A7155" w:rsidRDefault="00A2311E" w:rsidP="00440F56">
      <w:pPr>
        <w:adjustRightInd w:val="0"/>
        <w:spacing w:line="380" w:lineRule="exact"/>
        <w:ind w:left="566" w:rightChars="-63" w:right="-151" w:hangingChars="236" w:hanging="566"/>
        <w:rPr>
          <w:rFonts w:eastAsia="標楷體"/>
          <w:color w:val="000000" w:themeColor="text1"/>
        </w:rPr>
      </w:pPr>
      <w:r w:rsidRPr="006A7155">
        <w:rPr>
          <w:rFonts w:eastAsia="標楷體"/>
          <w:color w:val="000000" w:themeColor="text1"/>
        </w:rPr>
        <w:t xml:space="preserve">  </w:t>
      </w:r>
      <w:r w:rsidR="00854985" w:rsidRPr="006A7155">
        <w:rPr>
          <w:rFonts w:eastAsia="標楷體" w:hint="eastAsia"/>
          <w:color w:val="000000" w:themeColor="text1"/>
        </w:rPr>
        <w:t xml:space="preserve">1. </w:t>
      </w:r>
      <w:r w:rsidR="00053F68" w:rsidRPr="006A7155">
        <w:rPr>
          <w:rFonts w:eastAsia="標楷體"/>
          <w:color w:val="000000" w:themeColor="text1"/>
        </w:rPr>
        <w:t>請提供醫學系為醫學生解決常見社會問題中的醫療傷害問題的課程之施行成效。</w:t>
      </w:r>
    </w:p>
    <w:p w14:paraId="367BA8D3" w14:textId="654B1646" w:rsidR="00854985" w:rsidRPr="006A7155" w:rsidRDefault="00854985" w:rsidP="00854985">
      <w:pPr>
        <w:adjustRightInd w:val="0"/>
        <w:spacing w:line="380" w:lineRule="exact"/>
        <w:ind w:firstLineChars="100" w:firstLine="240"/>
        <w:rPr>
          <w:rFonts w:eastAsia="標楷體"/>
          <w:color w:val="000000" w:themeColor="text1"/>
        </w:rPr>
      </w:pPr>
      <w:r w:rsidRPr="007A1C3F">
        <w:rPr>
          <w:rFonts w:eastAsia="標楷體" w:hint="eastAsia"/>
          <w:color w:val="000000" w:themeColor="text1"/>
        </w:rPr>
        <w:t>2.</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F113EB" w:rsidRPr="006A7155">
        <w:rPr>
          <w:rFonts w:eastAsia="標楷體" w:hint="eastAsia"/>
          <w:color w:val="000000" w:themeColor="text1"/>
        </w:rPr>
        <w:t>對</w:t>
      </w:r>
      <w:r w:rsidRPr="006A7155">
        <w:rPr>
          <w:rFonts w:eastAsia="標楷體" w:hint="eastAsia"/>
          <w:color w:val="000000" w:themeColor="text1"/>
        </w:rPr>
        <w:t>上</w:t>
      </w:r>
      <w:r w:rsidR="00F113EB" w:rsidRPr="006A7155">
        <w:rPr>
          <w:rFonts w:eastAsia="標楷體" w:hint="eastAsia"/>
          <w:color w:val="000000" w:themeColor="text1"/>
        </w:rPr>
        <w:t>述</w:t>
      </w:r>
      <w:r w:rsidRPr="006A7155">
        <w:rPr>
          <w:rFonts w:eastAsia="標楷體"/>
          <w:color w:val="000000" w:themeColor="text1"/>
        </w:rPr>
        <w:t>課程之</w:t>
      </w:r>
      <w:r w:rsidR="00F113EB" w:rsidRPr="006A7155">
        <w:rPr>
          <w:rFonts w:eastAsia="標楷體" w:hint="eastAsia"/>
          <w:color w:val="000000" w:themeColor="text1"/>
        </w:rPr>
        <w:t>評估結果與回饋意見等</w:t>
      </w:r>
      <w:r w:rsidR="00F113EB" w:rsidRPr="006A7155">
        <w:rPr>
          <w:rFonts w:eastAsia="標楷體"/>
          <w:color w:val="000000" w:themeColor="text1"/>
        </w:rPr>
        <w:t>資料</w:t>
      </w:r>
      <w:r w:rsidRPr="006A7155">
        <w:rPr>
          <w:rFonts w:eastAsia="標楷體"/>
          <w:color w:val="000000" w:themeColor="text1"/>
        </w:rPr>
        <w:t>。</w:t>
      </w:r>
    </w:p>
    <w:p w14:paraId="4108666B"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7A4DE073"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18A883DB" w14:textId="6ECBAAC9" w:rsidR="00053F68" w:rsidRPr="006A7155" w:rsidRDefault="00053F68" w:rsidP="00416FA8">
      <w:pPr>
        <w:widowControl/>
        <w:pBdr>
          <w:top w:val="single" w:sz="4" w:space="1" w:color="auto"/>
          <w:bottom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2.2.12</w:t>
      </w:r>
      <w:r w:rsidRPr="006A7155">
        <w:rPr>
          <w:rFonts w:eastAsia="標楷體"/>
          <w:color w:val="000000" w:themeColor="text1"/>
        </w:rPr>
        <w:t>醫學系的教師和醫學生必須理解不同文化和信仰的人們如何看待健康和疾病及對各種症狀和治療的反應，且醫學生必須認識與學習妥善處理其本身、他人及提供醫療照護過程中的性別、年齡、種族與文化與疾病等的偏見。</w:t>
      </w:r>
    </w:p>
    <w:p w14:paraId="13D72794"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醫學系的教學應強調醫學生必須關注病人的整體醫療需求，以及社會與文化情況對病人健康的影響。為了證明遵循此準則，醫學系應以文件證明關於發展跨文化能力的目標、指出醫學生在課程何處有機會接觸到這些材料，並顯示目標的達成度。</w:t>
      </w:r>
    </w:p>
    <w:p w14:paraId="40160307"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醫學系的教學目標應包括醫學生對人口差異對於健康照護品質和療效之影響的瞭解（例如種族和族群的差異對疾病診斷和影響）。</w:t>
      </w:r>
    </w:p>
    <w:p w14:paraId="277EE81B" w14:textId="0E774F0B"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醫學系的教育目標應強調醫學生對於提供健康照護過程中的任何個人偏見有自我覺察與省思的能力</w:t>
      </w:r>
      <w:r w:rsidR="00F113EB" w:rsidRPr="006A7155">
        <w:rPr>
          <w:rFonts w:ascii="標楷體" w:eastAsia="標楷體" w:hAnsi="標楷體" w:hint="eastAsia"/>
          <w:color w:val="000000" w:themeColor="text1"/>
          <w:sz w:val="22"/>
        </w:rPr>
        <w:t>及跨文化照護能力的發展。</w:t>
      </w:r>
    </w:p>
    <w:p w14:paraId="4A9B0F00" w14:textId="09EDCD58"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「跨文化」醫療照護能力指：能關注病人的整體醫療需求，認知社會與文化對病人健康的影響，理解不同文化和信仰的人們如何看待健康和疾病及對各種症狀和治療的反應。包括：</w:t>
      </w:r>
      <w:r w:rsidR="0069316A" w:rsidRPr="006A7155">
        <w:rPr>
          <w:rFonts w:eastAsia="標楷體" w:hint="eastAsia"/>
          <w:color w:val="000000" w:themeColor="text1"/>
        </w:rPr>
        <w:t>對輔助及另類療法</w:t>
      </w:r>
      <w:r w:rsidR="0069316A" w:rsidRPr="006A7155">
        <w:rPr>
          <w:rFonts w:eastAsia="標楷體" w:hint="eastAsia"/>
          <w:color w:val="000000" w:themeColor="text1"/>
        </w:rPr>
        <w:t>(C</w:t>
      </w:r>
      <w:r w:rsidR="0069316A" w:rsidRPr="006A7155">
        <w:rPr>
          <w:rFonts w:eastAsia="標楷體"/>
          <w:color w:val="000000" w:themeColor="text1"/>
        </w:rPr>
        <w:t xml:space="preserve">omplementary </w:t>
      </w:r>
      <w:r w:rsidR="0069316A" w:rsidRPr="006A7155">
        <w:rPr>
          <w:rFonts w:eastAsia="標楷體" w:hint="eastAsia"/>
          <w:color w:val="000000" w:themeColor="text1"/>
        </w:rPr>
        <w:t>and A</w:t>
      </w:r>
      <w:r w:rsidR="0069316A" w:rsidRPr="006A7155">
        <w:rPr>
          <w:rFonts w:eastAsia="標楷體"/>
          <w:color w:val="000000" w:themeColor="text1"/>
        </w:rPr>
        <w:t xml:space="preserve">lternative </w:t>
      </w:r>
      <w:r w:rsidR="0069316A" w:rsidRPr="006A7155">
        <w:rPr>
          <w:rFonts w:eastAsia="標楷體" w:hint="eastAsia"/>
          <w:color w:val="000000" w:themeColor="text1"/>
        </w:rPr>
        <w:t>M</w:t>
      </w:r>
      <w:r w:rsidR="0069316A" w:rsidRPr="006A7155">
        <w:rPr>
          <w:rFonts w:eastAsia="標楷體"/>
          <w:color w:val="000000" w:themeColor="text1"/>
        </w:rPr>
        <w:t>edicine</w:t>
      </w:r>
      <w:r w:rsidR="0069316A" w:rsidRPr="006A7155">
        <w:rPr>
          <w:rFonts w:eastAsia="標楷體" w:hint="eastAsia"/>
          <w:color w:val="000000" w:themeColor="text1"/>
        </w:rPr>
        <w:t>)</w:t>
      </w:r>
      <w:r w:rsidR="0069316A" w:rsidRPr="006A7155">
        <w:rPr>
          <w:rFonts w:eastAsia="標楷體" w:hint="eastAsia"/>
          <w:color w:val="000000" w:themeColor="text1"/>
        </w:rPr>
        <w:t>之認識；</w:t>
      </w:r>
      <w:r w:rsidR="0069316A" w:rsidRPr="006A7155">
        <w:rPr>
          <w:rFonts w:eastAsia="標楷體"/>
          <w:color w:val="000000" w:themeColor="text1"/>
        </w:rPr>
        <w:t>醫學生</w:t>
      </w:r>
      <w:r w:rsidR="0069316A" w:rsidRPr="006A7155">
        <w:rPr>
          <w:rFonts w:eastAsia="標楷體" w:hint="eastAsia"/>
          <w:color w:val="000000" w:themeColor="text1"/>
        </w:rPr>
        <w:t>在</w:t>
      </w:r>
      <w:r w:rsidRPr="006A7155">
        <w:rPr>
          <w:rFonts w:eastAsia="標楷體"/>
          <w:color w:val="000000" w:themeColor="text1"/>
        </w:rPr>
        <w:t>族群差異對於健康照護品質和療效之影響的了解（例如種族和族群的差異對疾病診治之影響）。</w:t>
      </w:r>
      <w:r w:rsidR="0069316A" w:rsidRPr="006A7155">
        <w:rPr>
          <w:rFonts w:eastAsia="標楷體" w:hint="eastAsia"/>
          <w:color w:val="000000" w:themeColor="text1"/>
        </w:rPr>
        <w:t>此能力應包含態度</w:t>
      </w:r>
      <w:r w:rsidR="0069316A" w:rsidRPr="006A7155">
        <w:rPr>
          <w:rFonts w:ascii="標楷體" w:eastAsia="標楷體" w:hAnsi="標楷體" w:hint="eastAsia"/>
          <w:color w:val="000000" w:themeColor="text1"/>
        </w:rPr>
        <w:t>、</w:t>
      </w:r>
      <w:r w:rsidR="0069316A" w:rsidRPr="006A7155">
        <w:rPr>
          <w:rFonts w:eastAsia="標楷體" w:hint="eastAsia"/>
          <w:color w:val="000000" w:themeColor="text1"/>
        </w:rPr>
        <w:t>知識與技能。</w:t>
      </w:r>
    </w:p>
    <w:p w14:paraId="399B5FDF" w14:textId="77777777" w:rsidR="00053F68" w:rsidRPr="006A7155" w:rsidRDefault="00053F68" w:rsidP="00440F56">
      <w:pPr>
        <w:adjustRightInd w:val="0"/>
        <w:spacing w:line="380" w:lineRule="exact"/>
        <w:ind w:leftChars="7" w:left="738" w:hangingChars="300" w:hanging="721"/>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跨文化察覺等主題課程之教學方法與評量方式參表</w:t>
      </w:r>
      <w:r w:rsidR="004A0688" w:rsidRPr="006A7155">
        <w:rPr>
          <w:rFonts w:eastAsia="標楷體"/>
          <w:color w:val="000000" w:themeColor="text1"/>
        </w:rPr>
        <w:t>2-13)</w:t>
      </w:r>
      <w:r w:rsidRPr="006A7155">
        <w:rPr>
          <w:rFonts w:eastAsia="標楷體"/>
          <w:color w:val="000000" w:themeColor="text1"/>
        </w:rPr>
        <w:t xml:space="preserve"> </w:t>
      </w:r>
    </w:p>
    <w:p w14:paraId="18B9C4EE"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醫學系的課程教學目標應涵蓋培養醫學生發展「跨文化」醫療照護能力，以及對於健康照護過程中的任何性別、年齡、種族、與文化與疾病等的偏見有自我覺察與省思的能力。</w:t>
      </w:r>
    </w:p>
    <w:p w14:paraId="29C4ACEA" w14:textId="51FDFA8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醫學系的課程應介紹中醫或常見的</w:t>
      </w:r>
      <w:r w:rsidR="0069316A" w:rsidRPr="006A7155">
        <w:rPr>
          <w:rFonts w:eastAsia="標楷體" w:hint="eastAsia"/>
          <w:color w:val="000000" w:themeColor="text1"/>
        </w:rPr>
        <w:t>輔助及另類療法</w:t>
      </w:r>
      <w:r w:rsidRPr="006A7155">
        <w:rPr>
          <w:rFonts w:eastAsia="標楷體"/>
          <w:color w:val="000000" w:themeColor="text1"/>
        </w:rPr>
        <w:t>，及該療法在各種疾病之角色，以幫助</w:t>
      </w:r>
      <w:r w:rsidR="00FA7B08" w:rsidRPr="006A7155">
        <w:rPr>
          <w:rFonts w:eastAsia="標楷體"/>
          <w:color w:val="000000" w:themeColor="text1"/>
        </w:rPr>
        <w:t>醫</w:t>
      </w:r>
      <w:r w:rsidRPr="006A7155">
        <w:rPr>
          <w:rFonts w:eastAsia="標楷體"/>
          <w:color w:val="000000" w:themeColor="text1"/>
        </w:rPr>
        <w:t>學生瞭解各樣病人之就醫背景。</w:t>
      </w:r>
    </w:p>
    <w:p w14:paraId="792A474D"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為有效達到「跨文化」醫療照護能力之學習目標，上述課程應涵蓋演練、經驗式學習或融入於臨床實作學習中。</w:t>
      </w:r>
    </w:p>
    <w:p w14:paraId="65FE3AF3"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醫學系應評量</w:t>
      </w:r>
      <w:r w:rsidR="00FA7B08" w:rsidRPr="006A7155">
        <w:rPr>
          <w:rFonts w:eastAsia="標楷體"/>
          <w:color w:val="000000" w:themeColor="text1"/>
        </w:rPr>
        <w:t>醫</w:t>
      </w:r>
      <w:r w:rsidRPr="006A7155">
        <w:rPr>
          <w:rFonts w:eastAsia="標楷體"/>
          <w:color w:val="000000" w:themeColor="text1"/>
        </w:rPr>
        <w:t>學生「跨文化」醫療照護能力。</w:t>
      </w:r>
    </w:p>
    <w:p w14:paraId="65285E5B" w14:textId="77777777" w:rsidR="00053F68" w:rsidRPr="006A7155" w:rsidRDefault="00053F68" w:rsidP="00234BDA">
      <w:pPr>
        <w:pStyle w:val="af4"/>
        <w:numPr>
          <w:ilvl w:val="0"/>
          <w:numId w:val="79"/>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教師應具備讓醫學生有效進行「跨文化」醫療照護之教學能力。</w:t>
      </w:r>
    </w:p>
    <w:p w14:paraId="58B8C058" w14:textId="77777777" w:rsidR="00053F68" w:rsidRPr="006A7155" w:rsidRDefault="00053F68" w:rsidP="00440F56">
      <w:pPr>
        <w:adjustRightInd w:val="0"/>
        <w:spacing w:line="380" w:lineRule="exact"/>
        <w:ind w:leftChars="7" w:left="738" w:hangingChars="300" w:hanging="721"/>
        <w:rPr>
          <w:rFonts w:eastAsia="標楷體"/>
          <w:b/>
          <w:color w:val="000000" w:themeColor="text1"/>
        </w:rPr>
      </w:pPr>
      <w:r w:rsidRPr="006A7155">
        <w:rPr>
          <w:rFonts w:eastAsia="標楷體"/>
          <w:b/>
          <w:color w:val="000000" w:themeColor="text1"/>
        </w:rPr>
        <w:t>建議佐證資料：</w:t>
      </w:r>
    </w:p>
    <w:p w14:paraId="42B7D067"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請佐證機構和課程或臨床實習已經達成所訂定的健康照護之性別、年齡、種族與文化偏見之教學目標。</w:t>
      </w:r>
    </w:p>
    <w:p w14:paraId="20C2D07E"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請提供證據說明所訂定的跨文化能力教學目標已經達成。</w:t>
      </w:r>
    </w:p>
    <w:p w14:paraId="6CC539C7" w14:textId="77777777" w:rsidR="00053F68" w:rsidRPr="006A7155" w:rsidRDefault="00053F68" w:rsidP="00234BDA">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請提供學校針對教師具備有效進行「跨文化」醫療照護之教學能力之資料或成果。</w:t>
      </w:r>
    </w:p>
    <w:p w14:paraId="6546767C" w14:textId="30BE84ED" w:rsidR="00053F68" w:rsidRPr="006A7155" w:rsidRDefault="00FA7B08" w:rsidP="006748D0">
      <w:pPr>
        <w:pStyle w:val="af4"/>
        <w:numPr>
          <w:ilvl w:val="0"/>
          <w:numId w:val="63"/>
        </w:numPr>
        <w:adjustRightInd w:val="0"/>
        <w:spacing w:line="380" w:lineRule="exact"/>
        <w:ind w:leftChars="0" w:left="567" w:hanging="283"/>
        <w:rPr>
          <w:rFonts w:eastAsia="標楷體"/>
          <w:color w:val="000000" w:themeColor="text1"/>
        </w:rPr>
      </w:pP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color w:val="000000" w:themeColor="text1"/>
        </w:rPr>
        <w:t>跨文化</w:t>
      </w:r>
      <w:r w:rsidR="0069316A" w:rsidRPr="006A7155">
        <w:rPr>
          <w:rFonts w:eastAsia="標楷體" w:hint="eastAsia"/>
          <w:color w:val="000000" w:themeColor="text1"/>
        </w:rPr>
        <w:t>能力</w:t>
      </w:r>
      <w:r w:rsidRPr="006A7155">
        <w:rPr>
          <w:rFonts w:eastAsia="標楷體"/>
          <w:color w:val="000000" w:themeColor="text1"/>
        </w:rPr>
        <w:t>等主題課程之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5B3C622A" w14:textId="77777777" w:rsidR="00053F68" w:rsidRPr="006A7155" w:rsidRDefault="00053F68" w:rsidP="00440F56">
      <w:pPr>
        <w:adjustRightInd w:val="0"/>
        <w:spacing w:line="380" w:lineRule="exact"/>
        <w:rPr>
          <w:rFonts w:eastAsia="標楷體"/>
          <w:color w:val="000000" w:themeColor="text1"/>
        </w:rPr>
      </w:pPr>
    </w:p>
    <w:p w14:paraId="24DF20BE" w14:textId="77777777" w:rsidR="0069316A" w:rsidRPr="006A7155" w:rsidRDefault="0069316A" w:rsidP="00440F56">
      <w:pPr>
        <w:adjustRightInd w:val="0"/>
        <w:spacing w:line="380" w:lineRule="exact"/>
        <w:rPr>
          <w:rFonts w:eastAsia="標楷體"/>
          <w:color w:val="000000" w:themeColor="text1"/>
        </w:rPr>
      </w:pPr>
    </w:p>
    <w:p w14:paraId="368ECD69" w14:textId="2331C94E" w:rsidR="00053F68" w:rsidRPr="006A7155" w:rsidRDefault="00053F68" w:rsidP="00D91415">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2.2.13</w:t>
      </w:r>
      <w:r w:rsidRPr="006A7155">
        <w:rPr>
          <w:rFonts w:eastAsia="標楷體"/>
          <w:color w:val="000000" w:themeColor="text1"/>
        </w:rPr>
        <w:t>醫學系教育必須包括學術倫理、研究倫理、醫學倫理</w:t>
      </w:r>
      <w:r w:rsidRPr="006A7155">
        <w:rPr>
          <w:rFonts w:eastAsia="標楷體"/>
          <w:i/>
          <w:color w:val="000000" w:themeColor="text1"/>
        </w:rPr>
        <w:t>、</w:t>
      </w:r>
      <w:r w:rsidRPr="006A7155">
        <w:rPr>
          <w:rFonts w:eastAsia="標楷體"/>
          <w:color w:val="000000" w:themeColor="text1"/>
        </w:rPr>
        <w:t>醫事法規的教導，並要求醫學生於照護病人、與病人家屬及其他照護人員互動時</w:t>
      </w:r>
      <w:r w:rsidR="00D91415" w:rsidRPr="006A7155">
        <w:rPr>
          <w:rFonts w:eastAsia="標楷體" w:hint="eastAsia"/>
          <w:color w:val="000000" w:themeColor="text1"/>
        </w:rPr>
        <w:t>，</w:t>
      </w:r>
      <w:r w:rsidRPr="006A7155">
        <w:rPr>
          <w:rFonts w:eastAsia="標楷體"/>
          <w:color w:val="000000" w:themeColor="text1"/>
        </w:rPr>
        <w:t>秉持上述倫理原則與人文關懷，並注意迴避利益衝突。</w:t>
      </w:r>
      <w:r w:rsidRPr="006A7155">
        <w:rPr>
          <w:rFonts w:eastAsia="標楷體"/>
          <w:color w:val="000000" w:themeColor="text1"/>
        </w:rPr>
        <w:t xml:space="preserve"> </w:t>
      </w:r>
    </w:p>
    <w:p w14:paraId="1F6AFB0E" w14:textId="77777777" w:rsidR="00053F68" w:rsidRPr="006A7155" w:rsidRDefault="00053F68" w:rsidP="00440F56">
      <w:pPr>
        <w:pStyle w:val="21"/>
        <w:snapToGrid/>
        <w:spacing w:beforeLines="0" w:line="380" w:lineRule="exact"/>
        <w:ind w:leftChars="0" w:left="0"/>
        <w:jc w:val="both"/>
        <w:rPr>
          <w:rFonts w:ascii="標楷體" w:eastAsia="標楷體" w:hAnsi="標楷體" w:cs="Times New Roman"/>
          <w:color w:val="000000" w:themeColor="text1"/>
          <w:kern w:val="2"/>
          <w:sz w:val="24"/>
          <w:szCs w:val="24"/>
        </w:rPr>
      </w:pPr>
      <w:r w:rsidRPr="006A7155">
        <w:rPr>
          <w:rFonts w:ascii="標楷體" w:eastAsia="標楷體" w:hAnsi="標楷體" w:cs="Times New Roman"/>
          <w:color w:val="000000" w:themeColor="text1"/>
          <w:sz w:val="22"/>
          <w:szCs w:val="24"/>
        </w:rPr>
        <w:t>註釋：</w:t>
      </w:r>
      <w:r w:rsidRPr="006A7155">
        <w:rPr>
          <w:rFonts w:ascii="標楷體" w:eastAsia="標楷體" w:hAnsi="標楷體" w:cs="Times New Roman"/>
          <w:color w:val="000000" w:themeColor="text1"/>
          <w:kern w:val="2"/>
          <w:sz w:val="22"/>
          <w:szCs w:val="24"/>
        </w:rPr>
        <w:t>醫學系必須確保醫學生在從事病人照護之前，接受適當的醫學倫理、人文價值，和溝通技巧方面的教導。當醫學生隨著課程的進展，逐漸在病人照護中扮演越來越積極的角色時，應透過正規的教學，以觀察、評估與加強其遵守倫理原則。</w:t>
      </w:r>
    </w:p>
    <w:p w14:paraId="662E0D9E" w14:textId="77777777" w:rsidR="00053F68" w:rsidRPr="006A7155" w:rsidRDefault="00053F68" w:rsidP="00440F56">
      <w:pPr>
        <w:pBdr>
          <w:bottom w:val="single" w:sz="4" w:space="1" w:color="auto"/>
        </w:pBdr>
        <w:adjustRightInd w:val="0"/>
        <w:spacing w:line="380" w:lineRule="exact"/>
        <w:rPr>
          <w:rFonts w:ascii="標楷體" w:eastAsia="標楷體" w:hAnsi="標楷體"/>
          <w:color w:val="000000" w:themeColor="text1"/>
        </w:rPr>
      </w:pPr>
      <w:r w:rsidRPr="006A7155">
        <w:rPr>
          <w:rFonts w:ascii="標楷體" w:eastAsia="標楷體" w:hAnsi="標楷體"/>
          <w:color w:val="000000" w:themeColor="text1"/>
          <w:sz w:val="22"/>
        </w:rPr>
        <w:lastRenderedPageBreak/>
        <w:t>醫學系的教育目標，須可展現更多病人照護過程中倫理行為層面的關懷。隨著課程的進展，當醫學生在病人照護中扮演越來越積極的角色時，教師應透過來自同儕、病人之反應，或其他適當的方法觀察、督導、與評估，確保醫學生遵守病人照護的倫理原則</w:t>
      </w:r>
      <w:r w:rsidRPr="006A7155">
        <w:rPr>
          <w:rFonts w:ascii="標楷體" w:eastAsia="標楷體" w:hAnsi="標楷體"/>
          <w:color w:val="000000" w:themeColor="text1"/>
        </w:rPr>
        <w:t>。</w:t>
      </w:r>
    </w:p>
    <w:p w14:paraId="0FCD55D2" w14:textId="471EF0AE"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病人照護過程中關懷與合於倫理的行為是醫學系的重要教育目標。</w:t>
      </w:r>
      <w:r w:rsidR="00A2311E" w:rsidRPr="006A7155">
        <w:rPr>
          <w:rFonts w:eastAsia="標楷體"/>
          <w:color w:val="000000" w:themeColor="text1"/>
        </w:rPr>
        <w:t>倫理原則</w:t>
      </w:r>
      <w:r w:rsidRPr="006A7155">
        <w:rPr>
          <w:rFonts w:eastAsia="標楷體"/>
          <w:color w:val="000000" w:themeColor="text1"/>
        </w:rPr>
        <w:t>包括誠實、正直、保密，及尊重病人、病人家屬、其他學生，和其他醫療專業人員等特點。</w:t>
      </w:r>
      <w:r w:rsidR="00A2311E" w:rsidRPr="006A7155">
        <w:rPr>
          <w:rFonts w:eastAsia="標楷體"/>
          <w:color w:val="000000" w:themeColor="text1"/>
        </w:rPr>
        <w:t>利益衝突的迴避</w:t>
      </w:r>
      <w:r w:rsidRPr="006A7155">
        <w:rPr>
          <w:rFonts w:eastAsia="標楷體"/>
          <w:color w:val="000000" w:themeColor="text1"/>
        </w:rPr>
        <w:t>包含醫病之間、醫師與廠商之間、醫師同儕之間、師生之間等。</w:t>
      </w:r>
    </w:p>
    <w:p w14:paraId="53621096" w14:textId="77777777" w:rsidR="004A0688" w:rsidRPr="006A7155" w:rsidRDefault="00053F68" w:rsidP="00912D0D">
      <w:pPr>
        <w:pStyle w:val="af4"/>
        <w:adjustRightInd w:val="0"/>
        <w:spacing w:line="400" w:lineRule="exact"/>
        <w:ind w:leftChars="0" w:left="1276" w:hanging="1276"/>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涵蓋醫學倫理、醫事法規和人文價值等目標的課程之教學方法與評量方式參表</w:t>
      </w:r>
      <w:r w:rsidR="004A0688" w:rsidRPr="006A7155">
        <w:rPr>
          <w:rFonts w:eastAsia="標楷體"/>
          <w:color w:val="000000" w:themeColor="text1"/>
        </w:rPr>
        <w:t>2-14)</w:t>
      </w:r>
    </w:p>
    <w:p w14:paraId="74232647"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必須確保課程涵蓋學術倫理、研究倫理、醫學倫理、醫事法律、利益衝突迴避等內容，並訂定相關明確的政策或規範。</w:t>
      </w:r>
    </w:p>
    <w:p w14:paraId="03805F31" w14:textId="0A35259C"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醫學系必須確保醫學生在從事病人照護之前，已經接受適當的醫學倫理、迴避利益衝突、及人文價值的教</w:t>
      </w:r>
      <w:r w:rsidR="00285B9D" w:rsidRPr="006A7155">
        <w:rPr>
          <w:rFonts w:eastAsia="標楷體" w:hint="eastAsia"/>
          <w:color w:val="000000" w:themeColor="text1"/>
        </w:rPr>
        <w:t>育</w:t>
      </w:r>
      <w:r w:rsidRPr="006A7155">
        <w:rPr>
          <w:rFonts w:eastAsia="標楷體"/>
          <w:color w:val="000000" w:themeColor="text1"/>
        </w:rPr>
        <w:t>，並涵蓋解決醫學倫理難題之教導。</w:t>
      </w:r>
    </w:p>
    <w:p w14:paraId="6ED095C4" w14:textId="7F432C8B"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為使醫學生有效達到符合「醫學倫理」照護之學習目標，該類課程不宜純教導學理</w:t>
      </w:r>
      <w:r w:rsidRPr="006A7155">
        <w:rPr>
          <w:rFonts w:eastAsia="標楷體"/>
          <w:color w:val="000000" w:themeColor="text1"/>
        </w:rPr>
        <w:t>/</w:t>
      </w:r>
      <w:r w:rsidRPr="006A7155">
        <w:rPr>
          <w:rFonts w:eastAsia="標楷體"/>
          <w:color w:val="000000" w:themeColor="text1"/>
        </w:rPr>
        <w:t>單用演講方式進行之，應涵蓋演練、經驗式學習或融入於臨床實作學習中。</w:t>
      </w:r>
    </w:p>
    <w:p w14:paraId="530E7E88"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醫學系應評量醫學生符合「醫學倫理」照護之能力與行為。</w:t>
      </w:r>
    </w:p>
    <w:p w14:paraId="6E190AD5" w14:textId="77777777" w:rsidR="00053F68" w:rsidRPr="006A7155" w:rsidRDefault="00053F68" w:rsidP="00234BDA">
      <w:pPr>
        <w:pStyle w:val="af4"/>
        <w:numPr>
          <w:ilvl w:val="0"/>
          <w:numId w:val="80"/>
        </w:numPr>
        <w:adjustRightInd w:val="0"/>
        <w:spacing w:line="380" w:lineRule="exact"/>
        <w:ind w:leftChars="0" w:left="567" w:hanging="283"/>
        <w:rPr>
          <w:rFonts w:eastAsia="標楷體"/>
          <w:color w:val="000000" w:themeColor="text1"/>
        </w:rPr>
      </w:pPr>
      <w:r w:rsidRPr="006A7155">
        <w:rPr>
          <w:rFonts w:eastAsia="標楷體"/>
          <w:color w:val="000000" w:themeColor="text1"/>
        </w:rPr>
        <w:t>教師應具備讓醫學生有效進行「醫學倫理」照護之教學能力。</w:t>
      </w:r>
    </w:p>
    <w:p w14:paraId="51C18F01" w14:textId="77777777" w:rsidR="00053F68" w:rsidRPr="006A7155" w:rsidRDefault="00053F68" w:rsidP="009960FF">
      <w:pPr>
        <w:adjustRightInd w:val="0"/>
        <w:spacing w:line="380" w:lineRule="exact"/>
        <w:rPr>
          <w:rFonts w:eastAsia="標楷體"/>
          <w:b/>
          <w:color w:val="000000" w:themeColor="text1"/>
        </w:rPr>
      </w:pPr>
      <w:r w:rsidRPr="006A7155">
        <w:rPr>
          <w:rFonts w:eastAsia="標楷體"/>
          <w:b/>
          <w:color w:val="000000" w:themeColor="text1"/>
        </w:rPr>
        <w:t>建議佐證資料：</w:t>
      </w:r>
    </w:p>
    <w:p w14:paraId="0997FC7F"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訂定之學術倫理、研究倫理、醫學倫理及利益衝突迴避之相關政策或規範。</w:t>
      </w:r>
    </w:p>
    <w:p w14:paraId="26BE5387"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請提供醫學系課程（含臨床）中用來評量醫學生是否獲得或展現醫學倫理行為之方法</w:t>
      </w:r>
      <w:r w:rsidRPr="006A7155">
        <w:rPr>
          <w:rFonts w:eastAsia="標楷體"/>
          <w:color w:val="000000" w:themeColor="text1"/>
        </w:rPr>
        <w:t>/</w:t>
      </w:r>
      <w:r w:rsidRPr="006A7155">
        <w:rPr>
          <w:rFonts w:eastAsia="標楷體"/>
          <w:color w:val="000000" w:themeColor="text1"/>
        </w:rPr>
        <w:t>工具，以及蒐集學生醫學倫理行為資訊之管道。</w:t>
      </w:r>
    </w:p>
    <w:p w14:paraId="6E972F24" w14:textId="77777777" w:rsidR="00053F68" w:rsidRPr="006A7155" w:rsidRDefault="00053F68" w:rsidP="00234BDA">
      <w:pPr>
        <w:pStyle w:val="af4"/>
        <w:numPr>
          <w:ilvl w:val="0"/>
          <w:numId w:val="65"/>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請佐證醫學系如何系統性地監測及處理每位醫學生在學期間違反上述倫理政策或規範的行為。</w:t>
      </w:r>
    </w:p>
    <w:p w14:paraId="38F874C2" w14:textId="7F2A2C9F" w:rsidR="00285B9D" w:rsidRPr="006A7155" w:rsidRDefault="00285B9D"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4</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69316A" w:rsidRPr="006A7155">
        <w:rPr>
          <w:rFonts w:eastAsia="標楷體" w:hint="eastAsia"/>
          <w:color w:val="000000" w:themeColor="text1"/>
        </w:rPr>
        <w:t>對</w:t>
      </w:r>
      <w:r w:rsidRPr="006A7155">
        <w:rPr>
          <w:rFonts w:eastAsia="標楷體" w:hint="eastAsia"/>
          <w:color w:val="000000" w:themeColor="text1"/>
        </w:rPr>
        <w:t>上述</w:t>
      </w:r>
      <w:r w:rsidRPr="006A7155">
        <w:rPr>
          <w:rFonts w:eastAsia="標楷體"/>
          <w:color w:val="000000" w:themeColor="text1"/>
        </w:rPr>
        <w:t>課程之</w:t>
      </w:r>
      <w:r w:rsidR="0069316A" w:rsidRPr="006A7155">
        <w:rPr>
          <w:rFonts w:eastAsia="標楷體" w:hint="eastAsia"/>
          <w:color w:val="000000" w:themeColor="text1"/>
        </w:rPr>
        <w:t>評估結果與</w:t>
      </w:r>
      <w:r w:rsidRPr="006A7155">
        <w:rPr>
          <w:rFonts w:eastAsia="標楷體" w:hint="eastAsia"/>
          <w:color w:val="000000" w:themeColor="text1"/>
        </w:rPr>
        <w:t>回饋意見</w:t>
      </w:r>
      <w:r w:rsidR="0069316A" w:rsidRPr="006A7155">
        <w:rPr>
          <w:rFonts w:eastAsia="標楷體" w:hint="eastAsia"/>
          <w:color w:val="000000" w:themeColor="text1"/>
        </w:rPr>
        <w:t>等資料</w:t>
      </w:r>
      <w:r w:rsidRPr="006A7155">
        <w:rPr>
          <w:rFonts w:eastAsia="標楷體"/>
          <w:color w:val="000000" w:themeColor="text1"/>
        </w:rPr>
        <w:t>。</w:t>
      </w:r>
    </w:p>
    <w:p w14:paraId="2EA419E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882B48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9551B79" w14:textId="5F34A992"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2.2.14</w:t>
      </w:r>
      <w:r w:rsidRPr="006A7155">
        <w:rPr>
          <w:rFonts w:eastAsia="標楷體"/>
          <w:color w:val="000000" w:themeColor="text1"/>
        </w:rPr>
        <w:t>醫學系應提供足夠的機會，鼓勵和支援醫學生參加服務學習活動。</w:t>
      </w:r>
    </w:p>
    <w:p w14:paraId="510BEF2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近六學年學生參與志工與服務學習活動的比率參表</w:t>
      </w:r>
      <w:r w:rsidR="004A0688" w:rsidRPr="006A7155">
        <w:rPr>
          <w:rFonts w:eastAsia="標楷體"/>
          <w:color w:val="000000" w:themeColor="text1"/>
        </w:rPr>
        <w:t>1-14)</w:t>
      </w:r>
    </w:p>
    <w:p w14:paraId="51E1E70F" w14:textId="031ABA03" w:rsidR="00053F68" w:rsidRPr="006A7155" w:rsidRDefault="00053F68" w:rsidP="00234BDA">
      <w:pPr>
        <w:pStyle w:val="af4"/>
        <w:numPr>
          <w:ilvl w:val="0"/>
          <w:numId w:val="8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醫學系應該制定政策，提供適當的學期間空檔，讓醫學生參加服務學習活動。</w:t>
      </w:r>
    </w:p>
    <w:p w14:paraId="626A0004" w14:textId="590BA966" w:rsidR="00053F68" w:rsidRPr="006A7155" w:rsidRDefault="00053F68" w:rsidP="00234BDA">
      <w:pPr>
        <w:pStyle w:val="af4"/>
        <w:numPr>
          <w:ilvl w:val="0"/>
          <w:numId w:val="8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w:t>
      </w:r>
      <w:r w:rsidR="00247651" w:rsidRPr="006A7155">
        <w:rPr>
          <w:rFonts w:eastAsia="標楷體"/>
          <w:color w:val="000000" w:themeColor="text1"/>
        </w:rPr>
        <w:t>醫</w:t>
      </w:r>
      <w:r w:rsidRPr="006A7155">
        <w:rPr>
          <w:rFonts w:eastAsia="標楷體"/>
          <w:color w:val="000000" w:themeColor="text1"/>
        </w:rPr>
        <w:t>學生進行服務學習活動的必要資訊與資源，以及相關協助</w:t>
      </w:r>
      <w:r w:rsidR="0069316A" w:rsidRPr="006A7155">
        <w:rPr>
          <w:rFonts w:ascii="標楷體" w:eastAsia="標楷體" w:hAnsi="標楷體" w:hint="eastAsia"/>
          <w:color w:val="000000" w:themeColor="text1"/>
        </w:rPr>
        <w:t>、</w:t>
      </w:r>
      <w:r w:rsidR="0069316A" w:rsidRPr="006A7155">
        <w:rPr>
          <w:rFonts w:eastAsia="標楷體"/>
          <w:color w:val="000000" w:themeColor="text1"/>
        </w:rPr>
        <w:t>指導其準備及反思</w:t>
      </w:r>
      <w:r w:rsidR="00D91415" w:rsidRPr="006A7155">
        <w:rPr>
          <w:rFonts w:eastAsia="標楷體" w:hint="eastAsia"/>
          <w:color w:val="000000" w:themeColor="text1"/>
        </w:rPr>
        <w:t>、</w:t>
      </w:r>
      <w:r w:rsidRPr="006A7155">
        <w:rPr>
          <w:rFonts w:eastAsia="標楷體"/>
          <w:color w:val="000000" w:themeColor="text1"/>
        </w:rPr>
        <w:t>鼓勵。</w:t>
      </w:r>
    </w:p>
    <w:p w14:paraId="178F83EE"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77C4F934"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請提供學校要求醫學生參與服務學習活動的政策。</w:t>
      </w:r>
      <w:r w:rsidRPr="006A7155">
        <w:rPr>
          <w:rFonts w:eastAsia="標楷體"/>
          <w:color w:val="000000" w:themeColor="text1"/>
        </w:rPr>
        <w:t>(</w:t>
      </w:r>
      <w:r w:rsidRPr="006A7155">
        <w:rPr>
          <w:rFonts w:eastAsia="標楷體"/>
          <w:color w:val="000000" w:themeColor="text1"/>
        </w:rPr>
        <w:t>此服務學習經驗可以是某常規課程的一部分、臨床實習課程、或選修課程</w:t>
      </w:r>
      <w:r w:rsidRPr="006A7155">
        <w:rPr>
          <w:rFonts w:eastAsia="標楷體"/>
          <w:color w:val="000000" w:themeColor="text1"/>
        </w:rPr>
        <w:t>)</w:t>
      </w:r>
      <w:r w:rsidRPr="006A7155">
        <w:rPr>
          <w:rFonts w:eastAsia="標楷體"/>
          <w:color w:val="000000" w:themeColor="text1"/>
        </w:rPr>
        <w:t>。若有此要求，請佐證上述參與的機會以及由此經驗中得到的反思。</w:t>
      </w:r>
    </w:p>
    <w:p w14:paraId="5A99457D" w14:textId="2E7A667E"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lastRenderedPageBreak/>
        <w:t>請佐證醫學生參與志工</w:t>
      </w:r>
      <w:r w:rsidR="00D71CC8" w:rsidRPr="006A7155">
        <w:rPr>
          <w:rFonts w:eastAsia="標楷體" w:hint="eastAsia"/>
          <w:color w:val="000000" w:themeColor="text1"/>
        </w:rPr>
        <w:t>與</w:t>
      </w:r>
      <w:r w:rsidRPr="006A7155">
        <w:rPr>
          <w:rFonts w:eastAsia="標楷體"/>
          <w:color w:val="000000" w:themeColor="text1"/>
        </w:rPr>
        <w:t>服務學習活動的各種機會，包括服務學習活動之形式及</w:t>
      </w:r>
      <w:r w:rsidR="00247651" w:rsidRPr="006A7155">
        <w:rPr>
          <w:rFonts w:eastAsia="標楷體"/>
          <w:color w:val="000000" w:themeColor="text1"/>
        </w:rPr>
        <w:t>醫</w:t>
      </w:r>
      <w:r w:rsidRPr="006A7155">
        <w:rPr>
          <w:rFonts w:eastAsia="標楷體"/>
          <w:color w:val="000000" w:themeColor="text1"/>
        </w:rPr>
        <w:t>學生參與的程度。</w:t>
      </w:r>
    </w:p>
    <w:p w14:paraId="450BA127"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請佐證學校如何將參與服務學習活動的各種機會告知</w:t>
      </w:r>
      <w:r w:rsidR="00247651" w:rsidRPr="006A7155">
        <w:rPr>
          <w:rFonts w:eastAsia="標楷體"/>
          <w:color w:val="000000" w:themeColor="text1"/>
        </w:rPr>
        <w:t>醫</w:t>
      </w:r>
      <w:r w:rsidRPr="006A7155">
        <w:rPr>
          <w:rFonts w:eastAsia="標楷體"/>
          <w:color w:val="000000" w:themeColor="text1"/>
        </w:rPr>
        <w:t>學生。</w:t>
      </w:r>
    </w:p>
    <w:p w14:paraId="6A323FB7" w14:textId="77777777" w:rsidR="00053F68" w:rsidRPr="006A7155" w:rsidRDefault="00053F68" w:rsidP="00234BDA">
      <w:pPr>
        <w:pStyle w:val="af4"/>
        <w:numPr>
          <w:ilvl w:val="1"/>
          <w:numId w:val="82"/>
        </w:numPr>
        <w:spacing w:line="380" w:lineRule="exact"/>
        <w:ind w:leftChars="0" w:left="568" w:hanging="284"/>
        <w:rPr>
          <w:rFonts w:eastAsia="標楷體"/>
          <w:color w:val="000000" w:themeColor="text1"/>
        </w:rPr>
      </w:pPr>
      <w:r w:rsidRPr="006A7155">
        <w:rPr>
          <w:rFonts w:eastAsia="標楷體"/>
          <w:color w:val="000000" w:themeColor="text1"/>
        </w:rPr>
        <w:t>請佐證如何鼓勵、支持與認可醫學生參與服務學習活動，包括提供此類活動補助經費來源與額度的訊息。</w:t>
      </w:r>
    </w:p>
    <w:p w14:paraId="24C33490" w14:textId="1330717F" w:rsidR="00247651" w:rsidRPr="006A7155" w:rsidRDefault="00247651" w:rsidP="00247651">
      <w:pPr>
        <w:adjustRightInd w:val="0"/>
        <w:spacing w:line="380" w:lineRule="exact"/>
        <w:ind w:firstLineChars="100" w:firstLine="240"/>
        <w:rPr>
          <w:rFonts w:eastAsia="標楷體"/>
          <w:color w:val="000000" w:themeColor="text1"/>
        </w:rPr>
      </w:pPr>
      <w:r w:rsidRPr="006A7155">
        <w:rPr>
          <w:rFonts w:eastAsia="標楷體" w:hint="eastAsia"/>
          <w:color w:val="000000" w:themeColor="text1"/>
        </w:rPr>
        <w:t>5</w:t>
      </w:r>
      <w:r w:rsidRPr="006A7155">
        <w:rPr>
          <w:rFonts w:eastAsia="標楷體" w:hint="eastAsia"/>
          <w:b/>
          <w:color w:val="000000" w:themeColor="text1"/>
        </w:rPr>
        <w:t>.</w:t>
      </w:r>
      <w:r w:rsidRPr="006A7155">
        <w:rPr>
          <w:rFonts w:eastAsia="標楷體" w:hint="eastAsia"/>
          <w:color w:val="000000" w:themeColor="text1"/>
        </w:rPr>
        <w:t xml:space="preserve"> </w:t>
      </w:r>
      <w:r w:rsidRPr="006A7155">
        <w:rPr>
          <w:rFonts w:eastAsia="標楷體"/>
          <w:color w:val="000000" w:themeColor="text1"/>
        </w:rPr>
        <w:t>請</w:t>
      </w:r>
      <w:r w:rsidRPr="006A7155">
        <w:rPr>
          <w:rFonts w:eastAsia="標楷體" w:hint="eastAsia"/>
          <w:color w:val="000000" w:themeColor="text1"/>
        </w:rPr>
        <w:t>提供</w:t>
      </w:r>
      <w:r w:rsidRPr="006A7155">
        <w:rPr>
          <w:rFonts w:eastAsia="標楷體"/>
          <w:color w:val="000000" w:themeColor="text1"/>
        </w:rPr>
        <w:t>醫學</w:t>
      </w:r>
      <w:r w:rsidRPr="006A7155">
        <w:rPr>
          <w:rFonts w:eastAsia="標楷體" w:hint="eastAsia"/>
          <w:color w:val="000000" w:themeColor="text1"/>
        </w:rPr>
        <w:t>生</w:t>
      </w:r>
      <w:r w:rsidR="00D71CC8" w:rsidRPr="006A7155">
        <w:rPr>
          <w:rFonts w:eastAsia="標楷體" w:hint="eastAsia"/>
          <w:color w:val="000000" w:themeColor="text1"/>
        </w:rPr>
        <w:t>對</w:t>
      </w:r>
      <w:r w:rsidR="00D71CC8" w:rsidRPr="006A7155">
        <w:rPr>
          <w:rFonts w:eastAsia="標楷體"/>
          <w:color w:val="000000" w:themeColor="text1"/>
        </w:rPr>
        <w:t>服務學習</w:t>
      </w:r>
      <w:r w:rsidR="00D71CC8" w:rsidRPr="006A7155">
        <w:rPr>
          <w:rFonts w:eastAsia="標楷體" w:hint="eastAsia"/>
          <w:color w:val="000000" w:themeColor="text1"/>
        </w:rPr>
        <w:t>活動之評估結果與</w:t>
      </w:r>
      <w:r w:rsidRPr="006A7155">
        <w:rPr>
          <w:rFonts w:eastAsia="標楷體" w:hint="eastAsia"/>
          <w:color w:val="000000" w:themeColor="text1"/>
        </w:rPr>
        <w:t>回饋意見</w:t>
      </w:r>
      <w:r w:rsidR="00D71CC8" w:rsidRPr="006A7155">
        <w:rPr>
          <w:rFonts w:eastAsia="標楷體" w:hint="eastAsia"/>
          <w:color w:val="000000" w:themeColor="text1"/>
        </w:rPr>
        <w:t>等資料</w:t>
      </w:r>
      <w:r w:rsidRPr="006A7155">
        <w:rPr>
          <w:rFonts w:eastAsia="標楷體"/>
          <w:color w:val="000000" w:themeColor="text1"/>
        </w:rPr>
        <w:t>。</w:t>
      </w:r>
    </w:p>
    <w:p w14:paraId="6FC42D0F" w14:textId="77777777" w:rsidR="00053F68" w:rsidRPr="006A7155" w:rsidRDefault="00053F68" w:rsidP="00440F56">
      <w:pPr>
        <w:spacing w:line="380" w:lineRule="exact"/>
        <w:rPr>
          <w:rFonts w:eastAsia="標楷體"/>
          <w:color w:val="000000" w:themeColor="text1"/>
        </w:rPr>
        <w:sectPr w:rsidR="00053F68" w:rsidRPr="006A7155" w:rsidSect="008632F3">
          <w:footerReference w:type="default" r:id="rId11"/>
          <w:pgSz w:w="11906" w:h="16838"/>
          <w:pgMar w:top="1440" w:right="1440" w:bottom="1440" w:left="1440" w:header="851" w:footer="323" w:gutter="0"/>
          <w:cols w:space="425"/>
          <w:docGrid w:type="lines" w:linePitch="360"/>
        </w:sectPr>
      </w:pPr>
    </w:p>
    <w:p w14:paraId="540193DB" w14:textId="77777777" w:rsidR="00053F68" w:rsidRPr="006A7155" w:rsidRDefault="00053F68" w:rsidP="00234BDA">
      <w:pPr>
        <w:pStyle w:val="2"/>
        <w:numPr>
          <w:ilvl w:val="1"/>
          <w:numId w:val="81"/>
        </w:numPr>
        <w:spacing w:line="380" w:lineRule="exact"/>
        <w:rPr>
          <w:rFonts w:ascii="Times New Roman" w:eastAsia="標楷體" w:hAnsi="Times New Roman"/>
          <w:color w:val="000000" w:themeColor="text1"/>
          <w:sz w:val="24"/>
        </w:rPr>
      </w:pPr>
      <w:r w:rsidRPr="006A7155">
        <w:rPr>
          <w:rFonts w:ascii="Times New Roman" w:eastAsia="標楷體" w:hAnsi="Times New Roman"/>
          <w:color w:val="000000" w:themeColor="text1"/>
          <w:sz w:val="28"/>
        </w:rPr>
        <w:lastRenderedPageBreak/>
        <w:t>醫學生評量</w:t>
      </w:r>
      <w:r w:rsidRPr="006A7155">
        <w:rPr>
          <w:rFonts w:ascii="Times New Roman" w:eastAsia="標楷體" w:hAnsi="Times New Roman"/>
          <w:color w:val="000000" w:themeColor="text1"/>
          <w:sz w:val="28"/>
        </w:rPr>
        <w:t xml:space="preserve">  </w:t>
      </w:r>
      <w:r w:rsidRPr="006A7155">
        <w:rPr>
          <w:rFonts w:ascii="Times New Roman" w:eastAsia="標楷體" w:hAnsi="Times New Roman"/>
          <w:color w:val="000000" w:themeColor="text1"/>
          <w:sz w:val="24"/>
        </w:rPr>
        <w:t xml:space="preserve"> </w:t>
      </w:r>
    </w:p>
    <w:p w14:paraId="5B9218B1" w14:textId="5D040F2A" w:rsidR="00053F68" w:rsidRPr="006A7155" w:rsidRDefault="00644302" w:rsidP="00644302">
      <w:pPr>
        <w:spacing w:before="240" w:line="380" w:lineRule="exact"/>
        <w:rPr>
          <w:rFonts w:eastAsia="標楷體"/>
          <w:color w:val="000000" w:themeColor="text1"/>
          <w:shd w:val="pct15" w:color="auto" w:fill="FFFFFF"/>
        </w:rPr>
      </w:pPr>
      <w:r w:rsidRPr="006A7155">
        <w:rPr>
          <w:rFonts w:eastAsia="標楷體"/>
          <w:color w:val="000000" w:themeColor="text1"/>
        </w:rPr>
        <w:t>課程與臨床實習課程之教學方法與評量方法參附表</w:t>
      </w:r>
      <w:r w:rsidRPr="006A7155">
        <w:rPr>
          <w:rFonts w:eastAsia="標楷體"/>
          <w:color w:val="000000" w:themeColor="text1"/>
        </w:rPr>
        <w:t>Part I</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Part II</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Part III</w:t>
      </w:r>
      <w:r w:rsidRPr="006A7155">
        <w:rPr>
          <w:rFonts w:eastAsia="標楷體"/>
          <w:color w:val="000000" w:themeColor="text1"/>
        </w:rPr>
        <w:t>必修臨床實習課程表</w:t>
      </w:r>
    </w:p>
    <w:p w14:paraId="0ECA19DE" w14:textId="54684252" w:rsidR="00053F68" w:rsidRPr="006A7155" w:rsidRDefault="00053F68" w:rsidP="00D91415">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bookmarkStart w:id="18" w:name="_Hlk25509709"/>
      <w:r w:rsidRPr="006A7155">
        <w:rPr>
          <w:rFonts w:eastAsia="標楷體"/>
          <w:color w:val="000000" w:themeColor="text1"/>
        </w:rPr>
        <w:t>2.3.1</w:t>
      </w:r>
      <w:r w:rsidRPr="006A7155">
        <w:rPr>
          <w:rFonts w:eastAsia="標楷體"/>
          <w:color w:val="000000" w:themeColor="text1"/>
        </w:rPr>
        <w:t>醫學系各學科的教師，應建立該學科的成績標準，並適當地在跨學科的學習經驗中融入這些標準。</w:t>
      </w:r>
      <w:r w:rsidRPr="006A7155">
        <w:rPr>
          <w:rFonts w:eastAsia="標楷體"/>
          <w:color w:val="000000" w:themeColor="text1"/>
        </w:rPr>
        <w:t xml:space="preserve"> </w:t>
      </w:r>
    </w:p>
    <w:bookmarkEnd w:id="18"/>
    <w:p w14:paraId="7A4F0BC6"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458398A0" w14:textId="77777777" w:rsidR="00053F68" w:rsidRPr="006A7155" w:rsidRDefault="00053F68" w:rsidP="00234BDA">
      <w:pPr>
        <w:pStyle w:val="af4"/>
        <w:numPr>
          <w:ilvl w:val="0"/>
          <w:numId w:val="84"/>
        </w:numPr>
        <w:adjustRightInd w:val="0"/>
        <w:spacing w:line="380" w:lineRule="exact"/>
        <w:ind w:leftChars="0" w:left="568" w:hanging="284"/>
        <w:rPr>
          <w:rFonts w:eastAsia="標楷體"/>
          <w:color w:val="000000" w:themeColor="text1"/>
        </w:rPr>
      </w:pPr>
      <w:bookmarkStart w:id="19" w:name="_Hlk25509724"/>
      <w:r w:rsidRPr="006A7155">
        <w:rPr>
          <w:rFonts w:eastAsia="標楷體"/>
          <w:color w:val="000000" w:themeColor="text1"/>
        </w:rPr>
        <w:t>醫學系應建立建立適當、可行的醫學生學習成效多元評量系統，</w:t>
      </w:r>
      <w:bookmarkEnd w:id="19"/>
      <w:r w:rsidRPr="006A7155">
        <w:rPr>
          <w:rFonts w:eastAsia="標楷體"/>
          <w:color w:val="000000" w:themeColor="text1"/>
        </w:rPr>
        <w:t>以確保優良測驗品質，同時醫學系應定期評估施行成效，並檢討與改善。</w:t>
      </w:r>
      <w:r w:rsidRPr="006A7155">
        <w:rPr>
          <w:rFonts w:eastAsia="標楷體"/>
          <w:color w:val="000000" w:themeColor="text1"/>
        </w:rPr>
        <w:t xml:space="preserve"> </w:t>
      </w:r>
    </w:p>
    <w:p w14:paraId="648308F7" w14:textId="3BA09192" w:rsidR="00053F68" w:rsidRPr="006A7155" w:rsidRDefault="00053F68" w:rsidP="00234BDA">
      <w:pPr>
        <w:pStyle w:val="af4"/>
        <w:numPr>
          <w:ilvl w:val="0"/>
          <w:numId w:val="84"/>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提供訓練機會，使系主任、課程負責人，及負責規劃及評量醫學生表現的醫學系各學科教師，能夠具備參與發展評量制度，與執行教學評量之能力。上述教育人員應了解各種測驗方式的用途和限制，能適當選擇參照效標的評</w:t>
      </w:r>
      <w:r w:rsidR="003F6A14" w:rsidRPr="006A7155">
        <w:rPr>
          <w:rFonts w:eastAsia="標楷體"/>
          <w:color w:val="000000" w:themeColor="text1"/>
        </w:rPr>
        <w:t>量</w:t>
      </w:r>
      <w:r w:rsidRPr="006A7155">
        <w:rPr>
          <w:rFonts w:eastAsia="標楷體"/>
          <w:color w:val="000000" w:themeColor="text1"/>
        </w:rPr>
        <w:t>或參照常模的評</w:t>
      </w:r>
      <w:r w:rsidR="003F6A14" w:rsidRPr="006A7155">
        <w:rPr>
          <w:rFonts w:eastAsia="標楷體"/>
          <w:color w:val="000000" w:themeColor="text1"/>
        </w:rPr>
        <w:t>量</w:t>
      </w:r>
      <w:r w:rsidRPr="006A7155">
        <w:rPr>
          <w:rFonts w:eastAsia="標楷體"/>
          <w:color w:val="000000" w:themeColor="text1"/>
        </w:rPr>
        <w:t>系統；形成性或總結性評量；及評量工具之信度和效度問題、以及影響信效度之因素等。</w:t>
      </w:r>
    </w:p>
    <w:p w14:paraId="11FBD994"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05D6C12F" w14:textId="77777777" w:rsidR="00053F68" w:rsidRPr="006A7155" w:rsidRDefault="00053F68" w:rsidP="00234BDA">
      <w:pPr>
        <w:pStyle w:val="af4"/>
        <w:numPr>
          <w:ilvl w:val="3"/>
          <w:numId w:val="85"/>
        </w:numPr>
        <w:adjustRightInd w:val="0"/>
        <w:spacing w:line="380" w:lineRule="exact"/>
        <w:ind w:leftChars="0" w:left="568" w:hanging="284"/>
        <w:jc w:val="both"/>
        <w:rPr>
          <w:rFonts w:eastAsia="標楷體"/>
          <w:color w:val="000000" w:themeColor="text1"/>
        </w:rPr>
      </w:pPr>
      <w:bookmarkStart w:id="20" w:name="_Hlk25509763"/>
      <w:r w:rsidRPr="006A7155">
        <w:rPr>
          <w:rFonts w:eastAsia="標楷體"/>
          <w:color w:val="000000" w:themeColor="text1"/>
        </w:rPr>
        <w:t>請佐證各學科教師</w:t>
      </w:r>
      <w:bookmarkEnd w:id="20"/>
      <w:r w:rsidRPr="006A7155">
        <w:rPr>
          <w:rFonts w:eastAsia="標楷體"/>
          <w:color w:val="000000" w:themeColor="text1"/>
        </w:rPr>
        <w:t>對醫學生之各樣評量標準，說明其施行之情形（頻率、施作制度、人員、分數之使用等）與評量品質之分析檢討。</w:t>
      </w:r>
    </w:p>
    <w:p w14:paraId="1ABDE751" w14:textId="77777777" w:rsidR="00053F68" w:rsidRPr="006A7155" w:rsidRDefault="00053F68" w:rsidP="00234BDA">
      <w:pPr>
        <w:pStyle w:val="af4"/>
        <w:numPr>
          <w:ilvl w:val="0"/>
          <w:numId w:val="19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請佐證最近三年學校所舉辦的有關教育評量的工作坊或類似訓練活動，及其對教師之訓練成效。</w:t>
      </w:r>
    </w:p>
    <w:p w14:paraId="025FCD98" w14:textId="77777777" w:rsidR="00053F68" w:rsidRPr="006A7155" w:rsidRDefault="00053F68" w:rsidP="00234BDA">
      <w:pPr>
        <w:pStyle w:val="af4"/>
        <w:widowControl/>
        <w:numPr>
          <w:ilvl w:val="0"/>
          <w:numId w:val="19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請提供各別學科和系課程管理組織在制定成績標準之角色。（例如為個別課程和實習輪訓制定成績評分政策）。如果沒有制定有關評量</w:t>
      </w:r>
      <w:r w:rsidR="00247651" w:rsidRPr="006A7155">
        <w:rPr>
          <w:rFonts w:eastAsia="標楷體"/>
          <w:color w:val="000000" w:themeColor="text1"/>
        </w:rPr>
        <w:t>醫</w:t>
      </w:r>
      <w:r w:rsidRPr="006A7155">
        <w:rPr>
          <w:rFonts w:eastAsia="標楷體"/>
          <w:color w:val="000000" w:themeColor="text1"/>
        </w:rPr>
        <w:t>學生表現之機構政策，請描述如何制定必修課程和臨床實習的成績標準。</w:t>
      </w:r>
    </w:p>
    <w:p w14:paraId="305EF86B" w14:textId="77777777" w:rsidR="00053F68" w:rsidRPr="006A7155" w:rsidRDefault="00053F68" w:rsidP="00234BDA">
      <w:pPr>
        <w:pStyle w:val="af4"/>
        <w:widowControl/>
        <w:numPr>
          <w:ilvl w:val="0"/>
          <w:numId w:val="196"/>
        </w:numPr>
        <w:adjustRightInd w:val="0"/>
        <w:spacing w:line="380" w:lineRule="exact"/>
        <w:ind w:leftChars="117" w:left="564" w:hangingChars="118" w:hanging="283"/>
        <w:jc w:val="both"/>
        <w:rPr>
          <w:rFonts w:eastAsia="標楷體"/>
          <w:color w:val="000000" w:themeColor="text1"/>
        </w:rPr>
      </w:pPr>
      <w:r w:rsidRPr="006A7155">
        <w:rPr>
          <w:rFonts w:eastAsia="標楷體"/>
          <w:color w:val="000000" w:themeColor="text1"/>
        </w:rPr>
        <w:t>請提供近三學年各學科的醫學生成績平均分數。</w:t>
      </w:r>
    </w:p>
    <w:p w14:paraId="466CDD31" w14:textId="77777777" w:rsidR="00053F68" w:rsidRPr="006A7155" w:rsidRDefault="00053F68" w:rsidP="00440F56">
      <w:pPr>
        <w:widowControl/>
        <w:spacing w:line="380" w:lineRule="exact"/>
        <w:ind w:left="727" w:hangingChars="303" w:hanging="727"/>
        <w:rPr>
          <w:rFonts w:eastAsia="標楷體"/>
          <w:color w:val="000000" w:themeColor="text1"/>
        </w:rPr>
      </w:pPr>
    </w:p>
    <w:p w14:paraId="596E73BF" w14:textId="77777777" w:rsidR="00053F68" w:rsidRPr="006A7155" w:rsidRDefault="00053F68" w:rsidP="00440F56">
      <w:pPr>
        <w:widowControl/>
        <w:spacing w:line="380" w:lineRule="exact"/>
        <w:ind w:left="727" w:hangingChars="303" w:hanging="727"/>
        <w:rPr>
          <w:rFonts w:eastAsia="標楷體"/>
          <w:color w:val="000000" w:themeColor="text1"/>
        </w:rPr>
      </w:pPr>
    </w:p>
    <w:p w14:paraId="7D5B4325" w14:textId="3CDD03B4" w:rsidR="00053F68" w:rsidRPr="006A7155" w:rsidRDefault="00053F68" w:rsidP="00FA7E9E">
      <w:pPr>
        <w:widowControl/>
        <w:pBdr>
          <w:top w:val="single" w:sz="4" w:space="1" w:color="auto"/>
        </w:pBdr>
        <w:spacing w:line="380" w:lineRule="exact"/>
        <w:ind w:leftChars="-1" w:left="567" w:hangingChars="237" w:hanging="569"/>
        <w:rPr>
          <w:rFonts w:eastAsia="標楷體"/>
          <w:color w:val="000000" w:themeColor="text1"/>
          <w:kern w:val="0"/>
        </w:rPr>
      </w:pPr>
      <w:bookmarkStart w:id="21" w:name="_Hlk25509807"/>
      <w:r w:rsidRPr="006A7155">
        <w:rPr>
          <w:rFonts w:eastAsia="標楷體"/>
          <w:color w:val="000000" w:themeColor="text1"/>
        </w:rPr>
        <w:t>2.3.2</w:t>
      </w:r>
      <w:r w:rsidRPr="006A7155">
        <w:rPr>
          <w:rFonts w:eastAsia="標楷體"/>
          <w:color w:val="000000" w:themeColor="text1"/>
        </w:rPr>
        <w:t>醫學系必須有適當的系統，就知識、技能、行為和態度採用多種評量方式，來評量醫學生於整個課程中之學習成果。</w:t>
      </w:r>
    </w:p>
    <w:p w14:paraId="312BDDB3" w14:textId="77777777" w:rsidR="00053F68" w:rsidRPr="006A7155" w:rsidRDefault="00053F68" w:rsidP="00A971E6">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評量醫學生的表現，應衡量其所學習到的事實知識，日後在醫療訓練和實務所需的技能、行為和態度的發展，以及適當使用資料解決從事醫療時經常會遇到問題的能力。該評量系統必須促進醫學生的自主學習。且該評量系統包含考試的方式和頻率在內，應反映課程目的、目標、過程和預期的成果，並鼓勵校外專家參與、融入適當的新式評量方法，並確保評量</w:t>
      </w:r>
      <w:r w:rsidR="006E30A0" w:rsidRPr="006A7155">
        <w:rPr>
          <w:rFonts w:ascii="標楷體" w:eastAsia="標楷體" w:hAnsi="標楷體"/>
          <w:color w:val="000000" w:themeColor="text1"/>
          <w:sz w:val="22"/>
        </w:rPr>
        <w:t>方法</w:t>
      </w:r>
      <w:r w:rsidRPr="006A7155">
        <w:rPr>
          <w:rFonts w:ascii="標楷體" w:eastAsia="標楷體" w:hAnsi="標楷體"/>
          <w:color w:val="000000" w:themeColor="text1"/>
          <w:sz w:val="22"/>
        </w:rPr>
        <w:t>之信效度。教學目標及方法改變時，評量方法也要與時俱進。</w:t>
      </w:r>
    </w:p>
    <w:bookmarkEnd w:id="21"/>
    <w:p w14:paraId="7AE4EE38"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3B93E483"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r w:rsidRPr="006A7155">
        <w:rPr>
          <w:rFonts w:eastAsia="標楷體"/>
          <w:color w:val="000000" w:themeColor="text1"/>
        </w:rPr>
        <w:t>評量醫學生在通識教育、醫學人文、基礎醫學和臨床實習等面向的表現，應包括所學習到的知識，日後在醫療訓練和執業所需的臨床技能、行為和態度，以及適當使用資料以解決臨床問題的能力。</w:t>
      </w:r>
    </w:p>
    <w:p w14:paraId="33B24D55"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bookmarkStart w:id="22" w:name="_Hlk25509829"/>
      <w:r w:rsidRPr="006A7155">
        <w:rPr>
          <w:rFonts w:eastAsia="標楷體"/>
          <w:color w:val="000000" w:themeColor="text1"/>
        </w:rPr>
        <w:t>該評量系統必須能促進醫學生的自主學習。</w:t>
      </w:r>
    </w:p>
    <w:bookmarkEnd w:id="22"/>
    <w:p w14:paraId="5A4D8441"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該評量系統應明示評量工具、考試方式和頻率、信度和效度，以促成課程目的、目標、</w:t>
      </w:r>
      <w:r w:rsidRPr="006A7155">
        <w:rPr>
          <w:rFonts w:eastAsia="標楷體"/>
          <w:color w:val="000000" w:themeColor="text1"/>
        </w:rPr>
        <w:lastRenderedPageBreak/>
        <w:t>過程和預期成果的達成。</w:t>
      </w:r>
    </w:p>
    <w:p w14:paraId="6AD78B4D"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醫學系應定期檢討醫學生評量方法之合宜性，並檢討與改善。</w:t>
      </w:r>
    </w:p>
    <w:p w14:paraId="6A07F312"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4E04DB2C"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3" w:name="_Hlk25509860"/>
      <w:r w:rsidRPr="006A7155">
        <w:rPr>
          <w:rFonts w:eastAsia="標楷體"/>
          <w:color w:val="000000" w:themeColor="text1"/>
        </w:rPr>
        <w:t>請佐證醫學系如何以評量促成機構及課程（含臨床實習）所設定的教學目標之達成，以及如何確保各種對</w:t>
      </w:r>
      <w:r w:rsidR="006E30A0" w:rsidRPr="006A7155">
        <w:rPr>
          <w:rFonts w:eastAsia="標楷體"/>
          <w:color w:val="000000" w:themeColor="text1"/>
        </w:rPr>
        <w:t>醫</w:t>
      </w:r>
      <w:r w:rsidRPr="006A7155">
        <w:rPr>
          <w:rFonts w:eastAsia="標楷體"/>
          <w:color w:val="000000" w:themeColor="text1"/>
        </w:rPr>
        <w:t>學生表現之評量方法的適當性，及其信度和效度。</w:t>
      </w:r>
    </w:p>
    <w:p w14:paraId="2B58F476"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bookmarkStart w:id="24" w:name="_Hlk25509885"/>
      <w:bookmarkEnd w:id="23"/>
      <w:r w:rsidRPr="006A7155">
        <w:rPr>
          <w:rFonts w:eastAsia="標楷體"/>
          <w:color w:val="000000" w:themeColor="text1"/>
        </w:rPr>
        <w:t>請提供各年級（含臨床實習課程）用以評量醫學生表現之各種評量工具、考試方式，以及安排考試的時程。</w:t>
      </w:r>
      <w:bookmarkEnd w:id="24"/>
      <w:r w:rsidRPr="006A7155">
        <w:rPr>
          <w:rFonts w:eastAsia="標楷體"/>
          <w:color w:val="000000" w:themeColor="text1"/>
        </w:rPr>
        <w:t xml:space="preserve"> </w:t>
      </w:r>
    </w:p>
    <w:p w14:paraId="0EA725AB" w14:textId="77777777" w:rsidR="00053F68" w:rsidRPr="006A7155" w:rsidRDefault="00053F68" w:rsidP="00234BDA">
      <w:pPr>
        <w:pStyle w:val="af4"/>
        <w:numPr>
          <w:ilvl w:val="1"/>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請提供定期檢討醫學生評量制度與改進之資料。</w:t>
      </w:r>
    </w:p>
    <w:p w14:paraId="3D5CB995"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948664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9881013" w14:textId="4E5BED1E" w:rsidR="00053F68" w:rsidRPr="006A7155" w:rsidRDefault="00053F68" w:rsidP="00FA7E9E">
      <w:pPr>
        <w:widowControl/>
        <w:pBdr>
          <w:top w:val="single" w:sz="4" w:space="1" w:color="auto"/>
        </w:pBdr>
        <w:spacing w:line="380" w:lineRule="exact"/>
        <w:ind w:left="566" w:hangingChars="236" w:hanging="566"/>
        <w:jc w:val="both"/>
        <w:rPr>
          <w:rFonts w:eastAsia="標楷體"/>
          <w:strike/>
          <w:color w:val="000000" w:themeColor="text1"/>
        </w:rPr>
      </w:pPr>
      <w:bookmarkStart w:id="25" w:name="_Hlk25509903"/>
      <w:r w:rsidRPr="006A7155">
        <w:rPr>
          <w:rFonts w:eastAsia="標楷體"/>
          <w:color w:val="000000" w:themeColor="text1"/>
        </w:rPr>
        <w:t>2.3.3</w:t>
      </w:r>
      <w:r w:rsidRPr="006A7155">
        <w:rPr>
          <w:rFonts w:eastAsia="標楷體"/>
          <w:color w:val="000000" w:themeColor="text1"/>
        </w:rPr>
        <w:t>醫學生</w:t>
      </w:r>
      <w:r w:rsidR="00FA7E9E" w:rsidRPr="006A7155">
        <w:rPr>
          <w:rFonts w:eastAsia="標楷體" w:hint="eastAsia"/>
          <w:color w:val="000000" w:themeColor="text1"/>
        </w:rPr>
        <w:t>於</w:t>
      </w:r>
      <w:r w:rsidRPr="006A7155">
        <w:rPr>
          <w:rFonts w:eastAsia="標楷體"/>
          <w:color w:val="000000" w:themeColor="text1"/>
        </w:rPr>
        <w:t>基礎、醫學人文課程和臨床實習應接受形成性評量，並儘早給予正式的回饋，以便有足夠時間進行補救。</w:t>
      </w:r>
    </w:p>
    <w:p w14:paraId="53DD8CC8" w14:textId="77777777" w:rsidR="00053F68" w:rsidRPr="006A7155" w:rsidRDefault="00053F68"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課程或臨床實習若沒有足夠的時間提供形成性評量(formative assessment)，應提供替代方式促使醫學生瞭解自己的學習進度。</w:t>
      </w:r>
    </w:p>
    <w:bookmarkEnd w:id="25"/>
    <w:p w14:paraId="756EB35D" w14:textId="0690DEEF"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近三學年醫學生對</w:t>
      </w:r>
      <w:r w:rsidR="00A971E6" w:rsidRPr="006A7155">
        <w:rPr>
          <w:rFonts w:eastAsia="標楷體" w:hint="eastAsia"/>
          <w:color w:val="000000" w:themeColor="text1"/>
        </w:rPr>
        <w:t>教師給予之</w:t>
      </w:r>
      <w:r w:rsidR="00644302" w:rsidRPr="006A7155">
        <w:rPr>
          <w:rFonts w:eastAsia="標楷體"/>
          <w:color w:val="000000" w:themeColor="text1"/>
        </w:rPr>
        <w:t>臨床表現回饋之滿意度參表</w:t>
      </w:r>
      <w:r w:rsidR="00644302" w:rsidRPr="006A7155">
        <w:rPr>
          <w:rFonts w:eastAsia="標楷體"/>
          <w:color w:val="000000" w:themeColor="text1"/>
        </w:rPr>
        <w:t>2-15)</w:t>
      </w:r>
    </w:p>
    <w:p w14:paraId="32E3E767" w14:textId="7EC53C0E" w:rsidR="00053F68" w:rsidRPr="006A7155" w:rsidRDefault="00053F68" w:rsidP="00234BDA">
      <w:pPr>
        <w:pStyle w:val="af4"/>
        <w:numPr>
          <w:ilvl w:val="1"/>
          <w:numId w:val="87"/>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醫學系應儘量在醫學生學習期間進行形成性評量，若無法於課程中提供之，為了讓醫學生有足夠時間補救，亦應有替代方式行之。</w:t>
      </w:r>
    </w:p>
    <w:p w14:paraId="6C31348E" w14:textId="77777777" w:rsidR="00053F68" w:rsidRPr="006A7155" w:rsidRDefault="00053F68" w:rsidP="00234BDA">
      <w:pPr>
        <w:pStyle w:val="af4"/>
        <w:numPr>
          <w:ilvl w:val="0"/>
          <w:numId w:val="6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醫學系應該對此形成性評量作檢討與系統性規劃。</w:t>
      </w:r>
      <w:r w:rsidRPr="006A7155">
        <w:rPr>
          <w:rFonts w:eastAsia="標楷體"/>
          <w:color w:val="000000" w:themeColor="text1"/>
        </w:rPr>
        <w:t xml:space="preserve">  </w:t>
      </w:r>
    </w:p>
    <w:p w14:paraId="36BA1922"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1C62F669" w14:textId="77777777"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請提供在各學科所採用的各種形成性評量，並佐證上述評量如何對醫學生產生輔導學習的效果。</w:t>
      </w:r>
    </w:p>
    <w:p w14:paraId="1B93D172" w14:textId="6F9DDEFE" w:rsidR="00053F68" w:rsidRPr="006A7155" w:rsidRDefault="00053F68" w:rsidP="00234BDA">
      <w:pPr>
        <w:pStyle w:val="af4"/>
        <w:numPr>
          <w:ilvl w:val="3"/>
          <w:numId w:val="66"/>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請提供醫學系為了確保醫學生在臨床實習時可獲得臨床機構給予臨床表現回饋的政策和程序。請佐證何時及如何監測臨床實習形成性評量的落實執行。</w:t>
      </w:r>
    </w:p>
    <w:p w14:paraId="10D6B7D7" w14:textId="77777777" w:rsidR="00053F68" w:rsidRPr="006A7155" w:rsidRDefault="00053F68" w:rsidP="00440F56">
      <w:pPr>
        <w:widowControl/>
        <w:spacing w:line="380" w:lineRule="exact"/>
        <w:ind w:left="590" w:hangingChars="246" w:hanging="590"/>
        <w:jc w:val="both"/>
        <w:rPr>
          <w:rFonts w:eastAsia="標楷體"/>
          <w:color w:val="000000" w:themeColor="text1"/>
        </w:rPr>
      </w:pPr>
      <w:r w:rsidRPr="006A7155">
        <w:rPr>
          <w:rFonts w:eastAsia="標楷體"/>
          <w:color w:val="000000" w:themeColor="text1"/>
        </w:rPr>
        <w:t xml:space="preserve">  </w:t>
      </w:r>
    </w:p>
    <w:p w14:paraId="18577A2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EF5720B" w14:textId="34ECB27A" w:rsidR="00053F68" w:rsidRPr="006A7155" w:rsidRDefault="00053F68" w:rsidP="00135FFA">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bookmarkStart w:id="26" w:name="_Hlk25509953"/>
      <w:r w:rsidRPr="006A7155">
        <w:rPr>
          <w:rFonts w:eastAsia="標楷體"/>
          <w:color w:val="000000" w:themeColor="text1"/>
        </w:rPr>
        <w:t>2.3.4</w:t>
      </w:r>
      <w:r w:rsidRPr="006A7155">
        <w:rPr>
          <w:rFonts w:eastAsia="標楷體"/>
          <w:color w:val="000000" w:themeColor="text1"/>
        </w:rPr>
        <w:t>醫學系所有課程及臨床實習的負責人，在基礎、醫學人文和臨床實習時，必須設計一套評量學習成效的制度，以公正和適時地執行總結性評量</w:t>
      </w:r>
      <w:r w:rsidRPr="006A7155">
        <w:rPr>
          <w:rFonts w:eastAsia="標楷體"/>
          <w:color w:val="000000" w:themeColor="text1"/>
        </w:rPr>
        <w:t>)</w:t>
      </w:r>
      <w:r w:rsidRPr="006A7155">
        <w:rPr>
          <w:rFonts w:eastAsia="標楷體"/>
          <w:color w:val="000000" w:themeColor="text1"/>
        </w:rPr>
        <w:t>。</w:t>
      </w:r>
      <w:bookmarkEnd w:id="26"/>
    </w:p>
    <w:p w14:paraId="59250E53" w14:textId="77777777" w:rsidR="00053F68" w:rsidRPr="006A7155" w:rsidRDefault="00053F68" w:rsidP="00440F56">
      <w:pPr>
        <w:adjustRightInd w:val="0"/>
        <w:spacing w:line="380" w:lineRule="exact"/>
        <w:rPr>
          <w:rFonts w:eastAsia="標楷體"/>
          <w:b/>
          <w:color w:val="000000" w:themeColor="text1"/>
        </w:rPr>
      </w:pPr>
      <w:bookmarkStart w:id="27" w:name="OLE_LINK1"/>
      <w:bookmarkStart w:id="28" w:name="OLE_LINK2"/>
      <w:r w:rsidRPr="006A7155">
        <w:rPr>
          <w:rFonts w:eastAsia="標楷體"/>
          <w:b/>
          <w:color w:val="000000" w:themeColor="text1"/>
        </w:rPr>
        <w:t>認證要點：</w:t>
      </w:r>
    </w:p>
    <w:p w14:paraId="7DA36994"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醫學系應有評量學習成效的總結性評量，亦即應在課程或臨床實習結束後的四至六週內提供</w:t>
      </w:r>
      <w:r w:rsidR="006E30A0" w:rsidRPr="006A7155">
        <w:rPr>
          <w:rFonts w:eastAsia="標楷體"/>
          <w:color w:val="000000" w:themeColor="text1"/>
        </w:rPr>
        <w:t>醫</w:t>
      </w:r>
      <w:r w:rsidRPr="006A7155">
        <w:rPr>
          <w:rFonts w:eastAsia="標楷體"/>
          <w:color w:val="000000" w:themeColor="text1"/>
        </w:rPr>
        <w:t>學生期末成績，以確保醫學生能及時了解他們在課程和臨床實習的最終表現。</w:t>
      </w:r>
    </w:p>
    <w:p w14:paraId="01165465"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醫學系應為教師提供發展上述評量方法技能的機會。</w:t>
      </w:r>
    </w:p>
    <w:p w14:paraId="50B06375" w14:textId="725929F0"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r w:rsidRPr="006A7155">
        <w:rPr>
          <w:rFonts w:eastAsia="標楷體"/>
          <w:color w:val="000000" w:themeColor="text1"/>
          <w:szCs w:val="25"/>
        </w:rPr>
        <w:t>醫學系應</w:t>
      </w:r>
      <w:r w:rsidR="00713630" w:rsidRPr="006A7155">
        <w:rPr>
          <w:rFonts w:eastAsia="標楷體" w:hint="eastAsia"/>
          <w:color w:val="000000" w:themeColor="text1"/>
          <w:szCs w:val="25"/>
        </w:rPr>
        <w:t>適時</w:t>
      </w:r>
      <w:r w:rsidRPr="006A7155">
        <w:rPr>
          <w:rFonts w:eastAsia="標楷體"/>
          <w:color w:val="000000" w:themeColor="text1"/>
          <w:szCs w:val="25"/>
        </w:rPr>
        <w:t>調整課程內容之測驗數量和性質，</w:t>
      </w:r>
      <w:r w:rsidRPr="006A7155">
        <w:rPr>
          <w:rFonts w:eastAsia="標楷體"/>
          <w:b/>
          <w:color w:val="000000" w:themeColor="text1"/>
          <w:szCs w:val="25"/>
        </w:rPr>
        <w:t>以</w:t>
      </w:r>
      <w:r w:rsidRPr="006A7155">
        <w:rPr>
          <w:rFonts w:eastAsia="標楷體"/>
          <w:color w:val="000000" w:themeColor="text1"/>
          <w:szCs w:val="25"/>
        </w:rPr>
        <w:t>促進知識獲得和整合性學習。</w:t>
      </w:r>
    </w:p>
    <w:p w14:paraId="19E46543"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bookmarkStart w:id="29" w:name="_Hlk25509971"/>
      <w:r w:rsidRPr="006A7155">
        <w:rPr>
          <w:rFonts w:eastAsia="標楷體"/>
          <w:color w:val="000000" w:themeColor="text1"/>
          <w:szCs w:val="25"/>
        </w:rPr>
        <w:t>為增進整合性學習應包括考量整合性評量方式，以確保能合理測驗其個別學科或領域的知識</w:t>
      </w:r>
      <w:r w:rsidRPr="006A7155">
        <w:rPr>
          <w:i/>
          <w:color w:val="000000" w:themeColor="text1"/>
          <w:sz w:val="22"/>
          <w:szCs w:val="25"/>
        </w:rPr>
        <w:t>。</w:t>
      </w:r>
    </w:p>
    <w:bookmarkEnd w:id="29"/>
    <w:p w14:paraId="6A0D6D8A"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0303BC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請提供在課程和臨床實習所採用的各種總結性評量型式，以及醫學生如何從上述評量中獲得回饋。</w:t>
      </w:r>
    </w:p>
    <w:p w14:paraId="7572D3D4"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請佐證醫學院如何確保各課程和臨床實習成績能及時發布給</w:t>
      </w:r>
      <w:r w:rsidR="006E30A0" w:rsidRPr="006A7155">
        <w:rPr>
          <w:rFonts w:eastAsia="標楷體"/>
          <w:color w:val="000000" w:themeColor="text1"/>
        </w:rPr>
        <w:t>醫</w:t>
      </w:r>
      <w:r w:rsidRPr="006A7155">
        <w:rPr>
          <w:rFonts w:eastAsia="標楷體"/>
          <w:color w:val="000000" w:themeColor="text1"/>
        </w:rPr>
        <w:t>學生。</w:t>
      </w:r>
    </w:p>
    <w:p w14:paraId="51355A3C" w14:textId="77777777" w:rsidR="00053F68" w:rsidRPr="006A7155" w:rsidRDefault="00053F68" w:rsidP="00234BDA">
      <w:pPr>
        <w:pStyle w:val="af4"/>
        <w:numPr>
          <w:ilvl w:val="3"/>
          <w:numId w:val="93"/>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請提供醫學生獲得各年級課程和實習成績所需的平均時間，以及時間顯著延遲之任何課程或臨床實習</w:t>
      </w:r>
      <w:r w:rsidRPr="006A7155">
        <w:rPr>
          <w:rFonts w:eastAsia="標楷體"/>
          <w:color w:val="000000" w:themeColor="text1"/>
        </w:rPr>
        <w:t>(</w:t>
      </w:r>
      <w:r w:rsidRPr="006A7155">
        <w:rPr>
          <w:rFonts w:eastAsia="標楷體"/>
          <w:color w:val="000000" w:themeColor="text1"/>
        </w:rPr>
        <w:t>或實習地點</w:t>
      </w:r>
      <w:r w:rsidRPr="006A7155">
        <w:rPr>
          <w:rFonts w:eastAsia="標楷體"/>
          <w:color w:val="000000" w:themeColor="text1"/>
        </w:rPr>
        <w:t>)</w:t>
      </w:r>
      <w:r w:rsidRPr="006A7155">
        <w:rPr>
          <w:rFonts w:eastAsia="標楷體"/>
          <w:color w:val="000000" w:themeColor="text1"/>
        </w:rPr>
        <w:t>科目名稱。</w:t>
      </w:r>
    </w:p>
    <w:p w14:paraId="06D39122" w14:textId="2CA17EC7" w:rsidR="00053F68" w:rsidRPr="006A7155" w:rsidRDefault="00053F68" w:rsidP="00234BDA">
      <w:pPr>
        <w:pStyle w:val="af4"/>
        <w:numPr>
          <w:ilvl w:val="3"/>
          <w:numId w:val="93"/>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請佐證醫學系有對評量醫學生之系統</w:t>
      </w:r>
      <w:r w:rsidRPr="006A7155">
        <w:rPr>
          <w:rFonts w:eastAsia="標楷體"/>
          <w:color w:val="000000" w:themeColor="text1"/>
        </w:rPr>
        <w:t>/</w:t>
      </w:r>
      <w:r w:rsidRPr="006A7155">
        <w:rPr>
          <w:rFonts w:eastAsia="標楷體"/>
          <w:color w:val="000000" w:themeColor="text1"/>
        </w:rPr>
        <w:t>工具作分析與檢討，特別是對總結性評量之測驗品質。</w:t>
      </w:r>
    </w:p>
    <w:p w14:paraId="7D7376F3"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1A751EB" w14:textId="77777777" w:rsidR="00053F68" w:rsidRPr="006A7155" w:rsidRDefault="00053F68" w:rsidP="00440F56">
      <w:pPr>
        <w:widowControl/>
        <w:spacing w:line="380" w:lineRule="exact"/>
        <w:ind w:left="590" w:hangingChars="246" w:hanging="590"/>
        <w:jc w:val="both"/>
        <w:rPr>
          <w:rFonts w:eastAsia="標楷體"/>
          <w:color w:val="000000" w:themeColor="text1"/>
        </w:rPr>
      </w:pPr>
    </w:p>
    <w:bookmarkEnd w:id="27"/>
    <w:bookmarkEnd w:id="28"/>
    <w:p w14:paraId="1AFE9823" w14:textId="17B72A4D" w:rsidR="00053F68" w:rsidRPr="006A7155" w:rsidRDefault="00053F68" w:rsidP="00AA4CA2">
      <w:pPr>
        <w:pStyle w:val="af4"/>
        <w:widowControl/>
        <w:numPr>
          <w:ilvl w:val="2"/>
          <w:numId w:val="84"/>
        </w:numPr>
        <w:pBdr>
          <w:top w:val="single" w:sz="4" w:space="1" w:color="auto"/>
          <w:bottom w:val="single" w:sz="4" w:space="1" w:color="auto"/>
        </w:pBdr>
        <w:spacing w:line="380" w:lineRule="exact"/>
        <w:ind w:leftChars="0" w:left="425" w:hangingChars="177" w:hanging="425"/>
        <w:jc w:val="both"/>
        <w:rPr>
          <w:rFonts w:eastAsia="標楷體"/>
          <w:color w:val="000000" w:themeColor="text1"/>
          <w:sz w:val="22"/>
        </w:rPr>
      </w:pPr>
      <w:r w:rsidRPr="006A7155">
        <w:rPr>
          <w:rFonts w:eastAsia="標楷體"/>
          <w:color w:val="000000" w:themeColor="text1"/>
        </w:rPr>
        <w:t>醫學系評量醫學生的學習表現，除了知識領域，應包含以敘述方式描述其技能、行為和態度。</w:t>
      </w:r>
      <w:r w:rsidRPr="006A7155">
        <w:rPr>
          <w:rFonts w:eastAsia="標楷體"/>
          <w:color w:val="000000" w:themeColor="text1"/>
        </w:rPr>
        <w:t xml:space="preserve">  </w:t>
      </w:r>
    </w:p>
    <w:p w14:paraId="341F428B" w14:textId="77777777" w:rsidR="00053F68" w:rsidRPr="006A7155" w:rsidRDefault="00053F68" w:rsidP="00440F56">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課程表現</w:t>
      </w:r>
      <w:r w:rsidR="006E30A0" w:rsidRPr="006A7155">
        <w:rPr>
          <w:rFonts w:eastAsia="標楷體" w:hint="eastAsia"/>
          <w:color w:val="000000" w:themeColor="text1"/>
        </w:rPr>
        <w:t>之</w:t>
      </w:r>
      <w:r w:rsidRPr="006A7155">
        <w:rPr>
          <w:rFonts w:eastAsia="標楷體"/>
          <w:color w:val="000000" w:themeColor="text1"/>
        </w:rPr>
        <w:t>分數不一定能使</w:t>
      </w:r>
      <w:r w:rsidR="006E30A0" w:rsidRPr="006A7155">
        <w:rPr>
          <w:rFonts w:eastAsia="標楷體"/>
          <w:color w:val="000000" w:themeColor="text1"/>
        </w:rPr>
        <w:t>醫</w:t>
      </w:r>
      <w:r w:rsidRPr="006A7155">
        <w:rPr>
          <w:rFonts w:eastAsia="標楷體"/>
          <w:color w:val="000000" w:themeColor="text1"/>
        </w:rPr>
        <w:t>學生瞭解其學習成效，也不一定能使</w:t>
      </w:r>
      <w:r w:rsidR="006E30A0" w:rsidRPr="006A7155">
        <w:rPr>
          <w:rFonts w:eastAsia="標楷體"/>
          <w:color w:val="000000" w:themeColor="text1"/>
        </w:rPr>
        <w:t>醫</w:t>
      </w:r>
      <w:r w:rsidRPr="006A7155">
        <w:rPr>
          <w:rFonts w:eastAsia="標楷體"/>
          <w:color w:val="000000" w:themeColor="text1"/>
        </w:rPr>
        <w:t>學生發現自己的缺失，教師須對其表現提供書面質性敘述，才能達到教育目標。</w:t>
      </w:r>
    </w:p>
    <w:p w14:paraId="2E48A171" w14:textId="26E5F075"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336648D0"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對醫學生在課程和臨床實習表現的評量，應該也有書面質性的敘述，包括</w:t>
      </w:r>
      <w:r w:rsidR="006E30A0" w:rsidRPr="006A7155">
        <w:rPr>
          <w:rFonts w:eastAsia="標楷體"/>
          <w:color w:val="000000" w:themeColor="text1"/>
        </w:rPr>
        <w:t>醫</w:t>
      </w:r>
      <w:r w:rsidRPr="006A7155">
        <w:rPr>
          <w:rFonts w:eastAsia="標楷體"/>
          <w:color w:val="000000" w:themeColor="text1"/>
        </w:rPr>
        <w:t>學生在技能、行為和態度三方面之敘述。</w:t>
      </w:r>
    </w:p>
    <w:p w14:paraId="76042874"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醫學系應該協助與要求教師給予醫學生學習表現的書面質性敘述。</w:t>
      </w:r>
    </w:p>
    <w:p w14:paraId="1890E2A1" w14:textId="52E4FD19" w:rsidR="00053F68" w:rsidRPr="006A7155" w:rsidRDefault="00053F68" w:rsidP="00A971E6">
      <w:pPr>
        <w:pStyle w:val="af4"/>
        <w:adjustRightInd w:val="0"/>
        <w:spacing w:line="380" w:lineRule="exact"/>
        <w:ind w:leftChars="0" w:left="1201" w:hangingChars="500" w:hanging="1201"/>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p>
    <w:p w14:paraId="0952F0F7" w14:textId="77777777" w:rsidR="00053F68" w:rsidRPr="006A7155" w:rsidRDefault="00053F68" w:rsidP="00A971E6">
      <w:pPr>
        <w:pStyle w:val="af4"/>
        <w:numPr>
          <w:ilvl w:val="1"/>
          <w:numId w:val="88"/>
        </w:numPr>
        <w:adjustRightInd w:val="0"/>
        <w:spacing w:line="380" w:lineRule="exact"/>
        <w:ind w:leftChars="0" w:left="426" w:hanging="142"/>
        <w:rPr>
          <w:rFonts w:eastAsia="標楷體"/>
          <w:color w:val="000000" w:themeColor="text1"/>
        </w:rPr>
      </w:pPr>
      <w:r w:rsidRPr="006A7155">
        <w:rPr>
          <w:rFonts w:eastAsia="標楷體"/>
          <w:color w:val="000000" w:themeColor="text1"/>
        </w:rPr>
        <w:t>請佐證醫學系教師對醫學生學習表現之質性敘述資料。</w:t>
      </w:r>
    </w:p>
    <w:p w14:paraId="4DF2E93B" w14:textId="512C8BF2" w:rsidR="00053F68" w:rsidRPr="006A7155" w:rsidRDefault="00053F68" w:rsidP="00A971E6">
      <w:pPr>
        <w:pStyle w:val="af4"/>
        <w:numPr>
          <w:ilvl w:val="1"/>
          <w:numId w:val="88"/>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請提供已將質性敘述作為最終評量的一部分之各年級課程名稱，以及該質性敘述的運用</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僅提供給</w:t>
      </w:r>
      <w:r w:rsidR="006E30A0" w:rsidRPr="006A7155">
        <w:rPr>
          <w:rFonts w:eastAsia="標楷體"/>
          <w:color w:val="000000" w:themeColor="text1"/>
        </w:rPr>
        <w:t>醫</w:t>
      </w:r>
      <w:r w:rsidRPr="006A7155">
        <w:rPr>
          <w:rFonts w:eastAsia="標楷體"/>
          <w:color w:val="000000" w:themeColor="text1"/>
        </w:rPr>
        <w:t>學生、</w:t>
      </w:r>
      <w:r w:rsidR="00A971E6" w:rsidRPr="006A7155">
        <w:rPr>
          <w:rFonts w:eastAsia="標楷體" w:hint="eastAsia"/>
          <w:color w:val="000000" w:themeColor="text1"/>
        </w:rPr>
        <w:t>做</w:t>
      </w:r>
      <w:r w:rsidRPr="006A7155">
        <w:rPr>
          <w:rFonts w:eastAsia="標楷體"/>
          <w:color w:val="000000" w:themeColor="text1"/>
        </w:rPr>
        <w:t>為課程最終成績</w:t>
      </w:r>
      <w:r w:rsidR="00A971E6" w:rsidRPr="006A7155">
        <w:rPr>
          <w:rFonts w:ascii="標楷體" w:eastAsia="標楷體" w:hAnsi="標楷體" w:hint="eastAsia"/>
          <w:color w:val="000000" w:themeColor="text1"/>
        </w:rPr>
        <w:t>、</w:t>
      </w:r>
      <w:r w:rsidR="00A971E6" w:rsidRPr="006A7155">
        <w:rPr>
          <w:rFonts w:eastAsia="標楷體" w:hint="eastAsia"/>
          <w:color w:val="000000" w:themeColor="text1"/>
        </w:rPr>
        <w:t>或</w:t>
      </w:r>
      <w:r w:rsidR="00A971E6" w:rsidRPr="006A7155">
        <w:rPr>
          <w:rFonts w:eastAsia="標楷體"/>
          <w:color w:val="000000" w:themeColor="text1"/>
        </w:rPr>
        <w:t>課程</w:t>
      </w:r>
      <w:r w:rsidR="00A971E6" w:rsidRPr="006A7155">
        <w:rPr>
          <w:rFonts w:eastAsia="標楷體" w:hint="eastAsia"/>
          <w:color w:val="000000" w:themeColor="text1"/>
        </w:rPr>
        <w:t>評估改善參考</w:t>
      </w:r>
      <w:r w:rsidRPr="006A7155">
        <w:rPr>
          <w:rFonts w:eastAsia="標楷體"/>
          <w:color w:val="000000" w:themeColor="text1"/>
        </w:rPr>
        <w:t>的一部分</w:t>
      </w:r>
      <w:r w:rsidRPr="006A7155">
        <w:rPr>
          <w:rFonts w:eastAsia="標楷體"/>
          <w:color w:val="000000" w:themeColor="text1"/>
        </w:rPr>
        <w:t>)</w:t>
      </w:r>
    </w:p>
    <w:p w14:paraId="7AEA4A6E" w14:textId="77777777" w:rsidR="00053F68" w:rsidRPr="006A7155" w:rsidRDefault="00053F68" w:rsidP="00440F56">
      <w:pPr>
        <w:widowControl/>
        <w:spacing w:line="380" w:lineRule="exact"/>
        <w:ind w:left="590" w:hangingChars="246" w:hanging="590"/>
        <w:jc w:val="both"/>
        <w:rPr>
          <w:rFonts w:eastAsia="標楷體"/>
          <w:color w:val="000000" w:themeColor="text1"/>
          <w:shd w:val="pct15" w:color="auto" w:fill="FFFFFF"/>
        </w:rPr>
      </w:pPr>
      <w:r w:rsidRPr="006A7155">
        <w:rPr>
          <w:rFonts w:eastAsia="標楷體"/>
          <w:color w:val="000000" w:themeColor="text1"/>
        </w:rPr>
        <w:t xml:space="preserve">    </w:t>
      </w:r>
    </w:p>
    <w:p w14:paraId="0936618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6489D1D" w14:textId="7931F5A5"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bookmarkStart w:id="30" w:name="_Hlk25510016"/>
      <w:r w:rsidRPr="006A7155">
        <w:rPr>
          <w:rFonts w:eastAsia="標楷體"/>
          <w:color w:val="000000" w:themeColor="text1"/>
        </w:rPr>
        <w:t>2.3.6</w:t>
      </w:r>
      <w:r w:rsidRPr="006A7155">
        <w:rPr>
          <w:rFonts w:eastAsia="標楷體"/>
          <w:color w:val="000000" w:themeColor="text1"/>
        </w:rPr>
        <w:t>醫學系必須持續評量學生學習成果，確保醫學生已習得，並在直接觀察下展現核心臨床技能、知識、行為和態度。</w:t>
      </w:r>
    </w:p>
    <w:p w14:paraId="2AC01AEF" w14:textId="77777777"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r w:rsidRPr="006A7155">
        <w:rPr>
          <w:rFonts w:ascii="標楷體" w:eastAsia="標楷體" w:hAnsi="標楷體"/>
          <w:color w:val="000000" w:themeColor="text1"/>
          <w:kern w:val="0"/>
        </w:rPr>
        <w:t>註釋：醫學系應鼓勵校外專家參與或審查評量系統，藉以</w:t>
      </w:r>
      <w:r w:rsidRPr="006A7155">
        <w:rPr>
          <w:rFonts w:ascii="標楷體" w:eastAsia="標楷體" w:hAnsi="標楷體"/>
          <w:color w:val="000000" w:themeColor="text1"/>
        </w:rPr>
        <w:t>提升評量之公平、品質和透明度。</w:t>
      </w:r>
    </w:p>
    <w:bookmarkEnd w:id="30"/>
    <w:p w14:paraId="26D5FB8C" w14:textId="211B0647" w:rsidR="00053F68" w:rsidRPr="006A7155" w:rsidRDefault="00053F68" w:rsidP="00440F56">
      <w:pPr>
        <w:adjustRightInd w:val="0"/>
        <w:spacing w:line="380" w:lineRule="exact"/>
        <w:ind w:leftChars="-24" w:left="-5" w:hangingChars="22" w:hanging="53"/>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醫學生臨床技能直接被觀察指導之比</w:t>
      </w:r>
      <w:r w:rsidR="00A971E6" w:rsidRPr="006A7155">
        <w:rPr>
          <w:rFonts w:eastAsia="標楷體" w:hint="eastAsia"/>
          <w:color w:val="000000" w:themeColor="text1"/>
        </w:rPr>
        <w:t>例</w:t>
      </w:r>
      <w:r w:rsidR="00644302" w:rsidRPr="006A7155">
        <w:rPr>
          <w:rFonts w:eastAsia="標楷體"/>
          <w:color w:val="000000" w:themeColor="text1"/>
        </w:rPr>
        <w:t>參表</w:t>
      </w:r>
      <w:r w:rsidR="00644302" w:rsidRPr="006A7155">
        <w:rPr>
          <w:rFonts w:eastAsia="標楷體"/>
          <w:color w:val="000000" w:themeColor="text1"/>
        </w:rPr>
        <w:t>2-16)</w:t>
      </w:r>
    </w:p>
    <w:p w14:paraId="7A1FF097"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醫學系對醫學生的表現，除了有最終之總結性評量外，也須有持續性評量。</w:t>
      </w:r>
      <w:r w:rsidRPr="006A7155">
        <w:rPr>
          <w:rFonts w:eastAsia="標楷體"/>
          <w:color w:val="000000" w:themeColor="text1"/>
        </w:rPr>
        <w:t xml:space="preserve"> </w:t>
      </w:r>
    </w:p>
    <w:p w14:paraId="365DBCAE"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該評量需呈現對醫學生臨床技能、知識、行為與態度的直接觀察結果。</w:t>
      </w:r>
    </w:p>
    <w:p w14:paraId="451C215F" w14:textId="2345C17C" w:rsidR="00053F68" w:rsidRPr="006A7155" w:rsidRDefault="00053F68" w:rsidP="00F5007B">
      <w:pPr>
        <w:adjustRightInd w:val="0"/>
        <w:spacing w:line="380" w:lineRule="exact"/>
        <w:ind w:left="565" w:hangingChars="235" w:hanging="565"/>
        <w:rPr>
          <w:rFonts w:eastAsia="標楷體"/>
          <w:b/>
          <w:color w:val="000000" w:themeColor="text1"/>
        </w:rPr>
      </w:pPr>
      <w:r w:rsidRPr="006A7155">
        <w:rPr>
          <w:rFonts w:eastAsia="標楷體"/>
          <w:b/>
          <w:color w:val="000000" w:themeColor="text1"/>
        </w:rPr>
        <w:t>建議佐證資料：</w:t>
      </w:r>
    </w:p>
    <w:p w14:paraId="63392242" w14:textId="77777777" w:rsidR="00053F68" w:rsidRPr="006A7155" w:rsidRDefault="00A2311E" w:rsidP="00440F56">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053F68" w:rsidRPr="006A7155">
        <w:rPr>
          <w:rFonts w:eastAsia="標楷體"/>
          <w:color w:val="000000" w:themeColor="text1"/>
        </w:rPr>
        <w:t>請提供醫學系在各學科持續評量醫學生在臨床技能、知識、行為和態度等學習成果之證據。</w:t>
      </w:r>
      <w:r w:rsidR="00053F68" w:rsidRPr="006A7155">
        <w:rPr>
          <w:rFonts w:eastAsia="標楷體"/>
          <w:color w:val="000000" w:themeColor="text1"/>
        </w:rPr>
        <w:t xml:space="preserve">  </w:t>
      </w:r>
    </w:p>
    <w:p w14:paraId="21E43BA2" w14:textId="77777777" w:rsidR="00E3462F" w:rsidRPr="006A7155" w:rsidRDefault="00E3462F" w:rsidP="00440F56">
      <w:pPr>
        <w:pStyle w:val="af4"/>
        <w:adjustRightInd w:val="0"/>
        <w:spacing w:line="380" w:lineRule="exact"/>
        <w:ind w:leftChars="0" w:left="0"/>
        <w:rPr>
          <w:rFonts w:eastAsia="標楷體"/>
          <w:color w:val="000000" w:themeColor="text1"/>
        </w:rPr>
      </w:pPr>
    </w:p>
    <w:p w14:paraId="4D861F4A" w14:textId="77777777" w:rsidR="00F5007B" w:rsidRPr="006A7155" w:rsidRDefault="00F5007B" w:rsidP="00440F56">
      <w:pPr>
        <w:pStyle w:val="af4"/>
        <w:adjustRightInd w:val="0"/>
        <w:spacing w:line="380" w:lineRule="exact"/>
        <w:ind w:leftChars="0" w:left="0"/>
        <w:rPr>
          <w:rFonts w:eastAsia="標楷體"/>
          <w:color w:val="000000" w:themeColor="text1"/>
        </w:rPr>
      </w:pPr>
    </w:p>
    <w:p w14:paraId="18E944B6" w14:textId="4FAC3174" w:rsidR="00053F68" w:rsidRPr="006A7155" w:rsidRDefault="00053F68" w:rsidP="00AA4CA2">
      <w:pPr>
        <w:widowControl/>
        <w:pBdr>
          <w:top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2.3.7</w:t>
      </w:r>
      <w:r w:rsidRPr="006A7155">
        <w:rPr>
          <w:rFonts w:eastAsia="標楷體"/>
          <w:color w:val="000000" w:themeColor="text1"/>
        </w:rPr>
        <w:t>臨床教育的過程中，醫學系必須確保醫學生逐步展現各階段應有的知識、技能、行為和態度，以承擔逐步加重的責任。</w:t>
      </w:r>
    </w:p>
    <w:p w14:paraId="47FDBB9B" w14:textId="77777777" w:rsidR="00053F68" w:rsidRPr="006A7155" w:rsidRDefault="00053F68" w:rsidP="00440F56">
      <w:pPr>
        <w:widowControl/>
        <w:spacing w:line="380" w:lineRule="exact"/>
        <w:jc w:val="both"/>
        <w:rPr>
          <w:rFonts w:ascii="標楷體" w:eastAsia="標楷體" w:hAnsi="標楷體"/>
          <w:color w:val="000000" w:themeColor="text1"/>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醫學系應界定不同學習階段必須有的能力包括臨床技能訓練，確保每一位醫學生都有早期接觸病人以學習問診，身體檢查和溝通技巧，醫學生畢業的時候必須具有承接一般醫學訓練的能力。</w:t>
      </w:r>
    </w:p>
    <w:p w14:paraId="6C12F9B4" w14:textId="77777777" w:rsidR="00053F68" w:rsidRPr="006A7155" w:rsidRDefault="00053F68" w:rsidP="00A2311E">
      <w:pPr>
        <w:widowControl/>
        <w:pBdr>
          <w:bottom w:val="single" w:sz="2"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臨床實習期間，醫學生應承擔適當的臨床工作責任，包括在監督下執行部份診斷和治療的工作</w:t>
      </w:r>
      <w:r w:rsidR="006E30A0"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以確保他們獲得足夠的實作經驗。</w:t>
      </w:r>
    </w:p>
    <w:p w14:paraId="2F026AC6" w14:textId="77777777" w:rsidR="00053F68" w:rsidRPr="006A7155" w:rsidRDefault="00053F68" w:rsidP="000F6BAA">
      <w:pPr>
        <w:pStyle w:val="af4"/>
        <w:adjustRightInd w:val="0"/>
        <w:spacing w:line="380" w:lineRule="exact"/>
        <w:ind w:leftChars="0" w:left="709" w:hangingChars="295" w:hanging="709"/>
        <w:jc w:val="both"/>
        <w:rPr>
          <w:rFonts w:eastAsia="標楷體"/>
          <w:color w:val="000000" w:themeColor="text1"/>
        </w:rPr>
      </w:pPr>
      <w:r w:rsidRPr="006A7155">
        <w:rPr>
          <w:rFonts w:eastAsia="標楷體"/>
          <w:b/>
          <w:color w:val="000000" w:themeColor="text1"/>
        </w:rPr>
        <w:lastRenderedPageBreak/>
        <w:t>說明：</w:t>
      </w:r>
      <w:r w:rsidRPr="006A7155">
        <w:rPr>
          <w:rFonts w:eastAsia="標楷體"/>
          <w:color w:val="000000" w:themeColor="text1"/>
        </w:rPr>
        <w:t>釐清</w:t>
      </w:r>
      <w:r w:rsidRPr="006A7155">
        <w:rPr>
          <w:color w:val="000000" w:themeColor="text1"/>
        </w:rPr>
        <w:t>「</w:t>
      </w:r>
      <w:r w:rsidRPr="006A7155">
        <w:rPr>
          <w:rFonts w:eastAsia="標楷體"/>
          <w:color w:val="000000" w:themeColor="text1"/>
        </w:rPr>
        <w:t>逐步展現之各階段能力</w:t>
      </w:r>
      <w:r w:rsidRPr="006A7155">
        <w:rPr>
          <w:color w:val="000000" w:themeColor="text1"/>
        </w:rPr>
        <w:t>」</w:t>
      </w:r>
      <w:r w:rsidRPr="006A7155">
        <w:rPr>
          <w:rFonts w:eastAsia="標楷體"/>
          <w:color w:val="000000" w:themeColor="text1"/>
        </w:rPr>
        <w:t>乃為了呈現醫學生</w:t>
      </w:r>
      <w:r w:rsidRPr="006A7155">
        <w:rPr>
          <w:color w:val="000000" w:themeColor="text1"/>
        </w:rPr>
        <w:t>「</w:t>
      </w:r>
      <w:r w:rsidRPr="006A7155">
        <w:rPr>
          <w:rFonts w:eastAsia="標楷體"/>
          <w:color w:val="000000" w:themeColor="text1"/>
        </w:rPr>
        <w:t>逐步加重可承擔之責任</w:t>
      </w:r>
      <w:r w:rsidRPr="006A7155">
        <w:rPr>
          <w:color w:val="000000" w:themeColor="text1"/>
        </w:rPr>
        <w:t>」</w:t>
      </w:r>
      <w:r w:rsidRPr="006A7155">
        <w:rPr>
          <w:rFonts w:eastAsia="標楷體"/>
          <w:color w:val="000000" w:themeColor="text1"/>
        </w:rPr>
        <w:t>。各校可以選擇某種架構來呈現應有的知識、技能、行為和態度。</w:t>
      </w:r>
    </w:p>
    <w:p w14:paraId="0AC6F57D"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0DC481CC"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醫學系必須明訂醫學生在臨床學習各階段應具備的能力，並將此期待基準周知相關師生；同時應有機制檢討與修正此能力要求。</w:t>
      </w:r>
    </w:p>
    <w:p w14:paraId="46B42A3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醫學系必須制定機制，在臨床教育的過程中，確保醫學生逐步展現各階段應有的程度，以承擔逐步加重的責任，並達到畢業時應具備的能力。</w:t>
      </w:r>
    </w:p>
    <w:p w14:paraId="08C4D8F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醫學生所具備的能力應該同步反映在對醫學生的授權與應該接受監督指導的規範中。</w:t>
      </w:r>
    </w:p>
    <w:p w14:paraId="02C4A380"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建議佐證資料：</w:t>
      </w:r>
    </w:p>
    <w:p w14:paraId="4CC10D36" w14:textId="77777777" w:rsidR="00053F68" w:rsidRPr="006A7155" w:rsidRDefault="00053F68" w:rsidP="00234BDA">
      <w:pPr>
        <w:pStyle w:val="af4"/>
        <w:numPr>
          <w:ilvl w:val="1"/>
          <w:numId w:val="213"/>
        </w:numPr>
        <w:adjustRightInd w:val="0"/>
        <w:spacing w:line="380" w:lineRule="exact"/>
        <w:ind w:leftChars="0" w:left="567" w:hanging="283"/>
        <w:rPr>
          <w:rFonts w:eastAsia="標楷體"/>
          <w:color w:val="000000" w:themeColor="text1"/>
          <w:shd w:val="pct15" w:color="auto" w:fill="FFFFFF"/>
        </w:rPr>
      </w:pPr>
      <w:r w:rsidRPr="006A7155">
        <w:rPr>
          <w:rFonts w:eastAsia="標楷體"/>
          <w:color w:val="000000" w:themeColor="text1"/>
        </w:rPr>
        <w:t>請佐證醫學系在臨床教育中，對各階段應具備的能力要求之訂定過程與修正過程（若有修正）。</w:t>
      </w:r>
    </w:p>
    <w:p w14:paraId="2524B4CD" w14:textId="77777777" w:rsidR="00053F68" w:rsidRPr="006A7155" w:rsidRDefault="00053F68" w:rsidP="00234BDA">
      <w:pPr>
        <w:pStyle w:val="af4"/>
        <w:numPr>
          <w:ilvl w:val="1"/>
          <w:numId w:val="213"/>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請提供醫學系在臨床教育中，用以確保醫學生各階段能力的施行機制與所使用的管理工具。</w:t>
      </w:r>
    </w:p>
    <w:p w14:paraId="0C38E156" w14:textId="77777777" w:rsidR="00053F68" w:rsidRPr="006A7155" w:rsidRDefault="00053F68" w:rsidP="00234BDA">
      <w:pPr>
        <w:pStyle w:val="af4"/>
        <w:numPr>
          <w:ilvl w:val="0"/>
          <w:numId w:val="214"/>
        </w:numPr>
        <w:adjustRightInd w:val="0"/>
        <w:spacing w:line="380" w:lineRule="exact"/>
        <w:ind w:leftChars="0" w:hanging="196"/>
        <w:rPr>
          <w:rFonts w:eastAsia="標楷體"/>
          <w:color w:val="000000" w:themeColor="text1"/>
        </w:rPr>
      </w:pPr>
      <w:r w:rsidRPr="006A7155">
        <w:rPr>
          <w:rFonts w:eastAsia="標楷體"/>
          <w:color w:val="000000" w:themeColor="text1"/>
        </w:rPr>
        <w:t>請提供資料呈現醫學生在臨床實作階段被督導的臨床工作項目以及執行的情形。</w:t>
      </w:r>
    </w:p>
    <w:p w14:paraId="7D2950F1" w14:textId="77777777" w:rsidR="00053F68" w:rsidRPr="006A7155" w:rsidRDefault="00053F68" w:rsidP="00440F56">
      <w:pPr>
        <w:adjustRightInd w:val="0"/>
        <w:spacing w:line="380" w:lineRule="exact"/>
        <w:rPr>
          <w:rFonts w:eastAsia="標楷體"/>
          <w:b/>
          <w:color w:val="000000" w:themeColor="text1"/>
        </w:rPr>
      </w:pPr>
    </w:p>
    <w:p w14:paraId="3513304D" w14:textId="77777777" w:rsidR="00053F68" w:rsidRPr="006A7155" w:rsidRDefault="00053F68" w:rsidP="00440F56">
      <w:pPr>
        <w:adjustRightInd w:val="0"/>
        <w:spacing w:line="380" w:lineRule="exact"/>
        <w:rPr>
          <w:rFonts w:eastAsia="標楷體"/>
          <w:color w:val="000000" w:themeColor="text1"/>
        </w:rPr>
      </w:pPr>
    </w:p>
    <w:p w14:paraId="3C30D277" w14:textId="2FEABB3D" w:rsidR="00053F68" w:rsidRPr="006A7155" w:rsidRDefault="00053F68" w:rsidP="00440F56">
      <w:pPr>
        <w:pBdr>
          <w:top w:val="single" w:sz="4" w:space="1" w:color="auto"/>
          <w:bottom w:val="single" w:sz="4" w:space="12" w:color="auto"/>
        </w:pBdr>
        <w:spacing w:line="380" w:lineRule="exact"/>
        <w:ind w:left="590" w:hangingChars="246" w:hanging="590"/>
        <w:rPr>
          <w:rFonts w:eastAsia="標楷體"/>
          <w:color w:val="000000" w:themeColor="text1"/>
        </w:rPr>
      </w:pPr>
      <w:bookmarkStart w:id="31" w:name="_Hlk25510065"/>
      <w:r w:rsidRPr="006A7155">
        <w:rPr>
          <w:rFonts w:eastAsia="標楷體"/>
          <w:color w:val="000000" w:themeColor="text1"/>
        </w:rPr>
        <w:t>2.3.8</w:t>
      </w:r>
      <w:r w:rsidRPr="006A7155">
        <w:rPr>
          <w:rFonts w:eastAsia="標楷體"/>
          <w:color w:val="000000" w:themeColor="text1"/>
        </w:rPr>
        <w:t>醫學系課程必須持續評量醫學生解決問題、臨床推理、決策和溝通的能力。</w:t>
      </w:r>
    </w:p>
    <w:p w14:paraId="3806E690"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r w:rsidRPr="006A7155">
        <w:rPr>
          <w:rFonts w:eastAsia="標楷體"/>
          <w:b/>
          <w:color w:val="000000" w:themeColor="text1"/>
        </w:rPr>
        <w:t xml:space="preserve"> </w:t>
      </w:r>
    </w:p>
    <w:p w14:paraId="7BC7F927"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醫學系需發展評量學生解決臨床問題、臨床思辨</w:t>
      </w:r>
      <w:r w:rsidRPr="006A7155">
        <w:rPr>
          <w:rFonts w:eastAsia="標楷體"/>
          <w:color w:val="000000" w:themeColor="text1"/>
        </w:rPr>
        <w:t>/</w:t>
      </w:r>
      <w:r w:rsidRPr="006A7155">
        <w:rPr>
          <w:rFonts w:eastAsia="標楷體"/>
          <w:color w:val="000000" w:themeColor="text1"/>
        </w:rPr>
        <w:t>決策能力、溝通能力的評量工具，與評量系統。</w:t>
      </w:r>
    </w:p>
    <w:p w14:paraId="41AE3B03"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醫學系須規則地持續對醫學生之上述能力進行評量。</w:t>
      </w:r>
    </w:p>
    <w:p w14:paraId="541AC704"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醫學系須對評量結果進行判讀，並據以改善。</w:t>
      </w:r>
    </w:p>
    <w:p w14:paraId="2251D7FF"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建議佐證資料：</w:t>
      </w:r>
    </w:p>
    <w:p w14:paraId="38D8088F" w14:textId="77777777" w:rsidR="00053F68" w:rsidRPr="006A7155" w:rsidRDefault="00053F68" w:rsidP="00234BDA">
      <w:pPr>
        <w:pStyle w:val="af4"/>
        <w:numPr>
          <w:ilvl w:val="0"/>
          <w:numId w:val="92"/>
        </w:numPr>
        <w:adjustRightInd w:val="0"/>
        <w:spacing w:line="380" w:lineRule="exact"/>
        <w:ind w:leftChars="0" w:left="568" w:hanging="284"/>
        <w:jc w:val="both"/>
        <w:rPr>
          <w:rFonts w:eastAsia="標楷體"/>
          <w:color w:val="000000" w:themeColor="text1"/>
          <w:shd w:val="pct15" w:color="auto" w:fill="FFFFFF"/>
        </w:rPr>
      </w:pPr>
      <w:r w:rsidRPr="006A7155">
        <w:rPr>
          <w:rFonts w:eastAsia="標楷體"/>
          <w:color w:val="000000" w:themeColor="text1"/>
        </w:rPr>
        <w:t>請佐證醫學系用來持續評量醫學生解決問題、臨床推理、決策和溝通技能的評量工具與評量系統，例如筆試</w:t>
      </w:r>
      <w:r w:rsidRPr="006A7155">
        <w:rPr>
          <w:rFonts w:eastAsia="標楷體"/>
          <w:color w:val="000000" w:themeColor="text1"/>
        </w:rPr>
        <w:t>/</w:t>
      </w:r>
      <w:r w:rsidRPr="006A7155">
        <w:rPr>
          <w:rFonts w:eastAsia="標楷體"/>
          <w:color w:val="000000" w:themeColor="text1"/>
        </w:rPr>
        <w:t>口試、實作測驗（例如</w:t>
      </w:r>
      <w:r w:rsidRPr="006A7155">
        <w:rPr>
          <w:rFonts w:eastAsia="標楷體"/>
          <w:color w:val="000000" w:themeColor="text1"/>
        </w:rPr>
        <w:t>mini-CEX</w:t>
      </w:r>
      <w:r w:rsidRPr="006A7155">
        <w:rPr>
          <w:rFonts w:eastAsia="標楷體"/>
          <w:color w:val="000000" w:themeColor="text1"/>
        </w:rPr>
        <w:t>、</w:t>
      </w:r>
      <w:r w:rsidRPr="006A7155">
        <w:rPr>
          <w:rFonts w:eastAsia="標楷體"/>
          <w:color w:val="000000" w:themeColor="text1"/>
        </w:rPr>
        <w:t>CbD</w:t>
      </w:r>
      <w:r w:rsidRPr="006A7155">
        <w:rPr>
          <w:rFonts w:eastAsia="標楷體"/>
          <w:color w:val="000000" w:themeColor="text1"/>
        </w:rPr>
        <w:t>、</w:t>
      </w:r>
      <w:r w:rsidRPr="006A7155">
        <w:rPr>
          <w:rFonts w:eastAsia="標楷體"/>
          <w:color w:val="000000" w:themeColor="text1"/>
        </w:rPr>
        <w:t>DOPS</w:t>
      </w:r>
      <w:r w:rsidRPr="006A7155">
        <w:rPr>
          <w:rFonts w:eastAsia="標楷體"/>
          <w:color w:val="000000" w:themeColor="text1"/>
        </w:rPr>
        <w:t>、</w:t>
      </w:r>
      <w:r w:rsidRPr="006A7155">
        <w:rPr>
          <w:rFonts w:eastAsia="標楷體"/>
          <w:color w:val="000000" w:themeColor="text1"/>
        </w:rPr>
        <w:t>OSCE</w:t>
      </w:r>
      <w:r w:rsidRPr="006A7155">
        <w:rPr>
          <w:rFonts w:eastAsia="標楷體"/>
          <w:color w:val="000000" w:themeColor="text1"/>
        </w:rPr>
        <w:t>、標準化病人、虛擬病人</w:t>
      </w:r>
      <w:r w:rsidRPr="006A7155">
        <w:rPr>
          <w:rFonts w:eastAsia="標楷體"/>
          <w:color w:val="000000" w:themeColor="text1"/>
        </w:rPr>
        <w:t>/</w:t>
      </w:r>
      <w:r w:rsidRPr="006A7155">
        <w:rPr>
          <w:rFonts w:eastAsia="標楷體"/>
          <w:color w:val="000000" w:themeColor="text1"/>
        </w:rPr>
        <w:t>案例等）、研究論文作業、問題導向學習討論或病人案例等。</w:t>
      </w:r>
      <w:r w:rsidRPr="006A7155">
        <w:rPr>
          <w:rFonts w:eastAsia="標楷體"/>
          <w:color w:val="000000" w:themeColor="text1"/>
        </w:rPr>
        <w:t xml:space="preserve"> </w:t>
      </w:r>
    </w:p>
    <w:p w14:paraId="52CD3542" w14:textId="77777777" w:rsidR="00053F68" w:rsidRPr="006A7155" w:rsidRDefault="00053F68" w:rsidP="00234BDA">
      <w:pPr>
        <w:pStyle w:val="af4"/>
        <w:numPr>
          <w:ilvl w:val="0"/>
          <w:numId w:val="92"/>
        </w:numPr>
        <w:adjustRightInd w:val="0"/>
        <w:spacing w:line="380" w:lineRule="exact"/>
        <w:ind w:leftChars="0" w:left="568" w:hanging="284"/>
        <w:jc w:val="both"/>
        <w:rPr>
          <w:color w:val="000000" w:themeColor="text1"/>
        </w:rPr>
      </w:pPr>
      <w:r w:rsidRPr="006A7155">
        <w:rPr>
          <w:rFonts w:eastAsia="標楷體"/>
          <w:color w:val="000000" w:themeColor="text1"/>
        </w:rPr>
        <w:t>請佐證醫學生在上述評量中的表現，請舉最近一次評量檢討</w:t>
      </w:r>
      <w:r w:rsidR="00A12D1B" w:rsidRPr="006A7155">
        <w:rPr>
          <w:rFonts w:eastAsia="標楷體" w:hint="eastAsia"/>
          <w:color w:val="000000" w:themeColor="text1"/>
        </w:rPr>
        <w:t>會議</w:t>
      </w:r>
      <w:r w:rsidRPr="006A7155">
        <w:rPr>
          <w:rFonts w:eastAsia="標楷體"/>
          <w:color w:val="000000" w:themeColor="text1"/>
        </w:rPr>
        <w:t>之結論為例。</w:t>
      </w:r>
    </w:p>
    <w:bookmarkEnd w:id="31"/>
    <w:p w14:paraId="2581009E" w14:textId="77777777" w:rsidR="00880EC3" w:rsidRPr="006A7155" w:rsidRDefault="00880EC3" w:rsidP="00440F56">
      <w:pPr>
        <w:widowControl/>
        <w:spacing w:line="380" w:lineRule="exact"/>
        <w:ind w:left="727" w:hangingChars="303" w:hanging="727"/>
        <w:rPr>
          <w:rFonts w:eastAsia="標楷體"/>
          <w:color w:val="000000" w:themeColor="text1"/>
        </w:rPr>
        <w:sectPr w:rsidR="00880EC3" w:rsidRPr="006A7155" w:rsidSect="008632F3">
          <w:footerReference w:type="default" r:id="rId12"/>
          <w:pgSz w:w="11910" w:h="16840"/>
          <w:pgMar w:top="1134" w:right="1134" w:bottom="1134" w:left="1134" w:header="0" w:footer="380" w:gutter="0"/>
          <w:cols w:space="720"/>
          <w:docGrid w:linePitch="299"/>
        </w:sectPr>
      </w:pPr>
    </w:p>
    <w:p w14:paraId="6101667E" w14:textId="53E65820" w:rsidR="00292A0F"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Pr>
          <w:rFonts w:ascii="Times New Roman" w:eastAsia="標楷體" w:hAnsi="Times New Roman"/>
          <w:color w:val="000000" w:themeColor="text1"/>
          <w:sz w:val="36"/>
          <w:szCs w:val="36"/>
        </w:rPr>
        <w:t>3</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292A0F" w:rsidRPr="006A7155">
        <w:rPr>
          <w:rFonts w:ascii="Times New Roman" w:eastAsia="標楷體" w:hAnsi="Times New Roman"/>
          <w:color w:val="000000" w:themeColor="text1"/>
          <w:sz w:val="36"/>
          <w:szCs w:val="36"/>
        </w:rPr>
        <w:t>醫學生</w:t>
      </w:r>
    </w:p>
    <w:p w14:paraId="0DC5D95A" w14:textId="77777777" w:rsidR="00247957" w:rsidRPr="006A7155" w:rsidRDefault="00247957" w:rsidP="00440F56">
      <w:pPr>
        <w:pStyle w:val="af7"/>
        <w:adjustRightInd w:val="0"/>
        <w:spacing w:after="0" w:line="380" w:lineRule="exact"/>
        <w:ind w:left="568"/>
        <w:rPr>
          <w:rFonts w:eastAsia="標楷體"/>
          <w:color w:val="000000" w:themeColor="text1"/>
        </w:rPr>
      </w:pPr>
    </w:p>
    <w:p w14:paraId="7A30028C"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3.1</w:t>
      </w:r>
      <w:r w:rsidRPr="006A7155">
        <w:rPr>
          <w:rFonts w:ascii="Times New Roman" w:eastAsia="標楷體" w:hAnsi="Times New Roman"/>
          <w:color w:val="000000" w:themeColor="text1"/>
          <w:kern w:val="0"/>
          <w:sz w:val="28"/>
          <w:szCs w:val="28"/>
        </w:rPr>
        <w:t>招生</w:t>
      </w:r>
      <w:r w:rsidR="0059320C" w:rsidRPr="006A7155">
        <w:rPr>
          <w:rFonts w:ascii="Times New Roman" w:eastAsia="標楷體" w:hAnsi="Times New Roman"/>
          <w:color w:val="000000" w:themeColor="text1"/>
          <w:kern w:val="0"/>
          <w:sz w:val="28"/>
          <w:szCs w:val="28"/>
        </w:rPr>
        <w:t xml:space="preserve">  </w:t>
      </w:r>
    </w:p>
    <w:p w14:paraId="1EDE9F2F" w14:textId="77466977" w:rsidR="00B41A55" w:rsidRPr="006A7155" w:rsidRDefault="004267FD" w:rsidP="00CA3EDD">
      <w:pPr>
        <w:pBdr>
          <w:top w:val="single" w:sz="4" w:space="1" w:color="auto"/>
          <w:bottom w:val="single" w:sz="4" w:space="1" w:color="auto"/>
        </w:pBdr>
        <w:spacing w:line="380" w:lineRule="exact"/>
        <w:ind w:left="566" w:hangingChars="236" w:hanging="566"/>
        <w:rPr>
          <w:color w:val="000000" w:themeColor="text1"/>
          <w:sz w:val="22"/>
          <w:szCs w:val="25"/>
        </w:rPr>
      </w:pPr>
      <w:r w:rsidRPr="006A7155">
        <w:rPr>
          <w:rFonts w:eastAsia="標楷體"/>
          <w:color w:val="000000" w:themeColor="text1"/>
        </w:rPr>
        <w:t>3.1.1</w:t>
      </w:r>
      <w:r w:rsidRPr="006A7155">
        <w:rPr>
          <w:rFonts w:eastAsia="標楷體"/>
          <w:color w:val="000000" w:themeColor="text1"/>
        </w:rPr>
        <w:t>醫學系（院）招生委員會，必須負挑選醫學生的責任，制訂公平</w:t>
      </w:r>
      <w:r w:rsidR="00C402ED" w:rsidRPr="006A7155">
        <w:rPr>
          <w:rFonts w:eastAsia="標楷體"/>
          <w:bCs/>
          <w:color w:val="000000" w:themeColor="text1"/>
        </w:rPr>
        <w:t>、公正、</w:t>
      </w:r>
      <w:r w:rsidRPr="006A7155">
        <w:rPr>
          <w:rFonts w:eastAsia="標楷體"/>
          <w:color w:val="000000" w:themeColor="text1"/>
        </w:rPr>
        <w:t>公開的挑選標準、政策和</w:t>
      </w:r>
      <w:r w:rsidR="0026655B" w:rsidRPr="006A7155">
        <w:rPr>
          <w:rFonts w:eastAsia="標楷體"/>
          <w:color w:val="000000" w:themeColor="text1"/>
        </w:rPr>
        <w:t>程序</w:t>
      </w:r>
      <w:r w:rsidRPr="006A7155">
        <w:rPr>
          <w:rFonts w:eastAsia="標楷體"/>
          <w:color w:val="000000" w:themeColor="text1"/>
        </w:rPr>
        <w:t>，並公開給有志申請者及其輔導者。</w:t>
      </w:r>
    </w:p>
    <w:p w14:paraId="5D8D9E52"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1016D" w:rsidRPr="006A7155">
        <w:rPr>
          <w:rFonts w:eastAsia="標楷體"/>
          <w:bCs/>
          <w:color w:val="000000" w:themeColor="text1"/>
        </w:rPr>
        <w:t>(</w:t>
      </w:r>
      <w:r w:rsidR="0011016D" w:rsidRPr="006A7155">
        <w:rPr>
          <w:rFonts w:eastAsia="標楷體"/>
          <w:color w:val="000000" w:themeColor="text1"/>
        </w:rPr>
        <w:t>近六學年每學年醫學系新生人數表參表</w:t>
      </w:r>
      <w:r w:rsidR="0011016D" w:rsidRPr="006A7155">
        <w:rPr>
          <w:rFonts w:eastAsia="標楷體"/>
          <w:color w:val="000000" w:themeColor="text1"/>
        </w:rPr>
        <w:t>3-1)</w:t>
      </w:r>
    </w:p>
    <w:p w14:paraId="1CFF9E3C"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Pr="006A7155">
        <w:rPr>
          <w:rFonts w:eastAsia="標楷體"/>
          <w:bCs/>
          <w:color w:val="000000" w:themeColor="text1"/>
        </w:rPr>
        <w:t>(</w:t>
      </w:r>
      <w:r w:rsidRPr="006A7155">
        <w:rPr>
          <w:rFonts w:eastAsia="標楷體"/>
          <w:bCs/>
          <w:color w:val="000000" w:themeColor="text1"/>
        </w:rPr>
        <w:t>院</w:t>
      </w:r>
      <w:r w:rsidRPr="006A7155">
        <w:rPr>
          <w:rFonts w:eastAsia="標楷體"/>
          <w:bCs/>
          <w:color w:val="000000" w:themeColor="text1"/>
        </w:rPr>
        <w:t>)</w:t>
      </w:r>
      <w:r w:rsidRPr="006A7155">
        <w:rPr>
          <w:rFonts w:eastAsia="標楷體"/>
          <w:bCs/>
          <w:color w:val="000000" w:themeColor="text1"/>
        </w:rPr>
        <w:t>應設有正式的招生委員會擔負挑選醫學生的責任，並應明訂委員會組織、成員、職權及運作機制，並可決定招生委員會是否需要他系或他校教師和其他人員的協助。招生委員會委員及甄</w:t>
      </w:r>
      <w:r w:rsidR="00292A0F" w:rsidRPr="006A7155">
        <w:rPr>
          <w:rFonts w:eastAsia="標楷體"/>
          <w:bCs/>
          <w:color w:val="000000" w:themeColor="text1"/>
        </w:rPr>
        <w:t>選</w:t>
      </w:r>
      <w:r w:rsidRPr="006A7155">
        <w:rPr>
          <w:rFonts w:eastAsia="標楷體"/>
          <w:bCs/>
          <w:color w:val="000000" w:themeColor="text1"/>
        </w:rPr>
        <w:t>委員產生過程不得涉及利益衝突。</w:t>
      </w:r>
    </w:p>
    <w:p w14:paraId="15663399" w14:textId="77777777" w:rsidR="002C041F"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醫學系必須制定一套挑選醫學生的標準、政策和</w:t>
      </w:r>
      <w:r w:rsidR="0026655B" w:rsidRPr="006A7155">
        <w:rPr>
          <w:rFonts w:eastAsia="標楷體"/>
          <w:bCs/>
          <w:color w:val="000000" w:themeColor="text1"/>
        </w:rPr>
        <w:t>程序</w:t>
      </w:r>
      <w:r w:rsidRPr="006A7155">
        <w:rPr>
          <w:rFonts w:eastAsia="標楷體"/>
          <w:bCs/>
          <w:color w:val="000000" w:themeColor="text1"/>
        </w:rPr>
        <w:t>，並依據醫學生在校及畢業後之表現，定期檢討以符合</w:t>
      </w:r>
      <w:r w:rsidRPr="006A7155">
        <w:rPr>
          <w:rFonts w:eastAsia="標楷體"/>
          <w:color w:val="000000" w:themeColor="text1"/>
          <w:szCs w:val="25"/>
        </w:rPr>
        <w:t>環境或社會需求</w:t>
      </w:r>
      <w:r w:rsidRPr="006A7155">
        <w:rPr>
          <w:rFonts w:eastAsia="標楷體"/>
          <w:bCs/>
          <w:color w:val="000000" w:themeColor="text1"/>
        </w:rPr>
        <w:t>。</w:t>
      </w:r>
    </w:p>
    <w:p w14:paraId="0CD63938"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shd w:val="pct15" w:color="auto" w:fill="FFFFFF"/>
        </w:rPr>
      </w:pPr>
      <w:r w:rsidRPr="006A7155">
        <w:rPr>
          <w:rFonts w:eastAsia="標楷體"/>
          <w:bCs/>
          <w:color w:val="000000" w:themeColor="text1"/>
        </w:rPr>
        <w:t>醫學系挑選醫學生必須公平、公開，並可隨時提供給有志申請者及其輔導者知悉，且在其多元性的目標下</w:t>
      </w:r>
      <w:r w:rsidRPr="006A7155">
        <w:rPr>
          <w:rFonts w:eastAsia="標楷體"/>
          <w:color w:val="000000" w:themeColor="text1"/>
        </w:rPr>
        <w:t>不受申請者的性別、族群、政治、宗教或財務等因素的影響</w:t>
      </w:r>
      <w:r w:rsidR="00292A0F" w:rsidRPr="006A7155">
        <w:rPr>
          <w:rFonts w:eastAsia="標楷體"/>
          <w:color w:val="000000" w:themeColor="text1"/>
        </w:rPr>
        <w:t>。</w:t>
      </w:r>
    </w:p>
    <w:p w14:paraId="115DDB82" w14:textId="77777777" w:rsidR="005E3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醫學系必須定義</w:t>
      </w:r>
      <w:r w:rsidRPr="006A7155">
        <w:rPr>
          <w:rFonts w:eastAsia="標楷體"/>
          <w:bCs/>
          <w:color w:val="000000" w:themeColor="text1"/>
        </w:rPr>
        <w:t>「不影響習醫及從事醫療工作之身心障礙」，並依據相關法規制訂</w:t>
      </w:r>
      <w:r w:rsidRPr="006A7155">
        <w:rPr>
          <w:rFonts w:eastAsia="標楷體"/>
          <w:color w:val="000000" w:themeColor="text1"/>
        </w:rPr>
        <w:t>有關身心障礙申請者之入學、修業和畢業之規範。</w:t>
      </w:r>
    </w:p>
    <w:p w14:paraId="58BACC9D" w14:textId="77777777" w:rsidR="008133D7" w:rsidRPr="006A7155" w:rsidRDefault="004267FD" w:rsidP="00234BDA">
      <w:pPr>
        <w:pStyle w:val="af7"/>
        <w:numPr>
          <w:ilvl w:val="0"/>
          <w:numId w:val="95"/>
        </w:numPr>
        <w:adjustRightInd w:val="0"/>
        <w:spacing w:after="0" w:line="380" w:lineRule="exact"/>
        <w:ind w:left="567" w:hanging="283"/>
        <w:rPr>
          <w:i/>
          <w:color w:val="000000" w:themeColor="text1"/>
          <w:szCs w:val="25"/>
        </w:rPr>
      </w:pPr>
      <w:r w:rsidRPr="006A7155">
        <w:rPr>
          <w:rFonts w:eastAsia="標楷體"/>
          <w:color w:val="000000" w:themeColor="text1"/>
        </w:rPr>
        <w:t>醫學系的招生簡章、招生資料、申訴辦法及其他資訊等應包括以下內容：</w:t>
      </w:r>
    </w:p>
    <w:p w14:paraId="11487A54" w14:textId="53A6A972"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均衡與準確地反應醫學系的教育使命和目的。</w:t>
      </w:r>
    </w:p>
    <w:p w14:paraId="2489B372"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載明醫學士學位及修其他學位課程的要求。</w:t>
      </w:r>
    </w:p>
    <w:p w14:paraId="51B5E877"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提供最新學校年度行事曆的課程選項，並說明醫學系所提供全部必修課程和臨床實習的資料。</w:t>
      </w:r>
    </w:p>
    <w:p w14:paraId="4AA40515"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說明在該校生活之特殊要求和限制。</w:t>
      </w:r>
    </w:p>
    <w:p w14:paraId="1163C708"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szCs w:val="25"/>
        </w:rPr>
        <w:t>對招生入學決定之申訴及複查機制。</w:t>
      </w:r>
    </w:p>
    <w:p w14:paraId="3BD72D90"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醫學系隸屬之學校須確定並定期檢討其總資源所能容納的醫學生名額，不應為增加學費收入而超收</w:t>
      </w:r>
      <w:r w:rsidR="00A12D1B" w:rsidRPr="006A7155">
        <w:rPr>
          <w:rFonts w:eastAsia="標楷體"/>
          <w:bCs/>
          <w:color w:val="000000" w:themeColor="text1"/>
        </w:rPr>
        <w:t>醫</w:t>
      </w:r>
      <w:r w:rsidRPr="006A7155">
        <w:rPr>
          <w:rFonts w:eastAsia="標楷體"/>
          <w:bCs/>
          <w:color w:val="000000" w:themeColor="text1"/>
        </w:rPr>
        <w:t>學生、錄取資格不符、或留滯不適當數量的醫學生，而影響醫學系的教育使命和品質。</w:t>
      </w:r>
    </w:p>
    <w:p w14:paraId="48FBB4DE"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招生委員會須對挑選醫學生的過程與結果作分析檢討。</w:t>
      </w:r>
    </w:p>
    <w:p w14:paraId="7B569464" w14:textId="77777777" w:rsidR="007D5165"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szCs w:val="25"/>
        </w:rPr>
        <w:t>醫學系應分析檢討各種入學管道醫學生在校、以及畢業後之表現是否符合當初挑選的目標</w:t>
      </w:r>
      <w:r w:rsidRPr="006A7155">
        <w:rPr>
          <w:color w:val="000000" w:themeColor="text1"/>
          <w:sz w:val="22"/>
          <w:szCs w:val="25"/>
        </w:rPr>
        <w:t>。</w:t>
      </w:r>
    </w:p>
    <w:p w14:paraId="4387C82C"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4B1725F6" w14:textId="77777777" w:rsidR="00741A69"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請提供自前次評鑑以來，歷年招生委員會主席及委員名單與職位</w:t>
      </w:r>
      <w:r w:rsidRPr="006A7155">
        <w:rPr>
          <w:rFonts w:eastAsia="標楷體"/>
          <w:color w:val="000000" w:themeColor="text1"/>
        </w:rPr>
        <w:t>受委任之年份，及招生委員會委員的挑選</w:t>
      </w:r>
      <w:r w:rsidR="00C402ED" w:rsidRPr="006A7155">
        <w:rPr>
          <w:rFonts w:eastAsia="標楷體"/>
          <w:color w:val="000000" w:themeColor="text1"/>
        </w:rPr>
        <w:t>機制</w:t>
      </w:r>
      <w:r w:rsidRPr="006A7155">
        <w:rPr>
          <w:rFonts w:eastAsia="標楷體"/>
          <w:color w:val="000000" w:themeColor="text1"/>
        </w:rPr>
        <w:t>。</w:t>
      </w:r>
      <w:r w:rsidR="00B16BE8" w:rsidRPr="006A7155">
        <w:rPr>
          <w:rFonts w:eastAsia="標楷體"/>
          <w:color w:val="000000" w:themeColor="text1"/>
        </w:rPr>
        <w:t xml:space="preserve">    </w:t>
      </w:r>
    </w:p>
    <w:p w14:paraId="5218305F" w14:textId="77777777" w:rsidR="008123C7"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請提供挑選及培訓醫學生</w:t>
      </w:r>
      <w:r w:rsidR="00C402ED" w:rsidRPr="006A7155">
        <w:rPr>
          <w:rFonts w:eastAsia="標楷體"/>
          <w:color w:val="000000" w:themeColor="text1"/>
        </w:rPr>
        <w:t>甄選</w:t>
      </w:r>
      <w:r w:rsidRPr="006A7155">
        <w:rPr>
          <w:rFonts w:eastAsia="標楷體"/>
          <w:color w:val="000000" w:themeColor="text1"/>
        </w:rPr>
        <w:t>委員（包含學生、教師、招生委員會之成員或其他人士）之程</w:t>
      </w:r>
      <w:r w:rsidR="00C402ED" w:rsidRPr="006A7155">
        <w:rPr>
          <w:rFonts w:eastAsia="標楷體"/>
          <w:color w:val="000000" w:themeColor="text1"/>
        </w:rPr>
        <w:t>序</w:t>
      </w:r>
      <w:r w:rsidRPr="006A7155">
        <w:rPr>
          <w:rFonts w:eastAsia="標楷體"/>
          <w:color w:val="000000" w:themeColor="text1"/>
        </w:rPr>
        <w:t>和機制，包括如何確保</w:t>
      </w:r>
      <w:r w:rsidR="00C402ED" w:rsidRPr="006A7155">
        <w:rPr>
          <w:rFonts w:eastAsia="標楷體"/>
          <w:color w:val="000000" w:themeColor="text1"/>
        </w:rPr>
        <w:t>甄選</w:t>
      </w:r>
      <w:r w:rsidR="00C402ED" w:rsidRPr="006A7155">
        <w:rPr>
          <w:rFonts w:eastAsia="標楷體"/>
          <w:bCs/>
          <w:color w:val="000000" w:themeColor="text1"/>
        </w:rPr>
        <w:t>委員</w:t>
      </w:r>
      <w:r w:rsidRPr="006A7155">
        <w:rPr>
          <w:rFonts w:eastAsia="標楷體"/>
          <w:bCs/>
          <w:color w:val="000000" w:themeColor="text1"/>
        </w:rPr>
        <w:t>必須具備挑選醫學生的能力、能公平、公正且合乎倫理的評分。</w:t>
      </w:r>
    </w:p>
    <w:p w14:paraId="05049CD5" w14:textId="77777777" w:rsidR="008133D7" w:rsidRPr="006A7155" w:rsidRDefault="004267FD" w:rsidP="00234BDA">
      <w:pPr>
        <w:pStyle w:val="af7"/>
        <w:numPr>
          <w:ilvl w:val="0"/>
          <w:numId w:val="173"/>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w:t>
      </w:r>
      <w:r w:rsidRPr="006A7155">
        <w:rPr>
          <w:rFonts w:eastAsia="標楷體"/>
          <w:bCs/>
          <w:color w:val="000000" w:themeColor="text1"/>
        </w:rPr>
        <w:t>挑選醫學生的標準、政策和選人程</w:t>
      </w:r>
      <w:r w:rsidR="00C402ED" w:rsidRPr="006A7155">
        <w:rPr>
          <w:rFonts w:eastAsia="標楷體"/>
          <w:bCs/>
          <w:color w:val="000000" w:themeColor="text1"/>
        </w:rPr>
        <w:t>序</w:t>
      </w:r>
      <w:r w:rsidRPr="006A7155">
        <w:rPr>
          <w:rFonts w:eastAsia="標楷體"/>
          <w:bCs/>
          <w:color w:val="000000" w:themeColor="text1"/>
        </w:rPr>
        <w:t>（</w:t>
      </w:r>
      <w:r w:rsidRPr="006A7155">
        <w:rPr>
          <w:rFonts w:eastAsia="標楷體"/>
          <w:color w:val="000000" w:themeColor="text1"/>
        </w:rPr>
        <w:t>包括收到申請表、初步篩選書面申請資料的程</w:t>
      </w:r>
      <w:r w:rsidR="00C402ED" w:rsidRPr="006A7155">
        <w:rPr>
          <w:rFonts w:eastAsia="標楷體"/>
          <w:bCs/>
          <w:color w:val="000000" w:themeColor="text1"/>
        </w:rPr>
        <w:t>序</w:t>
      </w:r>
      <w:r w:rsidRPr="006A7155">
        <w:rPr>
          <w:rFonts w:eastAsia="標楷體"/>
          <w:color w:val="000000" w:themeColor="text1"/>
        </w:rPr>
        <w:t>及評分標準、甄選面談、面談的過程及評分的標準，錄取及核發正式的入學許可及註冊的程</w:t>
      </w:r>
      <w:r w:rsidR="00C402ED" w:rsidRPr="006A7155">
        <w:rPr>
          <w:rFonts w:eastAsia="標楷體"/>
          <w:color w:val="000000" w:themeColor="text1"/>
        </w:rPr>
        <w:t>序</w:t>
      </w:r>
      <w:r w:rsidRPr="006A7155">
        <w:rPr>
          <w:rFonts w:eastAsia="標楷體"/>
          <w:color w:val="000000" w:themeColor="text1"/>
        </w:rPr>
        <w:t>。每個步驟皆要敘述其決定的標準，並明確指出參與決策之成員或</w:t>
      </w:r>
      <w:r w:rsidRPr="006A7155">
        <w:rPr>
          <w:rFonts w:eastAsia="標楷體"/>
          <w:color w:val="000000" w:themeColor="text1"/>
        </w:rPr>
        <w:lastRenderedPageBreak/>
        <w:t>團隊</w:t>
      </w:r>
      <w:r w:rsidRPr="006A7155">
        <w:rPr>
          <w:rFonts w:eastAsia="標楷體"/>
          <w:bCs/>
          <w:color w:val="000000" w:themeColor="text1"/>
        </w:rPr>
        <w:t>。</w:t>
      </w:r>
    </w:p>
    <w:p w14:paraId="1D015592" w14:textId="77777777" w:rsidR="00A82086"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請佐證</w:t>
      </w:r>
      <w:r w:rsidRPr="006A7155">
        <w:rPr>
          <w:rFonts w:eastAsia="標楷體"/>
          <w:bCs/>
          <w:color w:val="000000" w:themeColor="text1"/>
        </w:rPr>
        <w:t>醫學系</w:t>
      </w:r>
      <w:r w:rsidR="00C7184D" w:rsidRPr="006A7155">
        <w:rPr>
          <w:rFonts w:eastAsia="標楷體"/>
          <w:bCs/>
          <w:color w:val="000000" w:themeColor="text1"/>
        </w:rPr>
        <w:t>在其多元化</w:t>
      </w:r>
      <w:r w:rsidRPr="006A7155">
        <w:rPr>
          <w:rFonts w:eastAsia="標楷體"/>
          <w:bCs/>
          <w:color w:val="000000" w:themeColor="text1"/>
        </w:rPr>
        <w:t>的目標下，如何公平、</w:t>
      </w:r>
      <w:r w:rsidR="00C402ED" w:rsidRPr="006A7155">
        <w:rPr>
          <w:rFonts w:eastAsia="標楷體"/>
          <w:bCs/>
          <w:color w:val="000000" w:themeColor="text1"/>
        </w:rPr>
        <w:t>公正、</w:t>
      </w:r>
      <w:r w:rsidRPr="006A7155">
        <w:rPr>
          <w:rFonts w:eastAsia="標楷體"/>
          <w:bCs/>
          <w:color w:val="000000" w:themeColor="text1"/>
        </w:rPr>
        <w:t>公開挑選醫學生，且</w:t>
      </w:r>
      <w:r w:rsidRPr="006A7155">
        <w:rPr>
          <w:rFonts w:eastAsia="標楷體"/>
          <w:color w:val="000000" w:themeColor="text1"/>
        </w:rPr>
        <w:t>不受申請者的性別、族群、政治、宗教或財務等因素的影響等作法，以及是以何種方式將招生資訊公開給有志申請的學生及其輔導老師等人</w:t>
      </w:r>
      <w:r w:rsidRPr="006A7155">
        <w:rPr>
          <w:rFonts w:eastAsia="標楷體"/>
          <w:bCs/>
          <w:color w:val="000000" w:themeColor="text1"/>
        </w:rPr>
        <w:t>。</w:t>
      </w:r>
    </w:p>
    <w:p w14:paraId="573C92BC" w14:textId="77777777" w:rsidR="00834AF3"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請提供醫學系</w:t>
      </w:r>
      <w:r w:rsidRPr="006A7155">
        <w:rPr>
          <w:rFonts w:eastAsia="標楷體"/>
          <w:bCs/>
          <w:color w:val="000000" w:themeColor="text1"/>
        </w:rPr>
        <w:t>招生簡章</w:t>
      </w:r>
      <w:r w:rsidRPr="006A7155">
        <w:rPr>
          <w:rFonts w:eastAsia="標楷體"/>
          <w:color w:val="000000" w:themeColor="text1"/>
        </w:rPr>
        <w:t>、招生資料、申訴辦法及載明相關入學注意事項之相關文件等</w:t>
      </w:r>
      <w:r w:rsidRPr="006A7155">
        <w:rPr>
          <w:rFonts w:eastAsia="標楷體"/>
          <w:bCs/>
          <w:color w:val="000000" w:themeColor="text1"/>
        </w:rPr>
        <w:t>。</w:t>
      </w:r>
    </w:p>
    <w:p w14:paraId="49D62830" w14:textId="28DF60E4" w:rsidR="00A82086"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color w:val="000000" w:themeColor="text1"/>
        </w:rPr>
        <w:t>請提供於上次</w:t>
      </w:r>
      <w:r w:rsidRPr="006A7155">
        <w:rPr>
          <w:rFonts w:eastAsia="標楷體"/>
          <w:color w:val="000000" w:themeColor="text1"/>
        </w:rPr>
        <w:t>TMAC</w:t>
      </w:r>
      <w:r w:rsidR="00B95344">
        <w:rPr>
          <w:rFonts w:eastAsia="標楷體" w:hint="eastAsia"/>
          <w:color w:val="000000" w:themeColor="text1"/>
        </w:rPr>
        <w:t>訪視</w:t>
      </w:r>
      <w:r w:rsidRPr="006A7155">
        <w:rPr>
          <w:rFonts w:eastAsia="標楷體"/>
          <w:color w:val="000000" w:themeColor="text1"/>
        </w:rPr>
        <w:t>之後，曾發生任何招生委員會的決議或建議，因為</w:t>
      </w:r>
      <w:r w:rsidRPr="006A7155">
        <w:rPr>
          <w:rFonts w:eastAsia="標楷體"/>
          <w:bCs/>
          <w:color w:val="000000" w:themeColor="text1"/>
        </w:rPr>
        <w:t>政治、宗教或財務因素的影響而</w:t>
      </w:r>
      <w:r w:rsidRPr="006A7155">
        <w:rPr>
          <w:rFonts w:eastAsia="標楷體"/>
          <w:color w:val="000000" w:themeColor="text1"/>
        </w:rPr>
        <w:t>被更改或否決的紀錄。</w:t>
      </w:r>
    </w:p>
    <w:p w14:paraId="37D096E0" w14:textId="77777777" w:rsidR="00247957" w:rsidRPr="006A7155" w:rsidRDefault="004267FD" w:rsidP="00234BDA">
      <w:pPr>
        <w:pStyle w:val="af4"/>
        <w:numPr>
          <w:ilvl w:val="0"/>
          <w:numId w:val="173"/>
        </w:numPr>
        <w:adjustRightInd w:val="0"/>
        <w:spacing w:line="380" w:lineRule="exact"/>
        <w:ind w:leftChars="0" w:left="567" w:hanging="283"/>
        <w:rPr>
          <w:rFonts w:eastAsia="標楷體"/>
          <w:bCs/>
          <w:color w:val="000000" w:themeColor="text1"/>
        </w:rPr>
      </w:pPr>
      <w:r w:rsidRPr="006A7155">
        <w:rPr>
          <w:rFonts w:eastAsia="標楷體"/>
          <w:bCs/>
          <w:color w:val="000000" w:themeColor="text1"/>
        </w:rPr>
        <w:t>請佐證醫學系定期檢討招生政策，以及如何對挑選醫學生的過程與結果作分析檢討。</w:t>
      </w:r>
    </w:p>
    <w:p w14:paraId="5838D642" w14:textId="77777777" w:rsidR="00E370C9" w:rsidRPr="006A7155" w:rsidRDefault="00E370C9" w:rsidP="00440F56">
      <w:pPr>
        <w:spacing w:line="380" w:lineRule="exact"/>
        <w:rPr>
          <w:rFonts w:eastAsia="標楷體"/>
          <w:b/>
          <w:color w:val="000000" w:themeColor="text1"/>
        </w:rPr>
      </w:pPr>
    </w:p>
    <w:p w14:paraId="17807560" w14:textId="77777777" w:rsidR="00A96C4D" w:rsidRPr="006A7155" w:rsidRDefault="00A96C4D" w:rsidP="00440F56">
      <w:pPr>
        <w:spacing w:line="380" w:lineRule="exact"/>
        <w:rPr>
          <w:rFonts w:eastAsia="標楷體"/>
          <w:b/>
          <w:color w:val="000000" w:themeColor="text1"/>
        </w:rPr>
      </w:pPr>
    </w:p>
    <w:p w14:paraId="36239DB8" w14:textId="14ED570B" w:rsidR="00247957" w:rsidRPr="006A7155" w:rsidRDefault="004267FD" w:rsidP="00CA3EDD">
      <w:pPr>
        <w:widowControl/>
        <w:pBdr>
          <w:top w:val="single" w:sz="4" w:space="1" w:color="auto"/>
          <w:bottom w:val="single" w:sz="4" w:space="0" w:color="auto"/>
        </w:pBdr>
        <w:spacing w:line="380" w:lineRule="exact"/>
        <w:ind w:left="566" w:hangingChars="236" w:hanging="566"/>
        <w:jc w:val="both"/>
        <w:rPr>
          <w:rFonts w:eastAsia="標楷體"/>
          <w:color w:val="000000" w:themeColor="text1"/>
        </w:rPr>
      </w:pPr>
      <w:r w:rsidRPr="006A7155">
        <w:rPr>
          <w:rFonts w:eastAsia="標楷體"/>
          <w:color w:val="000000" w:themeColor="text1"/>
        </w:rPr>
        <w:t>3.1.2</w:t>
      </w:r>
      <w:r w:rsidRPr="006A7155">
        <w:rPr>
          <w:rFonts w:eastAsia="標楷體"/>
          <w:color w:val="000000" w:themeColor="text1"/>
        </w:rPr>
        <w:t>挑選醫學生時，醫學系可以使用多種</w:t>
      </w:r>
      <w:r w:rsidRPr="006A7155">
        <w:rPr>
          <w:rFonts w:eastAsia="標楷體"/>
          <w:color w:val="000000" w:themeColor="text1"/>
          <w:szCs w:val="28"/>
        </w:rPr>
        <w:t>客觀</w:t>
      </w:r>
      <w:r w:rsidR="007729D7" w:rsidRPr="006A7155">
        <w:rPr>
          <w:rFonts w:eastAsia="標楷體"/>
          <w:color w:val="000000" w:themeColor="text1"/>
        </w:rPr>
        <w:t>方法，但這些方法應確保選定的醫學生具</w:t>
      </w:r>
      <w:r w:rsidR="007729D7" w:rsidRPr="006A7155">
        <w:rPr>
          <w:rFonts w:eastAsia="標楷體" w:hint="eastAsia"/>
          <w:color w:val="000000" w:themeColor="text1"/>
        </w:rPr>
        <w:t>備符合</w:t>
      </w:r>
      <w:r w:rsidRPr="006A7155">
        <w:rPr>
          <w:rFonts w:eastAsia="標楷體"/>
          <w:color w:val="000000" w:themeColor="text1"/>
          <w:szCs w:val="25"/>
        </w:rPr>
        <w:t>該系</w:t>
      </w:r>
      <w:r w:rsidR="007729D7" w:rsidRPr="006A7155">
        <w:rPr>
          <w:rFonts w:eastAsia="標楷體" w:hint="eastAsia"/>
          <w:color w:val="000000" w:themeColor="text1"/>
          <w:szCs w:val="25"/>
        </w:rPr>
        <w:t>教育目的</w:t>
      </w:r>
      <w:r w:rsidRPr="006A7155">
        <w:rPr>
          <w:rFonts w:eastAsia="標楷體"/>
          <w:color w:val="000000" w:themeColor="text1"/>
        </w:rPr>
        <w:t>必要的特質和能力，以成為良好的醫師。</w:t>
      </w:r>
    </w:p>
    <w:p w14:paraId="0F667E61"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6A0AFD3E"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醫學系必須定義其期待之「良醫特質」為何。</w:t>
      </w:r>
    </w:p>
    <w:p w14:paraId="42A22198"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醫學系必須制定用於確認和評估醫學系申請者個人特質的方法，採用適當及有效的多元評估工具進行之。</w:t>
      </w:r>
    </w:p>
    <w:p w14:paraId="60EF978A"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申請入學者應接受多位甄</w:t>
      </w:r>
      <w:r w:rsidR="00C402ED" w:rsidRPr="006A7155">
        <w:rPr>
          <w:rFonts w:eastAsia="標楷體"/>
          <w:bCs/>
          <w:color w:val="000000" w:themeColor="text1"/>
        </w:rPr>
        <w:t>選</w:t>
      </w:r>
      <w:r w:rsidRPr="006A7155">
        <w:rPr>
          <w:rFonts w:eastAsia="標楷體"/>
          <w:bCs/>
          <w:color w:val="000000" w:themeColor="text1"/>
        </w:rPr>
        <w:t>委員的審核。</w:t>
      </w:r>
    </w:p>
    <w:p w14:paraId="6295625F" w14:textId="77777777" w:rsidR="00247957" w:rsidRPr="006A7155" w:rsidRDefault="004267FD" w:rsidP="00440F56">
      <w:pPr>
        <w:adjustRightInd w:val="0"/>
        <w:spacing w:line="380" w:lineRule="exact"/>
        <w:rPr>
          <w:rFonts w:eastAsia="標楷體"/>
          <w:b/>
          <w:bCs/>
          <w:color w:val="000000" w:themeColor="text1"/>
          <w:sz w:val="18"/>
          <w:szCs w:val="18"/>
        </w:rPr>
      </w:pPr>
      <w:r w:rsidRPr="006A7155">
        <w:rPr>
          <w:rFonts w:eastAsia="標楷體"/>
          <w:b/>
          <w:bCs/>
          <w:color w:val="000000" w:themeColor="text1"/>
          <w:szCs w:val="18"/>
        </w:rPr>
        <w:t>建議佐證資料：</w:t>
      </w:r>
    </w:p>
    <w:p w14:paraId="17EBBD2B"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請提供用於確認和評估醫學系申請者個人特質的方法。</w:t>
      </w:r>
    </w:p>
    <w:p w14:paraId="49C4C841"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若申請者面談時有使用標準化評</w:t>
      </w:r>
      <w:r w:rsidR="00C402ED" w:rsidRPr="006A7155">
        <w:rPr>
          <w:rFonts w:eastAsia="標楷體"/>
          <w:color w:val="000000" w:themeColor="text1"/>
        </w:rPr>
        <w:t>量</w:t>
      </w:r>
      <w:r w:rsidRPr="006A7155">
        <w:rPr>
          <w:rFonts w:eastAsia="標楷體"/>
          <w:color w:val="000000" w:themeColor="text1"/>
        </w:rPr>
        <w:t>表單，則請提供一份表單。</w:t>
      </w:r>
    </w:p>
    <w:p w14:paraId="1D4330D8" w14:textId="77777777" w:rsidR="00247957" w:rsidRPr="006A7155" w:rsidRDefault="004267FD" w:rsidP="00234BDA">
      <w:pPr>
        <w:pStyle w:val="af7"/>
        <w:numPr>
          <w:ilvl w:val="3"/>
          <w:numId w:val="151"/>
        </w:numPr>
        <w:adjustRightInd w:val="0"/>
        <w:spacing w:after="0" w:line="380" w:lineRule="exact"/>
        <w:ind w:left="568" w:hanging="284"/>
        <w:rPr>
          <w:rFonts w:eastAsia="標楷體"/>
          <w:color w:val="000000" w:themeColor="text1"/>
        </w:rPr>
      </w:pPr>
      <w:r w:rsidRPr="006A7155">
        <w:rPr>
          <w:rFonts w:eastAsia="標楷體"/>
          <w:color w:val="000000" w:themeColor="text1"/>
        </w:rPr>
        <w:t>請佐證面談過程中所蒐集的資料是如何被使用的。</w:t>
      </w:r>
    </w:p>
    <w:p w14:paraId="35B59008"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1635A47"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2B8B0154" w14:textId="3AC3E454" w:rsidR="00247957" w:rsidRPr="006A7155" w:rsidRDefault="004267FD" w:rsidP="00CA3EDD">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3.1.3</w:t>
      </w:r>
      <w:r w:rsidR="007729D7" w:rsidRPr="006A7155">
        <w:rPr>
          <w:rFonts w:eastAsia="標楷體"/>
          <w:color w:val="000000" w:themeColor="text1"/>
        </w:rPr>
        <w:t>醫學系應自己發展計畫或與其他機構發展夥伴合作關係，以利擴大</w:t>
      </w:r>
      <w:r w:rsidR="007729D7" w:rsidRPr="006A7155">
        <w:rPr>
          <w:rFonts w:eastAsia="標楷體" w:hint="eastAsia"/>
          <w:color w:val="000000" w:themeColor="text1"/>
        </w:rPr>
        <w:t>符合</w:t>
      </w:r>
      <w:r w:rsidRPr="006A7155">
        <w:rPr>
          <w:rFonts w:eastAsia="標楷體"/>
          <w:color w:val="000000" w:themeColor="text1"/>
        </w:rPr>
        <w:t>申請入學</w:t>
      </w:r>
      <w:r w:rsidR="007729D7" w:rsidRPr="006A7155">
        <w:rPr>
          <w:rFonts w:eastAsia="標楷體" w:hint="eastAsia"/>
          <w:color w:val="000000" w:themeColor="text1"/>
        </w:rPr>
        <w:t>標準</w:t>
      </w:r>
      <w:r w:rsidRPr="006A7155">
        <w:rPr>
          <w:rFonts w:eastAsia="標楷體"/>
          <w:color w:val="000000" w:themeColor="text1"/>
        </w:rPr>
        <w:t>者之多元</w:t>
      </w:r>
      <w:r w:rsidR="00C402ED" w:rsidRPr="006A7155">
        <w:rPr>
          <w:rFonts w:eastAsia="標楷體"/>
          <w:color w:val="000000" w:themeColor="text1"/>
        </w:rPr>
        <w:t>化</w:t>
      </w:r>
      <w:r w:rsidRPr="006A7155">
        <w:rPr>
          <w:rFonts w:eastAsia="標楷體"/>
          <w:color w:val="000000" w:themeColor="text1"/>
        </w:rPr>
        <w:t>目標。</w:t>
      </w:r>
    </w:p>
    <w:p w14:paraId="0EBEBB73" w14:textId="77777777" w:rsidR="00247957" w:rsidRPr="006A7155" w:rsidRDefault="004267FD" w:rsidP="007729D7">
      <w:pPr>
        <w:widowControl/>
        <w:pBdr>
          <w:bottom w:val="single" w:sz="4" w:space="1" w:color="auto"/>
        </w:pBdr>
        <w:spacing w:line="380" w:lineRule="exact"/>
        <w:ind w:leftChars="-14" w:left="-1"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醫學系為達到多元化背景申請者入學的目標，可通過各種途徑實現此目標，例如 (但不限於)：發展與制度化入學管道方案；與服務弱勢背景學生的機構和組織合作；進行社區服務活動，以提高對此專業的認知和興趣；為來自弱勢背景的申請人舉辦課外輔導活動。</w:t>
      </w:r>
    </w:p>
    <w:p w14:paraId="4629ECA4" w14:textId="1A0CC81B" w:rsidR="001C45EC" w:rsidRPr="006A7155" w:rsidRDefault="004267FD" w:rsidP="00304024">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00F024E9" w:rsidRPr="006A7155">
        <w:rPr>
          <w:rFonts w:eastAsia="標楷體"/>
          <w:b/>
          <w:bCs/>
          <w:color w:val="000000" w:themeColor="text1"/>
        </w:rPr>
        <w:t>：</w:t>
      </w:r>
      <w:r w:rsidRPr="006A7155">
        <w:rPr>
          <w:rFonts w:eastAsia="標楷體"/>
          <w:bCs/>
          <w:color w:val="000000" w:themeColor="text1"/>
        </w:rPr>
        <w:t>多元</w:t>
      </w:r>
      <w:r w:rsidR="00C402ED" w:rsidRPr="006A7155">
        <w:rPr>
          <w:rFonts w:eastAsia="標楷體"/>
          <w:bCs/>
          <w:color w:val="000000" w:themeColor="text1"/>
        </w:rPr>
        <w:t>化</w:t>
      </w:r>
      <w:r w:rsidRPr="006A7155">
        <w:rPr>
          <w:rFonts w:eastAsia="標楷體"/>
          <w:bCs/>
          <w:color w:val="000000" w:themeColor="text1"/>
        </w:rPr>
        <w:t>背景意指入學資格者之多元社會階層</w:t>
      </w:r>
      <w:r w:rsidRPr="006A7155">
        <w:rPr>
          <w:rFonts w:eastAsia="標楷體"/>
          <w:bCs/>
          <w:color w:val="000000" w:themeColor="text1"/>
        </w:rPr>
        <w:t xml:space="preserve"> (</w:t>
      </w:r>
      <w:r w:rsidRPr="006A7155">
        <w:rPr>
          <w:rFonts w:eastAsia="標楷體"/>
          <w:bCs/>
          <w:color w:val="000000" w:themeColor="text1"/>
        </w:rPr>
        <w:t>特別是弱勢、偏遠社群</w:t>
      </w:r>
      <w:r w:rsidRPr="006A7155">
        <w:rPr>
          <w:rFonts w:eastAsia="標楷體"/>
          <w:bCs/>
          <w:color w:val="000000" w:themeColor="text1"/>
        </w:rPr>
        <w:t>)</w:t>
      </w:r>
      <w:r w:rsidRPr="006A7155">
        <w:rPr>
          <w:rFonts w:eastAsia="標楷體"/>
          <w:bCs/>
          <w:color w:val="000000" w:themeColor="text1"/>
        </w:rPr>
        <w:t>及多元文化與教育背景。</w:t>
      </w:r>
    </w:p>
    <w:p w14:paraId="51681C74" w14:textId="77777777" w:rsidR="00247957" w:rsidRPr="006A7155" w:rsidRDefault="004267FD" w:rsidP="00440F56">
      <w:pPr>
        <w:adjustRightInd w:val="0"/>
        <w:spacing w:line="380" w:lineRule="exact"/>
        <w:ind w:left="721" w:hangingChars="300" w:hanging="721"/>
        <w:jc w:val="both"/>
        <w:rPr>
          <w:rFonts w:eastAsia="標楷體"/>
          <w:b/>
          <w:color w:val="000000" w:themeColor="text1"/>
          <w:sz w:val="20"/>
          <w:szCs w:val="20"/>
        </w:rPr>
      </w:pPr>
      <w:r w:rsidRPr="006A7155">
        <w:rPr>
          <w:rFonts w:eastAsia="標楷體"/>
          <w:b/>
          <w:bCs/>
          <w:color w:val="000000" w:themeColor="text1"/>
        </w:rPr>
        <w:t>認證要點</w:t>
      </w:r>
      <w:r w:rsidRPr="006A7155">
        <w:rPr>
          <w:rFonts w:eastAsia="標楷體"/>
          <w:b/>
          <w:color w:val="000000" w:themeColor="text1"/>
          <w:szCs w:val="20"/>
        </w:rPr>
        <w:t>：</w:t>
      </w:r>
    </w:p>
    <w:p w14:paraId="221875EB"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醫學系隸屬之學校應體認其為專業整體多元</w:t>
      </w:r>
      <w:r w:rsidR="00C402ED" w:rsidRPr="006A7155">
        <w:rPr>
          <w:rFonts w:eastAsia="標楷體"/>
          <w:bCs/>
          <w:color w:val="000000" w:themeColor="text1"/>
        </w:rPr>
        <w:t>化</w:t>
      </w:r>
      <w:r w:rsidRPr="006A7155">
        <w:rPr>
          <w:rFonts w:eastAsia="標楷體"/>
          <w:bCs/>
          <w:color w:val="000000" w:themeColor="text1"/>
        </w:rPr>
        <w:t>負有共同責任。為此，醫學系應在自己的機構內運作或和其他機構合作，以使醫學系更容易讓不同背景的可能申請人入學。</w:t>
      </w:r>
    </w:p>
    <w:p w14:paraId="1F7081CE"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為了達到上述目標，醫學系</w:t>
      </w:r>
      <w:r w:rsidRPr="006A7155">
        <w:rPr>
          <w:rFonts w:eastAsia="標楷體"/>
          <w:bCs/>
          <w:color w:val="000000" w:themeColor="text1"/>
        </w:rPr>
        <w:t>/</w:t>
      </w:r>
      <w:r w:rsidRPr="006A7155">
        <w:rPr>
          <w:rFonts w:eastAsia="標楷體"/>
          <w:bCs/>
          <w:color w:val="000000" w:themeColor="text1"/>
        </w:rPr>
        <w:t>院應投入人力（例如系、院、校辦公室專任或專職人員及投入招生事務的時間）及財務資源。</w:t>
      </w:r>
    </w:p>
    <w:p w14:paraId="3A306F9D" w14:textId="247C5EDD"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醫學系確實招收到有多元社會階層及多元文化背景的醫學生。</w:t>
      </w:r>
    </w:p>
    <w:p w14:paraId="6F36A137" w14:textId="77777777" w:rsidR="00247957" w:rsidRPr="006A7155" w:rsidRDefault="004267FD" w:rsidP="00440F56">
      <w:pPr>
        <w:adjustRightInd w:val="0"/>
        <w:spacing w:line="380" w:lineRule="exact"/>
        <w:ind w:left="721" w:hangingChars="300" w:hanging="721"/>
        <w:jc w:val="both"/>
        <w:rPr>
          <w:rFonts w:eastAsia="標楷體"/>
          <w:b/>
          <w:color w:val="000000" w:themeColor="text1"/>
        </w:rPr>
      </w:pPr>
      <w:r w:rsidRPr="006A7155">
        <w:rPr>
          <w:rFonts w:eastAsia="標楷體"/>
          <w:b/>
          <w:color w:val="000000" w:themeColor="text1"/>
        </w:rPr>
        <w:t>建議佐證資料：</w:t>
      </w:r>
    </w:p>
    <w:p w14:paraId="1DD3AA40" w14:textId="013BA30F" w:rsidR="00247957" w:rsidRPr="006A7155" w:rsidRDefault="009C7DD0" w:rsidP="009C7DD0">
      <w:pPr>
        <w:adjustRightInd w:val="0"/>
        <w:spacing w:line="380" w:lineRule="exact"/>
        <w:jc w:val="both"/>
        <w:rPr>
          <w:rFonts w:eastAsia="標楷體"/>
          <w:color w:val="000000" w:themeColor="text1"/>
        </w:rPr>
      </w:pPr>
      <w:r w:rsidRPr="006A7155">
        <w:rPr>
          <w:rFonts w:eastAsia="標楷體"/>
          <w:color w:val="000000" w:themeColor="text1"/>
          <w:szCs w:val="20"/>
        </w:rPr>
        <w:t xml:space="preserve">  </w:t>
      </w:r>
      <w:r w:rsidR="00844A9F" w:rsidRPr="006A7155">
        <w:rPr>
          <w:rFonts w:eastAsia="標楷體" w:hint="eastAsia"/>
          <w:color w:val="000000" w:themeColor="text1"/>
          <w:szCs w:val="20"/>
        </w:rPr>
        <w:t xml:space="preserve">  </w:t>
      </w:r>
      <w:r w:rsidR="004267FD" w:rsidRPr="006A7155">
        <w:rPr>
          <w:rFonts w:eastAsia="標楷體"/>
          <w:color w:val="000000" w:themeColor="text1"/>
          <w:szCs w:val="20"/>
        </w:rPr>
        <w:t>請提供自上次評鑑至今之繁星計畫招生、特殊族群招生（舉例：公費生）、與多元機構策</w:t>
      </w:r>
      <w:r w:rsidR="004267FD" w:rsidRPr="006A7155">
        <w:rPr>
          <w:rFonts w:eastAsia="標楷體"/>
          <w:color w:val="000000" w:themeColor="text1"/>
          <w:szCs w:val="20"/>
        </w:rPr>
        <w:lastRenderedPageBreak/>
        <w:t>略聯盟或社區服務等活動之成果資料</w:t>
      </w:r>
      <w:r w:rsidR="004267FD" w:rsidRPr="006A7155">
        <w:rPr>
          <w:rFonts w:eastAsia="標楷體"/>
          <w:color w:val="000000" w:themeColor="text1"/>
        </w:rPr>
        <w:t>，並包括計畫類型、實施的期間及所投入之資源</w:t>
      </w:r>
      <w:r w:rsidR="004267FD" w:rsidRPr="006A7155">
        <w:rPr>
          <w:rFonts w:eastAsia="標楷體"/>
          <w:color w:val="000000" w:themeColor="text1"/>
        </w:rPr>
        <w:t>(</w:t>
      </w:r>
      <w:r w:rsidR="004267FD" w:rsidRPr="006A7155">
        <w:rPr>
          <w:rFonts w:eastAsia="標楷體"/>
          <w:color w:val="000000" w:themeColor="text1"/>
        </w:rPr>
        <w:t>例如系、院、校辦公室專任或專職人員及投入招生事務的時間）及財務資源。</w:t>
      </w:r>
    </w:p>
    <w:p w14:paraId="5C37290C" w14:textId="77777777" w:rsidR="00E370C9" w:rsidRPr="006A7155" w:rsidRDefault="00E370C9" w:rsidP="00440F56">
      <w:pPr>
        <w:widowControl/>
        <w:spacing w:line="380" w:lineRule="exact"/>
        <w:ind w:left="425" w:hangingChars="177" w:hanging="425"/>
        <w:jc w:val="both"/>
        <w:rPr>
          <w:rFonts w:eastAsia="標楷體"/>
          <w:color w:val="000000" w:themeColor="text1"/>
        </w:rPr>
      </w:pPr>
    </w:p>
    <w:p w14:paraId="4B2E9C5B" w14:textId="77777777" w:rsidR="00CE2F50" w:rsidRPr="006A7155" w:rsidRDefault="00CE2F50" w:rsidP="00440F56">
      <w:pPr>
        <w:spacing w:line="380" w:lineRule="exact"/>
        <w:rPr>
          <w:color w:val="000000" w:themeColor="text1"/>
          <w:szCs w:val="25"/>
        </w:rPr>
      </w:pPr>
    </w:p>
    <w:p w14:paraId="56313795"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4"/>
          <w:szCs w:val="28"/>
        </w:rPr>
      </w:pPr>
      <w:r w:rsidRPr="006A7155">
        <w:rPr>
          <w:rFonts w:ascii="Times New Roman" w:eastAsia="標楷體" w:hAnsi="Times New Roman"/>
          <w:color w:val="000000" w:themeColor="text1"/>
          <w:kern w:val="0"/>
          <w:sz w:val="28"/>
          <w:szCs w:val="28"/>
        </w:rPr>
        <w:t>3.2</w:t>
      </w:r>
      <w:r w:rsidRPr="006A7155">
        <w:rPr>
          <w:rFonts w:ascii="Times New Roman" w:eastAsia="標楷體" w:hAnsi="Times New Roman"/>
          <w:color w:val="000000" w:themeColor="text1"/>
          <w:kern w:val="0"/>
          <w:sz w:val="28"/>
          <w:szCs w:val="28"/>
        </w:rPr>
        <w:t>輔導</w:t>
      </w:r>
      <w:r w:rsidR="000B6BFD" w:rsidRPr="006A7155">
        <w:rPr>
          <w:rFonts w:ascii="Times New Roman" w:eastAsia="標楷體" w:hAnsi="Times New Roman"/>
          <w:color w:val="000000" w:themeColor="text1"/>
          <w:kern w:val="0"/>
          <w:sz w:val="28"/>
          <w:szCs w:val="28"/>
        </w:rPr>
        <w:t>及學生紀錄</w:t>
      </w:r>
      <w:r w:rsidR="003D7564" w:rsidRPr="006A7155">
        <w:rPr>
          <w:rFonts w:ascii="Times New Roman" w:eastAsia="標楷體" w:hAnsi="Times New Roman"/>
          <w:color w:val="000000" w:themeColor="text1"/>
          <w:kern w:val="0"/>
          <w:sz w:val="28"/>
          <w:szCs w:val="28"/>
        </w:rPr>
        <w:t xml:space="preserve"> </w:t>
      </w:r>
    </w:p>
    <w:p w14:paraId="6E041FFD" w14:textId="71F5CEDC" w:rsidR="00CA3EDD" w:rsidRPr="006A7155" w:rsidRDefault="004267FD" w:rsidP="000D6C07">
      <w:pPr>
        <w:widowControl/>
        <w:pBdr>
          <w:top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3.2.1</w:t>
      </w:r>
      <w:r w:rsidRPr="006A7155">
        <w:rPr>
          <w:rFonts w:eastAsia="標楷體"/>
          <w:color w:val="000000" w:themeColor="text1"/>
        </w:rPr>
        <w:t>醫學系必須設置有效的機制</w:t>
      </w:r>
      <w:r w:rsidRPr="006A7155">
        <w:rPr>
          <w:rFonts w:eastAsia="標楷體"/>
          <w:color w:val="000000" w:themeColor="text1"/>
          <w:szCs w:val="36"/>
        </w:rPr>
        <w:t>及資源</w:t>
      </w:r>
      <w:r w:rsidRPr="006A7155">
        <w:rPr>
          <w:rFonts w:eastAsia="標楷體"/>
          <w:color w:val="000000" w:themeColor="text1"/>
          <w:sz w:val="28"/>
          <w:szCs w:val="36"/>
        </w:rPr>
        <w:t>，</w:t>
      </w:r>
      <w:r w:rsidRPr="006A7155">
        <w:rPr>
          <w:rFonts w:eastAsia="標楷體"/>
          <w:color w:val="000000" w:themeColor="text1"/>
          <w:szCs w:val="36"/>
        </w:rPr>
        <w:t>以</w:t>
      </w:r>
      <w:r w:rsidRPr="006A7155">
        <w:rPr>
          <w:rFonts w:eastAsia="標楷體"/>
          <w:color w:val="000000" w:themeColor="text1"/>
        </w:rPr>
        <w:t>整合教師、課程負責人、學生事務主管等共同負責醫學生</w:t>
      </w:r>
      <w:r w:rsidR="007729D7" w:rsidRPr="006A7155">
        <w:rPr>
          <w:rFonts w:eastAsia="標楷體"/>
          <w:color w:val="000000" w:themeColor="text1"/>
        </w:rPr>
        <w:t>學業、</w:t>
      </w:r>
      <w:r w:rsidRPr="006A7155">
        <w:rPr>
          <w:rFonts w:eastAsia="標楷體"/>
          <w:color w:val="000000" w:themeColor="text1"/>
        </w:rPr>
        <w:t>生活</w:t>
      </w:r>
      <w:r w:rsidR="007729D7" w:rsidRPr="006A7155">
        <w:rPr>
          <w:rFonts w:eastAsia="標楷體" w:hint="eastAsia"/>
          <w:color w:val="000000" w:themeColor="text1"/>
        </w:rPr>
        <w:t>和</w:t>
      </w:r>
      <w:r w:rsidRPr="006A7155">
        <w:rPr>
          <w:rFonts w:eastAsia="標楷體"/>
          <w:color w:val="000000" w:themeColor="text1"/>
        </w:rPr>
        <w:t>生涯輔導工作。</w:t>
      </w:r>
    </w:p>
    <w:p w14:paraId="3D228A08" w14:textId="4ED5755C" w:rsidR="002621ED" w:rsidRPr="006A7155" w:rsidRDefault="004267FD" w:rsidP="000D6C07">
      <w:pPr>
        <w:widowControl/>
        <w:pBdr>
          <w:bottom w:val="single" w:sz="4" w:space="1" w:color="auto"/>
        </w:pBdr>
        <w:spacing w:line="380" w:lineRule="exact"/>
        <w:ind w:left="1" w:firstLine="2"/>
        <w:jc w:val="both"/>
        <w:rPr>
          <w:rFonts w:ascii="標楷體" w:eastAsia="標楷體" w:hAnsi="標楷體"/>
          <w:bCs/>
          <w:color w:val="000000" w:themeColor="text1"/>
        </w:rPr>
      </w:pPr>
      <w:r w:rsidRPr="006A7155">
        <w:rPr>
          <w:rFonts w:ascii="標楷體" w:eastAsia="標楷體" w:hAnsi="標楷體"/>
          <w:color w:val="000000" w:themeColor="text1"/>
          <w:sz w:val="22"/>
        </w:rPr>
        <w:t>註釋：醫學系各教學地點必須有正式的機制輔導醫學生，同時應鼓勵和支持醫學生活動及學生組織。輔導系統中，應界定各參與者的角色，並傳達給所有醫學生。</w:t>
      </w:r>
      <w:r w:rsidRPr="006A7155">
        <w:rPr>
          <w:rFonts w:ascii="標楷體" w:eastAsia="標楷體" w:hAnsi="標楷體"/>
          <w:iCs/>
          <w:color w:val="000000" w:themeColor="text1"/>
          <w:sz w:val="22"/>
        </w:rPr>
        <w:t xml:space="preserve">  </w:t>
      </w:r>
      <w:r w:rsidRPr="006A7155">
        <w:rPr>
          <w:rFonts w:ascii="標楷體" w:eastAsia="標楷體" w:hAnsi="標楷體"/>
          <w:iCs/>
          <w:color w:val="000000" w:themeColor="text1"/>
        </w:rPr>
        <w:t xml:space="preserve">    </w:t>
      </w:r>
    </w:p>
    <w:p w14:paraId="71161FD5" w14:textId="4F579834" w:rsidR="00A504C6" w:rsidRPr="006A7155" w:rsidRDefault="004267FD" w:rsidP="00B431E8">
      <w:pPr>
        <w:adjustRightInd w:val="0"/>
        <w:spacing w:line="380" w:lineRule="exact"/>
        <w:ind w:left="1276" w:right="106" w:hangingChars="531" w:hanging="1276"/>
        <w:rPr>
          <w:rFonts w:eastAsia="標楷體"/>
          <w:bCs/>
          <w:color w:val="000000" w:themeColor="text1"/>
        </w:rPr>
      </w:pPr>
      <w:r w:rsidRPr="006A7155">
        <w:rPr>
          <w:rFonts w:eastAsia="標楷體"/>
          <w:b/>
          <w:bCs/>
          <w:color w:val="000000" w:themeColor="text1"/>
        </w:rPr>
        <w:t>認證要點：</w:t>
      </w:r>
      <w:r w:rsidRPr="006A7155">
        <w:rPr>
          <w:rFonts w:eastAsia="標楷體"/>
          <w:bCs/>
          <w:color w:val="000000" w:themeColor="text1"/>
        </w:rPr>
        <w:t>(</w:t>
      </w:r>
      <w:r w:rsidR="002E7CFF" w:rsidRPr="006A7155">
        <w:rPr>
          <w:rFonts w:eastAsia="標楷體"/>
          <w:bCs/>
          <w:color w:val="000000" w:themeColor="text1"/>
        </w:rPr>
        <w:t>近六學年醫學生修讀情形參表</w:t>
      </w:r>
      <w:r w:rsidR="002E7CFF" w:rsidRPr="006A7155">
        <w:rPr>
          <w:rFonts w:eastAsia="標楷體"/>
          <w:bCs/>
          <w:color w:val="000000" w:themeColor="text1"/>
        </w:rPr>
        <w:t>3-</w:t>
      </w:r>
      <w:r w:rsidR="0011016D" w:rsidRPr="006A7155">
        <w:rPr>
          <w:rFonts w:eastAsia="標楷體"/>
          <w:bCs/>
          <w:color w:val="000000" w:themeColor="text1"/>
        </w:rPr>
        <w:t>2</w:t>
      </w:r>
      <w:r w:rsidR="007729D7" w:rsidRPr="006A7155">
        <w:rPr>
          <w:rFonts w:eastAsia="標楷體" w:hint="eastAsia"/>
          <w:bCs/>
          <w:color w:val="000000" w:themeColor="text1"/>
        </w:rPr>
        <w:t>-1~3-2-6</w:t>
      </w:r>
      <w:r w:rsidR="002E7CFF" w:rsidRPr="006A7155">
        <w:rPr>
          <w:rFonts w:eastAsia="標楷體"/>
          <w:bCs/>
          <w:color w:val="000000" w:themeColor="text1"/>
        </w:rPr>
        <w:t>；</w:t>
      </w:r>
      <w:r w:rsidR="002E7CFF" w:rsidRPr="006A7155">
        <w:rPr>
          <w:rFonts w:eastAsia="標楷體"/>
          <w:color w:val="000000" w:themeColor="text1"/>
        </w:rPr>
        <w:t>近三學年醫學生未如期畢業之人數參表</w:t>
      </w:r>
      <w:r w:rsidR="002E7CFF" w:rsidRPr="006A7155">
        <w:rPr>
          <w:rFonts w:eastAsia="標楷體"/>
          <w:color w:val="000000" w:themeColor="text1"/>
        </w:rPr>
        <w:t>3-</w:t>
      </w:r>
      <w:r w:rsidR="0011016D" w:rsidRPr="006A7155">
        <w:rPr>
          <w:rFonts w:eastAsia="標楷體"/>
          <w:color w:val="000000" w:themeColor="text1"/>
        </w:rPr>
        <w:t>3</w:t>
      </w:r>
      <w:r w:rsidR="002E7CFF" w:rsidRPr="006A7155">
        <w:rPr>
          <w:rFonts w:eastAsia="標楷體"/>
          <w:color w:val="000000" w:themeColor="text1"/>
        </w:rPr>
        <w:t>；</w:t>
      </w:r>
      <w:r w:rsidR="002E7CFF" w:rsidRPr="006A7155">
        <w:rPr>
          <w:rFonts w:eastAsia="標楷體"/>
          <w:bCs/>
          <w:color w:val="000000" w:themeColor="text1"/>
        </w:rPr>
        <w:t>近三屆</w:t>
      </w:r>
      <w:r w:rsidR="005F0B53" w:rsidRPr="006A7155">
        <w:rPr>
          <w:rFonts w:eastAsia="標楷體" w:hint="eastAsia"/>
          <w:bCs/>
          <w:color w:val="000000" w:themeColor="text1"/>
        </w:rPr>
        <w:t>醫</w:t>
      </w:r>
      <w:r w:rsidR="002E7CFF" w:rsidRPr="006A7155">
        <w:rPr>
          <w:rFonts w:eastAsia="標楷體"/>
          <w:bCs/>
          <w:color w:val="000000" w:themeColor="text1"/>
        </w:rPr>
        <w:t>學生</w:t>
      </w:r>
      <w:r w:rsidR="005F0B53" w:rsidRPr="006A7155">
        <w:rPr>
          <w:rFonts w:eastAsia="標楷體" w:hint="eastAsia"/>
          <w:bCs/>
          <w:color w:val="000000" w:themeColor="text1"/>
        </w:rPr>
        <w:t>在學期間</w:t>
      </w:r>
      <w:r w:rsidR="002E7CFF" w:rsidRPr="006A7155">
        <w:rPr>
          <w:rFonts w:eastAsia="標楷體"/>
          <w:bCs/>
          <w:color w:val="000000" w:themeColor="text1"/>
        </w:rPr>
        <w:t>休學、留級、擋修情形參表</w:t>
      </w:r>
      <w:r w:rsidR="002E7CFF" w:rsidRPr="006A7155">
        <w:rPr>
          <w:rFonts w:eastAsia="標楷體"/>
          <w:bCs/>
          <w:color w:val="000000" w:themeColor="text1"/>
        </w:rPr>
        <w:t>3-</w:t>
      </w:r>
      <w:r w:rsidR="0011016D" w:rsidRPr="006A7155">
        <w:rPr>
          <w:rFonts w:eastAsia="標楷體"/>
          <w:bCs/>
          <w:color w:val="000000" w:themeColor="text1"/>
        </w:rPr>
        <w:t>4</w:t>
      </w:r>
      <w:r w:rsidR="007729D7" w:rsidRPr="006A7155">
        <w:rPr>
          <w:rFonts w:eastAsia="標楷體" w:hint="eastAsia"/>
          <w:bCs/>
          <w:color w:val="000000" w:themeColor="text1"/>
        </w:rPr>
        <w:t>-1~3-4-3</w:t>
      </w:r>
      <w:r w:rsidR="002E7CFF" w:rsidRPr="006A7155">
        <w:rPr>
          <w:rFonts w:eastAsia="標楷體"/>
          <w:bCs/>
          <w:color w:val="000000" w:themeColor="text1"/>
        </w:rPr>
        <w:t>；</w:t>
      </w:r>
      <w:r w:rsidR="002E7CFF" w:rsidRPr="006A7155">
        <w:rPr>
          <w:rFonts w:eastAsia="標楷體"/>
          <w:color w:val="000000" w:themeColor="text1"/>
        </w:rPr>
        <w:t>近三學年畢業生進入</w:t>
      </w:r>
      <w:r w:rsidR="002E7CFF" w:rsidRPr="006A7155">
        <w:rPr>
          <w:rFonts w:eastAsia="標楷體"/>
          <w:color w:val="000000" w:themeColor="text1"/>
        </w:rPr>
        <w:t>PGY</w:t>
      </w:r>
      <w:r w:rsidR="002E7CFF" w:rsidRPr="006A7155">
        <w:rPr>
          <w:rFonts w:eastAsia="標楷體"/>
          <w:color w:val="000000" w:themeColor="text1"/>
        </w:rPr>
        <w:t>訓練之人數參表</w:t>
      </w:r>
      <w:r w:rsidR="002E7CFF" w:rsidRPr="006A7155">
        <w:rPr>
          <w:rFonts w:eastAsia="標楷體"/>
          <w:color w:val="000000" w:themeColor="text1"/>
        </w:rPr>
        <w:t>3-</w:t>
      </w:r>
      <w:r w:rsidR="0011016D" w:rsidRPr="006A7155">
        <w:rPr>
          <w:rFonts w:eastAsia="標楷體"/>
          <w:color w:val="000000" w:themeColor="text1"/>
        </w:rPr>
        <w:t>5</w:t>
      </w:r>
      <w:r w:rsidR="002E7CFF" w:rsidRPr="006A7155">
        <w:rPr>
          <w:rFonts w:eastAsia="標楷體"/>
          <w:color w:val="000000" w:themeColor="text1"/>
        </w:rPr>
        <w:t>；</w:t>
      </w:r>
      <w:r w:rsidR="00215F1D" w:rsidRPr="006A7155">
        <w:rPr>
          <w:rFonts w:eastAsia="標楷體" w:hAnsi="標楷體" w:hint="eastAsia"/>
          <w:color w:val="000000" w:themeColor="text1"/>
        </w:rPr>
        <w:t>99</w:t>
      </w:r>
      <w:r w:rsidR="003A6CC3" w:rsidRPr="006A7155">
        <w:rPr>
          <w:rFonts w:eastAsia="標楷體" w:hAnsi="標楷體" w:hint="eastAsia"/>
          <w:color w:val="000000" w:themeColor="text1"/>
        </w:rPr>
        <w:t>-10</w:t>
      </w:r>
      <w:r w:rsidR="00215F1D" w:rsidRPr="006A7155">
        <w:rPr>
          <w:rFonts w:eastAsia="標楷體" w:hAnsi="標楷體" w:hint="eastAsia"/>
          <w:color w:val="000000" w:themeColor="text1"/>
        </w:rPr>
        <w:t>1</w:t>
      </w:r>
      <w:r w:rsidR="003A6CC3" w:rsidRPr="006A7155">
        <w:rPr>
          <w:rFonts w:eastAsia="標楷體" w:hAnsi="標楷體" w:hint="eastAsia"/>
          <w:color w:val="000000" w:themeColor="text1"/>
        </w:rPr>
        <w:t>學年畢業生之執業取向統計</w:t>
      </w:r>
      <w:r w:rsidR="00520B73" w:rsidRPr="006A7155">
        <w:rPr>
          <w:rFonts w:eastAsia="標楷體"/>
          <w:color w:val="000000" w:themeColor="text1"/>
        </w:rPr>
        <w:t>參表</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-1</w:t>
      </w:r>
      <w:r w:rsidR="00520B73" w:rsidRPr="006A7155">
        <w:rPr>
          <w:rFonts w:eastAsia="標楷體"/>
          <w:color w:val="000000" w:themeColor="text1"/>
        </w:rPr>
        <w:t>、</w:t>
      </w:r>
      <w:r w:rsidR="003A6CC3" w:rsidRPr="006A7155">
        <w:rPr>
          <w:rFonts w:eastAsia="標楷體" w:hint="eastAsia"/>
          <w:color w:val="000000" w:themeColor="text1"/>
        </w:rPr>
        <w:t>99-101</w:t>
      </w:r>
      <w:r w:rsidR="003A6CC3" w:rsidRPr="006A7155">
        <w:rPr>
          <w:rFonts w:eastAsia="標楷體"/>
          <w:color w:val="000000" w:themeColor="text1"/>
        </w:rPr>
        <w:t>學年畢業生</w:t>
      </w:r>
      <w:r w:rsidR="003A6CC3" w:rsidRPr="006A7155">
        <w:rPr>
          <w:rFonts w:eastAsia="標楷體" w:hint="eastAsia"/>
          <w:color w:val="000000" w:themeColor="text1"/>
        </w:rPr>
        <w:t>之</w:t>
      </w:r>
      <w:r w:rsidR="003A6CC3" w:rsidRPr="006A7155">
        <w:rPr>
          <w:rFonts w:eastAsia="標楷體"/>
          <w:color w:val="000000" w:themeColor="text1"/>
        </w:rPr>
        <w:t>選科</w:t>
      </w:r>
      <w:r w:rsidR="003A6CC3" w:rsidRPr="006A7155">
        <w:rPr>
          <w:rFonts w:eastAsia="標楷體" w:hint="eastAsia"/>
          <w:color w:val="000000" w:themeColor="text1"/>
        </w:rPr>
        <w:t>分布</w:t>
      </w:r>
      <w:r w:rsidR="003A6CC3" w:rsidRPr="006A7155">
        <w:rPr>
          <w:rFonts w:eastAsia="標楷體"/>
          <w:color w:val="000000" w:themeColor="text1"/>
        </w:rPr>
        <w:t>統計</w:t>
      </w:r>
      <w:r w:rsidR="003A6CC3" w:rsidRPr="006A7155">
        <w:rPr>
          <w:rFonts w:eastAsia="標楷體" w:hint="eastAsia"/>
          <w:color w:val="000000" w:themeColor="text1"/>
        </w:rPr>
        <w:t>參</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-2</w:t>
      </w:r>
      <w:r w:rsidRPr="006A7155">
        <w:rPr>
          <w:rFonts w:eastAsia="標楷體"/>
          <w:bCs/>
          <w:color w:val="000000" w:themeColor="text1"/>
        </w:rPr>
        <w:t>)</w:t>
      </w:r>
    </w:p>
    <w:p w14:paraId="78D020CB" w14:textId="77777777" w:rsidR="00A504C6" w:rsidRPr="006A7155" w:rsidRDefault="004267FD" w:rsidP="00234BDA">
      <w:pPr>
        <w:pStyle w:val="af7"/>
        <w:numPr>
          <w:ilvl w:val="0"/>
          <w:numId w:val="102"/>
        </w:numPr>
        <w:spacing w:after="0" w:line="380" w:lineRule="exact"/>
        <w:ind w:left="476" w:hanging="192"/>
        <w:rPr>
          <w:rFonts w:eastAsia="標楷體"/>
          <w:color w:val="000000" w:themeColor="text1"/>
        </w:rPr>
      </w:pPr>
      <w:r w:rsidRPr="006A7155">
        <w:rPr>
          <w:rFonts w:eastAsia="標楷體"/>
          <w:bCs/>
          <w:color w:val="000000" w:themeColor="text1"/>
        </w:rPr>
        <w:t>醫學系必須有正式且有效的輔導醫學生</w:t>
      </w:r>
      <w:r w:rsidRPr="006A7155">
        <w:rPr>
          <w:rFonts w:eastAsia="標楷體"/>
          <w:color w:val="000000" w:themeColor="text1"/>
        </w:rPr>
        <w:t>機制</w:t>
      </w:r>
      <w:r w:rsidRPr="006A7155">
        <w:rPr>
          <w:rFonts w:eastAsia="標楷體"/>
          <w:bCs/>
          <w:color w:val="000000" w:themeColor="text1"/>
        </w:rPr>
        <w:t>。該機制乃整合教師、課程負責人、學生事務主管等人員，並界定各參與者的角色。</w:t>
      </w:r>
    </w:p>
    <w:p w14:paraId="4B3EE4ED" w14:textId="4E527F8C" w:rsidR="00250054" w:rsidRPr="00B95344" w:rsidRDefault="004267FD" w:rsidP="00B95344">
      <w:pPr>
        <w:pStyle w:val="af4"/>
        <w:numPr>
          <w:ilvl w:val="0"/>
          <w:numId w:val="102"/>
        </w:numPr>
        <w:spacing w:line="380" w:lineRule="exact"/>
        <w:ind w:leftChars="118" w:left="566" w:hangingChars="118" w:hanging="283"/>
        <w:rPr>
          <w:rFonts w:eastAsia="標楷體"/>
          <w:color w:val="000000" w:themeColor="text1"/>
        </w:rPr>
      </w:pPr>
      <w:r w:rsidRPr="00B95344">
        <w:rPr>
          <w:rFonts w:eastAsia="標楷體"/>
          <w:color w:val="000000" w:themeColor="text1"/>
        </w:rPr>
        <w:t>醫學系之個人輔導系統應該具方便性，保密性和有效性，並定期檢討輔導系統，以發揮功能。</w:t>
      </w:r>
    </w:p>
    <w:p w14:paraId="46E130F6" w14:textId="77777777" w:rsidR="00A504C6" w:rsidRPr="006A7155" w:rsidRDefault="004267FD" w:rsidP="00234BDA">
      <w:pPr>
        <w:pStyle w:val="af7"/>
        <w:numPr>
          <w:ilvl w:val="0"/>
          <w:numId w:val="102"/>
        </w:numPr>
        <w:spacing w:after="0" w:line="380" w:lineRule="exact"/>
        <w:ind w:left="476" w:hanging="192"/>
        <w:rPr>
          <w:rFonts w:eastAsia="標楷體"/>
          <w:bCs/>
          <w:color w:val="000000" w:themeColor="text1"/>
        </w:rPr>
      </w:pPr>
      <w:r w:rsidRPr="006A7155">
        <w:rPr>
          <w:rFonts w:eastAsia="標楷體"/>
          <w:bCs/>
          <w:color w:val="000000" w:themeColor="text1"/>
        </w:rPr>
        <w:t>輔導</w:t>
      </w:r>
      <w:r w:rsidR="00A12D1B" w:rsidRPr="006A7155">
        <w:rPr>
          <w:rFonts w:eastAsia="標楷體"/>
          <w:color w:val="000000" w:themeColor="text1"/>
        </w:rPr>
        <w:t>醫</w:t>
      </w:r>
      <w:r w:rsidRPr="006A7155">
        <w:rPr>
          <w:rFonts w:eastAsia="標楷體"/>
          <w:bCs/>
          <w:color w:val="000000" w:themeColor="text1"/>
        </w:rPr>
        <w:t>學生之資訊須傳達給所有醫學生知道，並確保醫學生分派到不同教學地點（或教學醫院）時，仍享有等同於教務及學務處所提供之學業、生活及未來職涯等輔導</w:t>
      </w:r>
      <w:r w:rsidRPr="006A7155">
        <w:rPr>
          <w:rFonts w:eastAsia="標楷體"/>
          <w:color w:val="000000" w:themeColor="text1"/>
        </w:rPr>
        <w:t>。</w:t>
      </w:r>
    </w:p>
    <w:p w14:paraId="4820378A" w14:textId="77777777" w:rsidR="00A504C6" w:rsidRPr="006A7155" w:rsidRDefault="004267FD" w:rsidP="00234BDA">
      <w:pPr>
        <w:pStyle w:val="af7"/>
        <w:numPr>
          <w:ilvl w:val="0"/>
          <w:numId w:val="102"/>
        </w:numPr>
        <w:spacing w:after="0" w:line="380" w:lineRule="exact"/>
        <w:ind w:left="518" w:hanging="234"/>
        <w:rPr>
          <w:rFonts w:eastAsia="標楷體"/>
          <w:bCs/>
          <w:color w:val="000000" w:themeColor="text1"/>
        </w:rPr>
      </w:pPr>
      <w:r w:rsidRPr="006A7155">
        <w:rPr>
          <w:rFonts w:eastAsia="標楷體"/>
          <w:bCs/>
          <w:color w:val="000000" w:themeColor="text1"/>
        </w:rPr>
        <w:t>醫學系應顧及在不同教學地點的醫學生接受原學校照顧支援之不便，儘可能減少因為上述事務而影響其生活與學習。</w:t>
      </w:r>
    </w:p>
    <w:p w14:paraId="4819A188" w14:textId="21102561" w:rsidR="002A7E60" w:rsidRPr="006A7155" w:rsidRDefault="00C7184D" w:rsidP="002A7E60">
      <w:pPr>
        <w:pStyle w:val="af7"/>
        <w:numPr>
          <w:ilvl w:val="0"/>
          <w:numId w:val="102"/>
        </w:numPr>
        <w:spacing w:after="0" w:line="380" w:lineRule="exact"/>
        <w:ind w:left="568" w:hanging="284"/>
        <w:rPr>
          <w:rFonts w:eastAsia="標楷體"/>
          <w:bCs/>
          <w:color w:val="000000" w:themeColor="text1"/>
        </w:rPr>
      </w:pPr>
      <w:r w:rsidRPr="006A7155">
        <w:rPr>
          <w:rFonts w:eastAsia="標楷體"/>
          <w:bCs/>
          <w:color w:val="000000" w:themeColor="text1"/>
        </w:rPr>
        <w:t>醫學系提供之</w:t>
      </w:r>
      <w:r w:rsidR="002621ED" w:rsidRPr="006A7155">
        <w:rPr>
          <w:rFonts w:eastAsia="標楷體"/>
          <w:bCs/>
          <w:color w:val="000000" w:themeColor="text1"/>
        </w:rPr>
        <w:t>輔導</w:t>
      </w:r>
      <w:r w:rsidRPr="006A7155">
        <w:rPr>
          <w:rFonts w:eastAsia="標楷體"/>
          <w:bCs/>
          <w:color w:val="000000" w:themeColor="text1"/>
        </w:rPr>
        <w:t>應</w:t>
      </w:r>
      <w:r w:rsidR="002621ED" w:rsidRPr="006A7155">
        <w:rPr>
          <w:rFonts w:eastAsia="標楷體"/>
          <w:bCs/>
          <w:color w:val="000000" w:themeColor="text1"/>
        </w:rPr>
        <w:t>包括學業輔導、生活輔導與生涯輔導</w:t>
      </w:r>
      <w:r w:rsidR="00955F49" w:rsidRPr="006A7155">
        <w:rPr>
          <w:rFonts w:eastAsia="標楷體"/>
          <w:color w:val="000000" w:themeColor="text1"/>
        </w:rPr>
        <w:t>；</w:t>
      </w:r>
      <w:r w:rsidR="002621ED" w:rsidRPr="006A7155">
        <w:rPr>
          <w:rFonts w:eastAsia="標楷體"/>
          <w:color w:val="000000" w:themeColor="text1"/>
        </w:rPr>
        <w:t>也包括對辨色力異常、</w:t>
      </w:r>
      <w:r w:rsidR="00215F1D" w:rsidRPr="006A7155">
        <w:rPr>
          <w:rFonts w:eastAsia="標楷體" w:hint="eastAsia"/>
          <w:color w:val="000000" w:themeColor="text1"/>
        </w:rPr>
        <w:t>肢體</w:t>
      </w:r>
      <w:r w:rsidR="002621ED" w:rsidRPr="006A7155">
        <w:rPr>
          <w:rFonts w:eastAsia="標楷體"/>
          <w:color w:val="000000" w:themeColor="text1"/>
        </w:rPr>
        <w:t>障礙，和特殊疾病等</w:t>
      </w:r>
      <w:r w:rsidRPr="006A7155">
        <w:rPr>
          <w:rFonts w:eastAsia="標楷體"/>
          <w:color w:val="000000" w:themeColor="text1"/>
        </w:rPr>
        <w:t>醫</w:t>
      </w:r>
      <w:r w:rsidR="002621ED" w:rsidRPr="006A7155">
        <w:rPr>
          <w:rFonts w:eastAsia="標楷體"/>
          <w:color w:val="000000" w:themeColor="text1"/>
        </w:rPr>
        <w:t>學生的協助與輔導</w:t>
      </w:r>
      <w:r w:rsidRPr="006A7155">
        <w:rPr>
          <w:rFonts w:eastAsia="標楷體"/>
          <w:color w:val="000000" w:themeColor="text1"/>
        </w:rPr>
        <w:t>。</w:t>
      </w:r>
    </w:p>
    <w:p w14:paraId="036ACD54" w14:textId="79B1C3AE" w:rsidR="002A7E60" w:rsidRPr="006A7155" w:rsidRDefault="002A7E60" w:rsidP="002A7E60">
      <w:pPr>
        <w:pStyle w:val="af7"/>
        <w:numPr>
          <w:ilvl w:val="0"/>
          <w:numId w:val="102"/>
        </w:numPr>
        <w:spacing w:after="0" w:line="380" w:lineRule="exact"/>
        <w:ind w:left="568" w:hanging="284"/>
        <w:rPr>
          <w:rFonts w:eastAsia="標楷體"/>
          <w:bCs/>
          <w:color w:val="000000" w:themeColor="text1"/>
        </w:rPr>
      </w:pPr>
      <w:r w:rsidRPr="006A7155">
        <w:rPr>
          <w:rFonts w:eastAsia="標楷體"/>
          <w:color w:val="000000" w:themeColor="text1"/>
        </w:rPr>
        <w:t>醫學系輔導制度應包括幫助醫學生適應醫學教育的身心需求以及個人階段性成長。</w:t>
      </w:r>
    </w:p>
    <w:p w14:paraId="6586A2A6" w14:textId="77777777" w:rsidR="00F229D9" w:rsidRPr="006A7155" w:rsidRDefault="004267FD" w:rsidP="00234BDA">
      <w:pPr>
        <w:pStyle w:val="af7"/>
        <w:numPr>
          <w:ilvl w:val="0"/>
          <w:numId w:val="102"/>
        </w:numPr>
        <w:spacing w:after="0" w:line="380" w:lineRule="exact"/>
        <w:ind w:left="476" w:hanging="192"/>
        <w:rPr>
          <w:rFonts w:eastAsia="標楷體"/>
          <w:bCs/>
          <w:color w:val="000000" w:themeColor="text1"/>
        </w:rPr>
      </w:pPr>
      <w:r w:rsidRPr="006A7155">
        <w:rPr>
          <w:rFonts w:eastAsia="標楷體"/>
          <w:color w:val="000000" w:themeColor="text1"/>
        </w:rPr>
        <w:t>醫學系須定期以多元工具蒐集</w:t>
      </w:r>
      <w:r w:rsidR="00A12D1B" w:rsidRPr="006A7155">
        <w:rPr>
          <w:rFonts w:eastAsia="標楷體"/>
          <w:color w:val="000000" w:themeColor="text1"/>
        </w:rPr>
        <w:t>醫</w:t>
      </w:r>
      <w:r w:rsidRPr="006A7155">
        <w:rPr>
          <w:rFonts w:eastAsia="標楷體"/>
          <w:color w:val="000000" w:themeColor="text1"/>
        </w:rPr>
        <w:t>學生對</w:t>
      </w:r>
      <w:r w:rsidR="00C7184D" w:rsidRPr="006A7155">
        <w:rPr>
          <w:rFonts w:eastAsia="標楷體"/>
          <w:color w:val="000000" w:themeColor="text1"/>
        </w:rPr>
        <w:t>生活、生涯和學業</w:t>
      </w:r>
      <w:r w:rsidRPr="006A7155">
        <w:rPr>
          <w:rFonts w:eastAsia="標楷體"/>
          <w:color w:val="000000" w:themeColor="text1"/>
        </w:rPr>
        <w:t>等各項輔導施行成效之資料，並對取得之資料進行檢討分析與改善</w:t>
      </w:r>
      <w:r w:rsidRPr="006A7155">
        <w:rPr>
          <w:rFonts w:eastAsia="標楷體"/>
          <w:bCs/>
          <w:color w:val="000000" w:themeColor="text1"/>
        </w:rPr>
        <w:t>。</w:t>
      </w:r>
      <w:r w:rsidR="00C402ED" w:rsidRPr="006A7155">
        <w:rPr>
          <w:rFonts w:eastAsia="標楷體"/>
          <w:bCs/>
          <w:color w:val="000000" w:themeColor="text1"/>
        </w:rPr>
        <w:t xml:space="preserve"> </w:t>
      </w:r>
    </w:p>
    <w:p w14:paraId="791AB3D6" w14:textId="77777777" w:rsidR="00A504C6" w:rsidRPr="006A7155" w:rsidRDefault="004267FD" w:rsidP="00440F56">
      <w:pPr>
        <w:adjustRightInd w:val="0"/>
        <w:spacing w:line="380" w:lineRule="exact"/>
        <w:ind w:right="106"/>
        <w:rPr>
          <w:rFonts w:eastAsia="標楷體"/>
          <w:b/>
          <w:bCs/>
          <w:color w:val="000000" w:themeColor="text1"/>
        </w:rPr>
      </w:pPr>
      <w:r w:rsidRPr="006A7155">
        <w:rPr>
          <w:rFonts w:eastAsia="標楷體"/>
          <w:b/>
          <w:bCs/>
          <w:color w:val="000000" w:themeColor="text1"/>
        </w:rPr>
        <w:t>建議佐證資料：</w:t>
      </w:r>
    </w:p>
    <w:p w14:paraId="10720A69" w14:textId="77777777" w:rsidR="00A504C6"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請提供醫學生輔導之相關辦法。</w:t>
      </w:r>
    </w:p>
    <w:p w14:paraId="020626C1" w14:textId="77777777" w:rsidR="00A504C6"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請提供學校負責醫學生輔導之組織（例如教務處、學務處等），及相關成員執掌。</w:t>
      </w:r>
    </w:p>
    <w:p w14:paraId="41096DF7" w14:textId="19358857" w:rsidR="00574D3F" w:rsidRPr="006A7155" w:rsidRDefault="004267FD" w:rsidP="00234BDA">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請佐證醫學系對醫學生的個人輔導系統，並</w:t>
      </w:r>
      <w:r w:rsidR="000051C3" w:rsidRPr="006A7155">
        <w:rPr>
          <w:rFonts w:eastAsia="標楷體"/>
          <w:bCs/>
          <w:color w:val="000000" w:themeColor="text1"/>
        </w:rPr>
        <w:t>確保</w:t>
      </w:r>
      <w:r w:rsidRPr="006A7155">
        <w:rPr>
          <w:rFonts w:eastAsia="標楷體"/>
          <w:color w:val="000000" w:themeColor="text1"/>
        </w:rPr>
        <w:t>其方便性，保密性和有效性。</w:t>
      </w:r>
    </w:p>
    <w:p w14:paraId="3B56BC70" w14:textId="77777777" w:rsidR="002A7E60" w:rsidRPr="006A7155" w:rsidRDefault="004267FD"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請提供與受訓醫學生相關、同等教務及學務之照顧與支援資料</w:t>
      </w:r>
      <w:r w:rsidRPr="006A7155">
        <w:rPr>
          <w:rFonts w:eastAsia="標楷體"/>
          <w:color w:val="000000" w:themeColor="text1"/>
        </w:rPr>
        <w:t xml:space="preserve"> (</w:t>
      </w:r>
      <w:r w:rsidRPr="006A7155">
        <w:rPr>
          <w:rFonts w:eastAsia="標楷體"/>
          <w:color w:val="000000" w:themeColor="text1"/>
        </w:rPr>
        <w:t>如意外保險、健康照顧、學費補助、生活及未來職涯輔導、學習支援等</w:t>
      </w:r>
      <w:r w:rsidRPr="006A7155">
        <w:rPr>
          <w:rFonts w:eastAsia="標楷體"/>
          <w:color w:val="000000" w:themeColor="text1"/>
        </w:rPr>
        <w:t>)</w:t>
      </w:r>
      <w:r w:rsidRPr="006A7155">
        <w:rPr>
          <w:rFonts w:eastAsia="標楷體"/>
          <w:color w:val="000000" w:themeColor="text1"/>
        </w:rPr>
        <w:t>，並呈現哪些事務在不同教學地點的醫學生必須回到校本部辦理。</w:t>
      </w:r>
    </w:p>
    <w:p w14:paraId="342255A1" w14:textId="77777777" w:rsidR="002A7E60" w:rsidRPr="006A7155" w:rsidRDefault="002A7E60"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請提供學校之（校內外）課程選修、生涯規劃和畢業後選科諮詢服務系統，包含對每一年級醫學生提供之正式及非正式的活動、負責人之職稱（如教務長、系主任、導師、輔導老師等）。</w:t>
      </w:r>
    </w:p>
    <w:p w14:paraId="21CC6AE3" w14:textId="68C46065" w:rsidR="00F229D9" w:rsidRPr="006A7155" w:rsidRDefault="002A7E60" w:rsidP="002A7E60">
      <w:pPr>
        <w:pStyle w:val="af7"/>
        <w:numPr>
          <w:ilvl w:val="0"/>
          <w:numId w:val="103"/>
        </w:numPr>
        <w:spacing w:after="0" w:line="380" w:lineRule="exact"/>
        <w:ind w:left="568" w:hanging="284"/>
        <w:rPr>
          <w:rFonts w:eastAsia="標楷體"/>
          <w:color w:val="000000" w:themeColor="text1"/>
        </w:rPr>
      </w:pPr>
      <w:r w:rsidRPr="006A7155">
        <w:rPr>
          <w:rFonts w:eastAsia="標楷體"/>
          <w:color w:val="000000" w:themeColor="text1"/>
        </w:rPr>
        <w:t>請佐證醫學系促進醫學生身心調適的方案（例如社團活動等）及執行成果。</w:t>
      </w:r>
    </w:p>
    <w:p w14:paraId="745F60DB" w14:textId="6757DD35" w:rsidR="002621ED" w:rsidRPr="00D42D09" w:rsidRDefault="002621ED" w:rsidP="00D42D09">
      <w:pPr>
        <w:pStyle w:val="af7"/>
        <w:numPr>
          <w:ilvl w:val="0"/>
          <w:numId w:val="103"/>
        </w:numPr>
        <w:spacing w:after="0" w:line="380" w:lineRule="exact"/>
        <w:ind w:left="567" w:hanging="283"/>
        <w:rPr>
          <w:rFonts w:eastAsia="標楷體"/>
          <w:bCs/>
          <w:color w:val="000000" w:themeColor="text1"/>
        </w:rPr>
      </w:pPr>
      <w:r w:rsidRPr="00D42D09">
        <w:rPr>
          <w:rFonts w:eastAsia="標楷體"/>
          <w:bCs/>
          <w:color w:val="000000" w:themeColor="text1"/>
          <w:szCs w:val="22"/>
        </w:rPr>
        <w:lastRenderedPageBreak/>
        <w:t>請提供對醫學生</w:t>
      </w:r>
      <w:r w:rsidR="0044072A" w:rsidRPr="00D42D09">
        <w:rPr>
          <w:rFonts w:eastAsia="標楷體"/>
          <w:bCs/>
          <w:color w:val="000000" w:themeColor="text1"/>
          <w:szCs w:val="22"/>
        </w:rPr>
        <w:t>於</w:t>
      </w:r>
      <w:r w:rsidRPr="00D42D09">
        <w:rPr>
          <w:rFonts w:eastAsia="標楷體"/>
          <w:bCs/>
          <w:color w:val="000000" w:themeColor="text1"/>
          <w:szCs w:val="22"/>
        </w:rPr>
        <w:t>學業、生活、生涯、</w:t>
      </w:r>
      <w:r w:rsidRPr="00D42D09">
        <w:rPr>
          <w:rFonts w:eastAsia="標楷體"/>
          <w:color w:val="000000" w:themeColor="text1"/>
          <w:szCs w:val="22"/>
        </w:rPr>
        <w:t>辨色力異常、</w:t>
      </w:r>
      <w:r w:rsidR="00215F1D" w:rsidRPr="00D42D09">
        <w:rPr>
          <w:rFonts w:eastAsia="標楷體" w:hint="eastAsia"/>
          <w:color w:val="000000" w:themeColor="text1"/>
        </w:rPr>
        <w:t>肢體</w:t>
      </w:r>
      <w:r w:rsidRPr="00D42D09">
        <w:rPr>
          <w:rFonts w:eastAsia="標楷體"/>
          <w:color w:val="000000" w:themeColor="text1"/>
          <w:szCs w:val="22"/>
        </w:rPr>
        <w:t>障礙，和特殊疾病等</w:t>
      </w:r>
      <w:r w:rsidR="0044072A" w:rsidRPr="00D42D09">
        <w:rPr>
          <w:rFonts w:eastAsia="標楷體"/>
          <w:color w:val="000000" w:themeColor="text1"/>
          <w:szCs w:val="22"/>
        </w:rPr>
        <w:t>方面之</w:t>
      </w:r>
      <w:r w:rsidRPr="00D42D09">
        <w:rPr>
          <w:rFonts w:eastAsia="標楷體"/>
          <w:color w:val="000000" w:themeColor="text1"/>
          <w:szCs w:val="22"/>
        </w:rPr>
        <w:t>協助與輔導的資料。</w:t>
      </w:r>
    </w:p>
    <w:p w14:paraId="31B6CAA8" w14:textId="405A25C1" w:rsidR="000B6BFD" w:rsidRPr="00D42D09" w:rsidRDefault="004267FD" w:rsidP="00D42D09">
      <w:pPr>
        <w:pStyle w:val="af7"/>
        <w:numPr>
          <w:ilvl w:val="0"/>
          <w:numId w:val="103"/>
        </w:numPr>
        <w:spacing w:after="0" w:line="380" w:lineRule="exact"/>
        <w:ind w:left="567" w:hanging="283"/>
        <w:rPr>
          <w:rFonts w:eastAsia="標楷體"/>
          <w:color w:val="000000" w:themeColor="text1"/>
        </w:rPr>
      </w:pPr>
      <w:r w:rsidRPr="00D42D09">
        <w:rPr>
          <w:rFonts w:eastAsia="標楷體"/>
          <w:color w:val="000000" w:themeColor="text1"/>
        </w:rPr>
        <w:t>請提供自上次</w:t>
      </w:r>
      <w:r w:rsidR="00B95344">
        <w:rPr>
          <w:rFonts w:eastAsia="標楷體" w:hint="eastAsia"/>
          <w:color w:val="000000" w:themeColor="text1"/>
        </w:rPr>
        <w:t>訪視</w:t>
      </w:r>
      <w:r w:rsidRPr="00D42D09">
        <w:rPr>
          <w:rFonts w:eastAsia="標楷體"/>
          <w:color w:val="000000" w:themeColor="text1"/>
        </w:rPr>
        <w:t>至今，學校</w:t>
      </w:r>
      <w:r w:rsidRPr="00D42D09">
        <w:rPr>
          <w:rFonts w:eastAsia="標楷體"/>
          <w:color w:val="000000" w:themeColor="text1"/>
          <w:sz w:val="25"/>
          <w:szCs w:val="25"/>
        </w:rPr>
        <w:t>蒐集各樣輔導成效之工具與成效資料。</w:t>
      </w:r>
      <w:r w:rsidRPr="00D42D09">
        <w:rPr>
          <w:rFonts w:eastAsia="標楷體"/>
          <w:color w:val="000000" w:themeColor="text1"/>
        </w:rPr>
        <w:t>例如畢業生問卷調查、醫學生自評或校內調查等，</w:t>
      </w:r>
      <w:r w:rsidR="00520B73" w:rsidRPr="00D42D09">
        <w:rPr>
          <w:rFonts w:eastAsia="標楷體"/>
          <w:color w:val="000000" w:themeColor="text1"/>
        </w:rPr>
        <w:t>並佐證醫學系</w:t>
      </w:r>
      <w:r w:rsidRPr="00D42D09">
        <w:rPr>
          <w:rFonts w:eastAsia="標楷體"/>
          <w:color w:val="000000" w:themeColor="text1"/>
        </w:rPr>
        <w:t>對取得之資料進行分析</w:t>
      </w:r>
      <w:r w:rsidR="000051C3" w:rsidRPr="00D42D09">
        <w:rPr>
          <w:rFonts w:eastAsia="標楷體" w:hint="eastAsia"/>
          <w:color w:val="000000" w:themeColor="text1"/>
        </w:rPr>
        <w:t>、</w:t>
      </w:r>
      <w:r w:rsidRPr="00D42D09">
        <w:rPr>
          <w:rFonts w:eastAsia="標楷體"/>
          <w:color w:val="000000" w:themeColor="text1"/>
        </w:rPr>
        <w:t>資料判</w:t>
      </w:r>
      <w:r w:rsidR="00520B73" w:rsidRPr="00D42D09">
        <w:rPr>
          <w:rFonts w:eastAsia="標楷體"/>
          <w:color w:val="000000" w:themeColor="text1"/>
        </w:rPr>
        <w:t>讀</w:t>
      </w:r>
      <w:r w:rsidR="000051C3" w:rsidRPr="00D42D09">
        <w:rPr>
          <w:rFonts w:eastAsia="標楷體" w:hint="eastAsia"/>
          <w:color w:val="000000" w:themeColor="text1"/>
        </w:rPr>
        <w:t>與改善</w:t>
      </w:r>
      <w:r w:rsidR="00520B73" w:rsidRPr="00D42D09">
        <w:rPr>
          <w:rFonts w:eastAsia="標楷體"/>
          <w:color w:val="000000" w:themeColor="text1"/>
        </w:rPr>
        <w:t>。</w:t>
      </w:r>
    </w:p>
    <w:p w14:paraId="4C8952EA" w14:textId="0E0135C3" w:rsidR="00E370C9" w:rsidRPr="006A7155" w:rsidRDefault="000B6BFD" w:rsidP="00520B73">
      <w:pPr>
        <w:pStyle w:val="af7"/>
        <w:spacing w:after="0" w:line="380" w:lineRule="exact"/>
        <w:ind w:leftChars="-58" w:hangingChars="58" w:hanging="139"/>
        <w:rPr>
          <w:rFonts w:eastAsia="標楷體"/>
          <w:color w:val="000000" w:themeColor="text1"/>
        </w:rPr>
      </w:pPr>
      <w:r w:rsidRPr="006A7155">
        <w:rPr>
          <w:rFonts w:eastAsia="標楷體"/>
          <w:color w:val="000000" w:themeColor="text1"/>
        </w:rPr>
        <w:t xml:space="preserve">      </w:t>
      </w:r>
    </w:p>
    <w:p w14:paraId="5F7831CF" w14:textId="77777777" w:rsidR="00CA3EDD" w:rsidRPr="006A7155" w:rsidRDefault="00CA3EDD" w:rsidP="00520B73">
      <w:pPr>
        <w:pStyle w:val="af7"/>
        <w:spacing w:after="0" w:line="380" w:lineRule="exact"/>
        <w:ind w:leftChars="-58" w:hangingChars="58" w:hanging="139"/>
        <w:rPr>
          <w:color w:val="000000" w:themeColor="text1"/>
        </w:rPr>
      </w:pPr>
    </w:p>
    <w:p w14:paraId="42EE5500" w14:textId="76A1230E" w:rsidR="00247957" w:rsidRPr="006A7155" w:rsidRDefault="004267FD" w:rsidP="00CA3EDD">
      <w:pPr>
        <w:widowControl/>
        <w:pBdr>
          <w:top w:val="single" w:sz="4" w:space="1" w:color="auto"/>
          <w:bottom w:val="single" w:sz="4" w:space="1" w:color="auto"/>
        </w:pBdr>
        <w:spacing w:line="380" w:lineRule="exact"/>
        <w:ind w:leftChars="-5" w:left="566" w:hangingChars="241" w:hanging="578"/>
        <w:jc w:val="both"/>
        <w:rPr>
          <w:rFonts w:eastAsia="標楷體"/>
          <w:color w:val="000000" w:themeColor="text1"/>
        </w:rPr>
      </w:pPr>
      <w:r w:rsidRPr="006A7155">
        <w:rPr>
          <w:rFonts w:eastAsia="標楷體"/>
          <w:color w:val="000000" w:themeColor="text1"/>
        </w:rPr>
        <w:t>3.2.2</w:t>
      </w:r>
      <w:r w:rsidRPr="006A7155">
        <w:rPr>
          <w:rFonts w:eastAsia="標楷體"/>
          <w:color w:val="000000" w:themeColor="text1"/>
        </w:rPr>
        <w:t>醫學系必須針對</w:t>
      </w:r>
      <w:r w:rsidR="00215F1D" w:rsidRPr="006A7155">
        <w:rPr>
          <w:rFonts w:eastAsia="標楷體" w:hint="eastAsia"/>
          <w:color w:val="000000" w:themeColor="text1"/>
        </w:rPr>
        <w:t>學習成效不佳</w:t>
      </w:r>
      <w:r w:rsidR="00215F1D" w:rsidRPr="006A7155">
        <w:rPr>
          <w:rFonts w:ascii="標楷體" w:eastAsia="標楷體" w:hAnsi="標楷體" w:hint="eastAsia"/>
          <w:color w:val="000000" w:themeColor="text1"/>
        </w:rPr>
        <w:t>，以及</w:t>
      </w:r>
      <w:r w:rsidR="00215F1D" w:rsidRPr="006A7155">
        <w:rPr>
          <w:rFonts w:eastAsia="標楷體"/>
          <w:color w:val="000000" w:themeColor="text1"/>
        </w:rPr>
        <w:t>有行為困擾的</w:t>
      </w:r>
      <w:r w:rsidRPr="006A7155">
        <w:rPr>
          <w:rFonts w:eastAsia="標楷體"/>
          <w:color w:val="000000" w:themeColor="text1"/>
        </w:rPr>
        <w:t>學生，</w:t>
      </w:r>
      <w:r w:rsidR="00215F1D" w:rsidRPr="006A7155">
        <w:rPr>
          <w:rFonts w:eastAsia="標楷體" w:hint="eastAsia"/>
          <w:color w:val="000000" w:themeColor="text1"/>
        </w:rPr>
        <w:t>提供適當之學業及生涯輔導，並</w:t>
      </w:r>
      <w:r w:rsidR="00215F1D" w:rsidRPr="006A7155">
        <w:rPr>
          <w:rFonts w:eastAsia="標楷體"/>
          <w:color w:val="000000" w:themeColor="text1"/>
        </w:rPr>
        <w:t>在採取適當的紀律處分前，</w:t>
      </w:r>
      <w:r w:rsidRPr="006A7155">
        <w:rPr>
          <w:rFonts w:eastAsia="標楷體"/>
          <w:color w:val="000000" w:themeColor="text1"/>
        </w:rPr>
        <w:t>提供該醫學生必要的輔導和支援。</w:t>
      </w:r>
      <w:r w:rsidR="00362CEE" w:rsidRPr="006A7155">
        <w:rPr>
          <w:rFonts w:eastAsia="標楷體"/>
          <w:color w:val="000000" w:themeColor="text1"/>
        </w:rPr>
        <w:t xml:space="preserve"> </w:t>
      </w:r>
    </w:p>
    <w:p w14:paraId="4C3FB48B"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近六學年醫學生接受課業輔導之情形參表</w:t>
      </w:r>
      <w:r w:rsidR="005433F6" w:rsidRPr="006A7155">
        <w:rPr>
          <w:rFonts w:eastAsia="標楷體"/>
          <w:color w:val="000000" w:themeColor="text1"/>
          <w:szCs w:val="20"/>
        </w:rPr>
        <w:t>3-</w:t>
      </w:r>
      <w:r w:rsidR="0011016D" w:rsidRPr="006A7155">
        <w:rPr>
          <w:rFonts w:eastAsia="標楷體"/>
          <w:color w:val="000000" w:themeColor="text1"/>
          <w:szCs w:val="20"/>
        </w:rPr>
        <w:t>7</w:t>
      </w:r>
      <w:r w:rsidR="005433F6" w:rsidRPr="006A7155">
        <w:rPr>
          <w:rFonts w:eastAsia="標楷體"/>
          <w:color w:val="000000" w:themeColor="text1"/>
          <w:szCs w:val="20"/>
        </w:rPr>
        <w:t>)</w:t>
      </w:r>
    </w:p>
    <w:p w14:paraId="42FE26A4" w14:textId="77777777" w:rsidR="00BE1BEC" w:rsidRPr="006A7155" w:rsidRDefault="004267FD" w:rsidP="00234BDA">
      <w:pPr>
        <w:pStyle w:val="af4"/>
        <w:numPr>
          <w:ilvl w:val="3"/>
          <w:numId w:val="20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醫學系應有適當及有效的輔導制度與成績預警機制，以提早發現學習成效不佳的醫學生，並給予適當有效的輔導</w:t>
      </w:r>
      <w:r w:rsidR="00196FDB" w:rsidRPr="006A7155">
        <w:rPr>
          <w:rFonts w:eastAsia="標楷體"/>
          <w:color w:val="000000" w:themeColor="text1"/>
        </w:rPr>
        <w:t>。</w:t>
      </w:r>
    </w:p>
    <w:p w14:paraId="1B8E88C5" w14:textId="77777777" w:rsidR="00247957" w:rsidRPr="006A7155" w:rsidRDefault="004267FD" w:rsidP="00234BDA">
      <w:pPr>
        <w:pStyle w:val="af4"/>
        <w:numPr>
          <w:ilvl w:val="0"/>
          <w:numId w:val="202"/>
        </w:numPr>
        <w:adjustRightInd w:val="0"/>
        <w:spacing w:line="380" w:lineRule="exact"/>
        <w:ind w:leftChars="0" w:left="567" w:hanging="283"/>
        <w:rPr>
          <w:rFonts w:eastAsia="標楷體"/>
          <w:color w:val="000000" w:themeColor="text1"/>
        </w:rPr>
      </w:pPr>
      <w:r w:rsidRPr="006A7155">
        <w:rPr>
          <w:rFonts w:eastAsia="標楷體"/>
          <w:color w:val="000000" w:themeColor="text1"/>
        </w:rPr>
        <w:t>針對有行為困擾的問題醫學生，醫學系在採取適當的紀律處分前，必須提供該醫學生必要的輔導和支援。</w:t>
      </w:r>
    </w:p>
    <w:p w14:paraId="1525DDE9" w14:textId="77777777" w:rsidR="00247957" w:rsidRPr="006A7155" w:rsidRDefault="004267FD" w:rsidP="009C7DD0">
      <w:pPr>
        <w:adjustRightInd w:val="0"/>
        <w:spacing w:line="380" w:lineRule="exact"/>
        <w:ind w:leftChars="-1" w:left="-2"/>
        <w:rPr>
          <w:rFonts w:eastAsia="標楷體"/>
          <w:b/>
          <w:bCs/>
          <w:color w:val="000000" w:themeColor="text1"/>
        </w:rPr>
      </w:pPr>
      <w:r w:rsidRPr="006A7155">
        <w:rPr>
          <w:rFonts w:eastAsia="標楷體"/>
          <w:b/>
          <w:color w:val="000000" w:themeColor="text1"/>
        </w:rPr>
        <w:t>建議佐證</w:t>
      </w:r>
      <w:r w:rsidRPr="006A7155">
        <w:rPr>
          <w:rFonts w:eastAsia="標楷體"/>
          <w:b/>
          <w:color w:val="000000" w:themeColor="text1"/>
          <w:szCs w:val="20"/>
        </w:rPr>
        <w:t>資料</w:t>
      </w:r>
      <w:r w:rsidRPr="006A7155">
        <w:rPr>
          <w:rFonts w:eastAsia="標楷體"/>
          <w:b/>
          <w:color w:val="000000" w:themeColor="text1"/>
        </w:rPr>
        <w:t>：</w:t>
      </w:r>
    </w:p>
    <w:p w14:paraId="33CF8B1F" w14:textId="77777777" w:rsidR="001269CE"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請佐證醫學系如何發現及協助學習成效不佳醫學生的機制、如何提供醫學生課業諮詢及協助以及輔導成果</w:t>
      </w:r>
      <w:r w:rsidR="00196FDB" w:rsidRPr="006A7155">
        <w:rPr>
          <w:rFonts w:eastAsia="標楷體"/>
          <w:color w:val="000000" w:themeColor="text1"/>
        </w:rPr>
        <w:t>，及志趣不合的學生輔導措施與成果</w:t>
      </w:r>
      <w:r w:rsidR="00196FDB" w:rsidRPr="006A7155">
        <w:rPr>
          <w:rFonts w:eastAsia="標楷體"/>
          <w:color w:val="000000" w:themeColor="text1"/>
        </w:rPr>
        <w:t>(</w:t>
      </w:r>
      <w:r w:rsidR="00196FDB" w:rsidRPr="006A7155">
        <w:rPr>
          <w:rFonts w:eastAsia="標楷體"/>
          <w:color w:val="000000" w:themeColor="text1"/>
        </w:rPr>
        <w:t>例如</w:t>
      </w:r>
      <w:r w:rsidR="00F024E9" w:rsidRPr="006A7155">
        <w:rPr>
          <w:rFonts w:eastAsia="標楷體"/>
          <w:color w:val="000000" w:themeColor="text1"/>
        </w:rPr>
        <w:t>：</w:t>
      </w:r>
      <w:r w:rsidR="00196FDB" w:rsidRPr="006A7155">
        <w:rPr>
          <w:rFonts w:eastAsia="標楷體"/>
          <w:color w:val="000000" w:themeColor="text1"/>
        </w:rPr>
        <w:t>四年級結束取得理學士學位</w:t>
      </w:r>
      <w:r w:rsidR="00196FDB" w:rsidRPr="006A7155">
        <w:rPr>
          <w:rFonts w:eastAsia="標楷體"/>
          <w:color w:val="000000" w:themeColor="text1"/>
        </w:rPr>
        <w:t>)</w:t>
      </w:r>
      <w:r w:rsidRPr="006A7155">
        <w:rPr>
          <w:rFonts w:eastAsia="標楷體"/>
          <w:color w:val="000000" w:themeColor="text1"/>
        </w:rPr>
        <w:t>。</w:t>
      </w:r>
    </w:p>
    <w:p w14:paraId="7987D2D7" w14:textId="7D62010F" w:rsidR="001269CE"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請佐證醫學系學生最常需要學校協助</w:t>
      </w:r>
      <w:r w:rsidRPr="006A7155">
        <w:rPr>
          <w:rFonts w:eastAsia="標楷體"/>
          <w:color w:val="000000" w:themeColor="text1"/>
        </w:rPr>
        <w:t>/</w:t>
      </w:r>
      <w:r w:rsidRPr="006A7155">
        <w:rPr>
          <w:rFonts w:eastAsia="標楷體"/>
          <w:color w:val="000000" w:themeColor="text1"/>
        </w:rPr>
        <w:t>輔導之課業問題，例如於哪些科目、年級；或影響學習能力的因素等，以及輔導成果。</w:t>
      </w:r>
    </w:p>
    <w:p w14:paraId="64F2AD5F" w14:textId="5ED05633" w:rsidR="00C401DC" w:rsidRPr="006A7155" w:rsidRDefault="004267FD" w:rsidP="001269CE">
      <w:pPr>
        <w:pStyle w:val="af4"/>
        <w:numPr>
          <w:ilvl w:val="0"/>
          <w:numId w:val="244"/>
        </w:numPr>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請佐證醫學系對有行為困擾問題醫學生的輔導、支持機制及執行成果。</w:t>
      </w:r>
    </w:p>
    <w:p w14:paraId="4CF214AA" w14:textId="77777777" w:rsidR="00247957" w:rsidRPr="006A7155" w:rsidRDefault="00247957" w:rsidP="00440F56">
      <w:pPr>
        <w:spacing w:line="380" w:lineRule="exact"/>
        <w:rPr>
          <w:rFonts w:eastAsia="標楷體"/>
          <w:b/>
          <w:color w:val="000000" w:themeColor="text1"/>
        </w:rPr>
      </w:pPr>
    </w:p>
    <w:p w14:paraId="7E0FA0F6" w14:textId="77777777" w:rsidR="00170798" w:rsidRPr="006A7155" w:rsidRDefault="00170798" w:rsidP="00440F56">
      <w:pPr>
        <w:spacing w:line="380" w:lineRule="exact"/>
        <w:rPr>
          <w:color w:val="000000" w:themeColor="text1"/>
          <w:highlight w:val="green"/>
        </w:rPr>
      </w:pPr>
    </w:p>
    <w:p w14:paraId="389EEA17" w14:textId="57764162"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3.2.3</w:t>
      </w:r>
      <w:r w:rsidRPr="006A7155">
        <w:rPr>
          <w:rFonts w:eastAsia="標楷體"/>
          <w:color w:val="000000" w:themeColor="text1"/>
        </w:rPr>
        <w:t>醫學系應建立適當的機制，以盡量減少醫學生因教育開支而負債的直接影響，並針對有需要經濟援助的醫學生，提供獎學金、助學金、貸款或其他援助來源的資訊</w:t>
      </w:r>
      <w:r w:rsidR="00C402ED" w:rsidRPr="006A7155">
        <w:rPr>
          <w:rFonts w:eastAsia="標楷體"/>
          <w:color w:val="000000" w:themeColor="text1"/>
        </w:rPr>
        <w:t>。</w:t>
      </w:r>
    </w:p>
    <w:p w14:paraId="43873D69" w14:textId="77777777" w:rsidR="00247957" w:rsidRPr="006A7155" w:rsidRDefault="004267FD" w:rsidP="00844A9F">
      <w:pPr>
        <w:adjustRightInd w:val="0"/>
        <w:spacing w:line="380" w:lineRule="exact"/>
        <w:ind w:left="1134" w:hangingChars="472" w:hanging="1134"/>
        <w:rPr>
          <w:rFonts w:eastAsia="標楷體"/>
          <w:color w:val="000000" w:themeColor="text1"/>
          <w:szCs w:val="18"/>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近六學年獲得獎學金</w:t>
      </w:r>
      <w:r w:rsidR="005433F6" w:rsidRPr="006A7155">
        <w:rPr>
          <w:rFonts w:eastAsia="標楷體"/>
          <w:color w:val="000000" w:themeColor="text1"/>
        </w:rPr>
        <w:t>及助學金的醫學生人數與金額</w:t>
      </w:r>
      <w:r w:rsidR="00520B73" w:rsidRPr="006A7155">
        <w:rPr>
          <w:rFonts w:eastAsia="標楷體"/>
          <w:color w:val="000000" w:themeColor="text1"/>
        </w:rPr>
        <w:t>參</w:t>
      </w:r>
      <w:r w:rsidR="00520B73" w:rsidRPr="006A7155">
        <w:rPr>
          <w:rFonts w:eastAsia="標楷體"/>
          <w:color w:val="000000" w:themeColor="text1"/>
        </w:rPr>
        <w:t>3-</w:t>
      </w:r>
      <w:r w:rsidR="0011016D" w:rsidRPr="006A7155">
        <w:rPr>
          <w:rFonts w:eastAsia="標楷體"/>
          <w:color w:val="000000" w:themeColor="text1"/>
        </w:rPr>
        <w:t>8</w:t>
      </w:r>
      <w:r w:rsidR="005433F6" w:rsidRPr="006A7155">
        <w:rPr>
          <w:rFonts w:eastAsia="標楷體"/>
          <w:color w:val="000000" w:themeColor="text1"/>
        </w:rPr>
        <w:t>、以及醫學生貸款情形參表</w:t>
      </w:r>
      <w:r w:rsidR="00520B73" w:rsidRPr="006A7155">
        <w:rPr>
          <w:rFonts w:eastAsia="標楷體"/>
          <w:color w:val="000000" w:themeColor="text1"/>
        </w:rPr>
        <w:t>3-</w:t>
      </w:r>
      <w:r w:rsidR="0011016D" w:rsidRPr="006A7155">
        <w:rPr>
          <w:rFonts w:eastAsia="標楷體"/>
          <w:color w:val="000000" w:themeColor="text1"/>
        </w:rPr>
        <w:t>9</w:t>
      </w:r>
      <w:r w:rsidR="005433F6" w:rsidRPr="006A7155">
        <w:rPr>
          <w:rFonts w:eastAsia="標楷體"/>
          <w:color w:val="000000" w:themeColor="text1"/>
        </w:rPr>
        <w:t>)</w:t>
      </w:r>
    </w:p>
    <w:p w14:paraId="364BC2CE"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醫學系應有承辦此經濟援助之單位與人員。</w:t>
      </w:r>
    </w:p>
    <w:p w14:paraId="137D34A0"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醫學系應提供充足之獎學金</w:t>
      </w:r>
      <w:r w:rsidRPr="006A7155">
        <w:rPr>
          <w:rFonts w:eastAsia="標楷體"/>
          <w:color w:val="000000" w:themeColor="text1"/>
        </w:rPr>
        <w:t>、</w:t>
      </w:r>
      <w:r w:rsidRPr="006A7155">
        <w:rPr>
          <w:rFonts w:eastAsia="標楷體"/>
          <w:color w:val="000000" w:themeColor="text1"/>
          <w:szCs w:val="20"/>
        </w:rPr>
        <w:t>助學金及</w:t>
      </w:r>
      <w:r w:rsidRPr="006A7155">
        <w:rPr>
          <w:rFonts w:eastAsia="標楷體"/>
          <w:color w:val="000000" w:themeColor="text1"/>
        </w:rPr>
        <w:t>貸款的資訊及協助。</w:t>
      </w:r>
    </w:p>
    <w:p w14:paraId="4558A528" w14:textId="77777777" w:rsidR="00B3360F"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針對退還醫學生的學費、雜費和其他代收款項部分，醫學系隸屬之學校必須有明確和公平的政策。</w:t>
      </w:r>
    </w:p>
    <w:p w14:paraId="74C4D0DC" w14:textId="77777777" w:rsidR="00247957" w:rsidRPr="006A7155" w:rsidRDefault="004267FD" w:rsidP="00234BDA">
      <w:pPr>
        <w:pStyle w:val="af4"/>
        <w:numPr>
          <w:ilvl w:val="0"/>
          <w:numId w:val="104"/>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醫學系應對此任務做定期檢討機制，包括畢業生問卷、醫</w:t>
      </w:r>
      <w:r w:rsidRPr="006A7155">
        <w:rPr>
          <w:rFonts w:eastAsia="標楷體"/>
          <w:color w:val="000000" w:themeColor="text1"/>
          <w:szCs w:val="18"/>
        </w:rPr>
        <w:t>學生自評</w:t>
      </w:r>
      <w:r w:rsidRPr="006A7155">
        <w:rPr>
          <w:rFonts w:eastAsia="標楷體"/>
          <w:color w:val="000000" w:themeColor="text1"/>
        </w:rPr>
        <w:t>或校內調查等。</w:t>
      </w:r>
    </w:p>
    <w:p w14:paraId="3D8D8640"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796428AD" w14:textId="77777777" w:rsidR="00247957"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請提供學校承辦醫學生獎助金及經濟援助之相關負責單位的主管級及行政人員名單。</w:t>
      </w:r>
    </w:p>
    <w:p w14:paraId="1279767A" w14:textId="77777777" w:rsidR="00247957"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rPr>
        <w:t>請佐證學校如何提供申請各種貸款的資訊及協助經濟困難之醫學生及執行成果。</w:t>
      </w:r>
    </w:p>
    <w:p w14:paraId="58C2E316" w14:textId="77777777" w:rsidR="00B3360F" w:rsidRPr="006A7155" w:rsidRDefault="004267FD" w:rsidP="00234BDA">
      <w:pPr>
        <w:pStyle w:val="af7"/>
        <w:numPr>
          <w:ilvl w:val="0"/>
          <w:numId w:val="153"/>
        </w:numPr>
        <w:adjustRightInd w:val="0"/>
        <w:spacing w:after="0" w:line="380" w:lineRule="exact"/>
        <w:ind w:left="568" w:hanging="284"/>
        <w:rPr>
          <w:rFonts w:eastAsia="標楷體"/>
          <w:color w:val="000000" w:themeColor="text1"/>
        </w:rPr>
      </w:pPr>
      <w:r w:rsidRPr="006A7155">
        <w:rPr>
          <w:rFonts w:eastAsia="標楷體"/>
          <w:color w:val="000000" w:themeColor="text1"/>
          <w:szCs w:val="18"/>
        </w:rPr>
        <w:t>請提供學校對退學或開除學籍的醫學生，其退還學、雜費的政策</w:t>
      </w:r>
      <w:r w:rsidRPr="006A7155">
        <w:rPr>
          <w:color w:val="000000" w:themeColor="text1"/>
        </w:rPr>
        <w:t>。</w:t>
      </w:r>
    </w:p>
    <w:p w14:paraId="478EA8BF" w14:textId="77777777" w:rsidR="00247957" w:rsidRPr="006A7155" w:rsidRDefault="004267FD" w:rsidP="00234BDA">
      <w:pPr>
        <w:pStyle w:val="af7"/>
        <w:numPr>
          <w:ilvl w:val="0"/>
          <w:numId w:val="153"/>
        </w:numPr>
        <w:adjustRightInd w:val="0"/>
        <w:spacing w:after="0" w:line="380" w:lineRule="exact"/>
        <w:ind w:left="357" w:hanging="73"/>
        <w:rPr>
          <w:rFonts w:eastAsia="標楷體"/>
          <w:color w:val="000000" w:themeColor="text1"/>
        </w:rPr>
      </w:pPr>
      <w:r w:rsidRPr="006A7155">
        <w:rPr>
          <w:rFonts w:eastAsia="標楷體"/>
          <w:color w:val="000000" w:themeColor="text1"/>
        </w:rPr>
        <w:t>請佐證學校為醫學生籌募經濟援助的活動及成效</w:t>
      </w:r>
      <w:r w:rsidRPr="006A7155">
        <w:rPr>
          <w:color w:val="000000" w:themeColor="text1"/>
        </w:rPr>
        <w:t>。</w:t>
      </w:r>
    </w:p>
    <w:p w14:paraId="46EC747D" w14:textId="79BDA4DB" w:rsidR="004A7402" w:rsidRPr="006A7155" w:rsidRDefault="004A7402" w:rsidP="007B3D19">
      <w:pPr>
        <w:pStyle w:val="af7"/>
        <w:numPr>
          <w:ilvl w:val="0"/>
          <w:numId w:val="153"/>
        </w:numPr>
        <w:adjustRightInd w:val="0"/>
        <w:spacing w:after="0" w:line="380" w:lineRule="exact"/>
        <w:ind w:left="567" w:hanging="283"/>
        <w:rPr>
          <w:rFonts w:eastAsia="標楷體"/>
          <w:color w:val="000000" w:themeColor="text1"/>
        </w:rPr>
      </w:pPr>
      <w:r w:rsidRPr="006A7155">
        <w:rPr>
          <w:rFonts w:eastAsia="標楷體"/>
          <w:color w:val="000000" w:themeColor="text1"/>
        </w:rPr>
        <w:t>請提供</w:t>
      </w:r>
      <w:r w:rsidR="00713630" w:rsidRPr="006A7155">
        <w:rPr>
          <w:rFonts w:eastAsia="標楷體"/>
          <w:color w:val="000000" w:themeColor="text1"/>
        </w:rPr>
        <w:t>對此任務</w:t>
      </w:r>
      <w:r w:rsidR="00713630" w:rsidRPr="006A7155">
        <w:rPr>
          <w:rFonts w:eastAsia="標楷體" w:hint="eastAsia"/>
          <w:color w:val="000000" w:themeColor="text1"/>
        </w:rPr>
        <w:t>之</w:t>
      </w:r>
      <w:r w:rsidRPr="006A7155">
        <w:rPr>
          <w:rFonts w:eastAsia="標楷體" w:hint="eastAsia"/>
          <w:color w:val="000000" w:themeColor="text1"/>
        </w:rPr>
        <w:t>滿意度調查</w:t>
      </w:r>
      <w:r w:rsidRPr="006A7155">
        <w:rPr>
          <w:rFonts w:eastAsia="標楷體"/>
          <w:color w:val="000000" w:themeColor="text1"/>
        </w:rPr>
        <w:t>機制，包括畢業生問卷、醫</w:t>
      </w:r>
      <w:r w:rsidRPr="006A7155">
        <w:rPr>
          <w:rFonts w:eastAsia="標楷體"/>
          <w:color w:val="000000" w:themeColor="text1"/>
          <w:szCs w:val="18"/>
        </w:rPr>
        <w:t>學生自評</w:t>
      </w:r>
      <w:r w:rsidRPr="006A7155">
        <w:rPr>
          <w:rFonts w:eastAsia="標楷體"/>
          <w:color w:val="000000" w:themeColor="text1"/>
        </w:rPr>
        <w:t>或校內調查</w:t>
      </w:r>
      <w:r w:rsidRPr="006A7155">
        <w:rPr>
          <w:rFonts w:eastAsia="標楷體" w:hint="eastAsia"/>
          <w:color w:val="000000" w:themeColor="text1"/>
        </w:rPr>
        <w:t>結果</w:t>
      </w:r>
      <w:r w:rsidRPr="006A7155">
        <w:rPr>
          <w:rFonts w:eastAsia="標楷體"/>
          <w:color w:val="000000" w:themeColor="text1"/>
        </w:rPr>
        <w:t>等</w:t>
      </w:r>
      <w:r w:rsidRPr="006A7155">
        <w:rPr>
          <w:rFonts w:eastAsia="標楷體" w:hint="eastAsia"/>
          <w:color w:val="000000" w:themeColor="text1"/>
        </w:rPr>
        <w:t>資</w:t>
      </w:r>
      <w:r w:rsidRPr="006A7155">
        <w:rPr>
          <w:rFonts w:eastAsia="標楷體" w:hint="eastAsia"/>
          <w:color w:val="000000" w:themeColor="text1"/>
        </w:rPr>
        <w:lastRenderedPageBreak/>
        <w:t>料。</w:t>
      </w:r>
    </w:p>
    <w:p w14:paraId="783DB5B9" w14:textId="77777777" w:rsidR="00520B73" w:rsidRPr="006A7155" w:rsidRDefault="00520B73" w:rsidP="00520B73">
      <w:pPr>
        <w:pStyle w:val="af7"/>
        <w:adjustRightInd w:val="0"/>
        <w:spacing w:after="0" w:line="380" w:lineRule="exact"/>
        <w:rPr>
          <w:color w:val="000000" w:themeColor="text1"/>
        </w:rPr>
      </w:pPr>
    </w:p>
    <w:p w14:paraId="727183FF" w14:textId="77777777" w:rsidR="00520B73" w:rsidRPr="006A7155" w:rsidRDefault="00520B73" w:rsidP="00520B73">
      <w:pPr>
        <w:pStyle w:val="af7"/>
        <w:adjustRightInd w:val="0"/>
        <w:spacing w:after="0" w:line="380" w:lineRule="exact"/>
        <w:rPr>
          <w:rFonts w:eastAsia="標楷體"/>
          <w:color w:val="000000" w:themeColor="text1"/>
        </w:rPr>
      </w:pPr>
    </w:p>
    <w:p w14:paraId="07E1CF57" w14:textId="011601DC" w:rsidR="00247957" w:rsidRPr="006A7155" w:rsidRDefault="004267FD" w:rsidP="003A5C4A">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t>3.2.4</w:t>
      </w:r>
      <w:r w:rsidRPr="006A7155">
        <w:rPr>
          <w:rFonts w:eastAsia="標楷體"/>
          <w:color w:val="000000" w:themeColor="text1"/>
        </w:rPr>
        <w:t>醫學系必須遵循衛生福利部及相關機構的規定，訂定醫學生所需的預防接種政策，</w:t>
      </w:r>
      <w:r w:rsidR="00FA1F9B" w:rsidRPr="006A7155">
        <w:rPr>
          <w:rFonts w:eastAsia="標楷體"/>
          <w:color w:val="000000" w:themeColor="text1"/>
        </w:rPr>
        <w:t>並協助</w:t>
      </w:r>
      <w:r w:rsidRPr="006A7155">
        <w:rPr>
          <w:rFonts w:eastAsia="標楷體"/>
          <w:color w:val="000000" w:themeColor="text1"/>
        </w:rPr>
        <w:t>醫學生獲得</w:t>
      </w:r>
      <w:r w:rsidR="004347B3" w:rsidRPr="006A7155">
        <w:rPr>
          <w:rFonts w:eastAsia="標楷體"/>
          <w:color w:val="000000" w:themeColor="text1"/>
        </w:rPr>
        <w:t>疾病</w:t>
      </w:r>
      <w:r w:rsidRPr="006A7155">
        <w:rPr>
          <w:rFonts w:eastAsia="標楷體"/>
          <w:color w:val="000000" w:themeColor="text1"/>
        </w:rPr>
        <w:t>預防、診斷、治療等服務。</w:t>
      </w:r>
      <w:r w:rsidR="00247957" w:rsidRPr="006A7155">
        <w:rPr>
          <w:rFonts w:eastAsia="標楷體"/>
          <w:color w:val="000000" w:themeColor="text1"/>
        </w:rPr>
        <w:t xml:space="preserve"> </w:t>
      </w:r>
    </w:p>
    <w:p w14:paraId="7CDC0043"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20"/>
        </w:rPr>
      </w:pPr>
      <w:r w:rsidRPr="006A7155">
        <w:rPr>
          <w:rFonts w:eastAsia="標楷體"/>
          <w:b/>
          <w:color w:val="000000" w:themeColor="text1"/>
          <w:szCs w:val="20"/>
        </w:rPr>
        <w:t>認證要點：</w:t>
      </w:r>
    </w:p>
    <w:p w14:paraId="1F030B5E" w14:textId="77777777" w:rsidR="004347B3" w:rsidRPr="006A7155" w:rsidRDefault="004347B3" w:rsidP="00234BDA">
      <w:pPr>
        <w:pStyle w:val="af7"/>
        <w:widowControl/>
        <w:numPr>
          <w:ilvl w:val="0"/>
          <w:numId w:val="107"/>
        </w:numPr>
        <w:spacing w:after="0" w:line="380" w:lineRule="exact"/>
        <w:rPr>
          <w:color w:val="000000" w:themeColor="text1"/>
        </w:rPr>
      </w:pPr>
      <w:r w:rsidRPr="006A7155">
        <w:rPr>
          <w:rFonts w:eastAsia="標楷體"/>
          <w:color w:val="000000" w:themeColor="text1"/>
        </w:rPr>
        <w:t>醫學系應遵循衛生福利部及相關機構的規定，訂定並定期檢討與因應醫學生所需的預防接種政策。</w:t>
      </w:r>
    </w:p>
    <w:p w14:paraId="52D7E6E5" w14:textId="77777777" w:rsidR="005E319C" w:rsidRPr="006A7155" w:rsidRDefault="004267FD" w:rsidP="00234BDA">
      <w:pPr>
        <w:pStyle w:val="af7"/>
        <w:widowControl/>
        <w:numPr>
          <w:ilvl w:val="0"/>
          <w:numId w:val="107"/>
        </w:numPr>
        <w:spacing w:after="0" w:line="380" w:lineRule="exact"/>
        <w:rPr>
          <w:color w:val="000000" w:themeColor="text1"/>
        </w:rPr>
      </w:pPr>
      <w:r w:rsidRPr="006A7155">
        <w:rPr>
          <w:rFonts w:eastAsia="標楷體"/>
          <w:color w:val="000000" w:themeColor="text1"/>
          <w:szCs w:val="18"/>
        </w:rPr>
        <w:t>學校</w:t>
      </w:r>
      <w:r w:rsidRPr="006A7155">
        <w:rPr>
          <w:rFonts w:eastAsia="標楷體"/>
          <w:color w:val="000000" w:themeColor="text1"/>
        </w:rPr>
        <w:t>應</w:t>
      </w:r>
      <w:r w:rsidR="004347B3" w:rsidRPr="006A7155">
        <w:rPr>
          <w:rFonts w:eastAsia="標楷體"/>
          <w:color w:val="000000" w:themeColor="text1"/>
        </w:rPr>
        <w:t>設立協助</w:t>
      </w:r>
      <w:r w:rsidRPr="006A7155">
        <w:rPr>
          <w:rFonts w:eastAsia="標楷體"/>
          <w:color w:val="000000" w:themeColor="text1"/>
        </w:rPr>
        <w:t>醫學生</w:t>
      </w:r>
      <w:r w:rsidR="004347B3" w:rsidRPr="006A7155">
        <w:rPr>
          <w:rFonts w:eastAsia="標楷體"/>
          <w:color w:val="000000" w:themeColor="text1"/>
        </w:rPr>
        <w:t>獲得疾病</w:t>
      </w:r>
      <w:r w:rsidRPr="006A7155">
        <w:rPr>
          <w:rFonts w:eastAsia="標楷體"/>
          <w:color w:val="000000" w:themeColor="text1"/>
        </w:rPr>
        <w:t>預防、診斷和治療</w:t>
      </w:r>
      <w:r w:rsidR="004347B3" w:rsidRPr="006A7155">
        <w:rPr>
          <w:rFonts w:eastAsia="標楷體"/>
          <w:color w:val="000000" w:themeColor="text1"/>
        </w:rPr>
        <w:t>等</w:t>
      </w:r>
      <w:r w:rsidRPr="006A7155">
        <w:rPr>
          <w:rFonts w:eastAsia="標楷體"/>
          <w:color w:val="000000" w:themeColor="text1"/>
        </w:rPr>
        <w:t>服務</w:t>
      </w:r>
      <w:r w:rsidR="004347B3" w:rsidRPr="006A7155">
        <w:rPr>
          <w:rFonts w:eastAsia="標楷體"/>
          <w:color w:val="000000" w:themeColor="text1"/>
        </w:rPr>
        <w:t>之機制</w:t>
      </w:r>
      <w:r w:rsidRPr="006A7155">
        <w:rPr>
          <w:rFonts w:eastAsia="標楷體"/>
          <w:color w:val="000000" w:themeColor="text1"/>
        </w:rPr>
        <w:t>，及合宜的優待辦法。</w:t>
      </w:r>
    </w:p>
    <w:p w14:paraId="3FC1BF8D" w14:textId="0BBF0D80" w:rsidR="00247957" w:rsidRPr="006A7155" w:rsidRDefault="004267FD" w:rsidP="00234BDA">
      <w:pPr>
        <w:pStyle w:val="af7"/>
        <w:widowControl/>
        <w:numPr>
          <w:ilvl w:val="0"/>
          <w:numId w:val="107"/>
        </w:numPr>
        <w:spacing w:after="0" w:line="380" w:lineRule="exact"/>
        <w:ind w:rightChars="-57" w:right="-137"/>
        <w:rPr>
          <w:color w:val="000000" w:themeColor="text1"/>
        </w:rPr>
      </w:pPr>
      <w:r w:rsidRPr="006A7155">
        <w:rPr>
          <w:rFonts w:eastAsia="標楷體"/>
          <w:bCs/>
          <w:color w:val="000000" w:themeColor="text1"/>
        </w:rPr>
        <w:t>醫學系應讓醫學生</w:t>
      </w:r>
      <w:r w:rsidRPr="006A7155">
        <w:rPr>
          <w:rFonts w:eastAsia="標楷體"/>
          <w:color w:val="000000" w:themeColor="text1"/>
        </w:rPr>
        <w:t>知悉保健服務的資訊和管道，</w:t>
      </w:r>
      <w:r w:rsidRPr="006A7155">
        <w:rPr>
          <w:rFonts w:eastAsia="標楷體"/>
          <w:bCs/>
          <w:color w:val="000000" w:themeColor="text1"/>
        </w:rPr>
        <w:t>並確保分配至各教學地點的醫學生仍享有等同之照顧與支援</w:t>
      </w:r>
      <w:r w:rsidRPr="006A7155">
        <w:rPr>
          <w:bCs/>
          <w:color w:val="000000" w:themeColor="text1"/>
        </w:rPr>
        <w:t xml:space="preserve"> (</w:t>
      </w:r>
      <w:r w:rsidRPr="006A7155">
        <w:rPr>
          <w:rFonts w:eastAsia="標楷體"/>
          <w:bCs/>
          <w:color w:val="000000" w:themeColor="text1"/>
        </w:rPr>
        <w:t>例如與職業傷害有關的保健服務、意外保險、健康照顧等</w:t>
      </w:r>
      <w:r w:rsidRPr="006A7155">
        <w:rPr>
          <w:bCs/>
          <w:color w:val="000000" w:themeColor="text1"/>
        </w:rPr>
        <w:t>)</w:t>
      </w:r>
      <w:r w:rsidRPr="006A7155">
        <w:rPr>
          <w:rFonts w:eastAsia="標楷體"/>
          <w:b/>
          <w:bCs/>
          <w:color w:val="000000" w:themeColor="text1"/>
        </w:rPr>
        <w:t>。</w:t>
      </w:r>
    </w:p>
    <w:p w14:paraId="06DE4E55"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18"/>
        </w:rPr>
      </w:pPr>
      <w:r w:rsidRPr="006A7155">
        <w:rPr>
          <w:rFonts w:eastAsia="標楷體"/>
          <w:b/>
          <w:color w:val="000000" w:themeColor="text1"/>
          <w:szCs w:val="18"/>
        </w:rPr>
        <w:t>建議佐證資料：</w:t>
      </w:r>
    </w:p>
    <w:p w14:paraId="196FB8A5" w14:textId="77777777" w:rsidR="004347B3" w:rsidRPr="006A7155" w:rsidRDefault="004347B3"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請提供醫學生疫苗施打狀況的監測程</w:t>
      </w:r>
      <w:r w:rsidR="0044072A" w:rsidRPr="006A7155">
        <w:rPr>
          <w:rFonts w:eastAsia="標楷體"/>
          <w:color w:val="000000" w:themeColor="text1"/>
        </w:rPr>
        <w:t>序</w:t>
      </w:r>
      <w:r w:rsidRPr="006A7155">
        <w:rPr>
          <w:rFonts w:eastAsia="標楷體"/>
          <w:color w:val="000000" w:themeColor="text1"/>
        </w:rPr>
        <w:t>與記錄。</w:t>
      </w:r>
    </w:p>
    <w:p w14:paraId="6E0B5A65"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請提供學校提供</w:t>
      </w:r>
      <w:r w:rsidR="004347B3" w:rsidRPr="006A7155">
        <w:rPr>
          <w:rFonts w:eastAsia="標楷體"/>
          <w:color w:val="000000" w:themeColor="text1"/>
        </w:rPr>
        <w:t>疾病</w:t>
      </w:r>
      <w:r w:rsidRPr="006A7155">
        <w:rPr>
          <w:rFonts w:eastAsia="標楷體"/>
          <w:color w:val="000000" w:themeColor="text1"/>
        </w:rPr>
        <w:t>預防、診斷和治療的保健服務系統，包括保健場所的位置、服務時間、服務內容及費用的優待辦法。</w:t>
      </w:r>
    </w:p>
    <w:p w14:paraId="4497C755"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請佐證醫學系如何確保所有的醫學生，包括外訓實習的醫學生有同等之照顧</w:t>
      </w:r>
      <w:r w:rsidRPr="006A7155">
        <w:rPr>
          <w:rFonts w:eastAsia="標楷體"/>
          <w:color w:val="000000" w:themeColor="text1"/>
        </w:rPr>
        <w:t>(</w:t>
      </w:r>
      <w:r w:rsidRPr="006A7155">
        <w:rPr>
          <w:rFonts w:eastAsia="標楷體"/>
          <w:color w:val="000000" w:themeColor="text1"/>
        </w:rPr>
        <w:t>包括學務及教務</w:t>
      </w:r>
      <w:r w:rsidRPr="006A7155">
        <w:rPr>
          <w:rFonts w:eastAsia="標楷體"/>
          <w:color w:val="000000" w:themeColor="text1"/>
        </w:rPr>
        <w:t>)</w:t>
      </w:r>
      <w:r w:rsidRPr="006A7155">
        <w:rPr>
          <w:rFonts w:eastAsia="標楷體"/>
          <w:color w:val="000000" w:themeColor="text1"/>
        </w:rPr>
        <w:t>與支援</w:t>
      </w:r>
      <w:r w:rsidRPr="006A7155">
        <w:rPr>
          <w:rFonts w:eastAsia="標楷體"/>
          <w:color w:val="000000" w:themeColor="text1"/>
        </w:rPr>
        <w:t>(</w:t>
      </w:r>
      <w:r w:rsidRPr="006A7155">
        <w:rPr>
          <w:rFonts w:eastAsia="標楷體"/>
          <w:color w:val="000000" w:themeColor="text1"/>
        </w:rPr>
        <w:t>如意外保險、健康照顧、學費補助等</w:t>
      </w:r>
      <w:r w:rsidRPr="006A7155">
        <w:rPr>
          <w:rFonts w:eastAsia="標楷體"/>
          <w:color w:val="000000" w:themeColor="text1"/>
        </w:rPr>
        <w:t>)</w:t>
      </w:r>
      <w:r w:rsidRPr="006A7155">
        <w:rPr>
          <w:rFonts w:eastAsia="標楷體"/>
          <w:color w:val="000000" w:themeColor="text1"/>
        </w:rPr>
        <w:t>，以及哪些事務必須回原就讀學校辦理；並請佐證外訓實習的醫學生知悉保健服務的資訊和管道。</w:t>
      </w:r>
    </w:p>
    <w:p w14:paraId="0DC6DE6D" w14:textId="77777777" w:rsidR="00247957" w:rsidRPr="006A7155" w:rsidRDefault="004267FD" w:rsidP="00234BDA">
      <w:pPr>
        <w:pStyle w:val="af7"/>
        <w:numPr>
          <w:ilvl w:val="0"/>
          <w:numId w:val="106"/>
        </w:numPr>
        <w:adjustRightInd w:val="0"/>
        <w:spacing w:after="0" w:line="380" w:lineRule="exact"/>
        <w:ind w:left="568" w:hanging="284"/>
        <w:rPr>
          <w:rFonts w:eastAsia="標楷體"/>
          <w:color w:val="000000" w:themeColor="text1"/>
        </w:rPr>
      </w:pPr>
      <w:r w:rsidRPr="006A7155">
        <w:rPr>
          <w:rFonts w:eastAsia="標楷體"/>
          <w:color w:val="000000" w:themeColor="text1"/>
        </w:rPr>
        <w:t>請提供收集及保存「醫學生的個人檔案」的管理機制以及保健</w:t>
      </w:r>
      <w:r w:rsidRPr="006A7155">
        <w:rPr>
          <w:rFonts w:eastAsia="標楷體"/>
          <w:color w:val="000000" w:themeColor="text1"/>
        </w:rPr>
        <w:t>/</w:t>
      </w:r>
      <w:r w:rsidRPr="006A7155">
        <w:rPr>
          <w:rFonts w:eastAsia="標楷體"/>
          <w:color w:val="000000" w:themeColor="text1"/>
        </w:rPr>
        <w:t>預防資料，包含：</w:t>
      </w:r>
    </w:p>
    <w:p w14:paraId="214FA735" w14:textId="77777777" w:rsidR="00247957"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健康史</w:t>
      </w:r>
      <w:r w:rsidRPr="006A7155">
        <w:rPr>
          <w:rFonts w:eastAsia="標楷體" w:hint="eastAsia"/>
          <w:color w:val="000000" w:themeColor="text1"/>
        </w:rPr>
        <w:t>；</w:t>
      </w:r>
    </w:p>
    <w:p w14:paraId="07CE6B28" w14:textId="77777777" w:rsidR="004A7402"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疫苗接種史</w:t>
      </w:r>
      <w:r w:rsidRPr="006A7155">
        <w:rPr>
          <w:rFonts w:eastAsia="標楷體" w:hint="eastAsia"/>
          <w:color w:val="000000" w:themeColor="text1"/>
        </w:rPr>
        <w:t>；</w:t>
      </w:r>
    </w:p>
    <w:p w14:paraId="14F19B46" w14:textId="77777777" w:rsidR="004A7402"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傳染性病原體或環境危害暴露史</w:t>
      </w:r>
      <w:r w:rsidRPr="006A7155">
        <w:rPr>
          <w:rFonts w:eastAsia="標楷體" w:hint="eastAsia"/>
          <w:color w:val="000000" w:themeColor="text1"/>
        </w:rPr>
        <w:t>；</w:t>
      </w:r>
    </w:p>
    <w:p w14:paraId="13DE99AF" w14:textId="77777777" w:rsidR="00247957" w:rsidRPr="006A7155" w:rsidRDefault="004A7402" w:rsidP="00234BDA">
      <w:pPr>
        <w:pStyle w:val="af4"/>
        <w:numPr>
          <w:ilvl w:val="0"/>
          <w:numId w:val="105"/>
        </w:numPr>
        <w:adjustRightInd w:val="0"/>
        <w:spacing w:line="380" w:lineRule="exact"/>
        <w:ind w:leftChars="0" w:left="794" w:hanging="284"/>
        <w:rPr>
          <w:rFonts w:eastAsia="標楷體"/>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保險紀錄</w:t>
      </w:r>
      <w:r w:rsidRPr="006A7155">
        <w:rPr>
          <w:rFonts w:eastAsia="標楷體" w:hint="eastAsia"/>
          <w:color w:val="000000" w:themeColor="text1"/>
        </w:rPr>
        <w:t>。</w:t>
      </w:r>
    </w:p>
    <w:p w14:paraId="5DBA8C77" w14:textId="77777777" w:rsidR="009C7DD0" w:rsidRPr="006A7155" w:rsidRDefault="009C7DD0" w:rsidP="009C7DD0">
      <w:pPr>
        <w:adjustRightInd w:val="0"/>
        <w:spacing w:line="380" w:lineRule="exact"/>
        <w:rPr>
          <w:rFonts w:eastAsia="標楷體"/>
          <w:color w:val="000000" w:themeColor="text1"/>
        </w:rPr>
      </w:pPr>
    </w:p>
    <w:p w14:paraId="58AB8C6B" w14:textId="77777777" w:rsidR="009C7DD0" w:rsidRPr="006A7155" w:rsidRDefault="009C7DD0" w:rsidP="009C7DD0">
      <w:pPr>
        <w:adjustRightInd w:val="0"/>
        <w:spacing w:line="380" w:lineRule="exact"/>
        <w:rPr>
          <w:rFonts w:eastAsia="標楷體"/>
          <w:color w:val="000000" w:themeColor="text1"/>
        </w:rPr>
      </w:pPr>
    </w:p>
    <w:p w14:paraId="4836C0E2" w14:textId="0B42DD66" w:rsidR="00247957" w:rsidRPr="006A7155" w:rsidRDefault="004267FD" w:rsidP="00BA70B8">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3.2.5</w:t>
      </w:r>
      <w:r w:rsidRPr="006A7155">
        <w:rPr>
          <w:rFonts w:eastAsia="標楷體"/>
          <w:color w:val="000000" w:themeColor="text1"/>
        </w:rPr>
        <w:t>醫學系必須提供醫學生心理輔導</w:t>
      </w:r>
      <w:r w:rsidR="004347B3" w:rsidRPr="006A7155">
        <w:rPr>
          <w:rFonts w:eastAsia="標楷體"/>
          <w:color w:val="000000" w:themeColor="text1"/>
        </w:rPr>
        <w:t>及協助獲得</w:t>
      </w:r>
      <w:r w:rsidRPr="006A7155">
        <w:rPr>
          <w:rFonts w:eastAsia="標楷體"/>
          <w:color w:val="000000" w:themeColor="text1"/>
        </w:rPr>
        <w:t>精神治療</w:t>
      </w:r>
      <w:r w:rsidR="00955F49" w:rsidRPr="006A7155">
        <w:rPr>
          <w:rFonts w:eastAsia="標楷體"/>
          <w:color w:val="000000" w:themeColor="text1"/>
        </w:rPr>
        <w:t>；</w:t>
      </w:r>
      <w:r w:rsidRPr="006A7155">
        <w:rPr>
          <w:rFonts w:eastAsia="標楷體"/>
          <w:color w:val="000000" w:themeColor="text1"/>
        </w:rPr>
        <w:t>提供服務</w:t>
      </w:r>
      <w:r w:rsidRPr="006A7155">
        <w:rPr>
          <w:rFonts w:eastAsia="標楷體"/>
          <w:color w:val="000000" w:themeColor="text1"/>
          <w:szCs w:val="25"/>
        </w:rPr>
        <w:t>(</w:t>
      </w:r>
      <w:r w:rsidRPr="006A7155">
        <w:rPr>
          <w:rFonts w:eastAsia="標楷體"/>
          <w:color w:val="000000" w:themeColor="text1"/>
          <w:szCs w:val="25"/>
        </w:rPr>
        <w:t>含就醫、失能保險</w:t>
      </w:r>
      <w:r w:rsidRPr="006A7155">
        <w:rPr>
          <w:rFonts w:eastAsia="標楷體"/>
          <w:color w:val="000000" w:themeColor="text1"/>
          <w:szCs w:val="25"/>
        </w:rPr>
        <w:t>)</w:t>
      </w:r>
      <w:r w:rsidRPr="006A7155">
        <w:rPr>
          <w:rFonts w:eastAsia="標楷體"/>
          <w:color w:val="000000" w:themeColor="text1"/>
        </w:rPr>
        <w:t>的專業人員必須不涉入受輔導醫學生之學業評估或升級。</w:t>
      </w:r>
    </w:p>
    <w:p w14:paraId="77927A09" w14:textId="77777777" w:rsidR="00247957" w:rsidRPr="006A7155" w:rsidRDefault="004267FD" w:rsidP="00440F56">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44072A" w:rsidRPr="006A7155">
        <w:rPr>
          <w:rFonts w:eastAsia="標楷體"/>
          <w:color w:val="000000" w:themeColor="text1"/>
          <w:szCs w:val="20"/>
        </w:rPr>
        <w:t>(</w:t>
      </w:r>
      <w:r w:rsidR="0044072A" w:rsidRPr="006A7155">
        <w:rPr>
          <w:rFonts w:eastAsia="標楷體"/>
          <w:color w:val="000000" w:themeColor="text1"/>
        </w:rPr>
        <w:t>近三學年醫學生接受心理輔導諮商的人數請參見表</w:t>
      </w:r>
      <w:r w:rsidR="00A252AB" w:rsidRPr="006A7155">
        <w:rPr>
          <w:rFonts w:eastAsia="標楷體"/>
          <w:color w:val="000000" w:themeColor="text1"/>
        </w:rPr>
        <w:t>3-</w:t>
      </w:r>
      <w:r w:rsidR="0011016D" w:rsidRPr="006A7155">
        <w:rPr>
          <w:rFonts w:eastAsia="標楷體"/>
          <w:color w:val="000000" w:themeColor="text1"/>
        </w:rPr>
        <w:t>10</w:t>
      </w:r>
      <w:r w:rsidR="0044072A" w:rsidRPr="006A7155">
        <w:rPr>
          <w:rFonts w:eastAsia="標楷體"/>
          <w:color w:val="000000" w:themeColor="text1"/>
        </w:rPr>
        <w:t>)</w:t>
      </w:r>
    </w:p>
    <w:p w14:paraId="4960A69A"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醫學系應提供醫學生需要的</w:t>
      </w:r>
      <w:r w:rsidR="004347B3" w:rsidRPr="006A7155">
        <w:rPr>
          <w:rFonts w:eastAsia="標楷體"/>
          <w:color w:val="000000" w:themeColor="text1"/>
          <w:szCs w:val="18"/>
        </w:rPr>
        <w:t>心理輔導</w:t>
      </w:r>
      <w:r w:rsidR="004347B3" w:rsidRPr="006A7155">
        <w:rPr>
          <w:rFonts w:eastAsia="標楷體"/>
          <w:color w:val="000000" w:themeColor="text1"/>
        </w:rPr>
        <w:t>及協助獲得</w:t>
      </w:r>
      <w:r w:rsidRPr="006A7155">
        <w:rPr>
          <w:rFonts w:eastAsia="標楷體"/>
          <w:color w:val="000000" w:themeColor="text1"/>
          <w:szCs w:val="18"/>
        </w:rPr>
        <w:t>精神治療。</w:t>
      </w:r>
    </w:p>
    <w:p w14:paraId="1BE43B30"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醫學系應顧及接受輔導的醫學生權益及隱密性。</w:t>
      </w:r>
    </w:p>
    <w:p w14:paraId="1DBF60BA" w14:textId="77777777" w:rsidR="00247957" w:rsidRPr="006A7155" w:rsidRDefault="004267FD" w:rsidP="00234BDA">
      <w:pPr>
        <w:pStyle w:val="af4"/>
        <w:numPr>
          <w:ilvl w:val="0"/>
          <w:numId w:val="108"/>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涉及治療</w:t>
      </w:r>
      <w:r w:rsidRPr="006A7155">
        <w:rPr>
          <w:rFonts w:eastAsia="標楷體"/>
          <w:color w:val="000000" w:themeColor="text1"/>
          <w:szCs w:val="18"/>
        </w:rPr>
        <w:t>/</w:t>
      </w:r>
      <w:r w:rsidRPr="006A7155">
        <w:rPr>
          <w:rFonts w:eastAsia="標楷體"/>
          <w:color w:val="000000" w:themeColor="text1"/>
          <w:szCs w:val="18"/>
        </w:rPr>
        <w:t>輔導之專業人員，必須不涉入受輔導醫學生之學業評估或升級。</w:t>
      </w:r>
    </w:p>
    <w:p w14:paraId="51EE9390"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489FECE7" w14:textId="77777777" w:rsidR="00247957" w:rsidRPr="006A7155" w:rsidRDefault="004267FD" w:rsidP="00440F56">
      <w:pPr>
        <w:widowControl/>
        <w:spacing w:line="380" w:lineRule="exact"/>
        <w:jc w:val="both"/>
        <w:rPr>
          <w:rFonts w:eastAsia="標楷體"/>
          <w:color w:val="000000" w:themeColor="text1"/>
        </w:rPr>
      </w:pPr>
      <w:r w:rsidRPr="006A7155">
        <w:rPr>
          <w:rFonts w:eastAsia="標楷體"/>
          <w:color w:val="000000" w:themeColor="text1"/>
          <w:szCs w:val="18"/>
        </w:rPr>
        <w:t xml:space="preserve">    </w:t>
      </w:r>
      <w:r w:rsidRPr="006A7155">
        <w:rPr>
          <w:rFonts w:eastAsia="標楷體"/>
          <w:color w:val="000000" w:themeColor="text1"/>
          <w:szCs w:val="18"/>
        </w:rPr>
        <w:t>請提供學校相關的政策或程</w:t>
      </w:r>
      <w:r w:rsidR="00694FEF" w:rsidRPr="006A7155">
        <w:rPr>
          <w:rFonts w:eastAsia="標楷體"/>
          <w:color w:val="000000" w:themeColor="text1"/>
          <w:szCs w:val="18"/>
        </w:rPr>
        <w:t>序</w:t>
      </w:r>
      <w:r w:rsidRPr="006A7155">
        <w:rPr>
          <w:rFonts w:eastAsia="標楷體"/>
          <w:color w:val="000000" w:themeColor="text1"/>
          <w:szCs w:val="18"/>
        </w:rPr>
        <w:t>以說明如何確保因身體、精神或心理問題（例如藥物濫用、性傳播疾病等）而接受輔導的醫學生權益。</w:t>
      </w:r>
    </w:p>
    <w:p w14:paraId="3A5041D8" w14:textId="77777777" w:rsidR="00247957" w:rsidRPr="006A7155" w:rsidRDefault="00247957" w:rsidP="00440F56">
      <w:pPr>
        <w:widowControl/>
        <w:spacing w:line="380" w:lineRule="exact"/>
        <w:ind w:left="637" w:hangingChars="265" w:hanging="637"/>
        <w:jc w:val="both"/>
        <w:rPr>
          <w:rFonts w:eastAsia="標楷體"/>
          <w:b/>
          <w:color w:val="000000" w:themeColor="text1"/>
        </w:rPr>
      </w:pPr>
    </w:p>
    <w:p w14:paraId="33FAD2D6" w14:textId="77777777" w:rsidR="00755D53" w:rsidRPr="006A7155" w:rsidRDefault="00755D53" w:rsidP="00440F56">
      <w:pPr>
        <w:widowControl/>
        <w:tabs>
          <w:tab w:val="left" w:pos="604"/>
        </w:tabs>
        <w:spacing w:line="380" w:lineRule="exact"/>
        <w:jc w:val="both"/>
        <w:rPr>
          <w:rFonts w:eastAsia="標楷體"/>
          <w:color w:val="000000" w:themeColor="text1"/>
        </w:rPr>
      </w:pPr>
    </w:p>
    <w:p w14:paraId="38772DA4" w14:textId="48ECCA19" w:rsidR="00247957" w:rsidRPr="006A7155" w:rsidRDefault="004267FD" w:rsidP="00440F56">
      <w:pPr>
        <w:widowControl/>
        <w:pBdr>
          <w:top w:val="single" w:sz="4" w:space="1" w:color="auto"/>
          <w:bottom w:val="single" w:sz="4" w:space="1" w:color="auto"/>
        </w:pBdr>
        <w:tabs>
          <w:tab w:val="left" w:pos="604"/>
        </w:tabs>
        <w:spacing w:line="380" w:lineRule="exact"/>
        <w:ind w:left="590" w:hangingChars="246" w:hanging="590"/>
        <w:jc w:val="both"/>
        <w:rPr>
          <w:rFonts w:eastAsia="細明體"/>
          <w:b/>
          <w:i/>
          <w:color w:val="000000" w:themeColor="text1"/>
          <w:sz w:val="22"/>
          <w:szCs w:val="22"/>
        </w:rPr>
      </w:pPr>
      <w:r w:rsidRPr="006A7155">
        <w:rPr>
          <w:rFonts w:eastAsia="標楷體"/>
          <w:color w:val="000000" w:themeColor="text1"/>
        </w:rPr>
        <w:t>3.2.6</w:t>
      </w:r>
      <w:r w:rsidRPr="006A7155">
        <w:rPr>
          <w:rFonts w:eastAsia="標楷體"/>
          <w:color w:val="000000" w:themeColor="text1"/>
        </w:rPr>
        <w:t>醫學系必須制定政策，有效解決醫學生接觸感染和環境危害的問題。</w:t>
      </w:r>
    </w:p>
    <w:p w14:paraId="4F1EB482"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lastRenderedPageBreak/>
        <w:t>認證要點：</w:t>
      </w:r>
    </w:p>
    <w:p w14:paraId="67FFC773" w14:textId="77777777" w:rsidR="00247957" w:rsidRPr="006A7155" w:rsidRDefault="004267FD" w:rsidP="00234BDA">
      <w:pPr>
        <w:pStyle w:val="af7"/>
        <w:numPr>
          <w:ilvl w:val="3"/>
          <w:numId w:val="152"/>
        </w:numPr>
        <w:adjustRightInd w:val="0"/>
        <w:spacing w:after="0" w:line="380" w:lineRule="exact"/>
        <w:ind w:left="568" w:hanging="284"/>
        <w:rPr>
          <w:rFonts w:eastAsia="標楷體"/>
          <w:color w:val="000000" w:themeColor="text1"/>
        </w:rPr>
      </w:pPr>
      <w:r w:rsidRPr="006A7155">
        <w:rPr>
          <w:rFonts w:eastAsia="標楷體"/>
          <w:color w:val="000000" w:themeColor="text1"/>
        </w:rPr>
        <w:t>醫學系應該制定避免醫學生接觸傳染性和環境危害的政策。</w:t>
      </w:r>
    </w:p>
    <w:p w14:paraId="5A937A04" w14:textId="77777777" w:rsidR="00247957" w:rsidRPr="006A7155" w:rsidRDefault="004267FD" w:rsidP="00234BDA">
      <w:pPr>
        <w:pStyle w:val="af7"/>
        <w:numPr>
          <w:ilvl w:val="3"/>
          <w:numId w:val="152"/>
        </w:numPr>
        <w:adjustRightInd w:val="0"/>
        <w:spacing w:after="0" w:line="380" w:lineRule="exact"/>
        <w:ind w:left="568" w:hanging="284"/>
        <w:rPr>
          <w:rFonts w:eastAsia="標楷體"/>
          <w:color w:val="000000" w:themeColor="text1"/>
        </w:rPr>
      </w:pPr>
      <w:r w:rsidRPr="006A7155">
        <w:rPr>
          <w:rFonts w:eastAsia="標楷體"/>
          <w:color w:val="000000" w:themeColor="text1"/>
        </w:rPr>
        <w:t>該政策之作為應包括：</w:t>
      </w:r>
    </w:p>
    <w:p w14:paraId="66BCD33A"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教育醫學生預防的方法。</w:t>
      </w:r>
    </w:p>
    <w:p w14:paraId="750047DC"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接觸後的治療與處置，其中包括費用負擔的規定。</w:t>
      </w:r>
    </w:p>
    <w:p w14:paraId="26D1C36D"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傳染性和環境性疾病或傷殘對醫學生學習活動的影響。</w:t>
      </w:r>
    </w:p>
    <w:p w14:paraId="5842F3DA" w14:textId="77777777" w:rsidR="00247957" w:rsidRPr="006A7155" w:rsidRDefault="004267FD" w:rsidP="00234BDA">
      <w:pPr>
        <w:pStyle w:val="af4"/>
        <w:numPr>
          <w:ilvl w:val="1"/>
          <w:numId w:val="109"/>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所有已註冊的醫學生（包括訪問學生）</w:t>
      </w:r>
      <w:r w:rsidR="00F82885" w:rsidRPr="006A7155">
        <w:rPr>
          <w:rFonts w:eastAsia="標楷體" w:hint="eastAsia"/>
          <w:color w:val="000000" w:themeColor="text1"/>
          <w:szCs w:val="18"/>
        </w:rPr>
        <w:t>，</w:t>
      </w:r>
      <w:r w:rsidRPr="006A7155">
        <w:rPr>
          <w:rFonts w:eastAsia="標楷體"/>
          <w:color w:val="000000" w:themeColor="text1"/>
          <w:szCs w:val="18"/>
        </w:rPr>
        <w:t>在從事可能會面臨危險的任何教育活動前，必須被告知上述政策。</w:t>
      </w:r>
    </w:p>
    <w:p w14:paraId="1B91E86F"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478EB5ED" w14:textId="77777777" w:rsidR="00247957" w:rsidRPr="006A7155" w:rsidRDefault="004267FD" w:rsidP="00234BDA">
      <w:pPr>
        <w:pStyle w:val="af7"/>
        <w:numPr>
          <w:ilvl w:val="3"/>
          <w:numId w:val="201"/>
        </w:numPr>
        <w:adjustRightInd w:val="0"/>
        <w:spacing w:after="0" w:line="380" w:lineRule="exact"/>
        <w:ind w:left="567" w:hanging="283"/>
        <w:rPr>
          <w:rFonts w:eastAsia="標楷體"/>
          <w:color w:val="000000" w:themeColor="text1"/>
        </w:rPr>
      </w:pPr>
      <w:r w:rsidRPr="006A7155">
        <w:rPr>
          <w:rFonts w:eastAsia="標楷體"/>
          <w:color w:val="000000" w:themeColor="text1"/>
        </w:rPr>
        <w:t>請提供醫學系關於避免醫學生接觸到傳染性和環境危害的政策。</w:t>
      </w:r>
    </w:p>
    <w:p w14:paraId="48E62980" w14:textId="77777777"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請提供醫學生對暴露（接觸）於受污染的體液、感染性疾病篩檢和追蹤、</w:t>
      </w:r>
      <w:r w:rsidRPr="006A7155">
        <w:rPr>
          <w:rFonts w:eastAsia="標楷體"/>
          <w:color w:val="000000" w:themeColor="text1"/>
        </w:rPr>
        <w:t>B</w:t>
      </w:r>
      <w:r w:rsidRPr="006A7155">
        <w:rPr>
          <w:rFonts w:eastAsia="標楷體"/>
          <w:color w:val="000000" w:themeColor="text1"/>
        </w:rPr>
        <w:t>肝疫苗接種，和</w:t>
      </w:r>
      <w:r w:rsidRPr="006A7155">
        <w:rPr>
          <w:rFonts w:eastAsia="標楷體"/>
          <w:color w:val="000000" w:themeColor="text1"/>
        </w:rPr>
        <w:t>HIV</w:t>
      </w:r>
      <w:r w:rsidRPr="006A7155">
        <w:rPr>
          <w:rFonts w:eastAsia="標楷體"/>
          <w:color w:val="000000" w:themeColor="text1"/>
        </w:rPr>
        <w:t>病毒檢測必須遵循的規定。</w:t>
      </w:r>
    </w:p>
    <w:p w14:paraId="40D2FCA0" w14:textId="77777777"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請佐證醫學生在何時學習如何避免或防止暴露於感染性疾病，特別是從受污染的體液。</w:t>
      </w:r>
    </w:p>
    <w:p w14:paraId="793259E4" w14:textId="42BD780D" w:rsidR="00247957" w:rsidRPr="006A7155" w:rsidRDefault="004267FD" w:rsidP="00234BDA">
      <w:pPr>
        <w:pStyle w:val="af7"/>
        <w:numPr>
          <w:ilvl w:val="1"/>
          <w:numId w:val="110"/>
        </w:numPr>
        <w:adjustRightInd w:val="0"/>
        <w:spacing w:after="0" w:line="380" w:lineRule="exact"/>
        <w:ind w:left="568" w:hanging="284"/>
        <w:rPr>
          <w:rFonts w:eastAsia="標楷體"/>
          <w:color w:val="000000" w:themeColor="text1"/>
        </w:rPr>
      </w:pPr>
      <w:r w:rsidRPr="006A7155">
        <w:rPr>
          <w:rFonts w:eastAsia="標楷體"/>
          <w:color w:val="000000" w:themeColor="text1"/>
        </w:rPr>
        <w:t>請佐證何時及如何教導學生及訪問學生，當暴露於血源性（如針</w:t>
      </w:r>
      <w:r w:rsidR="00B95344">
        <w:rPr>
          <w:rFonts w:eastAsia="標楷體" w:hint="eastAsia"/>
          <w:color w:val="000000" w:themeColor="text1"/>
        </w:rPr>
        <w:t>扎</w:t>
      </w:r>
      <w:r w:rsidRPr="006A7155">
        <w:rPr>
          <w:rFonts w:eastAsia="標楷體"/>
          <w:color w:val="000000" w:themeColor="text1"/>
        </w:rPr>
        <w:t>）或空氣傳播的病原體的情況下，應遵循的步驟。</w:t>
      </w:r>
    </w:p>
    <w:p w14:paraId="1BAF82E1" w14:textId="77777777" w:rsidR="00196FDB" w:rsidRPr="006A7155" w:rsidRDefault="00196FDB" w:rsidP="003A5C4A">
      <w:pPr>
        <w:pStyle w:val="af7"/>
        <w:adjustRightInd w:val="0"/>
        <w:spacing w:after="0" w:line="300" w:lineRule="exact"/>
        <w:rPr>
          <w:rFonts w:eastAsia="標楷體"/>
          <w:color w:val="000000" w:themeColor="text1"/>
          <w:sz w:val="16"/>
        </w:rPr>
      </w:pPr>
    </w:p>
    <w:p w14:paraId="373CBFBD" w14:textId="77777777" w:rsidR="000B6BFD" w:rsidRPr="006A7155" w:rsidRDefault="000B6BFD" w:rsidP="003A5C4A">
      <w:pPr>
        <w:pStyle w:val="af7"/>
        <w:adjustRightInd w:val="0"/>
        <w:spacing w:after="0" w:line="300" w:lineRule="exact"/>
        <w:rPr>
          <w:rFonts w:eastAsia="標楷體"/>
          <w:color w:val="000000" w:themeColor="text1"/>
          <w:sz w:val="10"/>
        </w:rPr>
      </w:pPr>
    </w:p>
    <w:p w14:paraId="309492DF" w14:textId="510865A8" w:rsidR="000B6BFD"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3.2.7</w:t>
      </w:r>
      <w:r w:rsidRPr="006A7155">
        <w:rPr>
          <w:rFonts w:eastAsia="標楷體"/>
          <w:color w:val="000000" w:themeColor="text1"/>
        </w:rPr>
        <w:t>醫學系必須為每位醫學生建立一個記錄重要資料及學習紀錄的學習歷程檔案。</w:t>
      </w:r>
      <w:r w:rsidRPr="006A7155">
        <w:rPr>
          <w:rFonts w:eastAsia="標楷體"/>
          <w:color w:val="000000" w:themeColor="text1"/>
        </w:rPr>
        <w:t xml:space="preserve"> </w:t>
      </w:r>
    </w:p>
    <w:p w14:paraId="4ED34D5A" w14:textId="2C3C211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1B4B5575" w14:textId="77777777" w:rsidR="000B6BFD" w:rsidRPr="006A7155" w:rsidRDefault="000B6BFD" w:rsidP="00234BDA">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醫學系應責成每位醫學生建立其個人學習歷程檔案，並定期審查，做為給醫學生回饋之依據，並納為醫學生評量之一部分。</w:t>
      </w:r>
    </w:p>
    <w:p w14:paraId="341A223A" w14:textId="77777777" w:rsidR="000B6BFD" w:rsidRPr="006A7155" w:rsidRDefault="000B6BFD" w:rsidP="00234BDA">
      <w:pPr>
        <w:numPr>
          <w:ilvl w:val="0"/>
          <w:numId w:val="120"/>
        </w:numPr>
        <w:adjustRightInd w:val="0"/>
        <w:spacing w:line="380" w:lineRule="exact"/>
        <w:ind w:left="568" w:hanging="284"/>
        <w:rPr>
          <w:rFonts w:eastAsia="標楷體"/>
          <w:bCs/>
          <w:color w:val="000000" w:themeColor="text1"/>
        </w:rPr>
      </w:pPr>
      <w:r w:rsidRPr="006A7155">
        <w:rPr>
          <w:rFonts w:eastAsia="標楷體"/>
          <w:color w:val="000000" w:themeColor="text1"/>
          <w:szCs w:val="18"/>
        </w:rPr>
        <w:t>醫學生個人學習歷程檔案應該有自主展現的空間，內容包括：學習態度、自主學習歷程，能力鑑定</w:t>
      </w:r>
      <w:r w:rsidRPr="006A7155">
        <w:rPr>
          <w:rFonts w:eastAsia="標楷體"/>
          <w:color w:val="000000" w:themeColor="text1"/>
          <w:szCs w:val="18"/>
        </w:rPr>
        <w:t>/</w:t>
      </w:r>
      <w:r w:rsidRPr="006A7155">
        <w:rPr>
          <w:rFonts w:eastAsia="標楷體"/>
          <w:color w:val="000000" w:themeColor="text1"/>
          <w:szCs w:val="18"/>
        </w:rPr>
        <w:t>里程碑、社團</w:t>
      </w:r>
      <w:r w:rsidRPr="006A7155">
        <w:rPr>
          <w:rFonts w:eastAsia="標楷體"/>
          <w:color w:val="000000" w:themeColor="text1"/>
          <w:szCs w:val="18"/>
        </w:rPr>
        <w:t>/</w:t>
      </w:r>
      <w:r w:rsidRPr="006A7155">
        <w:rPr>
          <w:rFonts w:eastAsia="標楷體"/>
          <w:color w:val="000000" w:themeColor="text1"/>
          <w:szCs w:val="18"/>
        </w:rPr>
        <w:t>幹部</w:t>
      </w:r>
      <w:r w:rsidRPr="006A7155">
        <w:rPr>
          <w:rFonts w:eastAsia="標楷體"/>
          <w:color w:val="000000" w:themeColor="text1"/>
          <w:szCs w:val="18"/>
        </w:rPr>
        <w:t>/</w:t>
      </w:r>
      <w:r w:rsidRPr="006A7155">
        <w:rPr>
          <w:rFonts w:eastAsia="標楷體"/>
          <w:color w:val="000000" w:themeColor="text1"/>
          <w:szCs w:val="18"/>
        </w:rPr>
        <w:t>領導能力表現、</w:t>
      </w:r>
      <w:r w:rsidRPr="006A7155">
        <w:rPr>
          <w:rFonts w:eastAsia="標楷體"/>
          <w:bCs/>
          <w:color w:val="000000" w:themeColor="text1"/>
        </w:rPr>
        <w:t>個人成就</w:t>
      </w:r>
      <w:r w:rsidRPr="006A7155">
        <w:rPr>
          <w:rFonts w:eastAsia="標楷體"/>
          <w:bCs/>
          <w:color w:val="000000" w:themeColor="text1"/>
        </w:rPr>
        <w:t>/</w:t>
      </w:r>
      <w:r w:rsidRPr="006A7155">
        <w:rPr>
          <w:rFonts w:eastAsia="標楷體"/>
          <w:bCs/>
          <w:color w:val="000000" w:themeColor="text1"/>
        </w:rPr>
        <w:t>發展歷程、輔導紀錄、獎懲紀錄，以學習成效及學業表現等資料。</w:t>
      </w:r>
    </w:p>
    <w:p w14:paraId="699FD1CD" w14:textId="77777777" w:rsidR="000B6BFD" w:rsidRPr="006A7155" w:rsidRDefault="000B6BFD" w:rsidP="00234BDA">
      <w:pPr>
        <w:numPr>
          <w:ilvl w:val="0"/>
          <w:numId w:val="120"/>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醫學生的學習歷程檔案必須保密，</w:t>
      </w:r>
      <w:r w:rsidR="002E10CD" w:rsidRPr="006A7155">
        <w:rPr>
          <w:rFonts w:eastAsia="標楷體"/>
          <w:color w:val="000000" w:themeColor="text1"/>
          <w:szCs w:val="18"/>
        </w:rPr>
        <w:t>醫學系須制訂</w:t>
      </w:r>
      <w:r w:rsidRPr="006A7155">
        <w:rPr>
          <w:rFonts w:eastAsia="標楷體"/>
          <w:color w:val="000000" w:themeColor="text1"/>
          <w:szCs w:val="18"/>
        </w:rPr>
        <w:t>使用醫學生學習</w:t>
      </w:r>
      <w:r w:rsidRPr="006A7155">
        <w:rPr>
          <w:rFonts w:eastAsia="標楷體"/>
          <w:bCs/>
          <w:color w:val="000000" w:themeColor="text1"/>
        </w:rPr>
        <w:t>紀</w:t>
      </w:r>
      <w:r w:rsidRPr="006A7155">
        <w:rPr>
          <w:rFonts w:eastAsia="標楷體"/>
          <w:color w:val="000000" w:themeColor="text1"/>
          <w:szCs w:val="18"/>
        </w:rPr>
        <w:t>錄之流程規範，使學生的學習紀錄只用於學校輔佐與學生自我呈現學習成效之用，故只提供給有需要知道的教師和行政人員。</w:t>
      </w:r>
    </w:p>
    <w:p w14:paraId="3340914C" w14:textId="77777777" w:rsidR="000B6BFD" w:rsidRPr="006A7155" w:rsidRDefault="000B6BFD" w:rsidP="00234BDA">
      <w:pPr>
        <w:numPr>
          <w:ilvl w:val="0"/>
          <w:numId w:val="178"/>
        </w:numPr>
        <w:adjustRightInd w:val="0"/>
        <w:spacing w:line="380" w:lineRule="exact"/>
        <w:ind w:left="567" w:hanging="283"/>
        <w:rPr>
          <w:rFonts w:eastAsia="標楷體"/>
          <w:color w:val="000000" w:themeColor="text1"/>
          <w:szCs w:val="18"/>
        </w:rPr>
      </w:pPr>
      <w:r w:rsidRPr="006A7155">
        <w:rPr>
          <w:rFonts w:eastAsia="標楷體"/>
          <w:color w:val="000000" w:themeColor="text1"/>
        </w:rPr>
        <w:t>醫學系必須明訂法規允許就學的醫學生複查和質疑其學習紀錄，該法規涵蓋申請複查及對爭議事件或變更成績的處置原則與流程。</w:t>
      </w:r>
    </w:p>
    <w:p w14:paraId="4F12D2B2" w14:textId="7777777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建議佐證資料：</w:t>
      </w:r>
      <w:r w:rsidRPr="006A7155">
        <w:rPr>
          <w:rFonts w:eastAsia="標楷體"/>
          <w:b/>
          <w:color w:val="000000" w:themeColor="text1"/>
          <w:szCs w:val="18"/>
        </w:rPr>
        <w:tab/>
      </w:r>
    </w:p>
    <w:p w14:paraId="2029D873" w14:textId="77777777" w:rsidR="000B6BF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請提供醫學生個人學習歷程檔案內容及設計。</w:t>
      </w:r>
    </w:p>
    <w:p w14:paraId="006168D5" w14:textId="77777777" w:rsidR="000B6BF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請佐證醫學系對醫學生個人學習歷程檔案之審查、回饋，及做為醫學生評量之機制。</w:t>
      </w:r>
    </w:p>
    <w:p w14:paraId="33FF5792" w14:textId="77777777" w:rsidR="002E10CD" w:rsidRPr="006A7155" w:rsidRDefault="000B6BFD" w:rsidP="00234BDA">
      <w:pPr>
        <w:numPr>
          <w:ilvl w:val="0"/>
          <w:numId w:val="121"/>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請提供醫學系（院、校）如何保障醫學生的學業成績文件及學習歷程檔案內容的私密性，包括規範、存放地點、管理人員以及調閱或審查上述檔的</w:t>
      </w:r>
      <w:r w:rsidR="0026655B" w:rsidRPr="006A7155">
        <w:rPr>
          <w:rFonts w:eastAsia="標楷體"/>
          <w:color w:val="000000" w:themeColor="text1"/>
          <w:szCs w:val="18"/>
        </w:rPr>
        <w:t>程序</w:t>
      </w:r>
      <w:r w:rsidRPr="006A7155">
        <w:rPr>
          <w:rFonts w:eastAsia="標楷體"/>
          <w:color w:val="000000" w:themeColor="text1"/>
          <w:szCs w:val="18"/>
        </w:rPr>
        <w:t>。</w:t>
      </w:r>
    </w:p>
    <w:p w14:paraId="65CF4B9D" w14:textId="77777777" w:rsidR="000B6BFD" w:rsidRPr="006A7155" w:rsidRDefault="000B6BFD" w:rsidP="003A5C4A">
      <w:pPr>
        <w:numPr>
          <w:ilvl w:val="0"/>
          <w:numId w:val="121"/>
        </w:numPr>
        <w:adjustRightInd w:val="0"/>
        <w:spacing w:line="380" w:lineRule="exact"/>
        <w:ind w:left="568" w:rightChars="-117" w:right="-281" w:hanging="284"/>
        <w:rPr>
          <w:rFonts w:eastAsia="標楷體"/>
          <w:color w:val="000000" w:themeColor="text1"/>
          <w:szCs w:val="18"/>
        </w:rPr>
      </w:pPr>
      <w:r w:rsidRPr="006A7155">
        <w:rPr>
          <w:rFonts w:eastAsia="標楷體"/>
          <w:color w:val="000000" w:themeColor="text1"/>
        </w:rPr>
        <w:t>請提供醫學生查閱自己學習紀錄（包括成績）的方式</w:t>
      </w:r>
      <w:r w:rsidR="00F82885" w:rsidRPr="006A7155">
        <w:rPr>
          <w:rFonts w:eastAsia="標楷體" w:hint="eastAsia"/>
          <w:color w:val="000000" w:themeColor="text1"/>
        </w:rPr>
        <w:t>，</w:t>
      </w:r>
      <w:r w:rsidRPr="006A7155">
        <w:rPr>
          <w:rFonts w:eastAsia="標楷體"/>
          <w:color w:val="000000" w:themeColor="text1"/>
        </w:rPr>
        <w:t>以及申請複查及變更成績的流程。</w:t>
      </w:r>
    </w:p>
    <w:p w14:paraId="5EA67355" w14:textId="77777777" w:rsidR="00B95344" w:rsidRDefault="00B95344">
      <w:pPr>
        <w:widowControl/>
        <w:rPr>
          <w:rFonts w:eastAsia="標楷體"/>
          <w:b/>
          <w:bCs/>
          <w:color w:val="000000" w:themeColor="text1"/>
          <w:sz w:val="28"/>
          <w:szCs w:val="28"/>
        </w:rPr>
      </w:pPr>
      <w:r>
        <w:rPr>
          <w:rFonts w:eastAsia="標楷體"/>
          <w:color w:val="000000" w:themeColor="text1"/>
          <w:sz w:val="28"/>
          <w:szCs w:val="28"/>
        </w:rPr>
        <w:br w:type="page"/>
      </w:r>
    </w:p>
    <w:p w14:paraId="13BD303A" w14:textId="658FF492"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lastRenderedPageBreak/>
        <w:t>3.3</w:t>
      </w:r>
      <w:r w:rsidRPr="006A7155">
        <w:rPr>
          <w:rFonts w:ascii="Times New Roman" w:eastAsia="標楷體" w:hAnsi="Times New Roman"/>
          <w:color w:val="000000" w:themeColor="text1"/>
          <w:sz w:val="28"/>
          <w:szCs w:val="28"/>
        </w:rPr>
        <w:t>學習環境</w:t>
      </w:r>
    </w:p>
    <w:p w14:paraId="5BEFD7C4" w14:textId="77777777" w:rsidR="009C7DD0" w:rsidRPr="006A7155" w:rsidRDefault="009C7DD0" w:rsidP="009C7DD0">
      <w:pPr>
        <w:rPr>
          <w:color w:val="000000" w:themeColor="text1"/>
        </w:rPr>
      </w:pPr>
    </w:p>
    <w:p w14:paraId="1B356AF9" w14:textId="7F841348" w:rsidR="00247957" w:rsidRPr="006A7155" w:rsidRDefault="004267FD" w:rsidP="001269CE">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3.3.1</w:t>
      </w:r>
      <w:r w:rsidRPr="006A7155">
        <w:rPr>
          <w:rFonts w:eastAsia="標楷體"/>
          <w:color w:val="000000" w:themeColor="text1"/>
        </w:rPr>
        <w:t>醫學系應不得有任何年齡、宗教、性別、性傾向、性別認同、國籍、種族、和特殊疾病的歧視。</w:t>
      </w:r>
      <w:r w:rsidR="00AF03E8" w:rsidRPr="006A7155">
        <w:rPr>
          <w:rFonts w:eastAsia="標楷體"/>
          <w:color w:val="000000" w:themeColor="text1"/>
        </w:rPr>
        <w:t xml:space="preserve"> </w:t>
      </w:r>
    </w:p>
    <w:p w14:paraId="6B559418" w14:textId="77777777" w:rsidR="00170798" w:rsidRPr="006A7155" w:rsidRDefault="004267FD" w:rsidP="00440F56">
      <w:pPr>
        <w:pStyle w:val="af4"/>
        <w:adjustRightInd w:val="0"/>
        <w:spacing w:line="380" w:lineRule="exact"/>
        <w:ind w:leftChars="-1" w:left="-2"/>
        <w:rPr>
          <w:rFonts w:eastAsia="標楷體"/>
          <w:b/>
          <w:color w:val="000000" w:themeColor="text1"/>
          <w:szCs w:val="18"/>
        </w:rPr>
      </w:pPr>
      <w:r w:rsidRPr="006A7155">
        <w:rPr>
          <w:rFonts w:eastAsia="標楷體"/>
          <w:b/>
          <w:color w:val="000000" w:themeColor="text1"/>
          <w:szCs w:val="20"/>
        </w:rPr>
        <w:t>認證要點：</w:t>
      </w:r>
    </w:p>
    <w:p w14:paraId="4D1F3B0E" w14:textId="77777777" w:rsidR="00247957" w:rsidRPr="006A7155" w:rsidRDefault="004267FD" w:rsidP="00234BDA">
      <w:pPr>
        <w:pStyle w:val="af4"/>
        <w:numPr>
          <w:ilvl w:val="0"/>
          <w:numId w:val="111"/>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醫學系應制定機制以避免歧視「年齡、宗教、性別、性傾向、性別認同、國籍、種族、和特殊疾病」</w:t>
      </w:r>
      <w:r w:rsidRPr="006A7155">
        <w:rPr>
          <w:rFonts w:eastAsia="標楷體"/>
          <w:color w:val="000000" w:themeColor="text1"/>
          <w:szCs w:val="18"/>
        </w:rPr>
        <w:t>的傾向。</w:t>
      </w:r>
    </w:p>
    <w:p w14:paraId="422955F0" w14:textId="61CB973C" w:rsidR="00247957" w:rsidRPr="006A7155" w:rsidRDefault="004267FD" w:rsidP="00234BDA">
      <w:pPr>
        <w:pStyle w:val="af4"/>
        <w:numPr>
          <w:ilvl w:val="0"/>
          <w:numId w:val="111"/>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醫學系應不得歧視</w:t>
      </w:r>
      <w:r w:rsidRPr="006A7155">
        <w:rPr>
          <w:bCs/>
          <w:color w:val="000000" w:themeColor="text1"/>
        </w:rPr>
        <w:t>「</w:t>
      </w:r>
      <w:r w:rsidRPr="006A7155">
        <w:rPr>
          <w:rFonts w:eastAsia="標楷體"/>
          <w:bCs/>
          <w:color w:val="000000" w:themeColor="text1"/>
        </w:rPr>
        <w:t>特殊疾病</w:t>
      </w:r>
      <w:r w:rsidRPr="006A7155">
        <w:rPr>
          <w:bCs/>
          <w:color w:val="000000" w:themeColor="text1"/>
        </w:rPr>
        <w:t>」</w:t>
      </w:r>
      <w:r w:rsidRPr="006A7155">
        <w:rPr>
          <w:rFonts w:eastAsia="標楷體"/>
          <w:bCs/>
          <w:color w:val="000000" w:themeColor="text1"/>
        </w:rPr>
        <w:t>的醫學生，尤其是在臨床實習期間的學習機會。醫學系可以參考衛生</w:t>
      </w:r>
      <w:r w:rsidR="00196FDB" w:rsidRPr="006A7155">
        <w:rPr>
          <w:rFonts w:eastAsia="標楷體"/>
          <w:bCs/>
          <w:color w:val="000000" w:themeColor="text1"/>
        </w:rPr>
        <w:t>福利部</w:t>
      </w:r>
      <w:r w:rsidRPr="006A7155">
        <w:rPr>
          <w:rFonts w:eastAsia="標楷體"/>
          <w:bCs/>
          <w:color w:val="000000" w:themeColor="text1"/>
        </w:rPr>
        <w:t>制訂之「感染愛滋病毒實習醫學生實習原則」</w:t>
      </w:r>
      <w:r w:rsidR="00F82885" w:rsidRPr="006A7155">
        <w:rPr>
          <w:rFonts w:eastAsia="標楷體" w:hint="eastAsia"/>
          <w:bCs/>
          <w:color w:val="000000" w:themeColor="text1"/>
        </w:rPr>
        <w:t>，落實</w:t>
      </w:r>
      <w:r w:rsidR="00F82885" w:rsidRPr="006A7155">
        <w:rPr>
          <w:rFonts w:eastAsia="標楷體"/>
          <w:bCs/>
          <w:color w:val="000000" w:themeColor="text1"/>
        </w:rPr>
        <w:t>避免歧視機制</w:t>
      </w:r>
      <w:r w:rsidRPr="006A7155">
        <w:rPr>
          <w:rFonts w:eastAsia="標楷體"/>
          <w:bCs/>
          <w:color w:val="000000" w:themeColor="text1"/>
        </w:rPr>
        <w:t>。</w:t>
      </w:r>
    </w:p>
    <w:p w14:paraId="46D2A776" w14:textId="77777777" w:rsidR="00247957" w:rsidRPr="006A7155" w:rsidRDefault="004267FD" w:rsidP="00440F56">
      <w:pPr>
        <w:adjustRightInd w:val="0"/>
        <w:spacing w:line="380" w:lineRule="exact"/>
        <w:ind w:right="224"/>
        <w:jc w:val="both"/>
        <w:rPr>
          <w:rFonts w:eastAsia="標楷體"/>
          <w:b/>
          <w:color w:val="000000" w:themeColor="text1"/>
          <w:szCs w:val="18"/>
        </w:rPr>
      </w:pPr>
      <w:r w:rsidRPr="006A7155">
        <w:rPr>
          <w:rFonts w:eastAsia="標楷體"/>
          <w:b/>
          <w:color w:val="000000" w:themeColor="text1"/>
          <w:szCs w:val="18"/>
        </w:rPr>
        <w:t>建議佐證</w:t>
      </w:r>
      <w:r w:rsidRPr="006A7155">
        <w:rPr>
          <w:rFonts w:eastAsia="標楷體"/>
          <w:b/>
          <w:bCs/>
          <w:color w:val="000000" w:themeColor="text1"/>
        </w:rPr>
        <w:t>資料</w:t>
      </w:r>
      <w:r w:rsidRPr="006A7155">
        <w:rPr>
          <w:rFonts w:eastAsia="標楷體"/>
          <w:b/>
          <w:color w:val="000000" w:themeColor="text1"/>
          <w:szCs w:val="18"/>
        </w:rPr>
        <w:t>：</w:t>
      </w:r>
    </w:p>
    <w:p w14:paraId="1A6F3A74" w14:textId="7C94731B" w:rsidR="00247957" w:rsidRPr="006A7155" w:rsidRDefault="009C7DD0" w:rsidP="00440F56">
      <w:pPr>
        <w:widowControl/>
        <w:spacing w:line="380" w:lineRule="exact"/>
        <w:jc w:val="both"/>
        <w:rPr>
          <w:rFonts w:eastAsia="標楷體"/>
          <w:color w:val="000000" w:themeColor="text1"/>
          <w:szCs w:val="18"/>
        </w:rPr>
      </w:pPr>
      <w:r w:rsidRPr="006A7155">
        <w:rPr>
          <w:rFonts w:eastAsia="標楷體"/>
          <w:color w:val="000000" w:themeColor="text1"/>
          <w:szCs w:val="18"/>
        </w:rPr>
        <w:t xml:space="preserve">  </w:t>
      </w:r>
      <w:r w:rsidR="002A7E60" w:rsidRPr="006A7155">
        <w:rPr>
          <w:rFonts w:eastAsia="標楷體" w:hint="eastAsia"/>
          <w:color w:val="000000" w:themeColor="text1"/>
          <w:szCs w:val="18"/>
        </w:rPr>
        <w:t xml:space="preserve">  </w:t>
      </w:r>
      <w:r w:rsidR="004267FD" w:rsidRPr="006A7155">
        <w:rPr>
          <w:rFonts w:eastAsia="標楷體"/>
          <w:color w:val="000000" w:themeColor="text1"/>
          <w:szCs w:val="18"/>
        </w:rPr>
        <w:t>請提供學校避免對「年齡、宗教、性別、性傾向、性別認同、國籍、種族、和特殊疾病」歧視的相關機制與施行資料（含入學、修業與臨床實習）。</w:t>
      </w:r>
      <w:r w:rsidR="004267FD" w:rsidRPr="006A7155">
        <w:rPr>
          <w:rFonts w:eastAsia="標楷體"/>
          <w:color w:val="000000" w:themeColor="text1"/>
          <w:szCs w:val="18"/>
        </w:rPr>
        <w:t xml:space="preserve"> </w:t>
      </w:r>
    </w:p>
    <w:p w14:paraId="38222CCA" w14:textId="77777777" w:rsidR="00AF03E8" w:rsidRPr="006A7155" w:rsidRDefault="00AF03E8" w:rsidP="00440F56">
      <w:pPr>
        <w:widowControl/>
        <w:spacing w:line="380" w:lineRule="exact"/>
        <w:jc w:val="both"/>
        <w:rPr>
          <w:rFonts w:eastAsia="標楷體"/>
          <w:color w:val="000000" w:themeColor="text1"/>
        </w:rPr>
      </w:pPr>
    </w:p>
    <w:p w14:paraId="121D0126" w14:textId="77777777" w:rsidR="00FD0FD7" w:rsidRPr="006A7155" w:rsidRDefault="00FD0FD7" w:rsidP="00440F56">
      <w:pPr>
        <w:widowControl/>
        <w:spacing w:line="380" w:lineRule="exact"/>
        <w:jc w:val="both"/>
        <w:rPr>
          <w:rFonts w:eastAsia="標楷體"/>
          <w:color w:val="000000" w:themeColor="text1"/>
        </w:rPr>
      </w:pPr>
    </w:p>
    <w:p w14:paraId="7DC1D861" w14:textId="6467F247" w:rsidR="00435AB2" w:rsidRPr="006A7155" w:rsidRDefault="004267FD" w:rsidP="00440F56">
      <w:pPr>
        <w:widowControl/>
        <w:pBdr>
          <w:top w:val="single" w:sz="4" w:space="1" w:color="auto"/>
        </w:pBdr>
        <w:spacing w:line="380" w:lineRule="exact"/>
        <w:ind w:left="590" w:hangingChars="246" w:hanging="590"/>
        <w:jc w:val="both"/>
        <w:rPr>
          <w:rFonts w:eastAsia="標楷體"/>
          <w:color w:val="000000" w:themeColor="text1"/>
        </w:rPr>
      </w:pPr>
      <w:bookmarkStart w:id="32" w:name="_Hlk25510122"/>
      <w:r w:rsidRPr="006A7155">
        <w:rPr>
          <w:rFonts w:eastAsia="標楷體"/>
          <w:color w:val="000000" w:themeColor="text1"/>
        </w:rPr>
        <w:t>3.3.2</w:t>
      </w:r>
      <w:r w:rsidRPr="006A7155">
        <w:rPr>
          <w:rFonts w:eastAsia="標楷體"/>
          <w:color w:val="000000" w:themeColor="text1"/>
        </w:rPr>
        <w:t>醫學系須明訂醫學生在學校與職場應具備的專業素養。</w:t>
      </w:r>
    </w:p>
    <w:p w14:paraId="10970FAE" w14:textId="77777777" w:rsidR="00CC2523" w:rsidRPr="006A7155" w:rsidRDefault="004267FD" w:rsidP="002A7E60">
      <w:pPr>
        <w:pBdr>
          <w:bottom w:val="single" w:sz="4" w:space="1" w:color="auto"/>
        </w:pBdr>
        <w:adjustRightInd w:val="0"/>
        <w:spacing w:line="380" w:lineRule="exact"/>
        <w:ind w:right="45"/>
        <w:rPr>
          <w:rFonts w:ascii="標楷體" w:eastAsia="標楷體" w:hAnsi="標楷體"/>
          <w:bCs/>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bCs/>
          <w:color w:val="000000" w:themeColor="text1"/>
          <w:sz w:val="22"/>
        </w:rPr>
        <w:t>專業素養的行為包括：執業中的自我成長學習、合於醫療倫理的專業行為、尊重、負責，及維護病人安全及醫療品質的</w:t>
      </w:r>
      <w:r w:rsidRPr="006A7155">
        <w:rPr>
          <w:rFonts w:ascii="標楷體" w:eastAsia="標楷體" w:hAnsi="標楷體"/>
          <w:color w:val="000000" w:themeColor="text1"/>
          <w:sz w:val="22"/>
        </w:rPr>
        <w:t>知能與態度。</w:t>
      </w:r>
    </w:p>
    <w:bookmarkEnd w:id="32"/>
    <w:p w14:paraId="0E41453B" w14:textId="77777777" w:rsidR="00435AB2" w:rsidRPr="006A7155" w:rsidRDefault="004267FD" w:rsidP="00440F56">
      <w:pPr>
        <w:adjustRightInd w:val="0"/>
        <w:spacing w:line="380" w:lineRule="exact"/>
        <w:ind w:left="721" w:right="45" w:hangingChars="300" w:hanging="721"/>
        <w:rPr>
          <w:rFonts w:eastAsia="標楷體"/>
          <w:b/>
          <w:color w:val="000000" w:themeColor="text1"/>
          <w:szCs w:val="18"/>
        </w:rPr>
      </w:pPr>
      <w:r w:rsidRPr="006A7155">
        <w:rPr>
          <w:rFonts w:eastAsia="標楷體"/>
          <w:b/>
          <w:color w:val="000000" w:themeColor="text1"/>
          <w:szCs w:val="20"/>
        </w:rPr>
        <w:t>認證要點：</w:t>
      </w:r>
    </w:p>
    <w:p w14:paraId="790992B1" w14:textId="77777777" w:rsidR="00D61A22"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醫學系必須以「可執行的行為」定義「專業素養」特質，傳達予醫學系的師生，並且要落實執行。</w:t>
      </w:r>
    </w:p>
    <w:p w14:paraId="7F4D7B38" w14:textId="585A1555" w:rsidR="007423B3"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醫學系及其主要教學醫院應有負責執行</w:t>
      </w:r>
      <w:r w:rsidRPr="006A7155">
        <w:rPr>
          <w:rFonts w:eastAsia="標楷體"/>
          <w:bCs/>
          <w:color w:val="000000" w:themeColor="text1"/>
        </w:rPr>
        <w:t>/</w:t>
      </w:r>
      <w:r w:rsidRPr="006A7155">
        <w:rPr>
          <w:rFonts w:eastAsia="標楷體"/>
          <w:bCs/>
          <w:color w:val="000000" w:themeColor="text1"/>
        </w:rPr>
        <w:t>監督專業素養環境之組織或單位</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整體的教師、課程委員會、學生自治會等</w:t>
      </w:r>
      <w:r w:rsidRPr="006A7155">
        <w:rPr>
          <w:rFonts w:eastAsia="標楷體"/>
          <w:bCs/>
          <w:color w:val="000000" w:themeColor="text1"/>
        </w:rPr>
        <w:t xml:space="preserve">) </w:t>
      </w:r>
      <w:r w:rsidRPr="006A7155">
        <w:rPr>
          <w:rFonts w:eastAsia="標楷體"/>
          <w:bCs/>
          <w:color w:val="000000" w:themeColor="text1"/>
        </w:rPr>
        <w:t>。</w:t>
      </w:r>
    </w:p>
    <w:p w14:paraId="5A7D1B56" w14:textId="77777777" w:rsidR="007423B3" w:rsidRPr="006A7155" w:rsidRDefault="004267FD" w:rsidP="00234BDA">
      <w:pPr>
        <w:pStyle w:val="af4"/>
        <w:numPr>
          <w:ilvl w:val="0"/>
          <w:numId w:val="114"/>
        </w:numPr>
        <w:adjustRightInd w:val="0"/>
        <w:spacing w:line="380" w:lineRule="exact"/>
        <w:ind w:leftChars="0" w:left="568" w:hanging="284"/>
        <w:rPr>
          <w:rFonts w:eastAsia="標楷體"/>
          <w:bCs/>
          <w:color w:val="000000" w:themeColor="text1"/>
        </w:rPr>
      </w:pPr>
      <w:bookmarkStart w:id="33" w:name="_Hlk25510137"/>
      <w:r w:rsidRPr="006A7155">
        <w:rPr>
          <w:rFonts w:eastAsia="標楷體"/>
          <w:color w:val="000000" w:themeColor="text1"/>
          <w:szCs w:val="18"/>
        </w:rPr>
        <w:t>醫學生的養成過程應包括有效的與時漸進的專業素養發展</w:t>
      </w:r>
      <w:r w:rsidRPr="006A7155">
        <w:rPr>
          <w:rFonts w:eastAsia="標楷體"/>
          <w:b/>
          <w:color w:val="000000" w:themeColor="text1"/>
          <w:szCs w:val="18"/>
        </w:rPr>
        <w:t>，</w:t>
      </w:r>
      <w:r w:rsidRPr="006A7155">
        <w:rPr>
          <w:rFonts w:eastAsia="標楷體"/>
          <w:color w:val="000000" w:themeColor="text1"/>
          <w:szCs w:val="18"/>
        </w:rPr>
        <w:t>並應有適切的方式或工具評量其發展成果，以及針對專業素養不足的醫學生提供輔導</w:t>
      </w:r>
      <w:r w:rsidR="000D35C8" w:rsidRPr="006A7155">
        <w:rPr>
          <w:rFonts w:eastAsia="標楷體"/>
          <w:color w:val="000000" w:themeColor="text1"/>
          <w:szCs w:val="18"/>
        </w:rPr>
        <w:t>、</w:t>
      </w:r>
      <w:r w:rsidRPr="006A7155">
        <w:rPr>
          <w:rFonts w:eastAsia="標楷體"/>
          <w:color w:val="000000" w:themeColor="text1"/>
          <w:szCs w:val="18"/>
        </w:rPr>
        <w:t>補救</w:t>
      </w:r>
      <w:r w:rsidR="000D35C8" w:rsidRPr="006A7155">
        <w:rPr>
          <w:rFonts w:eastAsia="標楷體"/>
          <w:color w:val="000000" w:themeColor="text1"/>
          <w:szCs w:val="18"/>
        </w:rPr>
        <w:t>與懲處機制</w:t>
      </w:r>
      <w:r w:rsidRPr="006A7155">
        <w:rPr>
          <w:rFonts w:eastAsia="標楷體"/>
          <w:color w:val="000000" w:themeColor="text1"/>
          <w:szCs w:val="18"/>
        </w:rPr>
        <w:t>。</w:t>
      </w:r>
    </w:p>
    <w:bookmarkEnd w:id="33"/>
    <w:p w14:paraId="0C8EA629" w14:textId="77777777" w:rsidR="00435AB2" w:rsidRPr="006A7155" w:rsidRDefault="004267FD" w:rsidP="00440F56">
      <w:pPr>
        <w:adjustRightInd w:val="0"/>
        <w:spacing w:line="380" w:lineRule="exact"/>
        <w:ind w:left="721" w:right="45" w:hangingChars="300" w:hanging="721"/>
        <w:rPr>
          <w:rFonts w:eastAsia="標楷體"/>
          <w:b/>
          <w:bCs/>
          <w:color w:val="000000" w:themeColor="text1"/>
          <w:szCs w:val="29"/>
        </w:rPr>
      </w:pPr>
      <w:r w:rsidRPr="006A7155">
        <w:rPr>
          <w:rFonts w:eastAsia="標楷體"/>
          <w:b/>
          <w:bCs/>
          <w:color w:val="000000" w:themeColor="text1"/>
          <w:szCs w:val="29"/>
        </w:rPr>
        <w:t>建議佐證資料：</w:t>
      </w:r>
    </w:p>
    <w:p w14:paraId="5789264B" w14:textId="77777777" w:rsidR="00435AB2" w:rsidRPr="006A7155" w:rsidRDefault="004267FD" w:rsidP="00234BDA">
      <w:pPr>
        <w:pStyle w:val="af4"/>
        <w:numPr>
          <w:ilvl w:val="3"/>
          <w:numId w:val="115"/>
        </w:numPr>
        <w:tabs>
          <w:tab w:val="left" w:pos="1937"/>
        </w:tabs>
        <w:adjustRightInd w:val="0"/>
        <w:spacing w:line="380" w:lineRule="exact"/>
        <w:ind w:leftChars="0" w:left="568" w:hanging="284"/>
        <w:rPr>
          <w:rFonts w:eastAsia="標楷體"/>
          <w:color w:val="000000" w:themeColor="text1"/>
          <w:szCs w:val="18"/>
          <w:shd w:val="pct15" w:color="auto" w:fill="FFFFFF"/>
        </w:rPr>
      </w:pPr>
      <w:r w:rsidRPr="006A7155">
        <w:rPr>
          <w:rFonts w:eastAsia="標楷體"/>
          <w:bCs/>
          <w:color w:val="000000" w:themeColor="text1"/>
        </w:rPr>
        <w:t>請提供醫學系及其建教合作醫院負責執行</w:t>
      </w:r>
      <w:r w:rsidRPr="006A7155">
        <w:rPr>
          <w:rFonts w:eastAsia="標楷體"/>
          <w:bCs/>
          <w:color w:val="000000" w:themeColor="text1"/>
        </w:rPr>
        <w:t>/</w:t>
      </w:r>
      <w:r w:rsidRPr="006A7155">
        <w:rPr>
          <w:rFonts w:eastAsia="標楷體"/>
          <w:bCs/>
          <w:color w:val="000000" w:themeColor="text1"/>
        </w:rPr>
        <w:t>監督專業素養環境之組織或單位之章程、專業行為準則產生</w:t>
      </w:r>
      <w:r w:rsidR="0026655B" w:rsidRPr="006A7155">
        <w:rPr>
          <w:rFonts w:eastAsia="標楷體"/>
          <w:bCs/>
          <w:color w:val="000000" w:themeColor="text1"/>
        </w:rPr>
        <w:t>程序</w:t>
      </w:r>
      <w:r w:rsidRPr="006A7155">
        <w:rPr>
          <w:rFonts w:eastAsia="標楷體"/>
          <w:bCs/>
          <w:color w:val="000000" w:themeColor="text1"/>
        </w:rPr>
        <w:t>與成員名單。</w:t>
      </w:r>
    </w:p>
    <w:p w14:paraId="438EFC50" w14:textId="77777777" w:rsidR="00435AB2" w:rsidRPr="006A7155" w:rsidRDefault="004267FD" w:rsidP="00234BDA">
      <w:pPr>
        <w:pStyle w:val="af4"/>
        <w:numPr>
          <w:ilvl w:val="3"/>
          <w:numId w:val="115"/>
        </w:numPr>
        <w:tabs>
          <w:tab w:val="left" w:pos="1937"/>
        </w:tabs>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請佐證醫學系讓醫學生、教職員、住院醫師和其他人員知悉專業行為準則的途徑或方法。</w:t>
      </w:r>
    </w:p>
    <w:p w14:paraId="5F726692" w14:textId="77777777" w:rsidR="00435AB2" w:rsidRPr="006A7155" w:rsidRDefault="004267FD" w:rsidP="00234BDA">
      <w:pPr>
        <w:pStyle w:val="af4"/>
        <w:numPr>
          <w:ilvl w:val="1"/>
          <w:numId w:val="181"/>
        </w:numPr>
        <w:tabs>
          <w:tab w:val="left" w:pos="1937"/>
        </w:tabs>
        <w:adjustRightInd w:val="0"/>
        <w:spacing w:line="380" w:lineRule="exact"/>
        <w:ind w:leftChars="0" w:left="567" w:hanging="283"/>
        <w:rPr>
          <w:rFonts w:eastAsia="標楷體"/>
          <w:color w:val="000000" w:themeColor="text1"/>
        </w:rPr>
      </w:pPr>
      <w:r w:rsidRPr="006A7155">
        <w:rPr>
          <w:rFonts w:eastAsia="標楷體"/>
          <w:color w:val="000000" w:themeColor="text1"/>
        </w:rPr>
        <w:t>請佐證醫學生在何時學習上述專業素養，並瞭解獲得及展現專業行為準則的重要性。</w:t>
      </w:r>
    </w:p>
    <w:p w14:paraId="42D5E341" w14:textId="77777777" w:rsidR="00435AB2" w:rsidRPr="006A7155" w:rsidRDefault="004267FD" w:rsidP="00234BDA">
      <w:pPr>
        <w:pStyle w:val="af4"/>
        <w:numPr>
          <w:ilvl w:val="0"/>
          <w:numId w:val="182"/>
        </w:numPr>
        <w:adjustRightInd w:val="0"/>
        <w:spacing w:line="380" w:lineRule="exact"/>
        <w:ind w:leftChars="0" w:hanging="218"/>
        <w:rPr>
          <w:rFonts w:eastAsia="標楷體"/>
          <w:b/>
          <w:bCs/>
          <w:color w:val="000000" w:themeColor="text1"/>
          <w:sz w:val="29"/>
          <w:szCs w:val="29"/>
          <w:shd w:val="pct15" w:color="auto" w:fill="FFFFFF"/>
        </w:rPr>
      </w:pPr>
      <w:bookmarkStart w:id="34" w:name="_Hlk25510153"/>
      <w:r w:rsidRPr="006A7155">
        <w:rPr>
          <w:rFonts w:eastAsia="標楷體"/>
          <w:color w:val="000000" w:themeColor="text1"/>
        </w:rPr>
        <w:t>請提供對醫學生上述專業素養的評量方式，及評量工具；</w:t>
      </w:r>
      <w:bookmarkEnd w:id="34"/>
      <w:r w:rsidRPr="006A7155">
        <w:rPr>
          <w:rFonts w:eastAsia="標楷體"/>
          <w:color w:val="000000" w:themeColor="text1"/>
        </w:rPr>
        <w:t>並請</w:t>
      </w:r>
      <w:r w:rsidR="000D35C8" w:rsidRPr="006A7155">
        <w:rPr>
          <w:rFonts w:eastAsia="標楷體"/>
          <w:color w:val="000000" w:themeColor="text1"/>
        </w:rPr>
        <w:t>佐證對</w:t>
      </w:r>
      <w:r w:rsidRPr="006A7155">
        <w:rPr>
          <w:rFonts w:eastAsia="標楷體"/>
          <w:color w:val="000000" w:themeColor="text1"/>
        </w:rPr>
        <w:t>專業素養不足的醫學生</w:t>
      </w:r>
      <w:r w:rsidR="000D35C8" w:rsidRPr="006A7155">
        <w:rPr>
          <w:rFonts w:eastAsia="標楷體"/>
          <w:color w:val="000000" w:themeColor="text1"/>
        </w:rPr>
        <w:t>之</w:t>
      </w:r>
      <w:r w:rsidR="000D35C8" w:rsidRPr="006A7155">
        <w:rPr>
          <w:rFonts w:eastAsia="標楷體"/>
          <w:color w:val="000000" w:themeColor="text1"/>
          <w:szCs w:val="18"/>
        </w:rPr>
        <w:t>輔導、補救與懲處機制</w:t>
      </w:r>
      <w:r w:rsidRPr="006A7155">
        <w:rPr>
          <w:rFonts w:eastAsia="標楷體"/>
          <w:color w:val="000000" w:themeColor="text1"/>
        </w:rPr>
        <w:t>。</w:t>
      </w:r>
    </w:p>
    <w:p w14:paraId="227C03E4" w14:textId="77777777" w:rsidR="00435AB2" w:rsidRPr="006A7155" w:rsidRDefault="00435AB2" w:rsidP="00440F56">
      <w:pPr>
        <w:widowControl/>
        <w:spacing w:line="380" w:lineRule="exact"/>
        <w:jc w:val="both"/>
        <w:rPr>
          <w:rFonts w:eastAsia="標楷體"/>
          <w:b/>
          <w:color w:val="000000" w:themeColor="text1"/>
        </w:rPr>
      </w:pPr>
    </w:p>
    <w:p w14:paraId="0AADFC0D" w14:textId="77777777" w:rsidR="00FF69BF" w:rsidRPr="006A7155" w:rsidRDefault="00FF69BF" w:rsidP="00440F56">
      <w:pPr>
        <w:widowControl/>
        <w:spacing w:line="380" w:lineRule="exact"/>
        <w:jc w:val="both"/>
        <w:rPr>
          <w:rFonts w:eastAsia="標楷體"/>
          <w:b/>
          <w:color w:val="000000" w:themeColor="text1"/>
        </w:rPr>
      </w:pPr>
    </w:p>
    <w:p w14:paraId="3EA284CF" w14:textId="7C54A45C" w:rsidR="001269CE" w:rsidRPr="006A7155" w:rsidRDefault="004267FD" w:rsidP="001269CE">
      <w:pPr>
        <w:widowControl/>
        <w:pBdr>
          <w:top w:val="single" w:sz="4" w:space="1" w:color="auto"/>
          <w:bottom w:val="single" w:sz="4" w:space="0"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3.3.3</w:t>
      </w:r>
      <w:r w:rsidRPr="006A7155">
        <w:rPr>
          <w:rFonts w:eastAsia="標楷體"/>
          <w:color w:val="000000" w:themeColor="text1"/>
        </w:rPr>
        <w:t>醫學系及其主要教學醫院的成員，包括教師、職員、住院醫師、主治醫師、醫學生和其他臨床人員，應分擔創造可促進及發展醫學生明確和適當的專業素養之學習環境的責任。</w:t>
      </w:r>
      <w:r w:rsidR="00C3720A" w:rsidRPr="006A7155">
        <w:rPr>
          <w:rFonts w:eastAsia="標楷體"/>
          <w:color w:val="000000" w:themeColor="text1"/>
          <w:kern w:val="0"/>
        </w:rPr>
        <w:t xml:space="preserve"> </w:t>
      </w:r>
    </w:p>
    <w:p w14:paraId="7677F746" w14:textId="6D2BA695" w:rsidR="006130D7" w:rsidRPr="006A7155" w:rsidRDefault="004267FD" w:rsidP="003A5C4A">
      <w:pPr>
        <w:widowControl/>
        <w:pBdr>
          <w:top w:val="single" w:sz="4" w:space="1" w:color="auto"/>
          <w:bottom w:val="single" w:sz="4" w:space="0" w:color="auto"/>
        </w:pBdr>
        <w:spacing w:line="380" w:lineRule="exact"/>
        <w:ind w:leftChars="-1" w:hanging="2"/>
        <w:jc w:val="both"/>
        <w:rPr>
          <w:rFonts w:ascii="標楷體" w:eastAsia="標楷體" w:hAnsi="標楷體"/>
          <w:color w:val="000000" w:themeColor="text1"/>
          <w:sz w:val="22"/>
        </w:rPr>
      </w:pPr>
      <w:r w:rsidRPr="006A7155">
        <w:rPr>
          <w:rFonts w:ascii="標楷體" w:eastAsia="標楷體" w:hAnsi="標楷體"/>
          <w:color w:val="000000" w:themeColor="text1"/>
          <w:kern w:val="0"/>
          <w:sz w:val="22"/>
        </w:rPr>
        <w:lastRenderedPageBreak/>
        <w:t>註釋：</w:t>
      </w:r>
      <w:r w:rsidRPr="006A7155">
        <w:rPr>
          <w:rFonts w:ascii="標楷體" w:eastAsia="標楷體" w:hAnsi="標楷體"/>
          <w:color w:val="000000" w:themeColor="text1"/>
          <w:sz w:val="22"/>
        </w:rPr>
        <w:t>學習環境包括校內與臨床實習場域的學習活動和態度、價值觀以及與學生互動者所傳達的</w:t>
      </w:r>
      <w:r w:rsidR="002A7E60" w:rsidRPr="006A7155">
        <w:rPr>
          <w:rFonts w:ascii="標楷體" w:eastAsia="標楷體" w:hAnsi="標楷體" w:hint="eastAsia"/>
          <w:color w:val="000000" w:themeColor="text1"/>
          <w:sz w:val="22"/>
        </w:rPr>
        <w:t>潛在</w:t>
      </w:r>
      <w:r w:rsidRPr="006A7155">
        <w:rPr>
          <w:rFonts w:ascii="標楷體" w:eastAsia="標楷體" w:hAnsi="標楷體"/>
          <w:color w:val="000000" w:themeColor="text1"/>
          <w:sz w:val="22"/>
        </w:rPr>
        <w:t>課程</w:t>
      </w:r>
      <w:r w:rsidRPr="006A7155">
        <w:rPr>
          <w:rFonts w:eastAsia="標楷體"/>
          <w:color w:val="000000" w:themeColor="text1"/>
          <w:sz w:val="22"/>
        </w:rPr>
        <w:t>(hidden curriculum</w:t>
      </w:r>
      <w:r w:rsidRPr="006A7155">
        <w:rPr>
          <w:rFonts w:ascii="標楷體" w:eastAsia="標楷體" w:hAnsi="標楷體"/>
          <w:color w:val="000000" w:themeColor="text1"/>
          <w:sz w:val="22"/>
        </w:rPr>
        <w:t>」。這些相互義務與責任應記載於機構或部門層次的協議（例如建教合作協議）。</w:t>
      </w:r>
    </w:p>
    <w:p w14:paraId="7356285F" w14:textId="77777777" w:rsidR="00247957" w:rsidRPr="006A7155" w:rsidRDefault="004267FD" w:rsidP="00440F56">
      <w:pPr>
        <w:spacing w:line="380" w:lineRule="exact"/>
        <w:rPr>
          <w:rFonts w:eastAsia="標楷體"/>
          <w:b/>
          <w:color w:val="000000" w:themeColor="text1"/>
          <w:szCs w:val="18"/>
        </w:rPr>
      </w:pPr>
      <w:r w:rsidRPr="006A7155">
        <w:rPr>
          <w:rFonts w:eastAsia="標楷體"/>
          <w:b/>
          <w:color w:val="000000" w:themeColor="text1"/>
        </w:rPr>
        <w:t>認證要點：</w:t>
      </w:r>
    </w:p>
    <w:p w14:paraId="4B57ACBD" w14:textId="77777777" w:rsidR="007423B3" w:rsidRPr="006A7155" w:rsidRDefault="004267FD" w:rsidP="00234BDA">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醫院要負責塑造培育醫學生專業素養環境。</w:t>
      </w:r>
    </w:p>
    <w:p w14:paraId="7D8A9B9C" w14:textId="77777777" w:rsidR="00247957" w:rsidRPr="006A7155" w:rsidRDefault="004267FD" w:rsidP="00234BDA">
      <w:pPr>
        <w:pStyle w:val="af4"/>
        <w:numPr>
          <w:ilvl w:val="0"/>
          <w:numId w:val="112"/>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醫院應在其教育環境中，指定其成員有分擔上述工作之責任義務；該責任義務應記載於機構部門層次的協議（包含建教合作協議）。</w:t>
      </w:r>
    </w:p>
    <w:p w14:paraId="49809E6A" w14:textId="77777777" w:rsidR="00247957" w:rsidRPr="006A7155" w:rsidRDefault="004267FD" w:rsidP="00234BDA">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醫院成員應該能勝任促進學生專業素養的教育能力。</w:t>
      </w:r>
    </w:p>
    <w:p w14:paraId="664A3454" w14:textId="77777777" w:rsidR="00174B40" w:rsidRPr="006A7155" w:rsidRDefault="004267FD" w:rsidP="00234BDA">
      <w:pPr>
        <w:pStyle w:val="af4"/>
        <w:numPr>
          <w:ilvl w:val="0"/>
          <w:numId w:val="11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w:t>
      </w:r>
      <w:r w:rsidR="00676A42" w:rsidRPr="006A7155">
        <w:rPr>
          <w:rFonts w:eastAsia="標楷體"/>
          <w:bCs/>
          <w:color w:val="000000" w:themeColor="text1"/>
        </w:rPr>
        <w:t>主要教學</w:t>
      </w:r>
      <w:r w:rsidRPr="006A7155">
        <w:rPr>
          <w:rFonts w:eastAsia="標楷體"/>
          <w:bCs/>
          <w:color w:val="000000" w:themeColor="text1"/>
        </w:rPr>
        <w:t>醫院應有政策，涵蓋其教師、職員、住院醫師和醫學生，定期評估學習環境，並制定策略以提升或減輕對專業行為的正負面影響因素，以維護學習環境。</w:t>
      </w:r>
    </w:p>
    <w:p w14:paraId="47C662F7" w14:textId="77777777" w:rsidR="00247957" w:rsidRPr="006A7155" w:rsidRDefault="004267FD" w:rsidP="00440F56">
      <w:pPr>
        <w:spacing w:line="380" w:lineRule="exact"/>
        <w:rPr>
          <w:rFonts w:eastAsia="標楷體"/>
          <w:b/>
          <w:color w:val="000000" w:themeColor="text1"/>
        </w:rPr>
      </w:pPr>
      <w:r w:rsidRPr="006A7155">
        <w:rPr>
          <w:rFonts w:eastAsia="標楷體"/>
          <w:b/>
          <w:color w:val="000000" w:themeColor="text1"/>
        </w:rPr>
        <w:t>建議佐證</w:t>
      </w:r>
      <w:r w:rsidRPr="006A7155">
        <w:rPr>
          <w:rFonts w:eastAsia="標楷體"/>
          <w:b/>
          <w:color w:val="000000" w:themeColor="text1"/>
          <w:szCs w:val="20"/>
        </w:rPr>
        <w:t>資料</w:t>
      </w:r>
      <w:r w:rsidRPr="006A7155">
        <w:rPr>
          <w:rFonts w:eastAsia="標楷體"/>
          <w:b/>
          <w:color w:val="000000" w:themeColor="text1"/>
        </w:rPr>
        <w:t>：</w:t>
      </w:r>
    </w:p>
    <w:p w14:paraId="20CF7F84" w14:textId="77777777" w:rsidR="00247957" w:rsidRPr="006A7155" w:rsidRDefault="004267FD" w:rsidP="00234BDA">
      <w:pPr>
        <w:pStyle w:val="af4"/>
        <w:numPr>
          <w:ilvl w:val="0"/>
          <w:numId w:val="113"/>
        </w:numPr>
        <w:adjustRightInd w:val="0"/>
        <w:spacing w:line="380" w:lineRule="exact"/>
        <w:ind w:leftChars="0" w:left="568" w:hanging="284"/>
        <w:rPr>
          <w:rFonts w:eastAsia="標楷體"/>
          <w:color w:val="000000" w:themeColor="text1"/>
        </w:rPr>
      </w:pPr>
      <w:r w:rsidRPr="006A7155">
        <w:rPr>
          <w:rFonts w:eastAsia="標楷體"/>
          <w:bCs/>
          <w:color w:val="000000" w:themeColor="text1"/>
        </w:rPr>
        <w:t>請提供醫學系與其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醫院載明教育</w:t>
      </w:r>
      <w:r w:rsidR="00F82885" w:rsidRPr="006A7155">
        <w:rPr>
          <w:rFonts w:eastAsia="標楷體"/>
          <w:bCs/>
          <w:color w:val="000000" w:themeColor="text1"/>
        </w:rPr>
        <w:t>醫</w:t>
      </w:r>
      <w:r w:rsidRPr="006A7155">
        <w:rPr>
          <w:rFonts w:eastAsia="標楷體"/>
          <w:bCs/>
          <w:color w:val="000000" w:themeColor="text1"/>
        </w:rPr>
        <w:t>學生專業素養之責任義務的規範（包含建教合作協議）。</w:t>
      </w:r>
    </w:p>
    <w:p w14:paraId="535BA000" w14:textId="77777777" w:rsidR="00495847" w:rsidRPr="006A7155" w:rsidRDefault="004267FD" w:rsidP="00234BDA">
      <w:pPr>
        <w:pStyle w:val="af4"/>
        <w:numPr>
          <w:ilvl w:val="0"/>
          <w:numId w:val="113"/>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請佐證如何確知醫學系與其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醫院成員能勝任醫學生專業素養之促進。</w:t>
      </w:r>
    </w:p>
    <w:p w14:paraId="7D1610EA" w14:textId="77777777" w:rsidR="00247957" w:rsidRPr="006A7155" w:rsidRDefault="004267FD" w:rsidP="00234BDA">
      <w:pPr>
        <w:pStyle w:val="af4"/>
        <w:numPr>
          <w:ilvl w:val="0"/>
          <w:numId w:val="113"/>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請佐證醫學系與其</w:t>
      </w:r>
      <w:r w:rsidR="00676A42" w:rsidRPr="006A7155">
        <w:rPr>
          <w:rFonts w:eastAsia="標楷體"/>
          <w:bCs/>
          <w:color w:val="000000" w:themeColor="text1"/>
        </w:rPr>
        <w:t>主要</w:t>
      </w:r>
      <w:r w:rsidR="00676A42" w:rsidRPr="006A7155">
        <w:rPr>
          <w:rFonts w:eastAsia="標楷體"/>
          <w:color w:val="000000" w:themeColor="text1"/>
        </w:rPr>
        <w:t>教學</w:t>
      </w:r>
      <w:r w:rsidRPr="006A7155">
        <w:rPr>
          <w:rFonts w:eastAsia="標楷體"/>
          <w:bCs/>
          <w:color w:val="000000" w:themeColor="text1"/>
        </w:rPr>
        <w:t>醫院如何營造有利於醫學生專業素養發展之學習環境。</w:t>
      </w:r>
    </w:p>
    <w:p w14:paraId="5293D6F2" w14:textId="77777777" w:rsidR="00174B40" w:rsidRPr="006A7155" w:rsidRDefault="004267FD" w:rsidP="00234BDA">
      <w:pPr>
        <w:pStyle w:val="af4"/>
        <w:numPr>
          <w:ilvl w:val="0"/>
          <w:numId w:val="113"/>
        </w:numPr>
        <w:spacing w:line="380" w:lineRule="exact"/>
        <w:ind w:leftChars="0" w:left="567" w:hanging="283"/>
        <w:rPr>
          <w:rFonts w:eastAsia="標楷體"/>
          <w:bCs/>
          <w:color w:val="000000" w:themeColor="text1"/>
        </w:rPr>
      </w:pPr>
      <w:r w:rsidRPr="006A7155">
        <w:rPr>
          <w:rFonts w:eastAsia="標楷體"/>
          <w:bCs/>
          <w:color w:val="000000" w:themeColor="text1"/>
        </w:rPr>
        <w:t>請佐證醫學系為識別可能對醫學生專業行為產生正面和負面的影響因素（特別是在臨床環境中）所做的努力。</w:t>
      </w:r>
    </w:p>
    <w:p w14:paraId="0CA9D829" w14:textId="77777777" w:rsidR="00E370C9" w:rsidRPr="006A7155" w:rsidRDefault="004267FD" w:rsidP="00234BDA">
      <w:pPr>
        <w:pStyle w:val="af4"/>
        <w:numPr>
          <w:ilvl w:val="0"/>
          <w:numId w:val="113"/>
        </w:numPr>
        <w:spacing w:line="380" w:lineRule="exact"/>
        <w:ind w:leftChars="0" w:left="567" w:hanging="283"/>
        <w:rPr>
          <w:color w:val="000000" w:themeColor="text1"/>
        </w:rPr>
      </w:pPr>
      <w:r w:rsidRPr="006A7155">
        <w:rPr>
          <w:rFonts w:eastAsia="標楷體"/>
          <w:bCs/>
          <w:color w:val="000000" w:themeColor="text1"/>
        </w:rPr>
        <w:t>請提供對此專業素養學習環境之評估工具、評估頻率與改善機制。</w:t>
      </w:r>
    </w:p>
    <w:p w14:paraId="6AD652FE" w14:textId="77777777" w:rsidR="00174B40" w:rsidRPr="006A7155" w:rsidRDefault="00174B40" w:rsidP="00440F56">
      <w:pPr>
        <w:widowControl/>
        <w:spacing w:line="380" w:lineRule="exact"/>
        <w:ind w:left="590" w:hangingChars="246" w:hanging="590"/>
        <w:jc w:val="both"/>
        <w:rPr>
          <w:rFonts w:eastAsia="標楷體"/>
          <w:color w:val="000000" w:themeColor="text1"/>
        </w:rPr>
      </w:pPr>
    </w:p>
    <w:p w14:paraId="3B3AB9A8" w14:textId="77777777" w:rsidR="00247957" w:rsidRPr="006A7155" w:rsidRDefault="00247957" w:rsidP="00F70A91">
      <w:pPr>
        <w:widowControl/>
        <w:spacing w:line="380" w:lineRule="exact"/>
        <w:ind w:left="590" w:hangingChars="246" w:hanging="590"/>
        <w:jc w:val="both"/>
        <w:rPr>
          <w:rFonts w:eastAsia="標楷體"/>
          <w:color w:val="000000" w:themeColor="text1"/>
        </w:rPr>
      </w:pPr>
    </w:p>
    <w:p w14:paraId="56F144B6" w14:textId="5CA9C03E" w:rsidR="00247957" w:rsidRPr="006A7155" w:rsidRDefault="004267FD" w:rsidP="001269CE">
      <w:pPr>
        <w:widowControl/>
        <w:pBdr>
          <w:top w:val="single" w:sz="4" w:space="1" w:color="auto"/>
          <w:bottom w:val="single" w:sz="4" w:space="4"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3.3.4</w:t>
      </w:r>
      <w:r w:rsidRPr="006A7155">
        <w:rPr>
          <w:rFonts w:eastAsia="標楷體"/>
          <w:color w:val="000000" w:themeColor="text1"/>
        </w:rPr>
        <w:t>醫學系（院、校）必須明訂與公佈教師與學生關係的行為準則，並制定處理違反準則的政策。</w:t>
      </w:r>
      <w:r w:rsidR="001433AB" w:rsidRPr="006A7155">
        <w:rPr>
          <w:rFonts w:eastAsia="標楷體"/>
          <w:color w:val="000000" w:themeColor="text1"/>
        </w:rPr>
        <w:t xml:space="preserve">  </w:t>
      </w:r>
    </w:p>
    <w:p w14:paraId="00E5DC6D"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20"/>
        </w:rPr>
        <w:t>認證要點：</w:t>
      </w:r>
    </w:p>
    <w:p w14:paraId="0D460111" w14:textId="77777777" w:rsidR="00247957" w:rsidRPr="006A7155" w:rsidRDefault="004267FD" w:rsidP="00234BDA">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醫學系（院、校）應明訂與公告教師</w:t>
      </w:r>
      <w:r w:rsidRPr="006A7155">
        <w:rPr>
          <w:rFonts w:eastAsia="標楷體"/>
          <w:bCs/>
          <w:color w:val="000000" w:themeColor="text1"/>
        </w:rPr>
        <w:t>(</w:t>
      </w:r>
      <w:r w:rsidRPr="006A7155">
        <w:rPr>
          <w:rFonts w:eastAsia="標楷體"/>
          <w:bCs/>
          <w:color w:val="000000" w:themeColor="text1"/>
        </w:rPr>
        <w:t>含所有臨床指導教師</w:t>
      </w:r>
      <w:r w:rsidRPr="006A7155">
        <w:rPr>
          <w:rFonts w:eastAsia="標楷體"/>
          <w:bCs/>
          <w:color w:val="000000" w:themeColor="text1"/>
        </w:rPr>
        <w:t>)</w:t>
      </w:r>
      <w:r w:rsidRPr="006A7155">
        <w:rPr>
          <w:rFonts w:eastAsia="標楷體"/>
          <w:bCs/>
          <w:color w:val="000000" w:themeColor="text1"/>
        </w:rPr>
        <w:t>與學生關係的「行為準則」。</w:t>
      </w:r>
      <w:r w:rsidR="00FD0FD7" w:rsidRPr="006A7155">
        <w:rPr>
          <w:rFonts w:eastAsia="標楷體"/>
          <w:bCs/>
          <w:color w:val="000000" w:themeColor="text1"/>
        </w:rPr>
        <w:t xml:space="preserve"> </w:t>
      </w:r>
    </w:p>
    <w:p w14:paraId="51A396E2" w14:textId="77777777" w:rsidR="00247957" w:rsidRPr="006A7155" w:rsidRDefault="004267FD" w:rsidP="00234BDA">
      <w:pPr>
        <w:pStyle w:val="af4"/>
        <w:numPr>
          <w:ilvl w:val="0"/>
          <w:numId w:val="116"/>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醫學系維護師生關係行為準則的政策應具體有效，並有違反行為準則的通報機制，足以發現隱而未現的違法行為或能防止違法行為。通報機制應確保通報事件將會被記錄、調查與保護，且不使牽涉通報者、受害者與調查者擔心受到報復。</w:t>
      </w:r>
    </w:p>
    <w:p w14:paraId="0BE039CE" w14:textId="77777777" w:rsidR="00247957" w:rsidRPr="006A7155" w:rsidRDefault="004267FD" w:rsidP="00234BDA">
      <w:pPr>
        <w:pStyle w:val="af4"/>
        <w:numPr>
          <w:ilvl w:val="0"/>
          <w:numId w:val="116"/>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若醫學系（院、校）發現醫學系及</w:t>
      </w:r>
      <w:r w:rsidR="00D73D94" w:rsidRPr="006A7155">
        <w:rPr>
          <w:rFonts w:eastAsia="標楷體"/>
          <w:bCs/>
          <w:color w:val="000000" w:themeColor="text1"/>
        </w:rPr>
        <w:t>所有</w:t>
      </w:r>
      <w:r w:rsidRPr="006A7155">
        <w:rPr>
          <w:rFonts w:eastAsia="標楷體"/>
          <w:bCs/>
          <w:color w:val="000000" w:themeColor="text1"/>
        </w:rPr>
        <w:t>建教合作醫院的成員有違反行為準則之情形，應能迅速且適當地處理，並提供相關人申訴的機制。</w:t>
      </w:r>
    </w:p>
    <w:p w14:paraId="3416399A"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18"/>
        </w:rPr>
        <w:t>建議佐證資料：</w:t>
      </w:r>
    </w:p>
    <w:p w14:paraId="53AC9166" w14:textId="77777777" w:rsidR="00247957" w:rsidRPr="006A7155" w:rsidRDefault="004267FD" w:rsidP="00234BDA">
      <w:pPr>
        <w:pStyle w:val="af4"/>
        <w:numPr>
          <w:ilvl w:val="6"/>
          <w:numId w:val="181"/>
        </w:numPr>
        <w:tabs>
          <w:tab w:val="left" w:pos="1937"/>
        </w:tabs>
        <w:adjustRightInd w:val="0"/>
        <w:spacing w:line="380" w:lineRule="exact"/>
        <w:ind w:leftChars="0" w:left="568" w:hanging="284"/>
        <w:jc w:val="both"/>
        <w:rPr>
          <w:rFonts w:eastAsia="標楷體"/>
          <w:color w:val="000000" w:themeColor="text1"/>
          <w:sz w:val="20"/>
          <w:szCs w:val="20"/>
        </w:rPr>
      </w:pPr>
      <w:r w:rsidRPr="006A7155">
        <w:rPr>
          <w:rFonts w:eastAsia="標楷體"/>
          <w:bCs/>
          <w:color w:val="000000" w:themeColor="text1"/>
        </w:rPr>
        <w:t>請提供醫學系（院、校）之師生「行為準則」</w:t>
      </w:r>
      <w:r w:rsidRPr="006A7155">
        <w:rPr>
          <w:rFonts w:eastAsia="標楷體"/>
          <w:color w:val="000000" w:themeColor="text1"/>
        </w:rPr>
        <w:t>，說明醫學生、住院醫師、教師（全職、兼職和無給職）及職員被告知並落實</w:t>
      </w:r>
      <w:r w:rsidR="00FF69BF" w:rsidRPr="006A7155">
        <w:rPr>
          <w:rFonts w:eastAsia="標楷體"/>
          <w:color w:val="000000" w:themeColor="text1"/>
        </w:rPr>
        <w:t>該行為準則的方式</w:t>
      </w:r>
      <w:r w:rsidRPr="006A7155">
        <w:rPr>
          <w:rFonts w:eastAsia="標楷體"/>
          <w:color w:val="000000" w:themeColor="text1"/>
        </w:rPr>
        <w:t>。</w:t>
      </w:r>
    </w:p>
    <w:p w14:paraId="1E52E8B3" w14:textId="77777777" w:rsidR="005E628D" w:rsidRPr="006A7155" w:rsidRDefault="004267FD" w:rsidP="00234BDA">
      <w:pPr>
        <w:pStyle w:val="af4"/>
        <w:numPr>
          <w:ilvl w:val="3"/>
          <w:numId w:val="177"/>
        </w:numPr>
        <w:adjustRightInd w:val="0"/>
        <w:spacing w:line="380" w:lineRule="exact"/>
        <w:ind w:leftChars="0" w:left="567" w:hanging="283"/>
        <w:rPr>
          <w:rFonts w:eastAsia="標楷體"/>
          <w:color w:val="000000" w:themeColor="text1"/>
          <w:szCs w:val="18"/>
        </w:rPr>
      </w:pPr>
      <w:r w:rsidRPr="006A7155">
        <w:rPr>
          <w:rFonts w:eastAsia="標楷體"/>
          <w:bCs/>
          <w:color w:val="000000" w:themeColor="text1"/>
        </w:rPr>
        <w:t>請提供醫學系（院、校）與建教合作醫院有關師生、或醫療人員之違反行為準則事件的通報機制。</w:t>
      </w:r>
    </w:p>
    <w:p w14:paraId="6DB5CB0E" w14:textId="77777777" w:rsidR="00247957" w:rsidRPr="006A7155" w:rsidRDefault="004267FD" w:rsidP="00234BDA">
      <w:pPr>
        <w:pStyle w:val="af4"/>
        <w:numPr>
          <w:ilvl w:val="6"/>
          <w:numId w:val="215"/>
        </w:numPr>
        <w:adjustRightInd w:val="0"/>
        <w:spacing w:line="380" w:lineRule="exact"/>
        <w:ind w:leftChars="0" w:left="567" w:hanging="283"/>
        <w:rPr>
          <w:rFonts w:eastAsia="標楷體"/>
          <w:color w:val="000000" w:themeColor="text1"/>
        </w:rPr>
      </w:pPr>
      <w:r w:rsidRPr="006A7155">
        <w:rPr>
          <w:rFonts w:eastAsia="標楷體"/>
          <w:color w:val="000000" w:themeColor="text1"/>
        </w:rPr>
        <w:t>請提供醫學系或學校對</w:t>
      </w:r>
      <w:r w:rsidR="00D73D94" w:rsidRPr="006A7155">
        <w:rPr>
          <w:rFonts w:eastAsia="標楷體"/>
          <w:color w:val="000000" w:themeColor="text1"/>
        </w:rPr>
        <w:t>師生</w:t>
      </w:r>
      <w:r w:rsidRPr="006A7155">
        <w:rPr>
          <w:rFonts w:eastAsia="標楷體"/>
          <w:color w:val="000000" w:themeColor="text1"/>
        </w:rPr>
        <w:t>違反行為準則的通報機制、醫學生遭受不當對待的處理政策或程</w:t>
      </w:r>
      <w:r w:rsidR="00D73D94" w:rsidRPr="006A7155">
        <w:rPr>
          <w:rFonts w:eastAsia="標楷體"/>
          <w:color w:val="000000" w:themeColor="text1"/>
        </w:rPr>
        <w:t>序</w:t>
      </w:r>
      <w:r w:rsidRPr="006A7155">
        <w:rPr>
          <w:rFonts w:eastAsia="標楷體"/>
          <w:color w:val="000000" w:themeColor="text1"/>
        </w:rPr>
        <w:t>、調查報告此類事件的途徑和機制等。</w:t>
      </w:r>
    </w:p>
    <w:p w14:paraId="723BC27B" w14:textId="77777777" w:rsidR="00247957" w:rsidRPr="006A7155" w:rsidRDefault="004267FD" w:rsidP="00234BDA">
      <w:pPr>
        <w:pStyle w:val="af4"/>
        <w:numPr>
          <w:ilvl w:val="6"/>
          <w:numId w:val="215"/>
        </w:numPr>
        <w:tabs>
          <w:tab w:val="left" w:pos="1937"/>
        </w:tabs>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請佐證醫學系如何監控醫學生被不當對待的發生率。請由從畢業生問卷調查、醫學生自評或校內調查取得資料之分析，醫學生認為他們有被不當對待經驗的百分比。</w:t>
      </w:r>
    </w:p>
    <w:p w14:paraId="79A0E62F" w14:textId="77777777" w:rsidR="00E370C9" w:rsidRPr="006A7155" w:rsidRDefault="00E370C9" w:rsidP="00440F56">
      <w:pPr>
        <w:widowControl/>
        <w:spacing w:line="380" w:lineRule="exact"/>
        <w:jc w:val="both"/>
        <w:rPr>
          <w:rFonts w:eastAsia="標楷體"/>
          <w:color w:val="000000" w:themeColor="text1"/>
        </w:rPr>
      </w:pPr>
    </w:p>
    <w:p w14:paraId="2CABA2DE"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4F93F9FC" w14:textId="6189A882" w:rsidR="00247957" w:rsidRPr="006A7155" w:rsidRDefault="004267FD" w:rsidP="001269CE">
      <w:pPr>
        <w:widowControl/>
        <w:pBdr>
          <w:top w:val="single" w:sz="4" w:space="0" w:color="auto"/>
        </w:pBdr>
        <w:spacing w:line="380" w:lineRule="exact"/>
        <w:ind w:leftChars="1" w:left="566" w:hangingChars="235" w:hanging="564"/>
        <w:jc w:val="both"/>
        <w:rPr>
          <w:rFonts w:eastAsia="標楷體"/>
          <w:color w:val="000000" w:themeColor="text1"/>
          <w:kern w:val="0"/>
          <w:sz w:val="22"/>
          <w:szCs w:val="22"/>
        </w:rPr>
      </w:pPr>
      <w:r w:rsidRPr="006A7155">
        <w:rPr>
          <w:rFonts w:eastAsia="標楷體"/>
          <w:color w:val="000000" w:themeColor="text1"/>
        </w:rPr>
        <w:t>3.3.5</w:t>
      </w: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院、校</w:t>
      </w:r>
      <w:r w:rsidRPr="006A7155">
        <w:rPr>
          <w:rFonts w:eastAsia="標楷體"/>
          <w:color w:val="000000" w:themeColor="text1"/>
        </w:rPr>
        <w:t>)</w:t>
      </w:r>
      <w:r w:rsidRPr="006A7155">
        <w:rPr>
          <w:rFonts w:eastAsia="標楷體"/>
          <w:color w:val="000000" w:themeColor="text1"/>
        </w:rPr>
        <w:t>必須對所有的教師和醫學生公佈醫學生評量、升級、擋修、重修</w:t>
      </w:r>
      <w:r w:rsidR="005F3F91" w:rsidRPr="006A7155">
        <w:rPr>
          <w:rFonts w:eastAsia="標楷體"/>
          <w:color w:val="000000" w:themeColor="text1"/>
        </w:rPr>
        <w:t>、退學、畢業</w:t>
      </w:r>
      <w:r w:rsidRPr="006A7155">
        <w:rPr>
          <w:rFonts w:eastAsia="標楷體"/>
          <w:color w:val="000000" w:themeColor="text1"/>
        </w:rPr>
        <w:t>和懲戒處分的標準與程</w:t>
      </w:r>
      <w:r w:rsidR="00D73D94" w:rsidRPr="006A7155">
        <w:rPr>
          <w:rFonts w:eastAsia="標楷體"/>
          <w:color w:val="000000" w:themeColor="text1"/>
        </w:rPr>
        <w:t>序</w:t>
      </w:r>
      <w:r w:rsidRPr="006A7155">
        <w:rPr>
          <w:rFonts w:eastAsia="標楷體"/>
          <w:color w:val="000000" w:themeColor="text1"/>
        </w:rPr>
        <w:t>。</w:t>
      </w:r>
    </w:p>
    <w:p w14:paraId="7AEA227E" w14:textId="022EF268" w:rsidR="00247957" w:rsidRPr="006A7155" w:rsidRDefault="004267FD" w:rsidP="00AF18D4">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w:t>
      </w:r>
      <w:r w:rsidR="00D73D94" w:rsidRPr="006A7155">
        <w:rPr>
          <w:rFonts w:ascii="標楷體" w:eastAsia="標楷體" w:hAnsi="標楷體"/>
          <w:color w:val="000000" w:themeColor="text1"/>
          <w:sz w:val="22"/>
        </w:rPr>
        <w:t>(院、校)</w:t>
      </w:r>
      <w:r w:rsidRPr="006A7155">
        <w:rPr>
          <w:rFonts w:ascii="標楷體" w:eastAsia="標楷體" w:hAnsi="標楷體"/>
          <w:color w:val="000000" w:themeColor="text1"/>
          <w:sz w:val="22"/>
        </w:rPr>
        <w:t>應明訂評量醫學生之方法及通過的標準</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對醫學生之升級和畢業應有擋修、重修之規定。</w:t>
      </w:r>
    </w:p>
    <w:p w14:paraId="033A35D6" w14:textId="77777777" w:rsidR="00247957" w:rsidRPr="006A7155" w:rsidRDefault="004267FD" w:rsidP="00AF18D4">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2E7CFF" w:rsidRPr="006A7155">
        <w:rPr>
          <w:rFonts w:eastAsia="標楷體"/>
          <w:color w:val="000000" w:themeColor="text1"/>
          <w:szCs w:val="20"/>
        </w:rPr>
        <w:t>(</w:t>
      </w:r>
      <w:r w:rsidR="002E7CFF" w:rsidRPr="006A7155">
        <w:rPr>
          <w:rFonts w:eastAsia="標楷體"/>
          <w:color w:val="000000" w:themeColor="text1"/>
          <w:szCs w:val="20"/>
        </w:rPr>
        <w:t>近六學年醫學生修讀情形參表</w:t>
      </w:r>
      <w:r w:rsidR="002E7CFF" w:rsidRPr="006A7155">
        <w:rPr>
          <w:rFonts w:eastAsia="標楷體"/>
          <w:color w:val="000000" w:themeColor="text1"/>
          <w:szCs w:val="20"/>
        </w:rPr>
        <w:t>3-</w:t>
      </w:r>
      <w:r w:rsidR="0011016D" w:rsidRPr="006A7155">
        <w:rPr>
          <w:rFonts w:eastAsia="標楷體"/>
          <w:color w:val="000000" w:themeColor="text1"/>
          <w:szCs w:val="20"/>
        </w:rPr>
        <w:t>2</w:t>
      </w:r>
      <w:r w:rsidR="002E7CFF" w:rsidRPr="006A7155">
        <w:rPr>
          <w:rFonts w:eastAsia="標楷體"/>
          <w:color w:val="000000" w:themeColor="text1"/>
          <w:szCs w:val="20"/>
        </w:rPr>
        <w:t>；近三屆休學、留級、擋修之情形參表</w:t>
      </w:r>
      <w:r w:rsidR="002E7CFF" w:rsidRPr="006A7155">
        <w:rPr>
          <w:rFonts w:eastAsia="標楷體"/>
          <w:color w:val="000000" w:themeColor="text1"/>
          <w:szCs w:val="20"/>
        </w:rPr>
        <w:t>3-</w:t>
      </w:r>
      <w:r w:rsidR="0011016D" w:rsidRPr="006A7155">
        <w:rPr>
          <w:rFonts w:eastAsia="標楷體"/>
          <w:color w:val="000000" w:themeColor="text1"/>
          <w:szCs w:val="20"/>
        </w:rPr>
        <w:t>4</w:t>
      </w:r>
      <w:r w:rsidR="002E7CFF" w:rsidRPr="006A7155">
        <w:rPr>
          <w:rFonts w:eastAsia="標楷體"/>
          <w:color w:val="000000" w:themeColor="text1"/>
          <w:szCs w:val="20"/>
        </w:rPr>
        <w:t>)</w:t>
      </w:r>
    </w:p>
    <w:p w14:paraId="6B30022B" w14:textId="77777777" w:rsidR="00247957" w:rsidRPr="006A7155" w:rsidRDefault="004267FD" w:rsidP="00AF18D4">
      <w:pPr>
        <w:pStyle w:val="af4"/>
        <w:numPr>
          <w:ilvl w:val="0"/>
          <w:numId w:val="11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必須明訂醫學生評量、升級、</w:t>
      </w:r>
      <w:r w:rsidR="005F3F91" w:rsidRPr="006A7155">
        <w:rPr>
          <w:rFonts w:eastAsia="標楷體"/>
          <w:color w:val="000000" w:themeColor="text1"/>
        </w:rPr>
        <w:t>擋修、重修、退學、畢業</w:t>
      </w:r>
      <w:r w:rsidRPr="006A7155">
        <w:rPr>
          <w:rFonts w:eastAsia="標楷體"/>
          <w:color w:val="000000" w:themeColor="text1"/>
          <w:szCs w:val="18"/>
        </w:rPr>
        <w:t>和懲戒處分的標準與</w:t>
      </w:r>
      <w:r w:rsidR="0026655B" w:rsidRPr="006A7155">
        <w:rPr>
          <w:rFonts w:eastAsia="標楷體"/>
          <w:color w:val="000000" w:themeColor="text1"/>
          <w:szCs w:val="18"/>
        </w:rPr>
        <w:t>程序</w:t>
      </w:r>
      <w:r w:rsidRPr="006A7155">
        <w:rPr>
          <w:rFonts w:eastAsia="標楷體"/>
          <w:color w:val="000000" w:themeColor="text1"/>
          <w:szCs w:val="18"/>
        </w:rPr>
        <w:t>。</w:t>
      </w:r>
    </w:p>
    <w:p w14:paraId="2BD02B01" w14:textId="5532916B" w:rsidR="004C737C" w:rsidRPr="006A7155" w:rsidRDefault="009C21D9" w:rsidP="00234BDA">
      <w:pPr>
        <w:pStyle w:val="af4"/>
        <w:numPr>
          <w:ilvl w:val="0"/>
          <w:numId w:val="117"/>
        </w:numPr>
        <w:adjustRightInd w:val="0"/>
        <w:spacing w:line="380" w:lineRule="exact"/>
        <w:ind w:leftChars="0" w:left="568" w:hanging="284"/>
        <w:rPr>
          <w:rFonts w:eastAsia="標楷體"/>
          <w:iCs/>
          <w:color w:val="000000" w:themeColor="text1"/>
          <w:sz w:val="28"/>
          <w:szCs w:val="20"/>
        </w:rPr>
      </w:pPr>
      <w:r w:rsidRPr="006A7155">
        <w:rPr>
          <w:rFonts w:eastAsia="標楷體" w:hint="eastAsia"/>
          <w:iCs/>
          <w:color w:val="000000" w:themeColor="text1"/>
          <w:szCs w:val="28"/>
        </w:rPr>
        <w:t>該</w:t>
      </w:r>
      <w:r w:rsidR="004267FD" w:rsidRPr="006A7155">
        <w:rPr>
          <w:rFonts w:eastAsia="標楷體"/>
          <w:iCs/>
          <w:color w:val="000000" w:themeColor="text1"/>
          <w:szCs w:val="28"/>
        </w:rPr>
        <w:t>評量</w:t>
      </w:r>
      <w:r w:rsidRPr="006A7155">
        <w:rPr>
          <w:rFonts w:eastAsia="標楷體"/>
          <w:color w:val="000000" w:themeColor="text1"/>
        </w:rPr>
        <w:t>辦法</w:t>
      </w:r>
      <w:r w:rsidR="004267FD" w:rsidRPr="006A7155">
        <w:rPr>
          <w:rFonts w:eastAsia="標楷體"/>
          <w:iCs/>
          <w:color w:val="000000" w:themeColor="text1"/>
          <w:szCs w:val="28"/>
        </w:rPr>
        <w:t>應要能偵測及預防剽竊、作弊情形，教師和受評量醫學生應迴避利益關係。</w:t>
      </w:r>
    </w:p>
    <w:p w14:paraId="6C0E87D3" w14:textId="77777777" w:rsidR="00247957" w:rsidRPr="006A7155" w:rsidRDefault="004267FD" w:rsidP="00234BDA">
      <w:pPr>
        <w:pStyle w:val="af4"/>
        <w:numPr>
          <w:ilvl w:val="0"/>
          <w:numId w:val="11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必須公告上述標準與</w:t>
      </w:r>
      <w:r w:rsidR="0026655B" w:rsidRPr="006A7155">
        <w:rPr>
          <w:rFonts w:eastAsia="標楷體"/>
          <w:color w:val="000000" w:themeColor="text1"/>
          <w:szCs w:val="18"/>
        </w:rPr>
        <w:t>程序</w:t>
      </w:r>
      <w:r w:rsidRPr="006A7155">
        <w:rPr>
          <w:rFonts w:eastAsia="標楷體"/>
          <w:color w:val="000000" w:themeColor="text1"/>
          <w:szCs w:val="18"/>
        </w:rPr>
        <w:t>，讓</w:t>
      </w:r>
      <w:r w:rsidRPr="006A7155">
        <w:rPr>
          <w:rFonts w:eastAsia="標楷體"/>
          <w:bCs/>
          <w:color w:val="000000" w:themeColor="text1"/>
        </w:rPr>
        <w:t>所有的教師和醫學生知悉。</w:t>
      </w:r>
    </w:p>
    <w:p w14:paraId="047D87EB"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建議佐證資料：</w:t>
      </w:r>
    </w:p>
    <w:p w14:paraId="5ED3E2F7" w14:textId="77777777" w:rsidR="00247957" w:rsidRPr="006A7155" w:rsidRDefault="004267FD" w:rsidP="00234BDA">
      <w:pPr>
        <w:pStyle w:val="af7"/>
        <w:numPr>
          <w:ilvl w:val="0"/>
          <w:numId w:val="118"/>
        </w:numPr>
        <w:adjustRightInd w:val="0"/>
        <w:spacing w:after="0" w:line="380" w:lineRule="exact"/>
        <w:ind w:left="568" w:hanging="284"/>
        <w:rPr>
          <w:rFonts w:eastAsia="標楷體"/>
          <w:color w:val="000000" w:themeColor="text1"/>
          <w:shd w:val="pct15" w:color="auto" w:fill="FFFFFF"/>
        </w:rPr>
      </w:pPr>
      <w:r w:rsidRPr="006A7155">
        <w:rPr>
          <w:rFonts w:eastAsia="標楷體"/>
          <w:color w:val="000000" w:themeColor="text1"/>
        </w:rPr>
        <w:t>請提供關於醫學系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對醫學生評量、升級、</w:t>
      </w:r>
      <w:r w:rsidR="00C64BD5" w:rsidRPr="006A7155">
        <w:rPr>
          <w:rFonts w:eastAsia="標楷體"/>
          <w:color w:val="000000" w:themeColor="text1"/>
        </w:rPr>
        <w:t>擋修、重修、退學、畢業</w:t>
      </w:r>
      <w:r w:rsidRPr="006A7155">
        <w:rPr>
          <w:rFonts w:eastAsia="標楷體"/>
          <w:color w:val="000000" w:themeColor="text1"/>
        </w:rPr>
        <w:t>和懲戒處分的辦法。</w:t>
      </w:r>
    </w:p>
    <w:p w14:paraId="01B6F819" w14:textId="77777777" w:rsidR="00247957" w:rsidRPr="006A7155" w:rsidRDefault="004267FD" w:rsidP="00234BDA">
      <w:pPr>
        <w:pStyle w:val="af7"/>
        <w:numPr>
          <w:ilvl w:val="0"/>
          <w:numId w:val="118"/>
        </w:numPr>
        <w:adjustRightInd w:val="0"/>
        <w:spacing w:after="0" w:line="380" w:lineRule="exact"/>
        <w:ind w:left="568" w:hanging="284"/>
        <w:rPr>
          <w:rFonts w:eastAsia="標楷體"/>
          <w:color w:val="000000" w:themeColor="text1"/>
        </w:rPr>
      </w:pPr>
      <w:r w:rsidRPr="006A7155">
        <w:rPr>
          <w:rFonts w:eastAsia="標楷體"/>
          <w:color w:val="000000" w:themeColor="text1"/>
        </w:rPr>
        <w:t>請提供對所有教師和醫學生公佈評量、升級、畢業</w:t>
      </w:r>
      <w:r w:rsidR="00C64BD5" w:rsidRPr="006A7155">
        <w:rPr>
          <w:rFonts w:eastAsia="標楷體"/>
          <w:color w:val="000000" w:themeColor="text1"/>
        </w:rPr>
        <w:t>、擋修、重修、退學、畢業和</w:t>
      </w:r>
      <w:r w:rsidRPr="006A7155">
        <w:rPr>
          <w:rFonts w:eastAsia="標楷體"/>
          <w:color w:val="000000" w:themeColor="text1"/>
        </w:rPr>
        <w:t>懲戒處分的標準和</w:t>
      </w:r>
      <w:r w:rsidR="0026655B" w:rsidRPr="006A7155">
        <w:rPr>
          <w:rFonts w:eastAsia="標楷體"/>
          <w:color w:val="000000" w:themeColor="text1"/>
        </w:rPr>
        <w:t>程序</w:t>
      </w:r>
      <w:r w:rsidRPr="006A7155">
        <w:rPr>
          <w:rFonts w:eastAsia="標楷體"/>
          <w:color w:val="000000" w:themeColor="text1"/>
        </w:rPr>
        <w:t>的方法（例如紙本或網站）。</w:t>
      </w:r>
    </w:p>
    <w:p w14:paraId="63588CCE"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571E9DBE"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C9669E0" w14:textId="3D9CF1E3" w:rsidR="00247957"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3.3.6</w:t>
      </w:r>
      <w:r w:rsidR="004267FD" w:rsidRPr="006A7155">
        <w:rPr>
          <w:rFonts w:eastAsia="標楷體"/>
          <w:color w:val="000000" w:themeColor="text1"/>
        </w:rPr>
        <w:t>醫學系</w:t>
      </w:r>
      <w:r w:rsidR="004267FD" w:rsidRPr="006A7155">
        <w:rPr>
          <w:rFonts w:eastAsia="標楷體"/>
          <w:color w:val="000000" w:themeColor="text1"/>
        </w:rPr>
        <w:t>(</w:t>
      </w:r>
      <w:r w:rsidR="004267FD" w:rsidRPr="006A7155">
        <w:rPr>
          <w:rFonts w:eastAsia="標楷體"/>
          <w:color w:val="000000" w:themeColor="text1"/>
        </w:rPr>
        <w:t>院、校</w:t>
      </w:r>
      <w:r w:rsidR="004267FD" w:rsidRPr="006A7155">
        <w:rPr>
          <w:rFonts w:eastAsia="標楷體"/>
          <w:color w:val="000000" w:themeColor="text1"/>
        </w:rPr>
        <w:t>)</w:t>
      </w:r>
      <w:r w:rsidR="004267FD" w:rsidRPr="006A7155">
        <w:rPr>
          <w:rFonts w:eastAsia="標楷體"/>
          <w:color w:val="000000" w:themeColor="text1"/>
        </w:rPr>
        <w:t>對於會影響醫學生學籍所採取的措施，必須符合公平且正式的</w:t>
      </w:r>
      <w:r w:rsidR="007F4E66" w:rsidRPr="006A7155">
        <w:rPr>
          <w:rFonts w:eastAsia="標楷體"/>
          <w:color w:val="000000" w:themeColor="text1"/>
        </w:rPr>
        <w:t>程序</w:t>
      </w:r>
      <w:r w:rsidR="004267FD" w:rsidRPr="006A7155">
        <w:rPr>
          <w:rFonts w:eastAsia="標楷體"/>
          <w:color w:val="000000" w:themeColor="text1"/>
        </w:rPr>
        <w:t>。</w:t>
      </w:r>
    </w:p>
    <w:p w14:paraId="416886C6"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62072FF2" w14:textId="77777777" w:rsidR="00247957" w:rsidRPr="006A7155" w:rsidRDefault="004267FD" w:rsidP="00234BDA">
      <w:pPr>
        <w:pStyle w:val="af4"/>
        <w:numPr>
          <w:ilvl w:val="0"/>
          <w:numId w:val="119"/>
        </w:numPr>
        <w:adjustRightInd w:val="0"/>
        <w:spacing w:line="380" w:lineRule="exact"/>
        <w:ind w:leftChars="0" w:left="568" w:hanging="284"/>
        <w:rPr>
          <w:rFonts w:eastAsia="標楷體"/>
          <w:color w:val="000000" w:themeColor="text1"/>
          <w:szCs w:val="16"/>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對於會影響醫學生學籍所採取的措施</w:t>
      </w:r>
      <w:r w:rsidR="007F4E66" w:rsidRPr="006A7155">
        <w:rPr>
          <w:rFonts w:eastAsia="標楷體"/>
          <w:color w:val="000000" w:themeColor="text1"/>
          <w:szCs w:val="18"/>
        </w:rPr>
        <w:t>也</w:t>
      </w:r>
      <w:r w:rsidRPr="006A7155">
        <w:rPr>
          <w:rFonts w:eastAsia="標楷體"/>
          <w:color w:val="000000" w:themeColor="text1"/>
          <w:szCs w:val="18"/>
        </w:rPr>
        <w:t>應</w:t>
      </w:r>
      <w:r w:rsidR="000B6BFD" w:rsidRPr="006A7155">
        <w:rPr>
          <w:rFonts w:eastAsia="標楷體"/>
          <w:color w:val="000000" w:themeColor="text1"/>
          <w:szCs w:val="18"/>
        </w:rPr>
        <w:t>考量</w:t>
      </w:r>
      <w:r w:rsidR="007F4E66" w:rsidRPr="006A7155">
        <w:rPr>
          <w:rFonts w:eastAsia="標楷體"/>
          <w:color w:val="000000" w:themeColor="text1"/>
          <w:szCs w:val="18"/>
        </w:rPr>
        <w:t>包括違反專業素養</w:t>
      </w:r>
      <w:r w:rsidR="007F4E66" w:rsidRPr="006A7155">
        <w:rPr>
          <w:rFonts w:eastAsia="標楷體"/>
          <w:color w:val="000000" w:themeColor="text1"/>
          <w:szCs w:val="18"/>
        </w:rPr>
        <w:t>(3.3.2)</w:t>
      </w:r>
      <w:r w:rsidR="007F4E66" w:rsidRPr="006A7155">
        <w:rPr>
          <w:rFonts w:eastAsia="標楷體"/>
          <w:color w:val="000000" w:themeColor="text1"/>
          <w:szCs w:val="18"/>
        </w:rPr>
        <w:t>及師生關係行為準則</w:t>
      </w:r>
      <w:r w:rsidR="007F4E66" w:rsidRPr="006A7155">
        <w:rPr>
          <w:rFonts w:eastAsia="標楷體"/>
          <w:color w:val="000000" w:themeColor="text1"/>
          <w:szCs w:val="18"/>
        </w:rPr>
        <w:t>(3.3.4)</w:t>
      </w:r>
      <w:r w:rsidR="000B6BFD" w:rsidRPr="006A7155">
        <w:rPr>
          <w:rFonts w:eastAsia="標楷體"/>
          <w:color w:val="000000" w:themeColor="text1"/>
          <w:szCs w:val="18"/>
        </w:rPr>
        <w:t>等情形</w:t>
      </w:r>
      <w:r w:rsidRPr="006A7155">
        <w:rPr>
          <w:rFonts w:eastAsia="標楷體"/>
          <w:color w:val="000000" w:themeColor="text1"/>
          <w:szCs w:val="16"/>
        </w:rPr>
        <w:t>。</w:t>
      </w:r>
    </w:p>
    <w:p w14:paraId="48C744D5" w14:textId="77777777" w:rsidR="00247957" w:rsidRPr="006A7155" w:rsidRDefault="004267FD" w:rsidP="00234BDA">
      <w:pPr>
        <w:pStyle w:val="af4"/>
        <w:numPr>
          <w:ilvl w:val="0"/>
          <w:numId w:val="119"/>
        </w:numPr>
        <w:adjustRightInd w:val="0"/>
        <w:spacing w:line="380" w:lineRule="exact"/>
        <w:ind w:leftChars="0" w:left="568" w:hanging="284"/>
        <w:rPr>
          <w:rFonts w:eastAsia="標楷體"/>
          <w:color w:val="000000" w:themeColor="text1"/>
          <w:sz w:val="20"/>
          <w:szCs w:val="16"/>
        </w:rPr>
      </w:pPr>
      <w:r w:rsidRPr="006A7155">
        <w:rPr>
          <w:rFonts w:eastAsia="標楷體"/>
          <w:bCs/>
          <w:color w:val="000000" w:themeColor="text1"/>
        </w:rPr>
        <w:t>該處理程</w:t>
      </w:r>
      <w:r w:rsidR="007F4E66" w:rsidRPr="006A7155">
        <w:rPr>
          <w:rFonts w:eastAsia="標楷體"/>
          <w:bCs/>
          <w:color w:val="000000" w:themeColor="text1"/>
        </w:rPr>
        <w:t>序</w:t>
      </w:r>
      <w:r w:rsidRPr="006A7155">
        <w:rPr>
          <w:rFonts w:eastAsia="標楷體"/>
          <w:bCs/>
          <w:color w:val="000000" w:themeColor="text1"/>
        </w:rPr>
        <w:t>應包括適時通知即將採取的行動，公佈行動的法規依據，並讓醫學生有對其升級、畢業，或開除相關的不利決定，具有回應和提出上訴的機會。</w:t>
      </w:r>
    </w:p>
    <w:p w14:paraId="1FA88B21"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18"/>
        </w:rPr>
        <w:t>建議佐證</w:t>
      </w:r>
      <w:r w:rsidRPr="006A7155">
        <w:rPr>
          <w:rFonts w:eastAsia="標楷體"/>
          <w:b/>
          <w:color w:val="000000" w:themeColor="text1"/>
          <w:szCs w:val="20"/>
        </w:rPr>
        <w:t>資料</w:t>
      </w:r>
      <w:r w:rsidRPr="006A7155">
        <w:rPr>
          <w:rFonts w:eastAsia="標楷體"/>
          <w:b/>
          <w:color w:val="000000" w:themeColor="text1"/>
          <w:szCs w:val="18"/>
        </w:rPr>
        <w:t>：</w:t>
      </w:r>
    </w:p>
    <w:p w14:paraId="1FEE2C1C" w14:textId="77777777" w:rsidR="00247957" w:rsidRPr="006A7155" w:rsidRDefault="004267FD" w:rsidP="00234BDA">
      <w:pPr>
        <w:pStyle w:val="af7"/>
        <w:numPr>
          <w:ilvl w:val="6"/>
          <w:numId w:val="216"/>
        </w:numPr>
        <w:adjustRightInd w:val="0"/>
        <w:spacing w:after="0" w:line="380" w:lineRule="exact"/>
        <w:ind w:left="567" w:hanging="287"/>
        <w:rPr>
          <w:rFonts w:eastAsia="標楷體"/>
          <w:color w:val="000000" w:themeColor="text1"/>
        </w:rPr>
      </w:pPr>
      <w:r w:rsidRPr="006A7155">
        <w:rPr>
          <w:rFonts w:eastAsia="標楷體"/>
          <w:color w:val="000000" w:themeColor="text1"/>
        </w:rPr>
        <w:t>請提供有關醫學系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執行對醫學生升級、畢業或開除的相關不利決定時之相關法規及處理程</w:t>
      </w:r>
      <w:r w:rsidR="007F4E66" w:rsidRPr="006A7155">
        <w:rPr>
          <w:rFonts w:eastAsia="標楷體"/>
          <w:color w:val="000000" w:themeColor="text1"/>
        </w:rPr>
        <w:t>序</w:t>
      </w:r>
      <w:r w:rsidRPr="006A7155">
        <w:rPr>
          <w:rFonts w:eastAsia="標楷體"/>
          <w:color w:val="000000" w:themeColor="text1"/>
        </w:rPr>
        <w:t>以及學生申訴管道之法規。</w:t>
      </w:r>
    </w:p>
    <w:p w14:paraId="0F1EEDB7" w14:textId="77777777" w:rsidR="00247957" w:rsidRPr="006A7155" w:rsidRDefault="004267FD" w:rsidP="00234BDA">
      <w:pPr>
        <w:pStyle w:val="af7"/>
        <w:numPr>
          <w:ilvl w:val="6"/>
          <w:numId w:val="216"/>
        </w:numPr>
        <w:adjustRightInd w:val="0"/>
        <w:spacing w:after="0" w:line="380" w:lineRule="exact"/>
        <w:ind w:left="567" w:hanging="287"/>
        <w:rPr>
          <w:rFonts w:eastAsia="標楷體"/>
          <w:color w:val="000000" w:themeColor="text1"/>
        </w:rPr>
      </w:pPr>
      <w:r w:rsidRPr="006A7155">
        <w:rPr>
          <w:rFonts w:eastAsia="標楷體"/>
          <w:color w:val="000000" w:themeColor="text1"/>
        </w:rPr>
        <w:t>請佐證醫學系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rPr>
        <w:t>使醫學生知悉上述維護其權益的措施。</w:t>
      </w:r>
    </w:p>
    <w:p w14:paraId="30923A28" w14:textId="77777777" w:rsidR="009C21D9" w:rsidRPr="006A7155" w:rsidRDefault="009C21D9" w:rsidP="003A5C4A">
      <w:pPr>
        <w:pStyle w:val="af7"/>
        <w:adjustRightInd w:val="0"/>
        <w:spacing w:after="0" w:line="380" w:lineRule="exact"/>
        <w:ind w:leftChars="110" w:left="564" w:hangingChars="125" w:hanging="300"/>
        <w:rPr>
          <w:rFonts w:eastAsia="標楷體"/>
          <w:color w:val="000000" w:themeColor="text1"/>
        </w:rPr>
      </w:pPr>
      <w:r w:rsidRPr="006A7155">
        <w:rPr>
          <w:rFonts w:eastAsia="標楷體" w:hint="eastAsia"/>
          <w:color w:val="000000" w:themeColor="text1"/>
        </w:rPr>
        <w:t xml:space="preserve">3. </w:t>
      </w:r>
      <w:r w:rsidRPr="006A7155">
        <w:rPr>
          <w:rFonts w:eastAsia="標楷體"/>
          <w:color w:val="000000" w:themeColor="text1"/>
        </w:rPr>
        <w:t>請提供醫學生</w:t>
      </w:r>
      <w:r w:rsidRPr="006A7155">
        <w:rPr>
          <w:rFonts w:eastAsia="標楷體" w:hint="eastAsia"/>
          <w:color w:val="000000" w:themeColor="text1"/>
        </w:rPr>
        <w:t>對</w:t>
      </w:r>
      <w:r w:rsidRPr="006A7155">
        <w:rPr>
          <w:rFonts w:eastAsia="標楷體"/>
          <w:color w:val="000000" w:themeColor="text1"/>
        </w:rPr>
        <w:t>會影響</w:t>
      </w:r>
      <w:r w:rsidRPr="006A7155">
        <w:rPr>
          <w:rFonts w:eastAsia="標楷體" w:hint="eastAsia"/>
          <w:color w:val="000000" w:themeColor="text1"/>
        </w:rPr>
        <w:t>其</w:t>
      </w:r>
      <w:r w:rsidRPr="006A7155">
        <w:rPr>
          <w:rFonts w:eastAsia="標楷體"/>
          <w:color w:val="000000" w:themeColor="text1"/>
        </w:rPr>
        <w:t>學籍所採取的措施、相關法規及處理程序</w:t>
      </w:r>
      <w:r w:rsidRPr="006A7155">
        <w:rPr>
          <w:rFonts w:eastAsia="標楷體" w:hint="eastAsia"/>
          <w:color w:val="000000" w:themeColor="text1"/>
        </w:rPr>
        <w:t>的滿意度調查資料</w:t>
      </w:r>
      <w:r w:rsidRPr="006A7155">
        <w:rPr>
          <w:rFonts w:eastAsia="標楷體"/>
          <w:color w:val="000000" w:themeColor="text1"/>
        </w:rPr>
        <w:t>。</w:t>
      </w:r>
    </w:p>
    <w:p w14:paraId="74CDDE9B" w14:textId="77777777" w:rsidR="009C7DD0" w:rsidRPr="006A7155" w:rsidRDefault="009C7DD0" w:rsidP="00440F56">
      <w:pPr>
        <w:adjustRightInd w:val="0"/>
        <w:spacing w:line="380" w:lineRule="exact"/>
        <w:rPr>
          <w:rFonts w:eastAsia="標楷體"/>
          <w:b/>
          <w:color w:val="000000" w:themeColor="text1"/>
        </w:rPr>
      </w:pPr>
    </w:p>
    <w:p w14:paraId="28B92843" w14:textId="77777777" w:rsidR="00AF18D4" w:rsidRPr="006A7155" w:rsidRDefault="00AF18D4" w:rsidP="00440F56">
      <w:pPr>
        <w:adjustRightInd w:val="0"/>
        <w:spacing w:line="380" w:lineRule="exact"/>
        <w:rPr>
          <w:rFonts w:eastAsia="標楷體"/>
          <w:color w:val="000000" w:themeColor="text1"/>
          <w:szCs w:val="18"/>
        </w:rPr>
      </w:pPr>
    </w:p>
    <w:p w14:paraId="30CA7560" w14:textId="77777777" w:rsidR="00B95344" w:rsidRDefault="00B95344">
      <w:pPr>
        <w:widowControl/>
        <w:rPr>
          <w:rFonts w:eastAsia="標楷體"/>
          <w:b/>
          <w:bCs/>
          <w:color w:val="000000" w:themeColor="text1"/>
          <w:sz w:val="28"/>
          <w:szCs w:val="28"/>
        </w:rPr>
      </w:pPr>
      <w:bookmarkStart w:id="35" w:name="_Toc9870287"/>
      <w:r>
        <w:rPr>
          <w:rFonts w:eastAsia="標楷體"/>
          <w:color w:val="000000" w:themeColor="text1"/>
          <w:sz w:val="28"/>
          <w:szCs w:val="28"/>
        </w:rPr>
        <w:br w:type="page"/>
      </w:r>
    </w:p>
    <w:p w14:paraId="283BC3B5" w14:textId="3C9810D4" w:rsidR="00247957" w:rsidRPr="006A7155" w:rsidRDefault="004267FD" w:rsidP="00292B66">
      <w:pPr>
        <w:pStyle w:val="2"/>
        <w:spacing w:after="240" w:line="380" w:lineRule="exact"/>
        <w:rPr>
          <w:rFonts w:ascii="Times New Roman" w:eastAsia="標楷體" w:hAnsi="Times New Roman"/>
          <w:color w:val="000000" w:themeColor="text1"/>
          <w:sz w:val="22"/>
          <w:szCs w:val="28"/>
          <w:shd w:val="pct15" w:color="auto" w:fill="FFFFFF"/>
        </w:rPr>
      </w:pPr>
      <w:r w:rsidRPr="006A7155">
        <w:rPr>
          <w:rFonts w:ascii="Times New Roman" w:eastAsia="標楷體" w:hAnsi="Times New Roman"/>
          <w:color w:val="000000" w:themeColor="text1"/>
          <w:sz w:val="28"/>
          <w:szCs w:val="28"/>
        </w:rPr>
        <w:lastRenderedPageBreak/>
        <w:t>3.</w:t>
      </w:r>
      <w:r w:rsidR="00442062" w:rsidRPr="006A7155">
        <w:rPr>
          <w:rFonts w:ascii="Times New Roman" w:eastAsia="標楷體" w:hAnsi="Times New Roman" w:hint="eastAsia"/>
          <w:color w:val="000000" w:themeColor="text1"/>
          <w:sz w:val="28"/>
          <w:szCs w:val="28"/>
        </w:rPr>
        <w:t>4</w:t>
      </w:r>
      <w:r w:rsidR="007F4E66" w:rsidRPr="006A7155">
        <w:rPr>
          <w:rFonts w:ascii="Times New Roman" w:eastAsia="標楷體" w:hAnsi="Times New Roman"/>
          <w:color w:val="000000" w:themeColor="text1"/>
          <w:sz w:val="28"/>
          <w:szCs w:val="28"/>
        </w:rPr>
        <w:t>交換</w:t>
      </w:r>
      <w:r w:rsidR="00BE1F99" w:rsidRPr="006A7155">
        <w:rPr>
          <w:rFonts w:ascii="Times New Roman" w:eastAsia="標楷體" w:hAnsi="Times New Roman"/>
          <w:color w:val="000000" w:themeColor="text1"/>
          <w:sz w:val="28"/>
          <w:szCs w:val="28"/>
        </w:rPr>
        <w:t>或訪問</w:t>
      </w:r>
      <w:r w:rsidRPr="006A7155">
        <w:rPr>
          <w:rFonts w:ascii="Times New Roman" w:eastAsia="標楷體" w:hAnsi="Times New Roman"/>
          <w:color w:val="000000" w:themeColor="text1"/>
          <w:sz w:val="28"/>
          <w:szCs w:val="28"/>
        </w:rPr>
        <w:t>醫學生和轉系</w:t>
      </w:r>
      <w:bookmarkEnd w:id="35"/>
      <w:r w:rsidRPr="006A7155">
        <w:rPr>
          <w:rFonts w:ascii="Times New Roman" w:eastAsia="標楷體" w:hAnsi="Times New Roman"/>
          <w:color w:val="000000" w:themeColor="text1"/>
          <w:sz w:val="28"/>
          <w:szCs w:val="28"/>
        </w:rPr>
        <w:t>生</w:t>
      </w:r>
      <w:r w:rsidR="00247957" w:rsidRPr="006A7155">
        <w:rPr>
          <w:rFonts w:ascii="Times New Roman" w:eastAsia="標楷體" w:hAnsi="Times New Roman"/>
          <w:color w:val="000000" w:themeColor="text1"/>
          <w:sz w:val="28"/>
          <w:szCs w:val="28"/>
        </w:rPr>
        <w:t xml:space="preserve"> </w:t>
      </w:r>
      <w:r w:rsidR="00247957" w:rsidRPr="006A7155">
        <w:rPr>
          <w:rFonts w:ascii="Times New Roman" w:eastAsia="標楷體" w:hAnsi="Times New Roman"/>
          <w:color w:val="000000" w:themeColor="text1"/>
          <w:sz w:val="22"/>
          <w:szCs w:val="28"/>
        </w:rPr>
        <w:t xml:space="preserve"> </w:t>
      </w:r>
    </w:p>
    <w:p w14:paraId="17CFB77F" w14:textId="06391D10"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醫學系隸屬之學校為了拓展師生學術交流，可制定合宜辦法接受</w:t>
      </w:r>
      <w:r w:rsidR="007F4E66" w:rsidRPr="006A7155">
        <w:rPr>
          <w:rFonts w:eastAsia="標楷體"/>
          <w:color w:val="000000" w:themeColor="text1"/>
        </w:rPr>
        <w:t>交換</w:t>
      </w:r>
      <w:r w:rsidR="00BE1F99" w:rsidRPr="006A7155">
        <w:rPr>
          <w:rFonts w:eastAsia="標楷體"/>
          <w:color w:val="000000" w:themeColor="text1"/>
        </w:rPr>
        <w:t>或訪問</w:t>
      </w:r>
      <w:r w:rsidRPr="006A7155">
        <w:rPr>
          <w:rFonts w:eastAsia="標楷體"/>
          <w:color w:val="000000" w:themeColor="text1"/>
        </w:rPr>
        <w:t>醫學生。</w:t>
      </w:r>
    </w:p>
    <w:p w14:paraId="16BF3438" w14:textId="77777777" w:rsidR="00B0125D" w:rsidRPr="006A7155" w:rsidRDefault="004267FD" w:rsidP="00440F56">
      <w:pPr>
        <w:pStyle w:val="afa"/>
        <w:pBdr>
          <w:top w:val="single" w:sz="4" w:space="1" w:color="auto"/>
          <w:bottom w:val="single" w:sz="4" w:space="1" w:color="auto"/>
        </w:pBdr>
        <w:spacing w:line="380" w:lineRule="exact"/>
        <w:jc w:val="left"/>
        <w:rPr>
          <w:rFonts w:ascii="標楷體" w:hAnsi="標楷體"/>
          <w:color w:val="000000" w:themeColor="text1"/>
        </w:rPr>
      </w:pPr>
      <w:r w:rsidRPr="006A7155">
        <w:rPr>
          <w:rFonts w:ascii="標楷體" w:hAnsi="標楷體"/>
          <w:color w:val="000000" w:themeColor="text1"/>
          <w:sz w:val="22"/>
        </w:rPr>
        <w:t>註釋：</w:t>
      </w:r>
      <w:r w:rsidR="007F4E66" w:rsidRPr="006A7155">
        <w:rPr>
          <w:rFonts w:ascii="標楷體" w:hAnsi="標楷體"/>
          <w:color w:val="000000" w:themeColor="text1"/>
          <w:sz w:val="22"/>
        </w:rPr>
        <w:t>交換</w:t>
      </w:r>
      <w:r w:rsidR="00BE1F99" w:rsidRPr="006A7155">
        <w:rPr>
          <w:rFonts w:ascii="標楷體" w:hAnsi="標楷體"/>
          <w:color w:val="000000" w:themeColor="text1"/>
          <w:sz w:val="22"/>
        </w:rPr>
        <w:t>或訪問</w:t>
      </w:r>
      <w:r w:rsidRPr="006A7155">
        <w:rPr>
          <w:rFonts w:ascii="標楷體" w:hAnsi="標楷體"/>
          <w:color w:val="000000" w:themeColor="text1"/>
          <w:sz w:val="22"/>
        </w:rPr>
        <w:t>醫學生</w:t>
      </w:r>
      <w:r w:rsidR="00247B50" w:rsidRPr="006A7155">
        <w:rPr>
          <w:rFonts w:ascii="標楷體" w:hAnsi="標楷體"/>
          <w:color w:val="000000" w:themeColor="text1"/>
          <w:sz w:val="22"/>
        </w:rPr>
        <w:t>指非本校醫學生</w:t>
      </w:r>
      <w:r w:rsidRPr="006A7155">
        <w:rPr>
          <w:rFonts w:ascii="標楷體" w:hAnsi="標楷體"/>
          <w:color w:val="000000" w:themeColor="text1"/>
          <w:sz w:val="22"/>
        </w:rPr>
        <w:t>，包括國內其他醫學院醫學生與國外其他醫學院之交換醫學生，到本校醫學院系、附設或附屬醫院或主要教學醫院臨床實習和短期訓練</w:t>
      </w:r>
      <w:r w:rsidRPr="006A7155">
        <w:rPr>
          <w:rFonts w:ascii="標楷體" w:hAnsi="標楷體"/>
          <w:color w:val="000000" w:themeColor="text1"/>
        </w:rPr>
        <w:t>。</w:t>
      </w:r>
    </w:p>
    <w:p w14:paraId="4042FAD9" w14:textId="77777777" w:rsidR="00247957" w:rsidRPr="006A7155" w:rsidRDefault="004267FD" w:rsidP="00440F56">
      <w:pPr>
        <w:pStyle w:val="afa"/>
        <w:spacing w:line="380" w:lineRule="exact"/>
        <w:ind w:left="745" w:hangingChars="310" w:hanging="745"/>
        <w:jc w:val="left"/>
        <w:rPr>
          <w:color w:val="000000" w:themeColor="text1"/>
        </w:rPr>
      </w:pPr>
      <w:r w:rsidRPr="006A7155">
        <w:rPr>
          <w:b/>
          <w:color w:val="000000" w:themeColor="text1"/>
        </w:rPr>
        <w:t>認證要點：</w:t>
      </w:r>
      <w:r w:rsidR="002E7CFF" w:rsidRPr="006A7155">
        <w:rPr>
          <w:color w:val="000000" w:themeColor="text1"/>
        </w:rPr>
        <w:t>(</w:t>
      </w:r>
      <w:r w:rsidR="002E7CFF" w:rsidRPr="006A7155">
        <w:rPr>
          <w:color w:val="000000" w:themeColor="text1"/>
        </w:rPr>
        <w:t>近六學年交換或訪問醫學生人數參表</w:t>
      </w:r>
      <w:r w:rsidR="002E7CFF" w:rsidRPr="006A7155">
        <w:rPr>
          <w:color w:val="000000" w:themeColor="text1"/>
        </w:rPr>
        <w:t>3-1</w:t>
      </w:r>
      <w:r w:rsidR="0011016D" w:rsidRPr="006A7155">
        <w:rPr>
          <w:color w:val="000000" w:themeColor="text1"/>
        </w:rPr>
        <w:t>1</w:t>
      </w:r>
      <w:r w:rsidR="002E7CFF" w:rsidRPr="006A7155">
        <w:rPr>
          <w:color w:val="000000" w:themeColor="text1"/>
        </w:rPr>
        <w:t>)</w:t>
      </w:r>
    </w:p>
    <w:p w14:paraId="649E1AA4" w14:textId="77777777" w:rsidR="000E608A"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color w:val="000000" w:themeColor="text1"/>
        </w:rPr>
        <w:t>隸屬之學校</w:t>
      </w:r>
      <w:r w:rsidRPr="006A7155">
        <w:rPr>
          <w:rFonts w:eastAsia="標楷體"/>
          <w:bCs/>
          <w:color w:val="000000" w:themeColor="text1"/>
        </w:rPr>
        <w:t>必</w:t>
      </w:r>
      <w:r w:rsidRPr="006A7155">
        <w:rPr>
          <w:rFonts w:eastAsia="標楷體"/>
          <w:color w:val="000000" w:themeColor="text1"/>
        </w:rPr>
        <w:t>須為接受</w:t>
      </w:r>
      <w:r w:rsidR="00BE1F99" w:rsidRPr="006A7155">
        <w:rPr>
          <w:rFonts w:eastAsia="標楷體"/>
          <w:color w:val="000000" w:themeColor="text1"/>
        </w:rPr>
        <w:t>交換或</w:t>
      </w:r>
      <w:r w:rsidRPr="006A7155">
        <w:rPr>
          <w:rFonts w:eastAsia="標楷體"/>
          <w:color w:val="000000" w:themeColor="text1"/>
        </w:rPr>
        <w:t>訪問醫學生訂定實施辦法，並落實執行。</w:t>
      </w:r>
      <w:r w:rsidR="000E608A" w:rsidRPr="006A7155">
        <w:rPr>
          <w:rFonts w:eastAsia="標楷體"/>
          <w:color w:val="000000" w:themeColor="text1"/>
        </w:rPr>
        <w:t xml:space="preserve"> </w:t>
      </w:r>
    </w:p>
    <w:p w14:paraId="2070EE2E" w14:textId="77777777" w:rsidR="00247957" w:rsidRPr="006A7155" w:rsidRDefault="00BE1F99"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交換或</w:t>
      </w:r>
      <w:r w:rsidR="004267FD" w:rsidRPr="006A7155">
        <w:rPr>
          <w:rFonts w:eastAsia="標楷體"/>
          <w:color w:val="000000" w:themeColor="text1"/>
        </w:rPr>
        <w:t>訪問醫學生人數必須不影響到醫學系及其建教合作之教學醫院本地醫學生之醫學生容額、可用資源及醫學教育品質，亦應基於學術交流之理由，先與該生所屬學校或學術機構有協議簽約。</w:t>
      </w:r>
    </w:p>
    <w:p w14:paraId="276E2411" w14:textId="77777777" w:rsidR="002E7F03"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醫學系隸屬之學校應查驗每位</w:t>
      </w:r>
      <w:r w:rsidR="00BE1F99" w:rsidRPr="006A7155">
        <w:rPr>
          <w:rFonts w:eastAsia="標楷體"/>
          <w:color w:val="000000" w:themeColor="text1"/>
        </w:rPr>
        <w:t>交換或</w:t>
      </w:r>
      <w:r w:rsidRPr="006A7155">
        <w:rPr>
          <w:rFonts w:eastAsia="標楷體"/>
          <w:color w:val="000000" w:themeColor="text1"/>
        </w:rPr>
        <w:t>訪問醫學生的資格、保有記載每位</w:t>
      </w:r>
      <w:r w:rsidR="00BE1F99" w:rsidRPr="006A7155">
        <w:rPr>
          <w:rFonts w:eastAsia="標楷體"/>
          <w:color w:val="000000" w:themeColor="text1"/>
        </w:rPr>
        <w:t>交換或</w:t>
      </w:r>
      <w:r w:rsidRPr="006A7155">
        <w:rPr>
          <w:rFonts w:eastAsia="標楷體"/>
          <w:color w:val="000000" w:themeColor="text1"/>
        </w:rPr>
        <w:t>訪問</w:t>
      </w:r>
      <w:r w:rsidR="009C21D9" w:rsidRPr="006A7155">
        <w:rPr>
          <w:rFonts w:eastAsia="標楷體"/>
          <w:color w:val="000000" w:themeColor="text1"/>
        </w:rPr>
        <w:t>醫</w:t>
      </w:r>
      <w:r w:rsidRPr="006A7155">
        <w:rPr>
          <w:rFonts w:eastAsia="標楷體"/>
          <w:color w:val="000000" w:themeColor="text1"/>
        </w:rPr>
        <w:t>學生的完整名冊、核准其作業，並提供該生之原屬學校學習成效評量。</w:t>
      </w:r>
    </w:p>
    <w:p w14:paraId="476A7359" w14:textId="77777777" w:rsidR="005F4506"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自其他醫學系</w:t>
      </w:r>
      <w:r w:rsidRPr="006A7155">
        <w:rPr>
          <w:rFonts w:eastAsia="標楷體"/>
          <w:color w:val="000000" w:themeColor="text1"/>
        </w:rPr>
        <w:t>(</w:t>
      </w:r>
      <w:r w:rsidRPr="006A7155">
        <w:rPr>
          <w:rFonts w:eastAsia="標楷體"/>
          <w:color w:val="000000" w:themeColor="text1"/>
        </w:rPr>
        <w:t>包括外國醫學系</w:t>
      </w:r>
      <w:r w:rsidRPr="006A7155">
        <w:rPr>
          <w:rFonts w:eastAsia="標楷體"/>
          <w:color w:val="000000" w:themeColor="text1"/>
        </w:rPr>
        <w:t>)</w:t>
      </w:r>
      <w:r w:rsidRPr="006A7155">
        <w:rPr>
          <w:rFonts w:eastAsia="標楷體"/>
          <w:color w:val="000000" w:themeColor="text1"/>
        </w:rPr>
        <w:t>前來臨床實習和短期訓練的</w:t>
      </w:r>
      <w:r w:rsidR="00BE1F99" w:rsidRPr="006A7155">
        <w:rPr>
          <w:rFonts w:eastAsia="標楷體"/>
          <w:color w:val="000000" w:themeColor="text1"/>
        </w:rPr>
        <w:t>交換或</w:t>
      </w:r>
      <w:r w:rsidRPr="006A7155">
        <w:rPr>
          <w:rFonts w:eastAsia="標楷體"/>
          <w:color w:val="000000" w:themeColor="text1"/>
        </w:rPr>
        <w:t>訪問醫學生，必須具備與將加入該校的醫學生在臨床經驗上相當的資歷。</w:t>
      </w:r>
    </w:p>
    <w:p w14:paraId="59D7E8A2" w14:textId="77777777" w:rsidR="00C35ACF"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bCs/>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bCs/>
          <w:color w:val="000000" w:themeColor="text1"/>
        </w:rPr>
        <w:t>應建立並保留</w:t>
      </w:r>
      <w:r w:rsidR="00BE1F99" w:rsidRPr="006A7155">
        <w:rPr>
          <w:rFonts w:eastAsia="標楷體"/>
          <w:color w:val="000000" w:themeColor="text1"/>
        </w:rPr>
        <w:t>交換或</w:t>
      </w:r>
      <w:r w:rsidRPr="006A7155">
        <w:rPr>
          <w:rFonts w:eastAsia="標楷體"/>
          <w:bCs/>
          <w:color w:val="000000" w:themeColor="text1"/>
        </w:rPr>
        <w:t>訪問醫學生個人檔案，包含</w:t>
      </w:r>
      <w:r w:rsidRPr="006A7155">
        <w:rPr>
          <w:rFonts w:eastAsia="標楷體"/>
          <w:color w:val="000000" w:themeColor="text1"/>
          <w:szCs w:val="36"/>
        </w:rPr>
        <w:t>學習歷程、</w:t>
      </w:r>
      <w:r w:rsidRPr="006A7155">
        <w:rPr>
          <w:rFonts w:eastAsia="標楷體"/>
          <w:bCs/>
          <w:color w:val="000000" w:themeColor="text1"/>
        </w:rPr>
        <w:t>健康史、疫苗接種史、傳染性病原體或環境危害暴露史、保險和責任保險記載的檔案等。</w:t>
      </w:r>
    </w:p>
    <w:p w14:paraId="4B047DBF" w14:textId="77777777" w:rsidR="005B617C" w:rsidRPr="006A7155" w:rsidRDefault="004267FD" w:rsidP="00234BDA">
      <w:pPr>
        <w:pStyle w:val="af4"/>
        <w:numPr>
          <w:ilvl w:val="0"/>
          <w:numId w:val="98"/>
        </w:numPr>
        <w:spacing w:line="380" w:lineRule="exact"/>
        <w:ind w:leftChars="0" w:left="568" w:hanging="284"/>
        <w:rPr>
          <w:rFonts w:eastAsia="標楷體"/>
          <w:bCs/>
          <w:color w:val="000000" w:themeColor="text1"/>
        </w:rPr>
      </w:pPr>
      <w:r w:rsidRPr="006A7155">
        <w:rPr>
          <w:rFonts w:eastAsia="標楷體"/>
          <w:bCs/>
          <w:color w:val="000000" w:themeColor="text1"/>
        </w:rPr>
        <w:t>醫學系隸屬之學校對</w:t>
      </w:r>
      <w:r w:rsidR="00BE1F99" w:rsidRPr="006A7155">
        <w:rPr>
          <w:rFonts w:eastAsia="標楷體"/>
          <w:color w:val="000000" w:themeColor="text1"/>
        </w:rPr>
        <w:t>交換或</w:t>
      </w:r>
      <w:r w:rsidRPr="006A7155">
        <w:rPr>
          <w:rFonts w:eastAsia="標楷體"/>
          <w:bCs/>
          <w:color w:val="000000" w:themeColor="text1"/>
        </w:rPr>
        <w:t>訪問醫學生應視為受訓期間之正規</w:t>
      </w:r>
      <w:r w:rsidR="009C21D9" w:rsidRPr="006A7155">
        <w:rPr>
          <w:rFonts w:eastAsia="標楷體"/>
          <w:color w:val="000000" w:themeColor="text1"/>
        </w:rPr>
        <w:t>醫</w:t>
      </w:r>
      <w:r w:rsidRPr="006A7155">
        <w:rPr>
          <w:rFonts w:eastAsia="標楷體"/>
          <w:bCs/>
          <w:color w:val="000000" w:themeColor="text1"/>
        </w:rPr>
        <w:t>學生，從受訓至完訓均予以一視同仁之管理。</w:t>
      </w:r>
    </w:p>
    <w:p w14:paraId="0658DBA3" w14:textId="77777777" w:rsidR="00247957"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color w:val="000000" w:themeColor="text1"/>
        </w:rPr>
        <w:t>的各樣資源</w:t>
      </w:r>
      <w:r w:rsidRPr="006A7155">
        <w:rPr>
          <w:rFonts w:eastAsia="標楷體"/>
          <w:bCs/>
          <w:color w:val="000000" w:themeColor="text1"/>
        </w:rPr>
        <w:t>應</w:t>
      </w:r>
      <w:r w:rsidRPr="006A7155">
        <w:rPr>
          <w:rFonts w:eastAsia="標楷體"/>
          <w:color w:val="000000" w:themeColor="text1"/>
        </w:rPr>
        <w:t>符合「</w:t>
      </w:r>
      <w:r w:rsidR="00BE1F99" w:rsidRPr="006A7155">
        <w:rPr>
          <w:rFonts w:eastAsia="標楷體"/>
          <w:color w:val="000000" w:themeColor="text1"/>
        </w:rPr>
        <w:t>交換或</w:t>
      </w:r>
      <w:r w:rsidRPr="006A7155">
        <w:rPr>
          <w:rFonts w:eastAsia="標楷體"/>
          <w:color w:val="000000" w:themeColor="text1"/>
        </w:rPr>
        <w:t>訪問醫學生」需求。</w:t>
      </w:r>
    </w:p>
    <w:p w14:paraId="19EEA820" w14:textId="77777777" w:rsidR="00576F64" w:rsidRPr="006A7155" w:rsidRDefault="004267FD" w:rsidP="00440F56">
      <w:pPr>
        <w:pStyle w:val="afa"/>
        <w:spacing w:line="380" w:lineRule="exact"/>
        <w:ind w:left="745" w:hangingChars="310" w:hanging="745"/>
        <w:jc w:val="left"/>
        <w:rPr>
          <w:b/>
          <w:color w:val="000000" w:themeColor="text1"/>
        </w:rPr>
      </w:pPr>
      <w:r w:rsidRPr="006A7155">
        <w:rPr>
          <w:b/>
          <w:color w:val="000000" w:themeColor="text1"/>
        </w:rPr>
        <w:t>建議佐證資料：</w:t>
      </w:r>
    </w:p>
    <w:p w14:paraId="73B49808" w14:textId="77777777" w:rsidR="00247957" w:rsidRPr="006A7155" w:rsidRDefault="004267FD" w:rsidP="00234BDA">
      <w:pPr>
        <w:pStyle w:val="afa"/>
        <w:numPr>
          <w:ilvl w:val="0"/>
          <w:numId w:val="179"/>
        </w:numPr>
        <w:spacing w:line="380" w:lineRule="exact"/>
        <w:ind w:left="567" w:hanging="283"/>
        <w:jc w:val="left"/>
        <w:rPr>
          <w:color w:val="000000" w:themeColor="text1"/>
        </w:rPr>
      </w:pPr>
      <w:r w:rsidRPr="006A7155">
        <w:rPr>
          <w:color w:val="000000" w:themeColor="text1"/>
        </w:rPr>
        <w:t>請提供</w:t>
      </w:r>
      <w:r w:rsidR="00BE1F99" w:rsidRPr="006A7155">
        <w:rPr>
          <w:color w:val="000000" w:themeColor="text1"/>
        </w:rPr>
        <w:t>交換或</w:t>
      </w:r>
      <w:r w:rsidRPr="006A7155">
        <w:rPr>
          <w:color w:val="000000" w:themeColor="text1"/>
        </w:rPr>
        <w:t>訪問醫學生相關實施辦法、核准</w:t>
      </w:r>
      <w:r w:rsidR="00BE1F99" w:rsidRPr="006A7155">
        <w:rPr>
          <w:color w:val="000000" w:themeColor="text1"/>
        </w:rPr>
        <w:t>交換或</w:t>
      </w:r>
      <w:r w:rsidRPr="006A7155">
        <w:rPr>
          <w:bCs/>
          <w:color w:val="000000" w:themeColor="text1"/>
        </w:rPr>
        <w:t>訪問醫學生修習之作業流程，以及負責維護訪問醫學生名冊之人員和名單登錄資料之使用情形</w:t>
      </w:r>
      <w:r w:rsidRPr="006A7155">
        <w:rPr>
          <w:color w:val="000000" w:themeColor="text1"/>
        </w:rPr>
        <w:t>。</w:t>
      </w:r>
    </w:p>
    <w:p w14:paraId="723964E3" w14:textId="5800B5A5" w:rsidR="00576F64" w:rsidRPr="006A7155" w:rsidRDefault="004267FD" w:rsidP="00234BDA">
      <w:pPr>
        <w:pStyle w:val="af4"/>
        <w:numPr>
          <w:ilvl w:val="0"/>
          <w:numId w:val="179"/>
        </w:numPr>
        <w:spacing w:line="380" w:lineRule="exact"/>
        <w:ind w:leftChars="0" w:left="567" w:hanging="283"/>
        <w:rPr>
          <w:color w:val="000000" w:themeColor="text1"/>
        </w:rPr>
      </w:pPr>
      <w:r w:rsidRPr="006A7155">
        <w:rPr>
          <w:rFonts w:eastAsia="標楷體"/>
          <w:color w:val="000000" w:themeColor="text1"/>
        </w:rPr>
        <w:t>請提供自上次</w:t>
      </w:r>
      <w:r w:rsidR="00A923C3">
        <w:rPr>
          <w:rFonts w:eastAsia="標楷體" w:hint="eastAsia"/>
          <w:color w:val="000000" w:themeColor="text1"/>
        </w:rPr>
        <w:t>訪視</w:t>
      </w:r>
      <w:r w:rsidRPr="006A7155">
        <w:rPr>
          <w:rFonts w:eastAsia="標楷體"/>
          <w:color w:val="000000" w:themeColor="text1"/>
        </w:rPr>
        <w:t>至今</w:t>
      </w:r>
      <w:r w:rsidRPr="006A7155">
        <w:rPr>
          <w:rFonts w:eastAsia="標楷體"/>
          <w:bCs/>
          <w:color w:val="000000" w:themeColor="text1"/>
        </w:rPr>
        <w:t>完整「</w:t>
      </w:r>
      <w:r w:rsidR="00BE1F99" w:rsidRPr="006A7155">
        <w:rPr>
          <w:rFonts w:eastAsia="標楷體"/>
          <w:color w:val="000000" w:themeColor="text1"/>
        </w:rPr>
        <w:t>交換或</w:t>
      </w:r>
      <w:r w:rsidRPr="006A7155">
        <w:rPr>
          <w:rFonts w:eastAsia="標楷體"/>
          <w:bCs/>
          <w:color w:val="000000" w:themeColor="text1"/>
        </w:rPr>
        <w:t>訪問醫學生」的名冊，及每位</w:t>
      </w:r>
      <w:r w:rsidR="00BE1F99" w:rsidRPr="006A7155">
        <w:rPr>
          <w:rFonts w:eastAsia="標楷體"/>
          <w:color w:val="000000" w:themeColor="text1"/>
        </w:rPr>
        <w:t>交換或</w:t>
      </w:r>
      <w:r w:rsidRPr="006A7155">
        <w:rPr>
          <w:rFonts w:eastAsia="標楷體"/>
          <w:bCs/>
          <w:color w:val="000000" w:themeColor="text1"/>
        </w:rPr>
        <w:t>訪問醫學生的個人學習歷程檔案，包含</w:t>
      </w:r>
      <w:r w:rsidR="00F024E9" w:rsidRPr="006A7155">
        <w:rPr>
          <w:rFonts w:eastAsia="標楷體"/>
          <w:bCs/>
          <w:color w:val="000000" w:themeColor="text1"/>
        </w:rPr>
        <w:t>：</w:t>
      </w:r>
      <w:r w:rsidRPr="006A7155">
        <w:rPr>
          <w:rFonts w:eastAsia="標楷體"/>
          <w:bCs/>
          <w:color w:val="000000" w:themeColor="text1"/>
        </w:rPr>
        <w:t xml:space="preserve"> </w:t>
      </w:r>
      <w:r w:rsidRPr="006A7155">
        <w:rPr>
          <w:rFonts w:eastAsia="標楷體"/>
          <w:bCs/>
          <w:color w:val="000000" w:themeColor="text1"/>
        </w:rPr>
        <w:t>健康史、疫苗接種史、傳染性</w:t>
      </w:r>
      <w:r w:rsidRPr="006A7155">
        <w:rPr>
          <w:rFonts w:eastAsia="標楷體"/>
          <w:color w:val="000000" w:themeColor="text1"/>
        </w:rPr>
        <w:t>病原體或環境危害暴露史、保險紀錄、</w:t>
      </w:r>
      <w:r w:rsidRPr="006A7155">
        <w:rPr>
          <w:rFonts w:eastAsia="標楷體"/>
          <w:bCs/>
          <w:color w:val="000000" w:themeColor="text1"/>
        </w:rPr>
        <w:t>申請函、原屬學校協議函、該生在學成績評量。</w:t>
      </w:r>
    </w:p>
    <w:p w14:paraId="1EE04D95" w14:textId="77777777" w:rsidR="00E370C9" w:rsidRPr="006A7155" w:rsidRDefault="00E370C9" w:rsidP="00440F56">
      <w:pPr>
        <w:widowControl/>
        <w:spacing w:line="380" w:lineRule="exact"/>
        <w:ind w:left="637" w:hangingChars="265" w:hanging="637"/>
        <w:jc w:val="both"/>
        <w:rPr>
          <w:rFonts w:eastAsia="標楷體"/>
          <w:b/>
          <w:color w:val="000000" w:themeColor="text1"/>
        </w:rPr>
      </w:pPr>
    </w:p>
    <w:p w14:paraId="1E0CFD03" w14:textId="77777777" w:rsidR="00247957" w:rsidRPr="006A7155" w:rsidRDefault="00247957" w:rsidP="00440F56">
      <w:pPr>
        <w:pStyle w:val="af7"/>
        <w:spacing w:after="0" w:line="380" w:lineRule="exact"/>
        <w:rPr>
          <w:rFonts w:eastAsia="標楷體"/>
          <w:bCs/>
          <w:color w:val="000000" w:themeColor="text1"/>
        </w:rPr>
      </w:pPr>
    </w:p>
    <w:p w14:paraId="7353122F" w14:textId="276AD165" w:rsidR="00247957" w:rsidRPr="006A7155" w:rsidRDefault="004267FD" w:rsidP="001269CE">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醫學系必須確保有意願轉入醫學系之學生其在轉</w:t>
      </w:r>
      <w:r w:rsidR="00A97E0B">
        <w:rPr>
          <w:rFonts w:eastAsia="標楷體" w:hint="eastAsia"/>
          <w:color w:val="000000" w:themeColor="text1"/>
        </w:rPr>
        <w:t>系</w:t>
      </w:r>
      <w:r w:rsidRPr="006A7155">
        <w:rPr>
          <w:rFonts w:eastAsia="標楷體"/>
          <w:color w:val="000000" w:themeColor="text1"/>
        </w:rPr>
        <w:t>前的教育，有等同於將轉入後同班同學之程度。</w:t>
      </w:r>
      <w:r w:rsidR="00247957" w:rsidRPr="006A7155">
        <w:rPr>
          <w:rFonts w:eastAsia="標楷體"/>
          <w:color w:val="000000" w:themeColor="text1"/>
        </w:rPr>
        <w:t xml:space="preserve">  </w:t>
      </w:r>
    </w:p>
    <w:p w14:paraId="54ED9AD2"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247957" w:rsidRPr="006A7155">
        <w:rPr>
          <w:rFonts w:eastAsia="標楷體"/>
          <w:color w:val="000000" w:themeColor="text1"/>
          <w:szCs w:val="20"/>
        </w:rPr>
        <w:t xml:space="preserve"> </w:t>
      </w:r>
      <w:r w:rsidR="002E7CFF" w:rsidRPr="006A7155">
        <w:rPr>
          <w:rFonts w:eastAsia="標楷體"/>
          <w:color w:val="000000" w:themeColor="text1"/>
          <w:szCs w:val="20"/>
        </w:rPr>
        <w:t>(</w:t>
      </w:r>
      <w:r w:rsidR="002E7CFF" w:rsidRPr="006A7155">
        <w:rPr>
          <w:rFonts w:eastAsia="標楷體"/>
          <w:color w:val="000000" w:themeColor="text1"/>
        </w:rPr>
        <w:t>近六學年轉入醫學系之學生人數參表</w:t>
      </w:r>
      <w:r w:rsidR="002E7CFF" w:rsidRPr="006A7155">
        <w:rPr>
          <w:rFonts w:eastAsia="標楷體"/>
          <w:color w:val="000000" w:themeColor="text1"/>
        </w:rPr>
        <w:t>3-1</w:t>
      </w:r>
      <w:r w:rsidR="0011016D" w:rsidRPr="006A7155">
        <w:rPr>
          <w:rFonts w:eastAsia="標楷體"/>
          <w:color w:val="000000" w:themeColor="text1"/>
        </w:rPr>
        <w:t>2</w:t>
      </w:r>
      <w:r w:rsidR="002E7CFF" w:rsidRPr="006A7155">
        <w:rPr>
          <w:rFonts w:eastAsia="標楷體"/>
          <w:color w:val="000000" w:themeColor="text1"/>
        </w:rPr>
        <w:t>)</w:t>
      </w:r>
    </w:p>
    <w:p w14:paraId="3A594CF8"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 xml:space="preserve"> </w:t>
      </w:r>
      <w:r w:rsidRPr="006A7155">
        <w:rPr>
          <w:rFonts w:eastAsia="標楷體"/>
          <w:color w:val="000000" w:themeColor="text1"/>
        </w:rPr>
        <w:t>醫學系</w:t>
      </w:r>
      <w:r w:rsidRPr="006A7155">
        <w:rPr>
          <w:rFonts w:eastAsia="標楷體"/>
          <w:bCs/>
          <w:color w:val="000000" w:themeColor="text1"/>
        </w:rPr>
        <w:t>必</w:t>
      </w:r>
      <w:r w:rsidRPr="006A7155">
        <w:rPr>
          <w:rFonts w:eastAsia="標楷體"/>
          <w:color w:val="000000" w:themeColor="text1"/>
        </w:rPr>
        <w:t>須訂定「轉系醫學生」之實施辦法，並落實執行。</w:t>
      </w:r>
    </w:p>
    <w:p w14:paraId="0EEAA867"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w:t>
      </w:r>
      <w:r w:rsidRPr="006A7155">
        <w:rPr>
          <w:rFonts w:eastAsia="標楷體"/>
          <w:bCs/>
          <w:color w:val="000000" w:themeColor="text1"/>
        </w:rPr>
        <w:t>必</w:t>
      </w:r>
      <w:r w:rsidRPr="006A7155">
        <w:rPr>
          <w:rFonts w:eastAsia="標楷體"/>
          <w:color w:val="000000" w:themeColor="text1"/>
        </w:rPr>
        <w:t>須證明其能力等同於將轉入後同班同學之程度。</w:t>
      </w:r>
    </w:p>
    <w:p w14:paraId="5B4B36E2" w14:textId="3856F0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「轉系醫學生」之實施辦法，</w:t>
      </w:r>
      <w:r w:rsidRPr="006A7155">
        <w:rPr>
          <w:rFonts w:eastAsia="標楷體"/>
          <w:bCs/>
          <w:color w:val="000000" w:themeColor="text1"/>
        </w:rPr>
        <w:t>必</w:t>
      </w:r>
      <w:r w:rsidRPr="006A7155">
        <w:rPr>
          <w:rFonts w:eastAsia="標楷體"/>
          <w:color w:val="000000" w:themeColor="text1"/>
        </w:rPr>
        <w:t>須公開、公正與公平，並符合本準則</w:t>
      </w:r>
      <w:r w:rsidRPr="006A7155">
        <w:rPr>
          <w:rFonts w:eastAsia="標楷體"/>
          <w:color w:val="000000" w:themeColor="text1"/>
        </w:rPr>
        <w:t>3.1.1</w:t>
      </w:r>
      <w:r w:rsidRPr="006A7155">
        <w:rPr>
          <w:rFonts w:eastAsia="標楷體"/>
          <w:color w:val="000000" w:themeColor="text1"/>
        </w:rPr>
        <w:t>選擇醫學生之遵循原則。如果醫學系在自上次</w:t>
      </w:r>
      <w:r w:rsidR="00A923C3">
        <w:rPr>
          <w:rFonts w:eastAsia="標楷體" w:hint="eastAsia"/>
          <w:color w:val="000000" w:themeColor="text1"/>
        </w:rPr>
        <w:t>訪視</w:t>
      </w:r>
      <w:r w:rsidRPr="006A7155">
        <w:rPr>
          <w:rFonts w:eastAsia="標楷體"/>
          <w:color w:val="000000" w:themeColor="text1"/>
        </w:rPr>
        <w:t>至今，有錄取過</w:t>
      </w:r>
      <w:r w:rsidRPr="006A7155">
        <w:rPr>
          <w:rFonts w:eastAsia="標楷體"/>
          <w:color w:val="000000" w:themeColor="text1"/>
        </w:rPr>
        <w:t>1</w:t>
      </w:r>
      <w:r w:rsidRPr="006A7155">
        <w:rPr>
          <w:rFonts w:eastAsia="標楷體"/>
          <w:color w:val="000000" w:themeColor="text1"/>
        </w:rPr>
        <w:t>位或數位轉系生加入醫三、醫四課程，請說明其錄取之決策過程及該醫學生狀況。</w:t>
      </w:r>
    </w:p>
    <w:p w14:paraId="6F85502B"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建議佐證資料：</w:t>
      </w:r>
    </w:p>
    <w:p w14:paraId="68617A2E" w14:textId="77777777" w:rsidR="00247957"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請提供「轉系醫學生」相關實施辦法，並說明轉系生挑選的過程，及提高編級的規定。</w:t>
      </w:r>
    </w:p>
    <w:p w14:paraId="7E991A96" w14:textId="77777777" w:rsidR="009C7DD0"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請提供醫學系如何評定申請轉系及提高編級之醫學生其已修畢科目內容、學分數及成績</w:t>
      </w:r>
      <w:r w:rsidRPr="006A7155">
        <w:rPr>
          <w:rFonts w:eastAsia="標楷體"/>
          <w:color w:val="000000" w:themeColor="text1"/>
        </w:rPr>
        <w:lastRenderedPageBreak/>
        <w:t>是否與將轉入之同班同學之程度相當。</w:t>
      </w:r>
    </w:p>
    <w:p w14:paraId="529DF190" w14:textId="77777777" w:rsidR="00A82086" w:rsidRPr="006A7155" w:rsidRDefault="004267FD" w:rsidP="00234BDA">
      <w:pPr>
        <w:pStyle w:val="af7"/>
        <w:numPr>
          <w:ilvl w:val="1"/>
          <w:numId w:val="100"/>
        </w:numPr>
        <w:spacing w:after="0" w:line="380" w:lineRule="exact"/>
        <w:ind w:left="568" w:hanging="284"/>
        <w:rPr>
          <w:rFonts w:eastAsia="標楷體"/>
          <w:color w:val="000000" w:themeColor="text1"/>
        </w:rPr>
      </w:pPr>
      <w:r w:rsidRPr="006A7155">
        <w:rPr>
          <w:rFonts w:eastAsia="標楷體"/>
          <w:color w:val="000000" w:themeColor="text1"/>
        </w:rPr>
        <w:t>若醫學系有接受轉系生，請佐證醫學系招生委員會是如何做初步評估及做最後的錄取決定。</w:t>
      </w:r>
    </w:p>
    <w:p w14:paraId="104911E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5E41B18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9444842"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6B94D900"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855CAB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E4E8FB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6ED4DE1" w14:textId="77777777" w:rsidR="003C0386" w:rsidRPr="006A7155" w:rsidRDefault="003C0386" w:rsidP="00440F56">
      <w:pPr>
        <w:adjustRightInd w:val="0"/>
        <w:spacing w:line="380" w:lineRule="exact"/>
        <w:ind w:left="283" w:hangingChars="118" w:hanging="283"/>
        <w:rPr>
          <w:rFonts w:eastAsia="標楷體"/>
          <w:color w:val="000000" w:themeColor="text1"/>
        </w:rPr>
        <w:sectPr w:rsidR="003C0386" w:rsidRPr="006A7155" w:rsidSect="00EA697F">
          <w:footerReference w:type="default" r:id="rId13"/>
          <w:pgSz w:w="11910" w:h="16840"/>
          <w:pgMar w:top="1134" w:right="1134" w:bottom="1134" w:left="1134" w:header="0" w:footer="476" w:gutter="0"/>
          <w:cols w:space="720"/>
          <w:rtlGutter/>
          <w:docGrid w:linePitch="299"/>
        </w:sectPr>
      </w:pPr>
    </w:p>
    <w:p w14:paraId="18D1931F" w14:textId="624A5912" w:rsidR="00247957" w:rsidRPr="006A7155" w:rsidRDefault="00814369"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4</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教師</w:t>
      </w:r>
      <w:r w:rsidRPr="006A7155">
        <w:rPr>
          <w:rFonts w:ascii="Times New Roman" w:eastAsia="標楷體" w:hAnsi="Times New Roman"/>
          <w:color w:val="000000" w:themeColor="text1"/>
          <w:sz w:val="36"/>
        </w:rPr>
        <w:t xml:space="preserve"> </w:t>
      </w:r>
    </w:p>
    <w:p w14:paraId="3B05D2B2" w14:textId="77777777" w:rsidR="009C7DD0" w:rsidRPr="006A7155" w:rsidRDefault="009C7DD0" w:rsidP="00520B73">
      <w:pPr>
        <w:spacing w:line="360" w:lineRule="auto"/>
        <w:rPr>
          <w:color w:val="000000" w:themeColor="text1"/>
        </w:rPr>
      </w:pPr>
    </w:p>
    <w:p w14:paraId="6970C69C"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4.1 </w:t>
      </w:r>
      <w:r w:rsidRPr="006A7155">
        <w:rPr>
          <w:rFonts w:ascii="Times New Roman" w:eastAsia="標楷體" w:hAnsi="Times New Roman"/>
          <w:color w:val="000000" w:themeColor="text1"/>
          <w:sz w:val="28"/>
          <w:szCs w:val="28"/>
        </w:rPr>
        <w:t>數量、資格和功能</w:t>
      </w:r>
    </w:p>
    <w:p w14:paraId="2680479C" w14:textId="1B67560F" w:rsidR="00247957" w:rsidRPr="006A7155" w:rsidRDefault="004267FD" w:rsidP="001269CE">
      <w:pPr>
        <w:widowControl/>
        <w:pBdr>
          <w:top w:val="single" w:sz="4" w:space="1" w:color="auto"/>
          <w:bottom w:val="single" w:sz="4" w:space="1" w:color="auto"/>
        </w:pBdr>
        <w:spacing w:before="240" w:line="380" w:lineRule="exact"/>
        <w:ind w:leftChars="-1" w:left="567" w:hangingChars="237" w:hanging="569"/>
        <w:jc w:val="both"/>
        <w:rPr>
          <w:rFonts w:eastAsia="標楷體"/>
          <w:color w:val="000000" w:themeColor="text1"/>
          <w:kern w:val="0"/>
        </w:rPr>
      </w:pPr>
      <w:r w:rsidRPr="006A7155">
        <w:rPr>
          <w:rFonts w:eastAsia="標楷體"/>
          <w:color w:val="000000" w:themeColor="text1"/>
        </w:rPr>
        <w:t>4.1.1</w:t>
      </w:r>
      <w:r w:rsidRPr="006A7155">
        <w:rPr>
          <w:rFonts w:eastAsia="標楷體"/>
          <w:color w:val="000000" w:themeColor="text1"/>
        </w:rPr>
        <w:t>學校必須在通識教育、醫學人文、基礎醫學和臨床醫學具備足夠數量的教師，以符合醫學系的需要和任務。</w:t>
      </w:r>
    </w:p>
    <w:p w14:paraId="2247E598" w14:textId="203C87EC" w:rsidR="00247957" w:rsidRPr="006A7155" w:rsidRDefault="004267FD" w:rsidP="00844A9F">
      <w:pPr>
        <w:adjustRightInd w:val="0"/>
        <w:spacing w:line="380" w:lineRule="exact"/>
        <w:ind w:left="1134" w:right="96" w:hangingChars="472" w:hanging="1134"/>
        <w:jc w:val="both"/>
        <w:rPr>
          <w:rFonts w:eastAsia="標楷體"/>
          <w:color w:val="000000" w:themeColor="text1"/>
        </w:rPr>
      </w:pPr>
      <w:r w:rsidRPr="006A7155">
        <w:rPr>
          <w:rFonts w:eastAsia="標楷體"/>
          <w:b/>
          <w:color w:val="000000" w:themeColor="text1"/>
        </w:rPr>
        <w:t>認證要點：</w:t>
      </w:r>
      <w:r w:rsidR="00A65BEE" w:rsidRPr="006A7155">
        <w:rPr>
          <w:rFonts w:eastAsia="標楷體"/>
          <w:color w:val="000000" w:themeColor="text1"/>
        </w:rPr>
        <w:t>(</w:t>
      </w:r>
      <w:r w:rsidR="00A65BEE" w:rsidRPr="006A7155">
        <w:rPr>
          <w:rFonts w:eastAsia="標楷體"/>
          <w:color w:val="000000" w:themeColor="text1"/>
        </w:rPr>
        <w:t>近六學年醫學系各學科教師之</w:t>
      </w:r>
      <w:r w:rsidR="0011016D" w:rsidRPr="006A7155">
        <w:rPr>
          <w:rFonts w:eastAsia="標楷體"/>
          <w:color w:val="000000" w:themeColor="text1"/>
        </w:rPr>
        <w:t>總計</w:t>
      </w:r>
      <w:r w:rsidR="00A65BEE" w:rsidRPr="006A7155">
        <w:rPr>
          <w:rFonts w:eastAsia="標楷體"/>
          <w:color w:val="000000" w:themeColor="text1"/>
        </w:rPr>
        <w:t>人數參表</w:t>
      </w:r>
      <w:r w:rsidR="00A65BEE" w:rsidRPr="006A7155">
        <w:rPr>
          <w:rFonts w:eastAsia="標楷體"/>
          <w:color w:val="000000" w:themeColor="text1"/>
        </w:rPr>
        <w:t>4-1</w:t>
      </w:r>
      <w:r w:rsidR="00A65BEE" w:rsidRPr="006A7155">
        <w:rPr>
          <w:rFonts w:eastAsia="標楷體"/>
          <w:color w:val="000000" w:themeColor="text1"/>
        </w:rPr>
        <w:t>、</w:t>
      </w:r>
      <w:r w:rsidR="00A65BEE" w:rsidRPr="006A7155">
        <w:rPr>
          <w:rFonts w:eastAsia="標楷體"/>
          <w:color w:val="000000" w:themeColor="text1"/>
        </w:rPr>
        <w:t>4-3</w:t>
      </w:r>
      <w:r w:rsidR="00AF18D4" w:rsidRPr="006A7155">
        <w:rPr>
          <w:rFonts w:eastAsia="標楷體" w:hint="eastAsia"/>
          <w:color w:val="000000" w:themeColor="text1"/>
        </w:rPr>
        <w:t>-1~</w:t>
      </w:r>
      <w:r w:rsidR="005F0B53" w:rsidRPr="006A7155">
        <w:rPr>
          <w:rFonts w:eastAsia="標楷體" w:hint="eastAsia"/>
          <w:color w:val="000000" w:themeColor="text1"/>
        </w:rPr>
        <w:t xml:space="preserve"> </w:t>
      </w:r>
      <w:r w:rsidR="00AF18D4" w:rsidRPr="006A7155">
        <w:rPr>
          <w:rFonts w:eastAsia="標楷體" w:hint="eastAsia"/>
          <w:color w:val="000000" w:themeColor="text1"/>
        </w:rPr>
        <w:t>4-3-6</w:t>
      </w:r>
      <w:r w:rsidR="00A65BEE" w:rsidRPr="006A7155">
        <w:rPr>
          <w:rFonts w:eastAsia="標楷體"/>
          <w:color w:val="000000" w:themeColor="text1"/>
        </w:rPr>
        <w:t>；近六學年學科教師每週平均授課總時數參表</w:t>
      </w:r>
      <w:r w:rsidR="00A65BEE" w:rsidRPr="006A7155">
        <w:rPr>
          <w:rFonts w:eastAsia="標楷體"/>
          <w:color w:val="000000" w:themeColor="text1"/>
        </w:rPr>
        <w:t>4-2</w:t>
      </w:r>
      <w:r w:rsidR="00A65BEE" w:rsidRPr="006A7155">
        <w:rPr>
          <w:rFonts w:eastAsia="標楷體"/>
          <w:color w:val="000000" w:themeColor="text1"/>
        </w:rPr>
        <w:t>、</w:t>
      </w:r>
      <w:r w:rsidR="00A65BEE" w:rsidRPr="006A7155">
        <w:rPr>
          <w:rFonts w:eastAsia="標楷體"/>
          <w:color w:val="000000" w:themeColor="text1"/>
        </w:rPr>
        <w:t>4-4</w:t>
      </w:r>
      <w:r w:rsidR="00AF18D4" w:rsidRPr="006A7155">
        <w:rPr>
          <w:rFonts w:eastAsia="標楷體" w:hint="eastAsia"/>
          <w:color w:val="000000" w:themeColor="text1"/>
        </w:rPr>
        <w:t>-1~ 4-4-6</w:t>
      </w:r>
      <w:r w:rsidR="00955F49" w:rsidRPr="006A7155">
        <w:rPr>
          <w:rFonts w:eastAsia="標楷體"/>
          <w:color w:val="000000" w:themeColor="text1"/>
        </w:rPr>
        <w:t>；</w:t>
      </w:r>
      <w:r w:rsidR="00A65BEE" w:rsidRPr="006A7155">
        <w:rPr>
          <w:rFonts w:eastAsia="標楷體"/>
          <w:color w:val="000000" w:themeColor="text1"/>
        </w:rPr>
        <w:t xml:space="preserve"> </w:t>
      </w:r>
      <w:r w:rsidR="00A65BEE" w:rsidRPr="006A7155">
        <w:rPr>
          <w:rFonts w:eastAsia="標楷體"/>
          <w:color w:val="000000" w:themeColor="text1"/>
        </w:rPr>
        <w:t>近六學年各臨床學科之專兼任教師人數參表</w:t>
      </w:r>
      <w:r w:rsidR="00A65BEE" w:rsidRPr="006A7155">
        <w:rPr>
          <w:rFonts w:eastAsia="標楷體"/>
          <w:color w:val="000000" w:themeColor="text1"/>
        </w:rPr>
        <w:t>4-5</w:t>
      </w:r>
      <w:r w:rsidR="00AF18D4" w:rsidRPr="006A7155">
        <w:rPr>
          <w:rFonts w:eastAsia="標楷體" w:hint="eastAsia"/>
          <w:color w:val="000000" w:themeColor="text1"/>
        </w:rPr>
        <w:t>-1~</w:t>
      </w:r>
      <w:r w:rsidR="00844A9F" w:rsidRPr="006A7155">
        <w:rPr>
          <w:rFonts w:eastAsia="標楷體" w:hint="eastAsia"/>
          <w:color w:val="000000" w:themeColor="text1"/>
        </w:rPr>
        <w:t xml:space="preserve"> </w:t>
      </w:r>
      <w:r w:rsidR="00AF18D4" w:rsidRPr="006A7155">
        <w:rPr>
          <w:rFonts w:eastAsia="標楷體" w:hint="eastAsia"/>
          <w:color w:val="000000" w:themeColor="text1"/>
        </w:rPr>
        <w:t>4-5-6</w:t>
      </w:r>
      <w:r w:rsidR="00A65BEE" w:rsidRPr="006A7155">
        <w:rPr>
          <w:rFonts w:eastAsia="標楷體"/>
          <w:color w:val="000000" w:themeColor="text1"/>
        </w:rPr>
        <w:t>)</w:t>
      </w:r>
    </w:p>
    <w:p w14:paraId="77DF38C7" w14:textId="108799A6" w:rsidR="00564433" w:rsidRPr="00304024" w:rsidRDefault="004267FD" w:rsidP="00C8514D">
      <w:pPr>
        <w:pStyle w:val="af4"/>
        <w:numPr>
          <w:ilvl w:val="0"/>
          <w:numId w:val="217"/>
        </w:numPr>
        <w:ind w:leftChars="0" w:left="518" w:hanging="234"/>
        <w:rPr>
          <w:rFonts w:eastAsia="標楷體"/>
          <w:color w:val="000000" w:themeColor="text1"/>
        </w:rPr>
      </w:pPr>
      <w:r w:rsidRPr="00304024">
        <w:rPr>
          <w:rFonts w:eastAsia="標楷體"/>
          <w:color w:val="000000" w:themeColor="text1"/>
        </w:rPr>
        <w:t>為確定醫學系所需的教師人數，學校應考慮醫學系教師在</w:t>
      </w:r>
      <w:r w:rsidR="00892ED3" w:rsidRPr="00304024">
        <w:rPr>
          <w:rFonts w:eastAsia="標楷體" w:hint="eastAsia"/>
          <w:color w:val="000000" w:themeColor="text1"/>
        </w:rPr>
        <w:t>行政</w:t>
      </w:r>
      <w:r w:rsidR="00892ED3" w:rsidRPr="00304024">
        <w:rPr>
          <w:rFonts w:eastAsia="標楷體"/>
          <w:color w:val="000000" w:themeColor="text1"/>
        </w:rPr>
        <w:t>、</w:t>
      </w:r>
      <w:r w:rsidRPr="00304024">
        <w:rPr>
          <w:rFonts w:eastAsia="標楷體"/>
          <w:color w:val="000000" w:themeColor="text1"/>
        </w:rPr>
        <w:t>輔導、其他學系教學、臨床照顧病人的服務量、其他臨床教學量（包括住院醫師和次專科）及繼續教育負荷量。</w:t>
      </w:r>
    </w:p>
    <w:p w14:paraId="49922074" w14:textId="77777777" w:rsidR="00A65BEE" w:rsidRPr="006A7155" w:rsidRDefault="004267FD" w:rsidP="00234BDA">
      <w:pPr>
        <w:pStyle w:val="af4"/>
        <w:numPr>
          <w:ilvl w:val="0"/>
          <w:numId w:val="217"/>
        </w:numPr>
        <w:adjustRightInd w:val="0"/>
        <w:spacing w:line="380" w:lineRule="exact"/>
        <w:ind w:leftChars="0" w:hanging="416"/>
        <w:jc w:val="both"/>
        <w:rPr>
          <w:rFonts w:eastAsia="標楷體"/>
          <w:color w:val="000000" w:themeColor="text1"/>
        </w:rPr>
      </w:pPr>
      <w:r w:rsidRPr="006A7155">
        <w:rPr>
          <w:rFonts w:eastAsia="標楷體"/>
          <w:color w:val="000000" w:themeColor="text1"/>
        </w:rPr>
        <w:t>教師在教學、研究、服務與行政的全部時間，應列入所需教師人數的考量。</w:t>
      </w:r>
    </w:p>
    <w:p w14:paraId="05F3ED38" w14:textId="77777777" w:rsidR="00247957" w:rsidRPr="006A7155" w:rsidRDefault="004267FD" w:rsidP="00A65BEE">
      <w:pPr>
        <w:adjustRightInd w:val="0"/>
        <w:spacing w:line="380" w:lineRule="exact"/>
        <w:jc w:val="both"/>
        <w:rPr>
          <w:rFonts w:eastAsia="標楷體"/>
          <w:b/>
          <w:color w:val="000000" w:themeColor="text1"/>
        </w:rPr>
      </w:pPr>
      <w:r w:rsidRPr="006A7155">
        <w:rPr>
          <w:rFonts w:eastAsia="標楷體"/>
          <w:b/>
          <w:color w:val="000000" w:themeColor="text1"/>
        </w:rPr>
        <w:t>建議佐證資料：</w:t>
      </w:r>
    </w:p>
    <w:p w14:paraId="79E0201B" w14:textId="77777777" w:rsidR="00564433" w:rsidRPr="006A7155" w:rsidRDefault="004267FD" w:rsidP="00234BDA">
      <w:pPr>
        <w:pStyle w:val="af4"/>
        <w:numPr>
          <w:ilvl w:val="3"/>
          <w:numId w:val="218"/>
        </w:numPr>
        <w:adjustRightInd w:val="0"/>
        <w:spacing w:line="380" w:lineRule="exact"/>
        <w:ind w:leftChars="0" w:left="426" w:right="96" w:hanging="142"/>
        <w:jc w:val="both"/>
        <w:rPr>
          <w:rFonts w:eastAsia="標楷體"/>
          <w:color w:val="000000" w:themeColor="text1"/>
        </w:rPr>
      </w:pPr>
      <w:r w:rsidRPr="006A7155">
        <w:rPr>
          <w:rFonts w:eastAsia="標楷體"/>
          <w:color w:val="000000" w:themeColor="text1"/>
        </w:rPr>
        <w:t>請提供學校對醫學系</w:t>
      </w:r>
      <w:r w:rsidRPr="006A7155">
        <w:rPr>
          <w:rFonts w:eastAsia="標楷體"/>
          <w:bCs/>
          <w:iCs/>
          <w:color w:val="000000" w:themeColor="text1"/>
        </w:rPr>
        <w:t>專任教師投入研究、臨床服務及學生教學比例分配之規範</w:t>
      </w:r>
      <w:r w:rsidRPr="006A7155">
        <w:rPr>
          <w:rFonts w:eastAsia="標楷體"/>
          <w:color w:val="000000" w:themeColor="text1"/>
        </w:rPr>
        <w:t>。</w:t>
      </w:r>
    </w:p>
    <w:p w14:paraId="023DAE38" w14:textId="39231DE8" w:rsidR="00247957" w:rsidRPr="00A923C3" w:rsidRDefault="004267FD" w:rsidP="005B2C59">
      <w:pPr>
        <w:pStyle w:val="af4"/>
        <w:numPr>
          <w:ilvl w:val="3"/>
          <w:numId w:val="218"/>
        </w:numPr>
        <w:adjustRightInd w:val="0"/>
        <w:spacing w:line="380" w:lineRule="exact"/>
        <w:ind w:leftChars="0" w:left="426" w:right="96" w:hanging="142"/>
        <w:jc w:val="both"/>
        <w:rPr>
          <w:rFonts w:eastAsia="標楷體"/>
          <w:color w:val="000000" w:themeColor="text1"/>
        </w:rPr>
      </w:pPr>
      <w:r w:rsidRPr="00A923C3">
        <w:rPr>
          <w:rFonts w:eastAsia="標楷體"/>
          <w:color w:val="000000" w:themeColor="text1"/>
        </w:rPr>
        <w:t>請佐證醫學系是否必須搭配兼任教師、助教或教學助理、研究生參與</w:t>
      </w:r>
      <w:r w:rsidR="00A923C3" w:rsidRPr="00A923C3">
        <w:rPr>
          <w:rFonts w:eastAsia="標楷體" w:hint="eastAsia"/>
          <w:color w:val="000000" w:themeColor="text1"/>
        </w:rPr>
        <w:t>，</w:t>
      </w:r>
      <w:r w:rsidRPr="00A923C3">
        <w:rPr>
          <w:rFonts w:eastAsia="標楷體"/>
          <w:color w:val="000000" w:themeColor="text1"/>
        </w:rPr>
        <w:t>以補專任教師人力之不足。</w:t>
      </w:r>
    </w:p>
    <w:p w14:paraId="1351425C"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2F6B76C0"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8B77E7D" w14:textId="0A5D14BC" w:rsidR="00247957" w:rsidRPr="006A7155" w:rsidRDefault="004267FD" w:rsidP="00440F56">
      <w:pPr>
        <w:widowControl/>
        <w:pBdr>
          <w:top w:val="single" w:sz="4" w:space="1" w:color="auto"/>
        </w:pBdr>
        <w:spacing w:line="380" w:lineRule="exact"/>
        <w:ind w:left="607" w:hangingChars="253" w:hanging="607"/>
        <w:jc w:val="both"/>
        <w:rPr>
          <w:rFonts w:eastAsia="標楷體"/>
          <w:color w:val="000000" w:themeColor="text1"/>
          <w:kern w:val="0"/>
        </w:rPr>
      </w:pPr>
      <w:r w:rsidRPr="006A7155">
        <w:rPr>
          <w:rFonts w:eastAsia="標楷體"/>
          <w:color w:val="000000" w:themeColor="text1"/>
        </w:rPr>
        <w:t>4.1.2</w:t>
      </w:r>
      <w:r w:rsidRPr="006A7155">
        <w:rPr>
          <w:rFonts w:eastAsia="標楷體"/>
          <w:color w:val="000000" w:themeColor="text1"/>
        </w:rPr>
        <w:t>受聘為醫學系教師，必須有與職銜相稱的學經歷和能力，並持續承諾做為稱職的教師。</w:t>
      </w:r>
    </w:p>
    <w:p w14:paraId="427C59FA" w14:textId="77777777" w:rsidR="00247957" w:rsidRPr="006A7155" w:rsidRDefault="004267FD" w:rsidP="00440F56">
      <w:pPr>
        <w:widowControl/>
        <w:pBdr>
          <w:bottom w:val="single" w:sz="4" w:space="1" w:color="auto"/>
        </w:pBdr>
        <w:spacing w:line="380" w:lineRule="exact"/>
        <w:jc w:val="both"/>
        <w:rPr>
          <w:rFonts w:ascii="標楷體" w:eastAsia="標楷體" w:hAnsi="標楷體"/>
          <w:color w:val="000000" w:themeColor="text1"/>
          <w:kern w:val="0"/>
          <w:sz w:val="22"/>
          <w:highlight w:val="green"/>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有效的教學需要具備學科</w:t>
      </w:r>
      <w:r w:rsidR="00892ED3" w:rsidRPr="006A7155">
        <w:rPr>
          <w:rFonts w:ascii="標楷體" w:eastAsia="標楷體" w:hAnsi="標楷體"/>
          <w:color w:val="000000" w:themeColor="text1"/>
          <w:sz w:val="22"/>
        </w:rPr>
        <w:t>專業</w:t>
      </w:r>
      <w:r w:rsidRPr="006A7155">
        <w:rPr>
          <w:rFonts w:ascii="標楷體" w:eastAsia="標楷體" w:hAnsi="標楷體"/>
          <w:color w:val="000000" w:themeColor="text1"/>
          <w:sz w:val="22"/>
        </w:rPr>
        <w:t>知識、瞭解課程設計和發展、課程評估和教學方法。教師應具備參與教學、課程規劃、課程評估，及學生評量的相關經驗與能力，或可即時就教於有關領域的教育專家。這種專業知能可以由有關醫學教育的單位或具備教育學背景的教師或職員提供。</w:t>
      </w:r>
    </w:p>
    <w:p w14:paraId="37949A1F" w14:textId="77777777" w:rsidR="00247957" w:rsidRPr="006A7155" w:rsidRDefault="004267FD" w:rsidP="00304024">
      <w:pPr>
        <w:adjustRightInd w:val="0"/>
        <w:spacing w:line="380" w:lineRule="exact"/>
        <w:ind w:left="709" w:rightChars="40" w:right="96" w:hangingChars="295" w:hanging="709"/>
        <w:jc w:val="both"/>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與職銜相稱的學經歷係指與教授科目相符合之畢業證書、專業證照、與研究</w:t>
      </w:r>
      <w:r w:rsidRPr="006A7155">
        <w:rPr>
          <w:rFonts w:eastAsia="標楷體"/>
          <w:color w:val="000000" w:themeColor="text1"/>
        </w:rPr>
        <w:t>/</w:t>
      </w:r>
      <w:r w:rsidRPr="006A7155">
        <w:rPr>
          <w:rFonts w:eastAsia="標楷體"/>
          <w:color w:val="000000" w:themeColor="text1"/>
        </w:rPr>
        <w:t>論著；學科與教學能力指教師必須具備學科知識、了解課程設計和發展、課程評量和教學方法。</w:t>
      </w:r>
    </w:p>
    <w:p w14:paraId="5AE969FB"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認證要點：</w:t>
      </w:r>
    </w:p>
    <w:p w14:paraId="4793B067"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所有參與教學（包括實驗）的人員，如教師、醫療相關人員、住院醫師、社會人士、教學助理、研究生，都必須熟悉所參與課程（含臨床實習）的教育目標。</w:t>
      </w:r>
    </w:p>
    <w:p w14:paraId="07E340AE"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教師參與課程、臨床實習，或較大課程單位的發展和實施時，應具備設計課程、</w:t>
      </w:r>
      <w:r w:rsidR="00892ED3" w:rsidRPr="006A7155">
        <w:rPr>
          <w:rFonts w:eastAsia="標楷體"/>
          <w:color w:val="000000" w:themeColor="text1"/>
        </w:rPr>
        <w:t>醫</w:t>
      </w:r>
      <w:r w:rsidRPr="006A7155">
        <w:rPr>
          <w:rFonts w:eastAsia="標楷體"/>
          <w:color w:val="000000" w:themeColor="text1"/>
        </w:rPr>
        <w:t>學生評量及課程評估之能力。</w:t>
      </w:r>
    </w:p>
    <w:p w14:paraId="3434FDD9"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社區醫師經聘任為醫學系教師者（包括兼職或義務性質），應為稱職的教師，並能成為醫學生典範，讓醫學生瞭解現代照顧病人的方法。</w:t>
      </w:r>
    </w:p>
    <w:p w14:paraId="6FFB2EDE"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醫學系應該提供並鼓勵教師參加學科與教學能力之訓練活動，例如</w:t>
      </w:r>
      <w:r w:rsidRPr="006A7155">
        <w:rPr>
          <w:rFonts w:eastAsia="標楷體"/>
          <w:color w:val="000000" w:themeColor="text1"/>
        </w:rPr>
        <w:t>(</w:t>
      </w:r>
      <w:r w:rsidRPr="006A7155">
        <w:rPr>
          <w:rFonts w:eastAsia="標楷體"/>
          <w:color w:val="000000" w:themeColor="text1"/>
        </w:rPr>
        <w:t>但不限於</w:t>
      </w:r>
      <w:r w:rsidRPr="006A7155">
        <w:rPr>
          <w:rFonts w:eastAsia="標楷體"/>
          <w:color w:val="000000" w:themeColor="text1"/>
        </w:rPr>
        <w:t>)</w:t>
      </w:r>
      <w:r w:rsidRPr="006A7155">
        <w:rPr>
          <w:rFonts w:eastAsia="標楷體"/>
          <w:color w:val="000000" w:themeColor="text1"/>
        </w:rPr>
        <w:t>：</w:t>
      </w:r>
    </w:p>
    <w:p w14:paraId="1241EDF7" w14:textId="77777777" w:rsidR="00247957" w:rsidRPr="006A7155" w:rsidRDefault="004267FD" w:rsidP="00234BDA">
      <w:pPr>
        <w:pStyle w:val="af4"/>
        <w:numPr>
          <w:ilvl w:val="0"/>
          <w:numId w:val="125"/>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教師參與教學和評量相關之專業發展活動的書面紀錄；</w:t>
      </w:r>
    </w:p>
    <w:p w14:paraId="0652E531" w14:textId="77777777" w:rsidR="00247957" w:rsidRPr="006A7155" w:rsidRDefault="004267FD" w:rsidP="00234BDA">
      <w:pPr>
        <w:pStyle w:val="af4"/>
        <w:numPr>
          <w:ilvl w:val="0"/>
          <w:numId w:val="125"/>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有關教育事務的區域性、全國性或國際性會議等的出席狀況；</w:t>
      </w:r>
    </w:p>
    <w:p w14:paraId="352F2EB7" w14:textId="77777777" w:rsidR="00247957" w:rsidRPr="006A7155" w:rsidRDefault="004267FD" w:rsidP="00234BDA">
      <w:pPr>
        <w:pStyle w:val="af4"/>
        <w:numPr>
          <w:ilvl w:val="0"/>
          <w:numId w:val="125"/>
        </w:numPr>
        <w:adjustRightInd w:val="0"/>
        <w:spacing w:line="380" w:lineRule="exact"/>
        <w:ind w:leftChars="0" w:left="794" w:hanging="284"/>
        <w:rPr>
          <w:rFonts w:eastAsia="標楷體"/>
          <w:color w:val="000000" w:themeColor="text1"/>
        </w:rPr>
      </w:pPr>
      <w:r w:rsidRPr="006A7155">
        <w:rPr>
          <w:rFonts w:eastAsia="標楷體"/>
          <w:color w:val="000000" w:themeColor="text1"/>
        </w:rPr>
        <w:t>足以顯示教師擁有符合時代的專業知識證明（如臨床繼續教育學分）。</w:t>
      </w:r>
    </w:p>
    <w:p w14:paraId="6E1FF8DF"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對於教師教學成效之教師評估：應該採多元評估原則、並定期檢討，以為精進。</w:t>
      </w:r>
    </w:p>
    <w:p w14:paraId="5B9B6D69" w14:textId="77777777" w:rsidR="00247957" w:rsidRPr="006A7155" w:rsidRDefault="004267FD" w:rsidP="00234BDA">
      <w:pPr>
        <w:pStyle w:val="af4"/>
        <w:numPr>
          <w:ilvl w:val="0"/>
          <w:numId w:val="123"/>
        </w:numPr>
        <w:adjustRightInd w:val="0"/>
        <w:spacing w:line="380" w:lineRule="exact"/>
        <w:ind w:leftChars="0" w:left="568" w:hanging="284"/>
        <w:rPr>
          <w:rFonts w:eastAsia="標楷體"/>
          <w:color w:val="000000" w:themeColor="text1"/>
        </w:rPr>
      </w:pPr>
      <w:r w:rsidRPr="006A7155">
        <w:rPr>
          <w:rFonts w:eastAsia="標楷體"/>
          <w:color w:val="000000" w:themeColor="text1"/>
        </w:rPr>
        <w:t>教師評估結果須傳達給教師，但是，傳達給教師前，其主管應對此評估結果有適當之解</w:t>
      </w:r>
      <w:r w:rsidRPr="006A7155">
        <w:rPr>
          <w:rFonts w:eastAsia="標楷體"/>
          <w:color w:val="000000" w:themeColor="text1"/>
        </w:rPr>
        <w:lastRenderedPageBreak/>
        <w:t>讀，並對評鑑之合宜性及影響作檢討。</w:t>
      </w:r>
    </w:p>
    <w:p w14:paraId="74C12C49"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建議佐證資料：</w:t>
      </w:r>
    </w:p>
    <w:p w14:paraId="31CCCFE0" w14:textId="361A95E4"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請提供自上次評鑑至今，醫學系教師參加學科與教學能力訓練活動之</w:t>
      </w:r>
      <w:r w:rsidR="00A923C3">
        <w:rPr>
          <w:rFonts w:eastAsia="標楷體" w:hint="eastAsia"/>
          <w:color w:val="000000" w:themeColor="text1"/>
        </w:rPr>
        <w:t>紀</w:t>
      </w:r>
      <w:r w:rsidRPr="006A7155">
        <w:rPr>
          <w:rFonts w:eastAsia="標楷體"/>
          <w:color w:val="000000" w:themeColor="text1"/>
        </w:rPr>
        <w:t>錄。</w:t>
      </w:r>
    </w:p>
    <w:p w14:paraId="194F98D2"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請佐證醫學院或醫學系用來評估教師教學成效的系統（例如醫學生對課程的評估、同儕評議、與醫學生的焦點團體會議等）。</w:t>
      </w:r>
    </w:p>
    <w:p w14:paraId="1DA67EF7"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請提供醫學生評估教師教學成效的調查表，並呈現其要素為何（例如教學內容的掌握、講學或引導小團體的能力、專業素養等）。</w:t>
      </w:r>
    </w:p>
    <w:p w14:paraId="176198EF" w14:textId="57081ADE"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請佐證醫學系自上次評鑑至今</w:t>
      </w:r>
      <w:r w:rsidR="00892ED3" w:rsidRPr="006A7155">
        <w:rPr>
          <w:rFonts w:eastAsia="標楷體"/>
          <w:color w:val="000000" w:themeColor="text1"/>
        </w:rPr>
        <w:t>，</w:t>
      </w:r>
      <w:r w:rsidRPr="006A7155">
        <w:rPr>
          <w:rFonts w:eastAsia="標楷體"/>
          <w:color w:val="000000" w:themeColor="text1"/>
        </w:rPr>
        <w:t>透過醫學生做的教師教學成效評估所發現的問題，是如何以及有哪些資源</w:t>
      </w:r>
      <w:r w:rsidR="00892ED3" w:rsidRPr="006A7155">
        <w:rPr>
          <w:rFonts w:eastAsia="標楷體" w:hint="eastAsia"/>
          <w:color w:val="000000" w:themeColor="text1"/>
        </w:rPr>
        <w:t>改進</w:t>
      </w:r>
      <w:r w:rsidRPr="006A7155">
        <w:rPr>
          <w:rFonts w:eastAsia="標楷體"/>
          <w:color w:val="000000" w:themeColor="text1"/>
        </w:rPr>
        <w:t>教師教學技能缺點。</w:t>
      </w:r>
    </w:p>
    <w:p w14:paraId="1634BC14" w14:textId="77777777" w:rsidR="00247957" w:rsidRPr="006A7155" w:rsidRDefault="004267FD" w:rsidP="00234BDA">
      <w:pPr>
        <w:pStyle w:val="af4"/>
        <w:numPr>
          <w:ilvl w:val="0"/>
          <w:numId w:val="12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請提供將教師教學評估結果傳達給教師的方式。</w:t>
      </w:r>
    </w:p>
    <w:p w14:paraId="00200809" w14:textId="77777777" w:rsidR="00E370C9" w:rsidRPr="006A7155" w:rsidRDefault="00E370C9" w:rsidP="00440F56">
      <w:pPr>
        <w:widowControl/>
        <w:spacing w:line="380" w:lineRule="exact"/>
        <w:ind w:left="433" w:hangingChars="197" w:hanging="433"/>
        <w:jc w:val="both"/>
        <w:rPr>
          <w:rFonts w:eastAsia="細明體"/>
          <w:color w:val="000000" w:themeColor="text1"/>
          <w:kern w:val="0"/>
          <w:sz w:val="22"/>
          <w:szCs w:val="22"/>
        </w:rPr>
      </w:pPr>
    </w:p>
    <w:p w14:paraId="67E100A8" w14:textId="77777777" w:rsidR="00247957" w:rsidRPr="006A7155" w:rsidRDefault="00247957" w:rsidP="00440F56">
      <w:pPr>
        <w:widowControl/>
        <w:spacing w:line="380" w:lineRule="exact"/>
        <w:ind w:left="433" w:hangingChars="197" w:hanging="433"/>
        <w:jc w:val="both"/>
        <w:rPr>
          <w:rFonts w:eastAsia="細明體"/>
          <w:color w:val="000000" w:themeColor="text1"/>
          <w:kern w:val="0"/>
          <w:sz w:val="22"/>
          <w:szCs w:val="22"/>
        </w:rPr>
      </w:pPr>
    </w:p>
    <w:p w14:paraId="3DE3207F" w14:textId="77777777" w:rsidR="00247957" w:rsidRPr="006A7155" w:rsidRDefault="004267FD" w:rsidP="00440F56">
      <w:pPr>
        <w:widowControl/>
        <w:pBdr>
          <w:top w:val="single" w:sz="4" w:space="1" w:color="auto"/>
        </w:pBdr>
        <w:spacing w:line="380" w:lineRule="exact"/>
        <w:ind w:left="473" w:hangingChars="197" w:hanging="473"/>
        <w:jc w:val="both"/>
        <w:rPr>
          <w:rFonts w:eastAsia="標楷體"/>
          <w:color w:val="000000" w:themeColor="text1"/>
        </w:rPr>
      </w:pPr>
      <w:r w:rsidRPr="006A7155">
        <w:rPr>
          <w:rFonts w:eastAsia="標楷體"/>
          <w:color w:val="000000" w:themeColor="text1"/>
        </w:rPr>
        <w:t>4.1.3</w:t>
      </w:r>
      <w:r w:rsidRPr="006A7155">
        <w:rPr>
          <w:rFonts w:eastAsia="標楷體"/>
          <w:color w:val="000000" w:themeColor="text1"/>
        </w:rPr>
        <w:t>醫學系教師應承諾致力於持續精進學術研究，以符合高等教育機構的特色。</w:t>
      </w:r>
    </w:p>
    <w:p w14:paraId="4D628CD7" w14:textId="20F6180E" w:rsidR="00247957" w:rsidRPr="006A7155" w:rsidRDefault="00814369"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r w:rsidRPr="006A7155">
        <w:rPr>
          <w:rFonts w:ascii="標楷體" w:eastAsia="標楷體" w:hAnsi="標楷體"/>
          <w:color w:val="000000" w:themeColor="text1"/>
          <w:sz w:val="22"/>
        </w:rPr>
        <w:t>註釋：</w:t>
      </w:r>
      <w:r w:rsidR="004267FD" w:rsidRPr="006A7155">
        <w:rPr>
          <w:rFonts w:ascii="標楷體" w:eastAsia="標楷體" w:hAnsi="標楷體"/>
          <w:color w:val="000000" w:themeColor="text1"/>
          <w:sz w:val="22"/>
        </w:rPr>
        <w:t>學術研究</w:t>
      </w:r>
      <w:r w:rsidR="001C203F" w:rsidRPr="006A7155">
        <w:rPr>
          <w:rFonts w:ascii="標楷體" w:eastAsia="標楷體" w:hAnsi="標楷體"/>
          <w:color w:val="000000" w:themeColor="text1"/>
          <w:sz w:val="22"/>
        </w:rPr>
        <w:t>的成果</w:t>
      </w:r>
      <w:r w:rsidR="004267FD" w:rsidRPr="006A7155">
        <w:rPr>
          <w:rFonts w:ascii="標楷體" w:eastAsia="標楷體" w:hAnsi="標楷體"/>
          <w:color w:val="000000" w:themeColor="text1"/>
          <w:sz w:val="22"/>
        </w:rPr>
        <w:t>除了個人研究論文之產出外，還包括研究生的指導、課程設計規劃、教案與教學創新</w:t>
      </w:r>
      <w:r w:rsidR="00B41DAA" w:rsidRPr="006A7155">
        <w:rPr>
          <w:rFonts w:ascii="標楷體" w:eastAsia="標楷體" w:hAnsi="標楷體"/>
          <w:color w:val="000000" w:themeColor="text1"/>
          <w:sz w:val="22"/>
        </w:rPr>
        <w:t>、</w:t>
      </w:r>
      <w:r w:rsidR="004267FD" w:rsidRPr="006A7155">
        <w:rPr>
          <w:rFonts w:ascii="標楷體" w:eastAsia="標楷體" w:hAnsi="標楷體"/>
          <w:color w:val="000000" w:themeColor="text1"/>
          <w:sz w:val="22"/>
        </w:rPr>
        <w:t>主持研究計畫</w:t>
      </w:r>
      <w:r w:rsidR="00AF18D4" w:rsidRPr="006A7155">
        <w:rPr>
          <w:rFonts w:ascii="標楷體" w:eastAsia="標楷體" w:hAnsi="標楷體" w:hint="eastAsia"/>
          <w:color w:val="000000" w:themeColor="text1"/>
          <w:sz w:val="22"/>
        </w:rPr>
        <w:t>、及專利發明</w:t>
      </w:r>
      <w:r w:rsidR="004267FD" w:rsidRPr="006A7155">
        <w:rPr>
          <w:rFonts w:ascii="標楷體" w:eastAsia="標楷體" w:hAnsi="標楷體"/>
          <w:color w:val="000000" w:themeColor="text1"/>
          <w:sz w:val="22"/>
        </w:rPr>
        <w:t>等。</w:t>
      </w:r>
    </w:p>
    <w:p w14:paraId="58C1F2BD" w14:textId="77777777" w:rsidR="00247957" w:rsidRPr="006A7155" w:rsidRDefault="004267FD" w:rsidP="00440F56">
      <w:pPr>
        <w:adjustRightInd w:val="0"/>
        <w:spacing w:line="380" w:lineRule="exact"/>
        <w:ind w:left="721" w:right="164" w:hangingChars="300" w:hanging="721"/>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近三學年基礎學科與臨床學科學術研究成果參表</w:t>
      </w:r>
      <w:r w:rsidR="00A4087A" w:rsidRPr="006A7155">
        <w:rPr>
          <w:rFonts w:eastAsia="標楷體"/>
          <w:color w:val="000000" w:themeColor="text1"/>
        </w:rPr>
        <w:t>4-6)</w:t>
      </w:r>
    </w:p>
    <w:p w14:paraId="05EC82E3" w14:textId="2FCC3005" w:rsidR="00247957" w:rsidRPr="00B95344" w:rsidRDefault="004267FD" w:rsidP="00E07CBD">
      <w:pPr>
        <w:pStyle w:val="af4"/>
        <w:numPr>
          <w:ilvl w:val="0"/>
          <w:numId w:val="126"/>
        </w:numPr>
        <w:adjustRightInd w:val="0"/>
        <w:spacing w:line="380" w:lineRule="exact"/>
        <w:ind w:leftChars="0" w:left="568" w:hanging="284"/>
        <w:rPr>
          <w:rFonts w:eastAsia="標楷體"/>
          <w:color w:val="000000" w:themeColor="text1"/>
        </w:rPr>
      </w:pPr>
      <w:r w:rsidRPr="00B95344">
        <w:rPr>
          <w:rFonts w:eastAsia="標楷體"/>
          <w:color w:val="000000" w:themeColor="text1"/>
        </w:rPr>
        <w:t>醫學系教師應呈現持續精進學術研究之努力，表現於與背景相符合之研討會報告</w:t>
      </w:r>
      <w:r w:rsidR="003A5C4A" w:rsidRPr="00B95344">
        <w:rPr>
          <w:rFonts w:eastAsia="標楷體"/>
          <w:color w:val="000000" w:themeColor="text1"/>
        </w:rPr>
        <w:t>、</w:t>
      </w:r>
      <w:r w:rsidRPr="00B95344">
        <w:rPr>
          <w:rFonts w:eastAsia="標楷體"/>
          <w:color w:val="000000" w:themeColor="text1"/>
        </w:rPr>
        <w:t>研究計畫、創新技術及研究論文。</w:t>
      </w:r>
    </w:p>
    <w:p w14:paraId="5D65FE4D" w14:textId="77777777" w:rsidR="00247957" w:rsidRPr="006A7155" w:rsidRDefault="004267FD" w:rsidP="00234BDA">
      <w:pPr>
        <w:pStyle w:val="af4"/>
        <w:numPr>
          <w:ilvl w:val="0"/>
          <w:numId w:val="12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醫學系應該對教師學術研究成果做定期檢討與輔導。</w:t>
      </w:r>
    </w:p>
    <w:p w14:paraId="2CD9C6E3" w14:textId="77777777" w:rsidR="00247957" w:rsidRPr="006A7155" w:rsidRDefault="004267FD" w:rsidP="00440F56">
      <w:pPr>
        <w:adjustRightInd w:val="0"/>
        <w:spacing w:line="380" w:lineRule="exact"/>
        <w:ind w:left="721" w:right="164" w:hangingChars="300" w:hanging="721"/>
        <w:rPr>
          <w:rFonts w:eastAsia="標楷體"/>
          <w:b/>
          <w:color w:val="000000" w:themeColor="text1"/>
        </w:rPr>
      </w:pPr>
      <w:r w:rsidRPr="006A7155">
        <w:rPr>
          <w:rFonts w:eastAsia="標楷體"/>
          <w:b/>
          <w:color w:val="000000" w:themeColor="text1"/>
        </w:rPr>
        <w:t>建議佐證資料：</w:t>
      </w:r>
    </w:p>
    <w:p w14:paraId="39AFB00E" w14:textId="77777777"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請提供機構或學校提升教師學術研究成果之方法，包括制度或規範。</w:t>
      </w:r>
    </w:p>
    <w:p w14:paraId="2401EEC4" w14:textId="77777777"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請提供協助提升新進及年輕教師的學術研究成果之制度或規範。</w:t>
      </w:r>
    </w:p>
    <w:p w14:paraId="79319B55" w14:textId="1C05A5D5" w:rsidR="00247957" w:rsidRPr="006A7155" w:rsidRDefault="004267FD" w:rsidP="00234BDA">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請佐證對學術研究成果不佳教師的輔導措施。</w:t>
      </w:r>
    </w:p>
    <w:p w14:paraId="7F210CAD"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31F05258"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6B93B96E" w14:textId="3941EDE1" w:rsidR="00247957" w:rsidRPr="006A7155" w:rsidRDefault="004267FD" w:rsidP="00440F56">
      <w:pPr>
        <w:widowControl/>
        <w:pBdr>
          <w:top w:val="single" w:sz="4" w:space="0" w:color="auto"/>
        </w:pBdr>
        <w:tabs>
          <w:tab w:val="left" w:pos="5860"/>
        </w:tabs>
        <w:spacing w:line="380" w:lineRule="exact"/>
        <w:ind w:left="590" w:hangingChars="246" w:hanging="590"/>
        <w:jc w:val="both"/>
        <w:rPr>
          <w:rFonts w:eastAsia="標楷體"/>
          <w:b/>
          <w:bCs/>
          <w:color w:val="000000" w:themeColor="text1"/>
          <w:sz w:val="28"/>
          <w:szCs w:val="28"/>
        </w:rPr>
      </w:pPr>
      <w:r w:rsidRPr="006A7155">
        <w:rPr>
          <w:rFonts w:eastAsia="標楷體"/>
          <w:color w:val="000000" w:themeColor="text1"/>
        </w:rPr>
        <w:t>4.1.4</w:t>
      </w:r>
      <w:r w:rsidRPr="006A7155">
        <w:rPr>
          <w:rFonts w:eastAsia="標楷體"/>
          <w:color w:val="000000" w:themeColor="text1"/>
        </w:rPr>
        <w:t>醫學系教師的教學方法應與時俱進。</w:t>
      </w:r>
      <w:r w:rsidR="00247957" w:rsidRPr="006A7155">
        <w:rPr>
          <w:rFonts w:eastAsia="標楷體"/>
          <w:color w:val="000000" w:themeColor="text1"/>
        </w:rPr>
        <w:t xml:space="preserve"> </w:t>
      </w:r>
    </w:p>
    <w:p w14:paraId="1D3DAB65" w14:textId="77777777" w:rsidR="00247957" w:rsidRPr="006A7155" w:rsidRDefault="004267FD" w:rsidP="00D17FA9">
      <w:pPr>
        <w:pStyle w:val="af4"/>
        <w:pBdr>
          <w:top w:val="single" w:sz="4" w:space="1" w:color="auto"/>
        </w:pBdr>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61E51409"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醫學系應基於既定之教育目的</w:t>
      </w:r>
      <w:r w:rsidR="00814369" w:rsidRPr="006A7155">
        <w:rPr>
          <w:rFonts w:eastAsia="標楷體"/>
          <w:color w:val="000000" w:themeColor="text1"/>
        </w:rPr>
        <w:t>與</w:t>
      </w:r>
      <w:r w:rsidRPr="006A7155">
        <w:rPr>
          <w:rFonts w:eastAsia="標楷體"/>
          <w:color w:val="000000" w:themeColor="text1"/>
        </w:rPr>
        <w:t>目標，選擇最佳之教學法，並將現有資源發揮到最大用途。</w:t>
      </w:r>
    </w:p>
    <w:p w14:paraId="2C3E8F03"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醫學系應有鼓勵教師研習或施行創新教學方法的措施。</w:t>
      </w:r>
    </w:p>
    <w:p w14:paraId="77013596"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醫學系對於教學成效不佳之教師，應有輔導追蹤的措施。</w:t>
      </w:r>
    </w:p>
    <w:p w14:paraId="0471B0FC" w14:textId="77777777" w:rsidR="00247957" w:rsidRPr="006A7155" w:rsidRDefault="004267FD" w:rsidP="00234BDA">
      <w:pPr>
        <w:pStyle w:val="af4"/>
        <w:numPr>
          <w:ilvl w:val="0"/>
          <w:numId w:val="12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醫學系應瞭解並探討當下教學方法的進展，以適當地使用於系內教學。</w:t>
      </w:r>
    </w:p>
    <w:p w14:paraId="189F5FD5" w14:textId="77777777" w:rsidR="00247957" w:rsidRPr="006A7155" w:rsidRDefault="004267FD"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建議佐證資料：</w:t>
      </w:r>
    </w:p>
    <w:p w14:paraId="352C2F45"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請提供醫學系為了鼓勵教師研習或施行創新教學法的相關法規</w:t>
      </w:r>
      <w:r w:rsidRPr="006A7155">
        <w:rPr>
          <w:rFonts w:eastAsia="標楷體"/>
          <w:color w:val="000000" w:themeColor="text1"/>
        </w:rPr>
        <w:t>/</w:t>
      </w:r>
      <w:r w:rsidRPr="006A7155">
        <w:rPr>
          <w:rFonts w:eastAsia="標楷體"/>
          <w:color w:val="000000" w:themeColor="text1"/>
        </w:rPr>
        <w:t>制度。</w:t>
      </w:r>
    </w:p>
    <w:p w14:paraId="7B1E2914"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請提供資料列舉自上次評鑑至今，醫學系所採用（校內）認定的</w:t>
      </w:r>
      <w:r w:rsidRPr="006A7155">
        <w:rPr>
          <w:color w:val="000000" w:themeColor="text1"/>
        </w:rPr>
        <w:t>「</w:t>
      </w:r>
      <w:r w:rsidRPr="006A7155">
        <w:rPr>
          <w:rFonts w:eastAsia="標楷體"/>
          <w:color w:val="000000" w:themeColor="text1"/>
        </w:rPr>
        <w:t>與時俱進的教學方法</w:t>
      </w:r>
      <w:r w:rsidRPr="006A7155">
        <w:rPr>
          <w:color w:val="000000" w:themeColor="text1"/>
        </w:rPr>
        <w:t>」</w:t>
      </w:r>
      <w:r w:rsidRPr="006A7155">
        <w:rPr>
          <w:rFonts w:eastAsia="標楷體"/>
          <w:color w:val="000000" w:themeColor="text1"/>
        </w:rPr>
        <w:t>，並包括教育目標、教師、對象（</w:t>
      </w:r>
      <w:r w:rsidR="00AE3CC2" w:rsidRPr="006A7155">
        <w:rPr>
          <w:rFonts w:eastAsia="標楷體"/>
          <w:color w:val="000000" w:themeColor="text1"/>
        </w:rPr>
        <w:t>醫</w:t>
      </w:r>
      <w:r w:rsidRPr="006A7155">
        <w:rPr>
          <w:rFonts w:eastAsia="標楷體"/>
          <w:color w:val="000000" w:themeColor="text1"/>
        </w:rPr>
        <w:t>學生）、課程名稱、年級。</w:t>
      </w:r>
    </w:p>
    <w:p w14:paraId="4F1ADB40" w14:textId="77777777" w:rsidR="00247957" w:rsidRPr="006A7155" w:rsidRDefault="004267FD" w:rsidP="00234BDA">
      <w:pPr>
        <w:pStyle w:val="af4"/>
        <w:numPr>
          <w:ilvl w:val="0"/>
          <w:numId w:val="129"/>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請佐證醫學系</w:t>
      </w:r>
      <w:r w:rsidR="00AE3CC2" w:rsidRPr="006A7155">
        <w:rPr>
          <w:rFonts w:eastAsia="標楷體" w:hint="eastAsia"/>
          <w:color w:val="000000" w:themeColor="text1"/>
        </w:rPr>
        <w:t>應</w:t>
      </w:r>
      <w:r w:rsidRPr="006A7155">
        <w:rPr>
          <w:rFonts w:eastAsia="標楷體"/>
          <w:color w:val="000000" w:themeColor="text1"/>
        </w:rPr>
        <w:t>用於瞭解教師教學技巧</w:t>
      </w:r>
      <w:r w:rsidRPr="006A7155">
        <w:rPr>
          <w:rFonts w:eastAsia="標楷體"/>
          <w:color w:val="000000" w:themeColor="text1"/>
        </w:rPr>
        <w:t>/</w:t>
      </w:r>
      <w:r w:rsidRPr="006A7155">
        <w:rPr>
          <w:rFonts w:eastAsia="標楷體"/>
          <w:color w:val="000000" w:themeColor="text1"/>
        </w:rPr>
        <w:t>教學方法之機制。</w:t>
      </w:r>
    </w:p>
    <w:p w14:paraId="545A112C"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E51A68B"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3D6EE901" w14:textId="703A53D4" w:rsidR="00247957" w:rsidRPr="006A7155" w:rsidRDefault="004267FD" w:rsidP="00440F56">
      <w:pPr>
        <w:widowControl/>
        <w:pBdr>
          <w:top w:val="single" w:sz="4" w:space="0" w:color="auto"/>
        </w:pBdr>
        <w:spacing w:line="380" w:lineRule="exact"/>
        <w:ind w:left="590" w:hangingChars="246" w:hanging="590"/>
        <w:rPr>
          <w:rFonts w:eastAsia="標楷體"/>
          <w:b/>
          <w:bCs/>
          <w:color w:val="000000" w:themeColor="text1"/>
          <w:kern w:val="0"/>
          <w:sz w:val="28"/>
          <w:szCs w:val="28"/>
        </w:rPr>
      </w:pPr>
      <w:r w:rsidRPr="006A7155">
        <w:rPr>
          <w:rFonts w:eastAsia="標楷體"/>
          <w:color w:val="000000" w:themeColor="text1"/>
        </w:rPr>
        <w:t>4.1.5</w:t>
      </w:r>
      <w:r w:rsidRPr="006A7155">
        <w:rPr>
          <w:rFonts w:eastAsia="標楷體"/>
          <w:color w:val="000000" w:themeColor="text1"/>
        </w:rPr>
        <w:t>醫學系</w:t>
      </w:r>
      <w:r w:rsidRPr="006A7155">
        <w:rPr>
          <w:rFonts w:eastAsia="標楷體"/>
          <w:color w:val="000000" w:themeColor="text1"/>
          <w:kern w:val="0"/>
        </w:rPr>
        <w:t>之</w:t>
      </w:r>
      <w:r w:rsidRPr="006A7155">
        <w:rPr>
          <w:rFonts w:eastAsia="標楷體"/>
          <w:iCs/>
          <w:color w:val="000000" w:themeColor="text1"/>
          <w:kern w:val="0"/>
          <w:szCs w:val="28"/>
        </w:rPr>
        <w:t>臨床課程負責</w:t>
      </w:r>
      <w:r w:rsidRPr="006A7155">
        <w:rPr>
          <w:rFonts w:eastAsia="標楷體"/>
          <w:color w:val="000000" w:themeColor="text1"/>
        </w:rPr>
        <w:t>教師必須督導醫學生的臨床學習。</w:t>
      </w:r>
    </w:p>
    <w:p w14:paraId="62EDA247" w14:textId="68083B07" w:rsidR="00247957" w:rsidRPr="006A7155" w:rsidRDefault="004267FD" w:rsidP="00440F56">
      <w:pPr>
        <w:spacing w:line="380" w:lineRule="exact"/>
        <w:rPr>
          <w:rFonts w:ascii="標楷體" w:eastAsia="標楷體" w:hAnsi="標楷體"/>
          <w:bCs/>
          <w:color w:val="000000" w:themeColor="text1"/>
          <w:sz w:val="22"/>
        </w:rPr>
      </w:pPr>
      <w:r w:rsidRPr="006A7155">
        <w:rPr>
          <w:rFonts w:ascii="標楷體" w:eastAsia="標楷體" w:hAnsi="標楷體"/>
          <w:color w:val="000000" w:themeColor="text1"/>
          <w:kern w:val="0"/>
          <w:sz w:val="22"/>
        </w:rPr>
        <w:t>註釋：</w:t>
      </w:r>
      <w:r w:rsidRPr="006A7155">
        <w:rPr>
          <w:rFonts w:ascii="標楷體" w:eastAsia="標楷體" w:hAnsi="標楷體"/>
          <w:color w:val="000000" w:themeColor="text1"/>
          <w:sz w:val="22"/>
        </w:rPr>
        <w:t>所有臨床實習教學地點的教師、住院醫師和醫學生，必須遵循由</w:t>
      </w:r>
      <w:r w:rsidRPr="006A7155">
        <w:rPr>
          <w:rFonts w:ascii="標楷體" w:eastAsia="標楷體" w:hAnsi="標楷體"/>
          <w:bCs/>
          <w:color w:val="000000" w:themeColor="text1"/>
          <w:sz w:val="22"/>
        </w:rPr>
        <w:t>教育部公佈之</w:t>
      </w:r>
      <w:r w:rsidRPr="006A7155">
        <w:rPr>
          <w:rStyle w:val="aff2"/>
          <w:rFonts w:ascii="標楷體" w:eastAsia="標楷體" w:hAnsi="標楷體"/>
          <w:bCs/>
          <w:i w:val="0"/>
          <w:color w:val="000000" w:themeColor="text1"/>
          <w:sz w:val="22"/>
          <w:shd w:val="clear" w:color="auto" w:fill="FFFFFF"/>
        </w:rPr>
        <w:t>大學校院辦理「</w:t>
      </w:r>
      <w:r w:rsidRPr="006A7155">
        <w:rPr>
          <w:rFonts w:ascii="標楷體" w:eastAsia="標楷體" w:hAnsi="標楷體"/>
          <w:bCs/>
          <w:color w:val="000000" w:themeColor="text1"/>
          <w:sz w:val="22"/>
          <w:shd w:val="clear" w:color="auto" w:fill="FFFFFF"/>
        </w:rPr>
        <w:t>新制醫學系</w:t>
      </w:r>
      <w:r w:rsidRPr="006A7155">
        <w:rPr>
          <w:rStyle w:val="aff2"/>
          <w:rFonts w:ascii="標楷體" w:eastAsia="標楷體" w:hAnsi="標楷體"/>
          <w:bCs/>
          <w:i w:val="0"/>
          <w:color w:val="000000" w:themeColor="text1"/>
          <w:sz w:val="22"/>
          <w:shd w:val="clear" w:color="auto" w:fill="FFFFFF"/>
        </w:rPr>
        <w:t>醫學生臨床實習實施原則」</w:t>
      </w:r>
      <w:r w:rsidRPr="006A7155">
        <w:rPr>
          <w:rStyle w:val="aff2"/>
          <w:rFonts w:ascii="標楷體" w:eastAsia="標楷體" w:hAnsi="標楷體"/>
          <w:bCs/>
          <w:color w:val="000000" w:themeColor="text1"/>
          <w:sz w:val="22"/>
          <w:shd w:val="clear" w:color="auto" w:fill="FFFFFF"/>
        </w:rPr>
        <w:t xml:space="preserve"> (</w:t>
      </w:r>
      <w:r w:rsidRPr="006A7155">
        <w:rPr>
          <w:rFonts w:ascii="標楷體" w:eastAsia="標楷體" w:hAnsi="標楷體"/>
          <w:bCs/>
          <w:color w:val="000000" w:themeColor="text1"/>
          <w:sz w:val="22"/>
          <w:shd w:val="clear" w:color="auto" w:fill="FFFFFF"/>
        </w:rPr>
        <w:t>中華民國105年6月6日臺教高(五)字第1050064519號</w:t>
      </w:r>
      <w:r w:rsidRPr="006A7155">
        <w:rPr>
          <w:rFonts w:ascii="標楷體" w:eastAsia="標楷體" w:hAnsi="標楷體"/>
          <w:bCs/>
          <w:iCs/>
          <w:color w:val="000000" w:themeColor="text1"/>
          <w:sz w:val="22"/>
        </w:rPr>
        <w:t>函訂定</w:t>
      </w:r>
      <w:r w:rsidRPr="006A7155">
        <w:rPr>
          <w:rFonts w:ascii="標楷體" w:eastAsia="標楷體" w:hAnsi="標楷體"/>
          <w:bCs/>
          <w:color w:val="000000" w:themeColor="text1"/>
          <w:sz w:val="22"/>
          <w:shd w:val="clear" w:color="auto" w:fill="FFFFFF"/>
        </w:rPr>
        <w:t> )</w:t>
      </w:r>
      <w:r w:rsidR="001269CE" w:rsidRPr="006A7155">
        <w:rPr>
          <w:rFonts w:ascii="標楷體" w:eastAsia="標楷體" w:hAnsi="標楷體" w:hint="eastAsia"/>
          <w:bCs/>
          <w:color w:val="000000" w:themeColor="text1"/>
          <w:sz w:val="22"/>
          <w:shd w:val="clear" w:color="auto" w:fill="FFFFFF"/>
        </w:rPr>
        <w:t>。</w:t>
      </w:r>
    </w:p>
    <w:p w14:paraId="5177729B" w14:textId="0D7469B8" w:rsidR="00247957" w:rsidRPr="006A7155" w:rsidRDefault="004267FD" w:rsidP="00440F56">
      <w:pPr>
        <w:spacing w:line="380" w:lineRule="exact"/>
        <w:rPr>
          <w:rFonts w:ascii="標楷體" w:eastAsia="標楷體" w:hAnsi="標楷體"/>
          <w:iCs/>
          <w:color w:val="000000" w:themeColor="text1"/>
          <w:sz w:val="22"/>
        </w:rPr>
      </w:pPr>
      <w:r w:rsidRPr="006A7155">
        <w:rPr>
          <w:rFonts w:ascii="標楷體" w:eastAsia="標楷體" w:hAnsi="標楷體"/>
          <w:iCs/>
          <w:color w:val="000000" w:themeColor="text1"/>
          <w:sz w:val="22"/>
        </w:rPr>
        <w:t>無論臨床教學在何處進行，醫學系的各部門主管和教師必須有足夠權力以執行對醫學生的指導和評量的責任。</w:t>
      </w:r>
    </w:p>
    <w:p w14:paraId="6E7484F7" w14:textId="77777777" w:rsidR="00E775A8" w:rsidRPr="006A7155" w:rsidRDefault="004267FD" w:rsidP="00440F56">
      <w:pPr>
        <w:pStyle w:val="af4"/>
        <w:pBdr>
          <w:bottom w:val="single" w:sz="4" w:space="1" w:color="auto"/>
        </w:pBdr>
        <w:adjustRightInd w:val="0"/>
        <w:spacing w:line="380" w:lineRule="exact"/>
        <w:ind w:leftChars="0" w:left="0"/>
        <w:rPr>
          <w:rFonts w:ascii="標楷體" w:eastAsia="標楷體" w:hAnsi="標楷體"/>
          <w:color w:val="000000" w:themeColor="text1"/>
          <w:sz w:val="22"/>
        </w:rPr>
      </w:pPr>
      <w:r w:rsidRPr="006A7155">
        <w:rPr>
          <w:rFonts w:ascii="標楷體" w:eastAsia="標楷體" w:hAnsi="標楷體"/>
          <w:iCs/>
          <w:color w:val="000000" w:themeColor="text1"/>
          <w:sz w:val="22"/>
        </w:rPr>
        <w:t>臨床教師與住院醫師適當的督導並兼顧病人的安全下，必須給予醫學生負責照護病人的機會。</w:t>
      </w:r>
    </w:p>
    <w:p w14:paraId="071DDDB6"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認證要點：</w:t>
      </w:r>
    </w:p>
    <w:p w14:paraId="1FCF4AD6" w14:textId="77777777" w:rsidR="00247957" w:rsidRPr="006A7155" w:rsidRDefault="004267FD" w:rsidP="00F5007B">
      <w:pPr>
        <w:pStyle w:val="af4"/>
        <w:numPr>
          <w:ilvl w:val="0"/>
          <w:numId w:val="239"/>
        </w:numPr>
        <w:adjustRightInd w:val="0"/>
        <w:spacing w:line="380" w:lineRule="exact"/>
        <w:ind w:leftChars="0" w:hanging="556"/>
        <w:rPr>
          <w:rFonts w:eastAsia="標楷體"/>
          <w:color w:val="000000" w:themeColor="text1"/>
        </w:rPr>
      </w:pPr>
      <w:r w:rsidRPr="006A7155">
        <w:rPr>
          <w:rFonts w:eastAsia="標楷體"/>
          <w:color w:val="000000" w:themeColor="text1"/>
        </w:rPr>
        <w:t>與臨床教育相關之醫學系教師必須清楚醫學系的醫學生臨床實習準則。</w:t>
      </w:r>
    </w:p>
    <w:p w14:paraId="6E76C4AA" w14:textId="77777777" w:rsidR="00247957" w:rsidRPr="006A7155" w:rsidRDefault="004267FD" w:rsidP="00F5007B">
      <w:pPr>
        <w:pStyle w:val="af4"/>
        <w:numPr>
          <w:ilvl w:val="0"/>
          <w:numId w:val="239"/>
        </w:numPr>
        <w:adjustRightInd w:val="0"/>
        <w:spacing w:line="380" w:lineRule="exact"/>
        <w:ind w:leftChars="0" w:left="568" w:hanging="284"/>
        <w:rPr>
          <w:rFonts w:eastAsia="標楷體"/>
          <w:color w:val="000000" w:themeColor="text1"/>
        </w:rPr>
      </w:pPr>
      <w:r w:rsidRPr="006A7155">
        <w:rPr>
          <w:rFonts w:eastAsia="標楷體"/>
          <w:color w:val="000000" w:themeColor="text1"/>
        </w:rPr>
        <w:t>臨床教師必須負責督導醫學生之臨床學習。</w:t>
      </w:r>
    </w:p>
    <w:p w14:paraId="5D638E30"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建議佐證資料：</w:t>
      </w:r>
    </w:p>
    <w:p w14:paraId="4F52BEF3"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請提供該臨床教育單位所提供給醫學系師生的臨床學習指引或原則。</w:t>
      </w:r>
    </w:p>
    <w:p w14:paraId="34743F41"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請佐證該臨床教育單位的臨床教師與導師制度以及對醫學生臨床學習之督導情形。</w:t>
      </w:r>
    </w:p>
    <w:p w14:paraId="6AAB6552" w14:textId="77777777" w:rsidR="00247957" w:rsidRPr="006A7155" w:rsidRDefault="004267FD" w:rsidP="00234BDA">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請佐證臨床教師督導醫學生臨床學習的行政支援及成果。</w:t>
      </w:r>
    </w:p>
    <w:p w14:paraId="4C5AEA48"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56DAB0C9"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1EBCE6B0" w14:textId="17D75C06" w:rsidR="00CD4A0D" w:rsidRPr="006A7155" w:rsidRDefault="004267FD" w:rsidP="001269CE">
      <w:pPr>
        <w:widowControl/>
        <w:pBdr>
          <w:top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4.1.6</w:t>
      </w:r>
      <w:r w:rsidRPr="006A7155">
        <w:rPr>
          <w:rFonts w:eastAsia="標楷體"/>
          <w:color w:val="000000" w:themeColor="text1"/>
        </w:rPr>
        <w:t>醫學系教師必須參與醫學生入學</w:t>
      </w:r>
      <w:r w:rsidR="00490FC6" w:rsidRPr="006A7155">
        <w:rPr>
          <w:rFonts w:eastAsia="標楷體"/>
          <w:color w:val="000000" w:themeColor="text1"/>
        </w:rPr>
        <w:t>、</w:t>
      </w:r>
      <w:r w:rsidRPr="006A7155">
        <w:rPr>
          <w:rFonts w:eastAsia="標楷體"/>
          <w:color w:val="000000" w:themeColor="text1"/>
        </w:rPr>
        <w:t>升級、擋修、重修</w:t>
      </w:r>
      <w:r w:rsidR="00490FC6" w:rsidRPr="006A7155">
        <w:rPr>
          <w:rFonts w:eastAsia="標楷體"/>
          <w:color w:val="000000" w:themeColor="text1"/>
        </w:rPr>
        <w:t>、退學</w:t>
      </w:r>
      <w:r w:rsidRPr="006A7155">
        <w:rPr>
          <w:rFonts w:eastAsia="標楷體"/>
          <w:color w:val="000000" w:themeColor="text1"/>
        </w:rPr>
        <w:t>與畢業相關事務之決定，也必須提供醫學生學業及職涯輔導。</w:t>
      </w:r>
    </w:p>
    <w:p w14:paraId="4FEAB558" w14:textId="77777777" w:rsidR="00247957" w:rsidRPr="006A7155" w:rsidRDefault="004267FD" w:rsidP="00A4087A">
      <w:pPr>
        <w:pBdr>
          <w:top w:val="single" w:sz="4" w:space="1" w:color="auto"/>
        </w:pBdr>
        <w:adjustRightInd w:val="0"/>
        <w:spacing w:line="380" w:lineRule="exact"/>
        <w:ind w:right="167"/>
        <w:rPr>
          <w:rFonts w:eastAsia="標楷體"/>
          <w:b/>
          <w:color w:val="000000" w:themeColor="text1"/>
        </w:rPr>
      </w:pPr>
      <w:r w:rsidRPr="006A7155">
        <w:rPr>
          <w:rFonts w:eastAsia="標楷體"/>
          <w:b/>
          <w:color w:val="000000" w:themeColor="text1"/>
        </w:rPr>
        <w:t>認證要點：</w:t>
      </w:r>
    </w:p>
    <w:p w14:paraId="7A3BCEC7" w14:textId="77777777" w:rsidR="00247957" w:rsidRPr="006A7155" w:rsidRDefault="004267FD" w:rsidP="00234BDA">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醫學系在決定醫學生入學、升級、擋修、重修</w:t>
      </w:r>
      <w:r w:rsidR="00490FC6" w:rsidRPr="006A7155">
        <w:rPr>
          <w:rFonts w:eastAsia="標楷體"/>
          <w:color w:val="000000" w:themeColor="text1"/>
        </w:rPr>
        <w:t>、退學</w:t>
      </w:r>
      <w:r w:rsidRPr="006A7155">
        <w:rPr>
          <w:rFonts w:eastAsia="標楷體"/>
          <w:color w:val="000000" w:themeColor="text1"/>
        </w:rPr>
        <w:t>與畢業等相關事務上，應明訂醫學系教師參與之機制。</w:t>
      </w:r>
    </w:p>
    <w:p w14:paraId="63789204" w14:textId="77777777" w:rsidR="00247957" w:rsidRPr="006A7155" w:rsidRDefault="004267FD" w:rsidP="00234BDA">
      <w:pPr>
        <w:pStyle w:val="af4"/>
        <w:numPr>
          <w:ilvl w:val="0"/>
          <w:numId w:val="132"/>
        </w:numPr>
        <w:adjustRightInd w:val="0"/>
        <w:spacing w:line="380" w:lineRule="exact"/>
        <w:ind w:leftChars="0" w:left="568" w:right="164" w:hanging="284"/>
        <w:rPr>
          <w:rFonts w:eastAsia="標楷體"/>
          <w:color w:val="000000" w:themeColor="text1"/>
        </w:rPr>
      </w:pPr>
      <w:r w:rsidRPr="006A7155">
        <w:rPr>
          <w:rFonts w:eastAsia="標楷體"/>
          <w:color w:val="000000" w:themeColor="text1"/>
        </w:rPr>
        <w:t>醫學系教師必須提供醫學生學業及職涯輔導。</w:t>
      </w:r>
    </w:p>
    <w:p w14:paraId="238688AF" w14:textId="77777777" w:rsidR="00247957" w:rsidRPr="006A7155" w:rsidRDefault="004267FD" w:rsidP="00440F56">
      <w:pPr>
        <w:adjustRightInd w:val="0"/>
        <w:spacing w:line="380" w:lineRule="exact"/>
        <w:ind w:right="167"/>
        <w:rPr>
          <w:rFonts w:eastAsia="標楷體"/>
          <w:b/>
          <w:color w:val="000000" w:themeColor="text1"/>
        </w:rPr>
      </w:pPr>
      <w:r w:rsidRPr="006A7155">
        <w:rPr>
          <w:rFonts w:eastAsia="標楷體"/>
          <w:b/>
          <w:color w:val="000000" w:themeColor="text1"/>
        </w:rPr>
        <w:t>建議佐證資料：</w:t>
      </w:r>
    </w:p>
    <w:p w14:paraId="7B366442" w14:textId="62979964" w:rsidR="00247957" w:rsidRPr="006A7155" w:rsidRDefault="00BB0C0F" w:rsidP="00BB0C0F">
      <w:pPr>
        <w:pStyle w:val="af4"/>
        <w:adjustRightInd w:val="0"/>
        <w:spacing w:line="380" w:lineRule="exact"/>
        <w:ind w:leftChars="0" w:left="0"/>
        <w:rPr>
          <w:rFonts w:eastAsia="標楷體"/>
          <w:color w:val="000000" w:themeColor="text1"/>
        </w:rPr>
      </w:pPr>
      <w:r w:rsidRPr="006A7155">
        <w:rPr>
          <w:rFonts w:eastAsia="標楷體"/>
          <w:color w:val="000000" w:themeColor="text1"/>
        </w:rPr>
        <w:t xml:space="preserve">  </w:t>
      </w:r>
      <w:r w:rsidR="00B41DAA" w:rsidRPr="006A7155">
        <w:rPr>
          <w:rFonts w:eastAsia="標楷體" w:hint="eastAsia"/>
          <w:color w:val="000000" w:themeColor="text1"/>
        </w:rPr>
        <w:t xml:space="preserve">  </w:t>
      </w:r>
      <w:r w:rsidR="004267FD" w:rsidRPr="006A7155">
        <w:rPr>
          <w:rFonts w:eastAsia="標楷體"/>
          <w:color w:val="000000" w:themeColor="text1"/>
        </w:rPr>
        <w:t>請提供相關法規、委員會章程或會議記錄，並佐證醫學系教師如何參與醫學生入學、升級、</w:t>
      </w:r>
      <w:r w:rsidR="00490FC6" w:rsidRPr="006A7155">
        <w:rPr>
          <w:rFonts w:eastAsia="標楷體"/>
          <w:color w:val="000000" w:themeColor="text1"/>
        </w:rPr>
        <w:t>擋修、重修、退學與</w:t>
      </w:r>
      <w:r w:rsidR="004267FD" w:rsidRPr="006A7155">
        <w:rPr>
          <w:rFonts w:eastAsia="標楷體"/>
          <w:color w:val="000000" w:themeColor="text1"/>
        </w:rPr>
        <w:t>畢業及職涯輔導相關事務，以及參與之人數。</w:t>
      </w:r>
    </w:p>
    <w:p w14:paraId="70B12B24"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57D0E4F6" w14:textId="77777777" w:rsidR="00E370C9" w:rsidRPr="006A7155" w:rsidRDefault="00E370C9" w:rsidP="00440F56">
      <w:pPr>
        <w:widowControl/>
        <w:spacing w:line="380" w:lineRule="exact"/>
        <w:ind w:left="591" w:hangingChars="246" w:hanging="591"/>
        <w:jc w:val="both"/>
        <w:rPr>
          <w:rFonts w:eastAsia="標楷體"/>
          <w:b/>
          <w:color w:val="000000" w:themeColor="text1"/>
        </w:rPr>
      </w:pPr>
    </w:p>
    <w:p w14:paraId="03EC85F7" w14:textId="51535F4D" w:rsidR="00EB6C20" w:rsidRPr="006A7155" w:rsidRDefault="00EB6C20" w:rsidP="00440F56">
      <w:pPr>
        <w:widowControl/>
        <w:pBdr>
          <w:top w:val="single" w:sz="2" w:space="1" w:color="auto"/>
        </w:pBdr>
        <w:spacing w:line="380" w:lineRule="exact"/>
        <w:ind w:left="538" w:hangingChars="224" w:hanging="538"/>
        <w:jc w:val="both"/>
        <w:rPr>
          <w:color w:val="000000" w:themeColor="text1"/>
          <w:kern w:val="0"/>
          <w:sz w:val="22"/>
          <w:szCs w:val="22"/>
        </w:rPr>
      </w:pPr>
      <w:r w:rsidRPr="006A7155">
        <w:rPr>
          <w:rFonts w:eastAsia="標楷體"/>
          <w:color w:val="000000" w:themeColor="text1"/>
        </w:rPr>
        <w:t>4.1.7</w:t>
      </w:r>
      <w:r w:rsidRPr="006A7155">
        <w:rPr>
          <w:rFonts w:eastAsia="標楷體"/>
          <w:color w:val="000000" w:themeColor="text1"/>
        </w:rPr>
        <w:t>醫學系應有適當的機制讓教師直接參與系內的相關治理和決策過程。</w:t>
      </w:r>
    </w:p>
    <w:p w14:paraId="23DC0AFB" w14:textId="77777777" w:rsidR="00EB6C20" w:rsidRPr="006A7155" w:rsidRDefault="00EB6C20" w:rsidP="00844A9F">
      <w:pPr>
        <w:pBdr>
          <w:top w:val="single" w:sz="4" w:space="1" w:color="auto"/>
        </w:pBd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620FB8" w:rsidRPr="006A7155">
        <w:rPr>
          <w:rFonts w:eastAsia="標楷體"/>
          <w:color w:val="000000" w:themeColor="text1"/>
        </w:rPr>
        <w:t>(</w:t>
      </w:r>
      <w:r w:rsidR="00620FB8" w:rsidRPr="006A7155">
        <w:rPr>
          <w:rFonts w:eastAsia="標楷體"/>
          <w:color w:val="000000" w:themeColor="text1"/>
        </w:rPr>
        <w:t>與醫學教育相關之重要組織</w:t>
      </w:r>
      <w:r w:rsidR="00620FB8" w:rsidRPr="006A7155">
        <w:rPr>
          <w:rFonts w:eastAsia="標楷體"/>
          <w:color w:val="000000" w:themeColor="text1"/>
        </w:rPr>
        <w:t>(</w:t>
      </w:r>
      <w:r w:rsidR="00620FB8" w:rsidRPr="006A7155">
        <w:rPr>
          <w:rFonts w:eastAsia="標楷體"/>
          <w:color w:val="000000" w:themeColor="text1"/>
        </w:rPr>
        <w:t>委員會及次委員會</w:t>
      </w:r>
      <w:r w:rsidR="00620FB8" w:rsidRPr="006A7155">
        <w:rPr>
          <w:rFonts w:eastAsia="標楷體"/>
          <w:color w:val="000000" w:themeColor="text1"/>
        </w:rPr>
        <w:t>)</w:t>
      </w:r>
      <w:r w:rsidR="00620FB8" w:rsidRPr="006A7155">
        <w:rPr>
          <w:rFonts w:eastAsia="標楷體"/>
          <w:color w:val="000000" w:themeColor="text1"/>
        </w:rPr>
        <w:t>之組織成員</w:t>
      </w:r>
      <w:r w:rsidR="00C44ABC" w:rsidRPr="006A7155">
        <w:rPr>
          <w:rFonts w:eastAsia="標楷體"/>
          <w:color w:val="000000" w:themeColor="text1"/>
        </w:rPr>
        <w:t>、與職責授權範圍</w:t>
      </w:r>
      <w:r w:rsidR="00620FB8" w:rsidRPr="006A7155">
        <w:rPr>
          <w:rFonts w:eastAsia="標楷體"/>
          <w:color w:val="000000" w:themeColor="text1"/>
        </w:rPr>
        <w:t>參表</w:t>
      </w:r>
      <w:r w:rsidR="00620FB8" w:rsidRPr="006A7155">
        <w:rPr>
          <w:rFonts w:eastAsia="標楷體"/>
          <w:color w:val="000000" w:themeColor="text1"/>
        </w:rPr>
        <w:t>1-5)</w:t>
      </w:r>
    </w:p>
    <w:p w14:paraId="4B9E0624" w14:textId="77777777" w:rsidR="00EB6C20" w:rsidRPr="006A7155" w:rsidRDefault="00EB6C20" w:rsidP="00234BDA">
      <w:pPr>
        <w:numPr>
          <w:ilvl w:val="0"/>
          <w:numId w:val="139"/>
        </w:numPr>
        <w:adjustRightInd w:val="0"/>
        <w:spacing w:line="380" w:lineRule="exact"/>
        <w:ind w:left="568" w:hanging="284"/>
        <w:rPr>
          <w:rFonts w:eastAsia="標楷體"/>
          <w:b/>
          <w:bCs/>
          <w:color w:val="000000" w:themeColor="text1"/>
        </w:rPr>
      </w:pPr>
      <w:r w:rsidRPr="006A7155">
        <w:rPr>
          <w:rFonts w:eastAsia="標楷體"/>
          <w:color w:val="000000" w:themeColor="text1"/>
        </w:rPr>
        <w:t>醫學系應在制度上確定適合的教師有機會參與系上重要事務，包括招生、課程發展和評估，以及學生升級。</w:t>
      </w:r>
    </w:p>
    <w:p w14:paraId="085E6D72" w14:textId="77777777" w:rsidR="00EB6C20" w:rsidRPr="006A7155" w:rsidRDefault="00EB6C20" w:rsidP="00234BDA">
      <w:pPr>
        <w:numPr>
          <w:ilvl w:val="0"/>
          <w:numId w:val="139"/>
        </w:numPr>
        <w:adjustRightInd w:val="0"/>
        <w:spacing w:line="380" w:lineRule="exact"/>
        <w:ind w:left="568" w:hanging="284"/>
        <w:rPr>
          <w:rFonts w:eastAsia="標楷體"/>
          <w:color w:val="000000" w:themeColor="text1"/>
        </w:rPr>
      </w:pPr>
      <w:r w:rsidRPr="006A7155">
        <w:rPr>
          <w:rFonts w:eastAsia="標楷體"/>
          <w:color w:val="000000" w:themeColor="text1"/>
        </w:rPr>
        <w:t>參與系上重要事務教師之代表性應有明確規範，其策略可包括：同儕選拔，或推薦，使其決策過程可以反映多數教師的觀點，及獨立的看法。</w:t>
      </w:r>
    </w:p>
    <w:p w14:paraId="29996424" w14:textId="77777777" w:rsidR="00EB6C20" w:rsidRPr="006A7155" w:rsidRDefault="00EB6C20" w:rsidP="00234BDA">
      <w:pPr>
        <w:numPr>
          <w:ilvl w:val="0"/>
          <w:numId w:val="139"/>
        </w:numPr>
        <w:adjustRightInd w:val="0"/>
        <w:spacing w:line="380" w:lineRule="exact"/>
        <w:ind w:left="568" w:hanging="284"/>
        <w:rPr>
          <w:rFonts w:eastAsia="標楷體"/>
          <w:b/>
          <w:bCs/>
          <w:color w:val="000000" w:themeColor="text1"/>
        </w:rPr>
      </w:pPr>
      <w:r w:rsidRPr="006A7155">
        <w:rPr>
          <w:rFonts w:eastAsia="標楷體"/>
          <w:color w:val="000000" w:themeColor="text1"/>
        </w:rPr>
        <w:t>對於醫學系之政策和</w:t>
      </w:r>
      <w:r w:rsidR="0026655B" w:rsidRPr="006A7155">
        <w:rPr>
          <w:rFonts w:eastAsia="標楷體"/>
          <w:color w:val="000000" w:themeColor="text1"/>
        </w:rPr>
        <w:t>程序</w:t>
      </w:r>
      <w:r w:rsidRPr="006A7155">
        <w:rPr>
          <w:rFonts w:eastAsia="標楷體"/>
          <w:color w:val="000000" w:themeColor="text1"/>
        </w:rPr>
        <w:t>，醫學系必須建立機制，在定案和實施之前提供機會，讓教師對此表達意見，或提供給科系主管，或在相關會議（如系務會議等）中，供系內教師有</w:t>
      </w:r>
      <w:r w:rsidRPr="006A7155">
        <w:rPr>
          <w:rFonts w:eastAsia="標楷體"/>
          <w:color w:val="000000" w:themeColor="text1"/>
        </w:rPr>
        <w:lastRenderedPageBreak/>
        <w:t>參與討論和制定、審閱及修訂的機會。</w:t>
      </w:r>
    </w:p>
    <w:p w14:paraId="7CA3759E" w14:textId="77777777" w:rsidR="00EB6C20" w:rsidRPr="006A7155" w:rsidRDefault="00EB6C20"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5E4259C"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請提供醫學系提供教師參與討論和制定、審閱和修訂醫學系政策和</w:t>
      </w:r>
      <w:r w:rsidR="0026655B" w:rsidRPr="006A7155">
        <w:rPr>
          <w:rFonts w:eastAsia="標楷體"/>
          <w:color w:val="000000" w:themeColor="text1"/>
        </w:rPr>
        <w:t>程序</w:t>
      </w:r>
      <w:r w:rsidRPr="006A7155">
        <w:rPr>
          <w:rFonts w:eastAsia="標楷體"/>
          <w:color w:val="000000" w:themeColor="text1"/>
        </w:rPr>
        <w:t>的方式，例如教師能容易獲取委員會會議議程及紀錄、將醫學系政策和</w:t>
      </w:r>
      <w:r w:rsidR="0026655B" w:rsidRPr="006A7155">
        <w:rPr>
          <w:rFonts w:eastAsia="標楷體"/>
          <w:color w:val="000000" w:themeColor="text1"/>
        </w:rPr>
        <w:t>程序</w:t>
      </w:r>
      <w:r w:rsidRPr="006A7155">
        <w:rPr>
          <w:rFonts w:eastAsia="標楷體"/>
          <w:color w:val="000000" w:themeColor="text1"/>
        </w:rPr>
        <w:t>草案提供教師審閱，或在醫學系內廣為宣傳。</w:t>
      </w:r>
    </w:p>
    <w:p w14:paraId="3C83AB36"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請佐證系主任如何獲得各部門主任及教師成員對醫學系重要事務、計畫及決策的意見。</w:t>
      </w:r>
    </w:p>
    <w:p w14:paraId="224C12C8"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請佐證系主任與各科部主任、醫學系課程負責人會談的頻率及與記錄。</w:t>
      </w:r>
    </w:p>
    <w:p w14:paraId="5B79462A"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請列出醫學系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學年中舉辦過的教師會議之類型及場次。並請標示出會議型態是親臨實地或是視訊會議，並描述會議之主要議題為何。</w:t>
      </w:r>
    </w:p>
    <w:p w14:paraId="5685AC59" w14:textId="77777777" w:rsidR="00EB6C20"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請佐證醫學系教師被通知參加教師會議的方法，及未能出席會議的教師，其知悉會議討論決議的方法。</w:t>
      </w:r>
    </w:p>
    <w:p w14:paraId="6131AC2B" w14:textId="77777777" w:rsidR="00942E14"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Pr="006A7155">
        <w:rPr>
          <w:rFonts w:eastAsia="標楷體"/>
          <w:color w:val="000000" w:themeColor="text1"/>
        </w:rPr>
        <w:t>在近</w:t>
      </w:r>
      <w:r w:rsidRPr="006A7155">
        <w:rPr>
          <w:rFonts w:eastAsia="標楷體"/>
          <w:color w:val="000000" w:themeColor="text1"/>
        </w:rPr>
        <w:t>2</w:t>
      </w:r>
      <w:r w:rsidRPr="006A7155">
        <w:rPr>
          <w:rFonts w:eastAsia="標楷體"/>
          <w:color w:val="000000" w:themeColor="text1"/>
        </w:rPr>
        <w:t>學年中所舉辦過的特別教師會議（如有關重大課程改革或新策略計畫），包括上述會議的目的、教師參與的程度和成果。</w:t>
      </w:r>
    </w:p>
    <w:p w14:paraId="49A6E5A8" w14:textId="77777777" w:rsidR="00E370C9" w:rsidRPr="006A7155" w:rsidRDefault="00EB6C20" w:rsidP="00234BDA">
      <w:pPr>
        <w:numPr>
          <w:ilvl w:val="6"/>
          <w:numId w:val="100"/>
        </w:numPr>
        <w:adjustRightInd w:val="0"/>
        <w:spacing w:line="380" w:lineRule="exact"/>
        <w:ind w:left="568" w:hanging="284"/>
        <w:rPr>
          <w:rFonts w:eastAsia="標楷體"/>
          <w:color w:val="000000" w:themeColor="text1"/>
        </w:rPr>
      </w:pPr>
      <w:r w:rsidRPr="006A7155">
        <w:rPr>
          <w:rFonts w:eastAsia="標楷體"/>
          <w:color w:val="000000" w:themeColor="text1"/>
        </w:rPr>
        <w:t>請佐證在醫學系除了會議以外，有何其他機制或管道（如書寫或電子式的溝通方法），以告知教師成員有關系務及各委員會的決議。</w:t>
      </w:r>
    </w:p>
    <w:p w14:paraId="22C5376C" w14:textId="77777777" w:rsidR="00BB0C0F" w:rsidRPr="006A7155" w:rsidRDefault="00BB0C0F" w:rsidP="00BB0C0F">
      <w:pPr>
        <w:adjustRightInd w:val="0"/>
        <w:spacing w:line="380" w:lineRule="exact"/>
        <w:ind w:left="568"/>
        <w:rPr>
          <w:rFonts w:eastAsia="標楷體"/>
          <w:color w:val="000000" w:themeColor="text1"/>
        </w:rPr>
      </w:pPr>
    </w:p>
    <w:p w14:paraId="02EBF877" w14:textId="77777777" w:rsidR="00BB0C0F" w:rsidRPr="006A7155" w:rsidRDefault="00BB0C0F" w:rsidP="00BB0C0F">
      <w:pPr>
        <w:adjustRightInd w:val="0"/>
        <w:spacing w:line="380" w:lineRule="exact"/>
        <w:ind w:left="568"/>
        <w:rPr>
          <w:rFonts w:eastAsia="標楷體"/>
          <w:color w:val="000000" w:themeColor="text1"/>
        </w:rPr>
      </w:pPr>
    </w:p>
    <w:p w14:paraId="31A7929F" w14:textId="77777777" w:rsidR="00247957" w:rsidRPr="006A7155" w:rsidRDefault="004267FD" w:rsidP="00234BDA">
      <w:pPr>
        <w:pStyle w:val="2"/>
        <w:numPr>
          <w:ilvl w:val="1"/>
          <w:numId w:val="112"/>
        </w:numPr>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人事政策</w:t>
      </w:r>
    </w:p>
    <w:p w14:paraId="04B0A9BF" w14:textId="5D7F1ECB" w:rsidR="00247957" w:rsidRPr="006A7155" w:rsidRDefault="004267FD" w:rsidP="00BB0C0F">
      <w:pPr>
        <w:widowControl/>
        <w:pBdr>
          <w:top w:val="single" w:sz="4" w:space="1" w:color="auto"/>
        </w:pBdr>
        <w:spacing w:line="380" w:lineRule="exact"/>
        <w:ind w:left="643" w:hangingChars="268" w:hanging="643"/>
        <w:jc w:val="both"/>
        <w:rPr>
          <w:rFonts w:eastAsia="標楷體"/>
          <w:color w:val="000000" w:themeColor="text1"/>
          <w:highlight w:val="yellow"/>
        </w:rPr>
      </w:pPr>
      <w:r w:rsidRPr="006A7155">
        <w:rPr>
          <w:rFonts w:eastAsia="標楷體"/>
          <w:color w:val="000000" w:themeColor="text1"/>
        </w:rPr>
        <w:t>4.2.1</w:t>
      </w:r>
      <w:r w:rsidRPr="006A7155">
        <w:rPr>
          <w:rFonts w:eastAsia="標楷體"/>
          <w:color w:val="000000" w:themeColor="text1"/>
        </w:rPr>
        <w:t>學校對教師的聘任、續聘、升等、解聘或延聘，必須有明確的政策。</w:t>
      </w:r>
      <w:r w:rsidRPr="006A7155">
        <w:rPr>
          <w:rFonts w:eastAsia="標楷體"/>
          <w:color w:val="000000" w:themeColor="text1"/>
        </w:rPr>
        <w:t xml:space="preserve"> </w:t>
      </w:r>
    </w:p>
    <w:p w14:paraId="086CAF8D" w14:textId="77777777" w:rsidR="00247957" w:rsidRPr="006A7155" w:rsidRDefault="004267FD" w:rsidP="00BB0C0F">
      <w:pPr>
        <w:pBdr>
          <w:top w:val="single" w:sz="2" w:space="1" w:color="auto"/>
        </w:pBdr>
        <w:adjustRightInd w:val="0"/>
        <w:spacing w:line="380" w:lineRule="exact"/>
        <w:rPr>
          <w:rFonts w:eastAsia="標楷體"/>
          <w:b/>
          <w:color w:val="000000" w:themeColor="text1"/>
          <w:sz w:val="23"/>
          <w:szCs w:val="23"/>
        </w:rPr>
      </w:pPr>
      <w:r w:rsidRPr="006A7155">
        <w:rPr>
          <w:rFonts w:eastAsia="標楷體"/>
          <w:b/>
          <w:color w:val="000000" w:themeColor="text1"/>
        </w:rPr>
        <w:t>認證要點：</w:t>
      </w:r>
    </w:p>
    <w:p w14:paraId="4C975950" w14:textId="77777777" w:rsidR="00247957" w:rsidRPr="006A7155" w:rsidRDefault="004267FD"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學校應訂定與教師聘任、續聘、升等、解聘或延聘之政策，該政策除了依據研究或論文著作成果外，也應包括教學與服務的績效。</w:t>
      </w:r>
    </w:p>
    <w:p w14:paraId="654A2887" w14:textId="77777777" w:rsidR="00247957" w:rsidRPr="006A7155" w:rsidRDefault="004267FD"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學校為求教師在教學、研究、服務領域之均衡</w:t>
      </w:r>
      <w:r w:rsidRPr="006A7155">
        <w:rPr>
          <w:rFonts w:eastAsia="標楷體"/>
          <w:color w:val="000000" w:themeColor="text1"/>
        </w:rPr>
        <w:t>/</w:t>
      </w:r>
      <w:r w:rsidRPr="006A7155">
        <w:rPr>
          <w:rFonts w:eastAsia="標楷體"/>
          <w:color w:val="000000" w:themeColor="text1"/>
        </w:rPr>
        <w:t>適性發展，應制定一適當、明確、可行、有效的教師聘任、續聘、升等、解聘或延聘制度（或分軌制），足以落實醫學系的教育功能。</w:t>
      </w:r>
    </w:p>
    <w:p w14:paraId="6901B468" w14:textId="2A85FB80" w:rsidR="00144828" w:rsidRPr="006A7155" w:rsidRDefault="00404622" w:rsidP="00234BDA">
      <w:pPr>
        <w:pStyle w:val="af4"/>
        <w:numPr>
          <w:ilvl w:val="0"/>
          <w:numId w:val="13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004267FD" w:rsidRPr="006A7155">
        <w:rPr>
          <w:rFonts w:eastAsia="標楷體"/>
          <w:color w:val="000000" w:themeColor="text1"/>
        </w:rPr>
        <w:t>應提供關於教師聘期、責任、薪資制度、權利和福利等書面</w:t>
      </w:r>
      <w:r w:rsidR="004267FD" w:rsidRPr="006A7155">
        <w:rPr>
          <w:rFonts w:eastAsia="標楷體"/>
          <w:color w:val="000000" w:themeColor="text1"/>
        </w:rPr>
        <w:t>/</w:t>
      </w:r>
      <w:r w:rsidR="004267FD" w:rsidRPr="006A7155">
        <w:rPr>
          <w:rFonts w:eastAsia="標楷體"/>
          <w:color w:val="000000" w:themeColor="text1"/>
        </w:rPr>
        <w:t>網站資料，並週知各相關教師，特別是對新進教師。</w:t>
      </w:r>
    </w:p>
    <w:p w14:paraId="0172F32B" w14:textId="77777777" w:rsidR="00247957" w:rsidRPr="006A7155" w:rsidRDefault="004267FD" w:rsidP="00234BDA">
      <w:pPr>
        <w:pStyle w:val="af4"/>
        <w:numPr>
          <w:ilvl w:val="0"/>
          <w:numId w:val="133"/>
        </w:numPr>
        <w:adjustRightInd w:val="0"/>
        <w:spacing w:line="380" w:lineRule="exact"/>
        <w:ind w:leftChars="0" w:left="567" w:hanging="283"/>
        <w:rPr>
          <w:rFonts w:eastAsia="標楷體"/>
          <w:color w:val="000000" w:themeColor="text1"/>
        </w:rPr>
      </w:pPr>
      <w:r w:rsidRPr="006A7155">
        <w:rPr>
          <w:rFonts w:eastAsia="標楷體"/>
          <w:iCs/>
          <w:color w:val="000000" w:themeColor="text1"/>
        </w:rPr>
        <w:t>當環境或社會或課程需求改變時，學校應有機制檢討與修訂師資延攬政策、方法、及延攬人數。</w:t>
      </w:r>
    </w:p>
    <w:p w14:paraId="31E775FD"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17A63BB0" w14:textId="77777777" w:rsidR="00247957"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請提供醫學系教師的聘任、續聘、升等、解聘或延聘制度或分軌制度。</w:t>
      </w:r>
    </w:p>
    <w:p w14:paraId="5F4C8692" w14:textId="77777777" w:rsidR="00247957"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請佐證分軌制度下如何界定該分軌制教師之能力與評估成就，請舉例呈現。</w:t>
      </w:r>
    </w:p>
    <w:p w14:paraId="15D37701" w14:textId="47E9C7BC" w:rsidR="00144828" w:rsidRPr="006A7155" w:rsidRDefault="004267FD" w:rsidP="00234BDA">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Pr="006A7155">
        <w:rPr>
          <w:rFonts w:eastAsia="標楷體"/>
          <w:color w:val="000000" w:themeColor="text1"/>
        </w:rPr>
        <w:t>將聘期及責任、從屬關係、權利和福利、補助、津貼及相關執業收入之規定等資料週知各相關教師之時機及方法：</w:t>
      </w:r>
    </w:p>
    <w:p w14:paraId="6C8928FE" w14:textId="77777777" w:rsidR="00247957" w:rsidRPr="006A7155" w:rsidRDefault="004267FD" w:rsidP="00234BDA">
      <w:pPr>
        <w:pStyle w:val="af4"/>
        <w:widowControl/>
        <w:numPr>
          <w:ilvl w:val="0"/>
          <w:numId w:val="134"/>
        </w:numPr>
        <w:spacing w:line="380" w:lineRule="exact"/>
        <w:ind w:leftChars="0" w:left="602" w:hanging="322"/>
        <w:jc w:val="both"/>
        <w:rPr>
          <w:rFonts w:eastAsia="標楷體"/>
          <w:color w:val="000000" w:themeColor="text1"/>
        </w:rPr>
      </w:pPr>
      <w:r w:rsidRPr="006A7155">
        <w:rPr>
          <w:rFonts w:eastAsia="標楷體"/>
          <w:color w:val="000000" w:themeColor="text1"/>
        </w:rPr>
        <w:t>請佐證</w:t>
      </w:r>
      <w:r w:rsidRPr="006A7155">
        <w:rPr>
          <w:rFonts w:eastAsia="標楷體"/>
          <w:iCs/>
          <w:color w:val="000000" w:themeColor="text1"/>
        </w:rPr>
        <w:t>當環境或社會或課程需求改變時，</w:t>
      </w:r>
      <w:r w:rsidRPr="006A7155">
        <w:rPr>
          <w:rFonts w:eastAsia="標楷體"/>
          <w:color w:val="000000" w:themeColor="text1"/>
        </w:rPr>
        <w:t>學校有何機制</w:t>
      </w:r>
      <w:r w:rsidRPr="006A7155">
        <w:rPr>
          <w:rFonts w:eastAsia="標楷體"/>
          <w:iCs/>
          <w:color w:val="000000" w:themeColor="text1"/>
        </w:rPr>
        <w:t>檢討與修訂師資延攬政策、方法、及延攬人數。</w:t>
      </w:r>
    </w:p>
    <w:p w14:paraId="64F68AFD" w14:textId="77777777" w:rsidR="00E370C9" w:rsidRPr="006A7155" w:rsidRDefault="00E370C9" w:rsidP="00440F56">
      <w:pPr>
        <w:widowControl/>
        <w:spacing w:line="380" w:lineRule="exact"/>
        <w:ind w:left="614" w:hangingChars="256" w:hanging="614"/>
        <w:jc w:val="both"/>
        <w:rPr>
          <w:rFonts w:eastAsia="標楷體"/>
          <w:color w:val="000000" w:themeColor="text1"/>
        </w:rPr>
      </w:pPr>
    </w:p>
    <w:p w14:paraId="613EE958" w14:textId="77777777" w:rsidR="00247957" w:rsidRPr="006A7155" w:rsidRDefault="00247957" w:rsidP="00440F56">
      <w:pPr>
        <w:widowControl/>
        <w:spacing w:line="380" w:lineRule="exact"/>
        <w:ind w:left="614" w:hangingChars="256" w:hanging="614"/>
        <w:jc w:val="both"/>
        <w:rPr>
          <w:rFonts w:eastAsia="標楷體"/>
          <w:color w:val="000000" w:themeColor="text1"/>
        </w:rPr>
      </w:pPr>
    </w:p>
    <w:p w14:paraId="458AC237" w14:textId="62326B06" w:rsidR="00247957" w:rsidRPr="006A7155" w:rsidRDefault="004267FD" w:rsidP="00AE158D">
      <w:pPr>
        <w:widowControl/>
        <w:pBdr>
          <w:top w:val="single" w:sz="4" w:space="1" w:color="auto"/>
          <w:bottom w:val="single" w:sz="4" w:space="1" w:color="auto"/>
        </w:pBdr>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4.2.2</w:t>
      </w:r>
      <w:r w:rsidRPr="006A7155">
        <w:rPr>
          <w:rFonts w:eastAsia="標楷體"/>
          <w:color w:val="000000" w:themeColor="text1"/>
        </w:rPr>
        <w:t>醫學系（院、校）必須有處理教師或職員私人利益與校方或系內責任相衝突的規定。</w:t>
      </w:r>
    </w:p>
    <w:p w14:paraId="77498B5F" w14:textId="77777777" w:rsidR="00247957" w:rsidRPr="006A7155" w:rsidRDefault="004267FD" w:rsidP="00BB0C0F">
      <w:pPr>
        <w:adjustRightInd w:val="0"/>
        <w:spacing w:line="380" w:lineRule="exact"/>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醫學系或大學有關教師或職員私人利益衝突之規範參表</w:t>
      </w:r>
      <w:r w:rsidR="00A4087A" w:rsidRPr="006A7155">
        <w:rPr>
          <w:rFonts w:eastAsia="標楷體"/>
          <w:color w:val="000000" w:themeColor="text1"/>
        </w:rPr>
        <w:t>4-7)</w:t>
      </w:r>
    </w:p>
    <w:p w14:paraId="5B74C215"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醫學系（院、校）必須制定教師倫理守則，以規範教師之教學、</w:t>
      </w:r>
      <w:r w:rsidR="00404622" w:rsidRPr="006A7155">
        <w:rPr>
          <w:rFonts w:eastAsia="標楷體"/>
          <w:color w:val="000000" w:themeColor="text1"/>
        </w:rPr>
        <w:t>研究、</w:t>
      </w:r>
      <w:r w:rsidRPr="006A7155">
        <w:rPr>
          <w:rFonts w:eastAsia="標楷體"/>
          <w:color w:val="000000" w:themeColor="text1"/>
        </w:rPr>
        <w:t>服務與</w:t>
      </w:r>
      <w:r w:rsidR="00404622" w:rsidRPr="006A7155">
        <w:rPr>
          <w:rFonts w:eastAsia="標楷體"/>
          <w:color w:val="000000" w:themeColor="text1"/>
        </w:rPr>
        <w:t>行政</w:t>
      </w:r>
      <w:r w:rsidRPr="006A7155">
        <w:rPr>
          <w:rFonts w:eastAsia="標楷體"/>
          <w:color w:val="000000" w:themeColor="text1"/>
        </w:rPr>
        <w:t>之適當行為</w:t>
      </w:r>
      <w:r w:rsidRPr="006A7155">
        <w:rPr>
          <w:rFonts w:eastAsia="標楷體"/>
          <w:iCs/>
          <w:color w:val="000000" w:themeColor="text1"/>
          <w:spacing w:val="1"/>
        </w:rPr>
        <w:t>，</w:t>
      </w:r>
      <w:r w:rsidRPr="006A7155">
        <w:rPr>
          <w:rFonts w:eastAsia="標楷體"/>
          <w:color w:val="000000" w:themeColor="text1"/>
        </w:rPr>
        <w:t>尤其遇到私人利益與學校或系內責任相衝突時，有符合倫理之行為。在研究領域</w:t>
      </w:r>
      <w:r w:rsidR="00EB6C20" w:rsidRPr="006A7155">
        <w:rPr>
          <w:rFonts w:eastAsia="標楷體"/>
          <w:color w:val="000000" w:themeColor="text1"/>
        </w:rPr>
        <w:t>，該守則</w:t>
      </w:r>
      <w:r w:rsidR="00B04278" w:rsidRPr="006A7155">
        <w:rPr>
          <w:rFonts w:eastAsia="標楷體"/>
          <w:color w:val="000000" w:themeColor="text1"/>
        </w:rPr>
        <w:t>應規範</w:t>
      </w:r>
      <w:r w:rsidRPr="006A7155">
        <w:rPr>
          <w:rFonts w:eastAsia="標楷體"/>
          <w:color w:val="000000" w:themeColor="text1"/>
        </w:rPr>
        <w:t>教師進行研究</w:t>
      </w:r>
      <w:r w:rsidR="00EB6C20" w:rsidRPr="006A7155">
        <w:rPr>
          <w:rFonts w:eastAsia="標楷體"/>
          <w:color w:val="000000" w:themeColor="text1"/>
        </w:rPr>
        <w:t>時</w:t>
      </w:r>
      <w:r w:rsidRPr="006A7155">
        <w:rPr>
          <w:rFonts w:eastAsia="標楷體"/>
          <w:color w:val="000000" w:themeColor="text1"/>
        </w:rPr>
        <w:t>應遵循的研究倫理。</w:t>
      </w:r>
      <w:r w:rsidRPr="006A7155">
        <w:rPr>
          <w:rFonts w:eastAsia="標楷體"/>
          <w:color w:val="000000" w:themeColor="text1"/>
        </w:rPr>
        <w:t xml:space="preserve"> </w:t>
      </w:r>
    </w:p>
    <w:p w14:paraId="29468229"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該教師倫理守則及相關研究倫理</w:t>
      </w:r>
      <w:r w:rsidR="00B04278" w:rsidRPr="006A7155">
        <w:rPr>
          <w:rFonts w:eastAsia="標楷體"/>
          <w:color w:val="000000" w:themeColor="text1"/>
        </w:rPr>
        <w:t>規範</w:t>
      </w:r>
      <w:r w:rsidRPr="006A7155">
        <w:rPr>
          <w:rFonts w:eastAsia="標楷體"/>
          <w:color w:val="000000" w:themeColor="text1"/>
        </w:rPr>
        <w:t>應公佈讓所有相關教師周知。</w:t>
      </w:r>
    </w:p>
    <w:p w14:paraId="10FC3344" w14:textId="77777777" w:rsidR="00247957" w:rsidRPr="006A7155" w:rsidRDefault="004267FD" w:rsidP="00234BDA">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醫學系（院、校）應制定政策並落實持續監測利益衝突及倫理規範之依循性。</w:t>
      </w:r>
    </w:p>
    <w:p w14:paraId="36477F69" w14:textId="77777777" w:rsidR="00DC2EB5" w:rsidRPr="006A7155" w:rsidRDefault="004267FD" w:rsidP="00440F56">
      <w:pPr>
        <w:adjustRightInd w:val="0"/>
        <w:spacing w:line="380" w:lineRule="exact"/>
        <w:ind w:left="104"/>
        <w:rPr>
          <w:rFonts w:eastAsia="標楷體"/>
          <w:b/>
          <w:color w:val="000000" w:themeColor="text1"/>
        </w:rPr>
      </w:pPr>
      <w:r w:rsidRPr="006A7155">
        <w:rPr>
          <w:rFonts w:eastAsia="標楷體"/>
          <w:b/>
          <w:color w:val="000000" w:themeColor="text1"/>
        </w:rPr>
        <w:t>建議佐證資料：</w:t>
      </w:r>
    </w:p>
    <w:p w14:paraId="6FEFB276" w14:textId="558232E3" w:rsidR="00247957" w:rsidRPr="006A7155" w:rsidRDefault="00B41DAA" w:rsidP="00440F56">
      <w:pPr>
        <w:adjustRightInd w:val="0"/>
        <w:spacing w:line="380" w:lineRule="exact"/>
        <w:ind w:left="104"/>
        <w:rPr>
          <w:rFonts w:eastAsia="標楷體"/>
          <w:color w:val="000000" w:themeColor="text1"/>
        </w:rPr>
      </w:pPr>
      <w:r w:rsidRPr="006A7155">
        <w:rPr>
          <w:rFonts w:eastAsia="標楷體" w:hint="eastAsia"/>
          <w:color w:val="000000" w:themeColor="text1"/>
        </w:rPr>
        <w:t xml:space="preserve">  </w:t>
      </w:r>
      <w:r w:rsidR="00BB0C0F" w:rsidRPr="006A7155">
        <w:rPr>
          <w:rFonts w:eastAsia="標楷體"/>
          <w:color w:val="000000" w:themeColor="text1"/>
        </w:rPr>
        <w:t xml:space="preserve">  </w:t>
      </w:r>
      <w:r w:rsidR="004267FD" w:rsidRPr="006A7155">
        <w:rPr>
          <w:rFonts w:eastAsia="標楷體"/>
          <w:color w:val="000000" w:themeColor="text1"/>
        </w:rPr>
        <w:t>請提供監測教師或職員是否依循利益衝突及倫理規範或政策的方法，上次</w:t>
      </w:r>
      <w:r w:rsidR="00AE158D" w:rsidRPr="006A7155">
        <w:rPr>
          <w:rFonts w:eastAsia="標楷體" w:hint="eastAsia"/>
          <w:color w:val="000000" w:themeColor="text1"/>
        </w:rPr>
        <w:t>訪視</w:t>
      </w:r>
      <w:r w:rsidR="004267FD" w:rsidRPr="006A7155">
        <w:rPr>
          <w:rFonts w:eastAsia="標楷體"/>
          <w:color w:val="000000" w:themeColor="text1"/>
        </w:rPr>
        <w:t>至今</w:t>
      </w:r>
      <w:r w:rsidR="00B04278" w:rsidRPr="006A7155">
        <w:rPr>
          <w:rFonts w:eastAsia="標楷體"/>
          <w:color w:val="000000" w:themeColor="text1"/>
        </w:rPr>
        <w:t>如有</w:t>
      </w:r>
      <w:r w:rsidR="004267FD" w:rsidRPr="006A7155">
        <w:rPr>
          <w:rFonts w:eastAsia="標楷體"/>
          <w:color w:val="000000" w:themeColor="text1"/>
        </w:rPr>
        <w:t>個案</w:t>
      </w:r>
      <w:r w:rsidR="00B04278" w:rsidRPr="006A7155">
        <w:rPr>
          <w:rFonts w:eastAsia="標楷體"/>
          <w:color w:val="000000" w:themeColor="text1"/>
        </w:rPr>
        <w:t>請</w:t>
      </w:r>
      <w:r w:rsidR="004267FD" w:rsidRPr="006A7155">
        <w:rPr>
          <w:rFonts w:eastAsia="標楷體"/>
          <w:color w:val="000000" w:themeColor="text1"/>
        </w:rPr>
        <w:t>佐證呈現</w:t>
      </w:r>
      <w:r w:rsidR="00B04278" w:rsidRPr="006A7155">
        <w:rPr>
          <w:rFonts w:eastAsia="標楷體"/>
          <w:color w:val="000000" w:themeColor="text1"/>
        </w:rPr>
        <w:t xml:space="preserve"> (</w:t>
      </w:r>
      <w:r w:rsidR="00B04278" w:rsidRPr="006A7155">
        <w:rPr>
          <w:rFonts w:eastAsia="標楷體"/>
          <w:color w:val="000000" w:themeColor="text1"/>
        </w:rPr>
        <w:t>可隱藏當事人姓名資料</w:t>
      </w:r>
      <w:r w:rsidR="00B04278" w:rsidRPr="006A7155">
        <w:rPr>
          <w:rFonts w:eastAsia="標楷體"/>
          <w:color w:val="000000" w:themeColor="text1"/>
        </w:rPr>
        <w:t>)</w:t>
      </w:r>
      <w:r w:rsidR="004267FD" w:rsidRPr="006A7155">
        <w:rPr>
          <w:rFonts w:eastAsia="標楷體"/>
          <w:color w:val="000000" w:themeColor="text1"/>
        </w:rPr>
        <w:t>。</w:t>
      </w:r>
    </w:p>
    <w:p w14:paraId="599E5878" w14:textId="77777777" w:rsidR="00904972" w:rsidRPr="006A7155" w:rsidRDefault="00904972" w:rsidP="00440F56">
      <w:pPr>
        <w:widowControl/>
        <w:spacing w:line="380" w:lineRule="exact"/>
        <w:ind w:left="538" w:hangingChars="224" w:hanging="538"/>
        <w:jc w:val="both"/>
        <w:rPr>
          <w:rFonts w:eastAsia="標楷體"/>
          <w:color w:val="000000" w:themeColor="text1"/>
        </w:rPr>
      </w:pPr>
    </w:p>
    <w:p w14:paraId="2AB4DA52" w14:textId="77777777" w:rsidR="004957D8" w:rsidRPr="006A7155" w:rsidRDefault="004957D8" w:rsidP="00440F56">
      <w:pPr>
        <w:widowControl/>
        <w:spacing w:line="380" w:lineRule="exact"/>
        <w:ind w:left="538" w:hangingChars="224" w:hanging="538"/>
        <w:jc w:val="both"/>
        <w:rPr>
          <w:rFonts w:eastAsia="標楷體"/>
          <w:color w:val="000000" w:themeColor="text1"/>
        </w:rPr>
      </w:pPr>
    </w:p>
    <w:p w14:paraId="772856C0" w14:textId="4DD4D1BC"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4.2.3</w:t>
      </w:r>
      <w:r w:rsidRPr="006A7155">
        <w:rPr>
          <w:rFonts w:eastAsia="標楷體"/>
          <w:color w:val="000000" w:themeColor="text1"/>
        </w:rPr>
        <w:t>醫學系應定期給予教師個人學術表現與升等相關訊息的回饋。</w:t>
      </w:r>
    </w:p>
    <w:p w14:paraId="6194F138"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9F6D9B8" w14:textId="77777777" w:rsidR="00247957" w:rsidRPr="006A7155" w:rsidRDefault="004267FD" w:rsidP="00234BDA">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醫學系應制定規範，定期由相關主管（如科、系、部主任）審視教師個人學術表現與升等之資料。</w:t>
      </w:r>
    </w:p>
    <w:p w14:paraId="7E0B42A7" w14:textId="77777777" w:rsidR="00247957" w:rsidRPr="006A7155" w:rsidRDefault="004267FD" w:rsidP="00234BDA">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醫學系相關主管應就該資料定期給予教師回饋。</w:t>
      </w:r>
    </w:p>
    <w:p w14:paraId="11090691"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建議佐證資料：</w:t>
      </w:r>
    </w:p>
    <w:p w14:paraId="224DB2EF" w14:textId="77777777" w:rsidR="00247957" w:rsidRPr="006A7155" w:rsidRDefault="004267FD" w:rsidP="00234BDA">
      <w:pPr>
        <w:pStyle w:val="af4"/>
        <w:numPr>
          <w:ilvl w:val="6"/>
          <w:numId w:val="110"/>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請提供醫學院或學校定期給予教師個人學術表現與升等相關資料的回饋政策及方式。</w:t>
      </w:r>
    </w:p>
    <w:p w14:paraId="19D62E87" w14:textId="77777777" w:rsidR="00247957" w:rsidRPr="006A7155" w:rsidRDefault="004267FD" w:rsidP="00234BDA">
      <w:pPr>
        <w:pStyle w:val="af4"/>
        <w:numPr>
          <w:ilvl w:val="6"/>
          <w:numId w:val="110"/>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請佐證說明部門主管（如科、系、部主任）給予教師個人學術表現與升等相關資料的回饋，包含給予回饋之時機點及使用方法。</w:t>
      </w:r>
    </w:p>
    <w:p w14:paraId="48C3B142" w14:textId="77777777" w:rsidR="00247957" w:rsidRPr="006A7155" w:rsidRDefault="00247957" w:rsidP="00440F56">
      <w:pPr>
        <w:widowControl/>
        <w:spacing w:line="380" w:lineRule="exact"/>
        <w:ind w:left="615" w:hangingChars="256" w:hanging="615"/>
        <w:jc w:val="both"/>
        <w:rPr>
          <w:rFonts w:eastAsia="標楷體"/>
          <w:b/>
          <w:color w:val="000000" w:themeColor="text1"/>
        </w:rPr>
      </w:pPr>
    </w:p>
    <w:p w14:paraId="1673FE01" w14:textId="77777777" w:rsidR="00E370C9" w:rsidRPr="006A7155" w:rsidRDefault="00E370C9" w:rsidP="00440F56">
      <w:pPr>
        <w:widowControl/>
        <w:spacing w:line="380" w:lineRule="exact"/>
        <w:ind w:left="615" w:hangingChars="256" w:hanging="615"/>
        <w:jc w:val="both"/>
        <w:rPr>
          <w:rFonts w:eastAsia="標楷體"/>
          <w:b/>
          <w:color w:val="000000" w:themeColor="text1"/>
        </w:rPr>
      </w:pPr>
    </w:p>
    <w:p w14:paraId="7AE43BB6" w14:textId="3AA09695" w:rsidR="00247957" w:rsidRPr="006A7155" w:rsidRDefault="004267FD" w:rsidP="009D688B">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4.2.4</w:t>
      </w:r>
      <w:r w:rsidRPr="006A7155">
        <w:rPr>
          <w:rFonts w:eastAsia="標楷體"/>
          <w:color w:val="000000" w:themeColor="text1"/>
        </w:rPr>
        <w:t>醫學系必須為每位教師提供專業發展的機會，以提升其教學、</w:t>
      </w:r>
      <w:r w:rsidR="00B04278" w:rsidRPr="006A7155">
        <w:rPr>
          <w:rFonts w:eastAsia="標楷體"/>
          <w:color w:val="000000" w:themeColor="text1"/>
        </w:rPr>
        <w:t>研究和</w:t>
      </w:r>
      <w:r w:rsidRPr="006A7155">
        <w:rPr>
          <w:rFonts w:eastAsia="標楷體"/>
          <w:color w:val="000000" w:themeColor="text1"/>
        </w:rPr>
        <w:t>輔導的技能和領導能力。</w:t>
      </w:r>
    </w:p>
    <w:p w14:paraId="20D39CAC"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認證要點：</w:t>
      </w:r>
    </w:p>
    <w:p w14:paraId="712E2728" w14:textId="77777777" w:rsidR="001E1CDE"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必須建立「教師發展中心」或同功能性質之單位，</w:t>
      </w:r>
      <w:r w:rsidR="00B04278" w:rsidRPr="006A7155">
        <w:rPr>
          <w:rFonts w:eastAsia="標楷體"/>
          <w:color w:val="000000" w:themeColor="text1"/>
        </w:rPr>
        <w:t>以協助教師專業發展</w:t>
      </w:r>
      <w:r w:rsidR="00B04278" w:rsidRPr="006A7155">
        <w:rPr>
          <w:rFonts w:eastAsia="標楷體"/>
          <w:color w:val="000000" w:themeColor="text1"/>
        </w:rPr>
        <w:t>(</w:t>
      </w:r>
      <w:r w:rsidRPr="006A7155">
        <w:rPr>
          <w:rFonts w:eastAsia="標楷體"/>
          <w:color w:val="000000" w:themeColor="text1"/>
        </w:rPr>
        <w:t>教學</w:t>
      </w:r>
      <w:r w:rsidR="00B04278" w:rsidRPr="006A7155">
        <w:rPr>
          <w:rFonts w:eastAsia="標楷體"/>
          <w:color w:val="000000" w:themeColor="text1"/>
        </w:rPr>
        <w:t>、研究和輔導</w:t>
      </w:r>
      <w:r w:rsidR="00B04278" w:rsidRPr="006A7155">
        <w:rPr>
          <w:rFonts w:eastAsia="標楷體"/>
          <w:color w:val="000000" w:themeColor="text1"/>
        </w:rPr>
        <w:t>)</w:t>
      </w:r>
      <w:r w:rsidRPr="006A7155">
        <w:rPr>
          <w:rFonts w:eastAsia="標楷體"/>
          <w:color w:val="000000" w:themeColor="text1"/>
        </w:rPr>
        <w:t>。</w:t>
      </w:r>
    </w:p>
    <w:p w14:paraId="12A11DF9" w14:textId="77777777" w:rsidR="00247957"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00D4026D"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須為教師（包括新聘教師、</w:t>
      </w:r>
      <w:r w:rsidR="00D4026D" w:rsidRPr="006A7155">
        <w:rPr>
          <w:rFonts w:eastAsia="標楷體"/>
          <w:color w:val="000000" w:themeColor="text1"/>
        </w:rPr>
        <w:t>主要教學醫院之指導老師</w:t>
      </w:r>
      <w:r w:rsidRPr="006A7155">
        <w:rPr>
          <w:rFonts w:eastAsia="標楷體"/>
          <w:color w:val="000000" w:themeColor="text1"/>
        </w:rPr>
        <w:t>）提供專業發展的機會，以提升其教學、輔導和研究的技能和領導能力，該服務應符合所有教師的需要，提供精進教學方法的訊息和其他支援。</w:t>
      </w:r>
    </w:p>
    <w:p w14:paraId="4A07976C" w14:textId="77777777" w:rsidR="00247957" w:rsidRPr="006A7155" w:rsidRDefault="004267FD" w:rsidP="00234BDA">
      <w:pPr>
        <w:pStyle w:val="af4"/>
        <w:numPr>
          <w:ilvl w:val="0"/>
          <w:numId w:val="137"/>
        </w:numPr>
        <w:adjustRightInd w:val="0"/>
        <w:spacing w:line="380" w:lineRule="exact"/>
        <w:ind w:leftChars="0" w:left="568" w:hanging="284"/>
        <w:rPr>
          <w:rFonts w:eastAsia="標楷體"/>
          <w:color w:val="000000" w:themeColor="text1"/>
        </w:rPr>
      </w:pPr>
      <w:r w:rsidRPr="006A7155">
        <w:rPr>
          <w:rFonts w:eastAsia="標楷體"/>
          <w:color w:val="000000" w:themeColor="text1"/>
        </w:rPr>
        <w:t>對無法達到升等標準的教師，醫學系應提供協助（例如透過教師輔導制度）。</w:t>
      </w:r>
    </w:p>
    <w:p w14:paraId="2048EC65"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建議佐證資料：</w:t>
      </w:r>
    </w:p>
    <w:p w14:paraId="28A19039"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請提供醫學系</w:t>
      </w:r>
      <w:r w:rsidRPr="006A7155">
        <w:rPr>
          <w:rFonts w:eastAsia="標楷體"/>
          <w:color w:val="000000" w:themeColor="text1"/>
        </w:rPr>
        <w:t>/</w:t>
      </w:r>
      <w:r w:rsidRPr="006A7155">
        <w:rPr>
          <w:rFonts w:eastAsia="標楷體"/>
          <w:color w:val="000000" w:themeColor="text1"/>
        </w:rPr>
        <w:t>院「教師發展中心」或同功能性質單位之組織架構與職掌。</w:t>
      </w:r>
    </w:p>
    <w:p w14:paraId="592690A7"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請提供近三年學校或機構舉辦之教師發展活動，包括提升教學、輔導、評量、研究和領導能力之活動，並請列出參與此類活動教師的人數。</w:t>
      </w:r>
    </w:p>
    <w:p w14:paraId="37884E7B"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lastRenderedPageBreak/>
        <w:t>請佐證師資培育或教師能力發展之課程是否滿足教師的需求。</w:t>
      </w:r>
    </w:p>
    <w:p w14:paraId="0337892C"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請提供教師參加校外醫學教育相關的工作坊、會議或其他活動的機會，以及支持參加上述醫學教育相關活動的措施，例如經費補助、公假等。</w:t>
      </w:r>
    </w:p>
    <w:p w14:paraId="04961137" w14:textId="77777777" w:rsidR="00247957" w:rsidRPr="006A7155" w:rsidRDefault="004267FD" w:rsidP="00234BDA">
      <w:pPr>
        <w:pStyle w:val="af4"/>
        <w:numPr>
          <w:ilvl w:val="0"/>
          <w:numId w:val="138"/>
        </w:numPr>
        <w:adjustRightInd w:val="0"/>
        <w:spacing w:line="380" w:lineRule="exact"/>
        <w:ind w:leftChars="0" w:left="568" w:hanging="284"/>
        <w:rPr>
          <w:rFonts w:eastAsia="標楷體"/>
          <w:color w:val="000000" w:themeColor="text1"/>
        </w:rPr>
      </w:pPr>
      <w:r w:rsidRPr="006A7155">
        <w:rPr>
          <w:rFonts w:eastAsia="標楷體"/>
          <w:color w:val="000000" w:themeColor="text1"/>
        </w:rPr>
        <w:t>請佐證學校輔導教師的辦法與落實情形，包含輔導資淺教師及無法達到升等標準的教師。</w:t>
      </w:r>
    </w:p>
    <w:p w14:paraId="0C1F0F40" w14:textId="77777777" w:rsidR="00BB0C0F" w:rsidRPr="006A7155" w:rsidRDefault="00BB0C0F" w:rsidP="00BB0C0F">
      <w:pPr>
        <w:adjustRightInd w:val="0"/>
        <w:spacing w:line="380" w:lineRule="exact"/>
        <w:rPr>
          <w:rFonts w:eastAsia="標楷體"/>
          <w:color w:val="000000" w:themeColor="text1"/>
        </w:rPr>
      </w:pPr>
    </w:p>
    <w:p w14:paraId="1E98D16D" w14:textId="77777777" w:rsidR="00E370C9" w:rsidRPr="006A7155" w:rsidRDefault="00E370C9" w:rsidP="00440F56">
      <w:pPr>
        <w:widowControl/>
        <w:spacing w:line="380" w:lineRule="exact"/>
        <w:jc w:val="both"/>
        <w:rPr>
          <w:rFonts w:eastAsia="標楷體"/>
          <w:b/>
          <w:color w:val="000000" w:themeColor="text1"/>
        </w:rPr>
      </w:pPr>
    </w:p>
    <w:p w14:paraId="67A6FC3E" w14:textId="77777777" w:rsidR="009960FF" w:rsidRPr="006A7155" w:rsidRDefault="009960FF" w:rsidP="00440F56">
      <w:pPr>
        <w:widowControl/>
        <w:spacing w:line="380" w:lineRule="exact"/>
        <w:jc w:val="both"/>
        <w:rPr>
          <w:rFonts w:eastAsia="標楷體"/>
          <w:b/>
          <w:color w:val="000000" w:themeColor="text1"/>
        </w:rPr>
      </w:pPr>
    </w:p>
    <w:p w14:paraId="0C27D1EF" w14:textId="77777777" w:rsidR="009960FF" w:rsidRPr="006A7155" w:rsidRDefault="009960FF" w:rsidP="00440F56">
      <w:pPr>
        <w:widowControl/>
        <w:spacing w:line="380" w:lineRule="exact"/>
        <w:jc w:val="both"/>
        <w:rPr>
          <w:rFonts w:eastAsia="標楷體"/>
          <w:b/>
          <w:color w:val="000000" w:themeColor="text1"/>
        </w:rPr>
      </w:pPr>
    </w:p>
    <w:p w14:paraId="6EAD7784" w14:textId="77777777" w:rsidR="009960FF" w:rsidRPr="006A7155" w:rsidRDefault="009960FF" w:rsidP="00440F56">
      <w:pPr>
        <w:widowControl/>
        <w:spacing w:line="380" w:lineRule="exact"/>
        <w:jc w:val="both"/>
        <w:rPr>
          <w:rFonts w:eastAsia="標楷體"/>
          <w:b/>
          <w:color w:val="000000" w:themeColor="text1"/>
        </w:rPr>
      </w:pPr>
    </w:p>
    <w:p w14:paraId="0FCEFDEA" w14:textId="77777777" w:rsidR="009960FF" w:rsidRPr="006A7155" w:rsidRDefault="009960FF" w:rsidP="00440F56">
      <w:pPr>
        <w:widowControl/>
        <w:spacing w:line="380" w:lineRule="exact"/>
        <w:jc w:val="both"/>
        <w:rPr>
          <w:rFonts w:eastAsia="標楷體"/>
          <w:b/>
          <w:color w:val="000000" w:themeColor="text1"/>
        </w:rPr>
      </w:pPr>
    </w:p>
    <w:p w14:paraId="613896B9" w14:textId="40F396EB" w:rsidR="009D688B" w:rsidRPr="006A7155" w:rsidRDefault="009D688B">
      <w:pPr>
        <w:widowControl/>
        <w:rPr>
          <w:rFonts w:eastAsia="標楷體"/>
          <w:b/>
          <w:color w:val="000000" w:themeColor="text1"/>
        </w:rPr>
      </w:pPr>
      <w:r w:rsidRPr="006A7155">
        <w:rPr>
          <w:rFonts w:eastAsia="標楷體"/>
          <w:b/>
          <w:color w:val="000000" w:themeColor="text1"/>
        </w:rPr>
        <w:br w:type="page"/>
      </w:r>
    </w:p>
    <w:p w14:paraId="52FB31DD" w14:textId="77777777" w:rsidR="00247957" w:rsidRPr="006A7155" w:rsidRDefault="00942E14"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5</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教育資源</w:t>
      </w:r>
    </w:p>
    <w:p w14:paraId="09B4D264" w14:textId="77777777" w:rsidR="00BB0C0F" w:rsidRPr="006A7155" w:rsidRDefault="00BB0C0F" w:rsidP="00BB0C0F">
      <w:pPr>
        <w:rPr>
          <w:color w:val="000000" w:themeColor="text1"/>
        </w:rPr>
      </w:pPr>
    </w:p>
    <w:p w14:paraId="78F7F767"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5.1</w:t>
      </w:r>
      <w:r w:rsidRPr="006A7155">
        <w:rPr>
          <w:rFonts w:ascii="Times New Roman" w:eastAsia="標楷體" w:hAnsi="Times New Roman"/>
          <w:color w:val="000000" w:themeColor="text1"/>
          <w:kern w:val="0"/>
          <w:sz w:val="28"/>
          <w:szCs w:val="28"/>
        </w:rPr>
        <w:t>財務</w:t>
      </w:r>
    </w:p>
    <w:p w14:paraId="5BDB29A5" w14:textId="77777777" w:rsidR="00BB0C0F" w:rsidRPr="006A7155" w:rsidRDefault="00BB0C0F" w:rsidP="00BB0C0F">
      <w:pPr>
        <w:rPr>
          <w:color w:val="000000" w:themeColor="text1"/>
        </w:rPr>
      </w:pPr>
    </w:p>
    <w:p w14:paraId="01D98945" w14:textId="0E00BC55" w:rsidR="00247957" w:rsidRPr="006A7155" w:rsidRDefault="004267FD" w:rsidP="003A5C4A">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5.1.1</w:t>
      </w:r>
      <w:r w:rsidRPr="006A7155">
        <w:rPr>
          <w:rFonts w:eastAsia="標楷體"/>
          <w:color w:val="000000" w:themeColor="text1"/>
        </w:rPr>
        <w:t>醫學系（院、校）現有和預期的財務資源必須足以維持健全的醫學教育，並完成學系和學校的其他辦學目的。</w:t>
      </w:r>
    </w:p>
    <w:p w14:paraId="1173C5E1" w14:textId="77777777" w:rsidR="00CC3797" w:rsidRPr="006A7155" w:rsidRDefault="004267FD" w:rsidP="003A5C4A">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註釋：醫學系在使用這些資源時應不受偏狹的或政治的影響、或來自政府、宗教、學科或其他利益團體的壓力。</w:t>
      </w:r>
    </w:p>
    <w:p w14:paraId="217B09DB" w14:textId="77777777" w:rsidR="00247957" w:rsidRPr="006A7155" w:rsidRDefault="004267FD" w:rsidP="00844A9F">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5C728C" w:rsidRPr="006A7155">
        <w:rPr>
          <w:rFonts w:eastAsia="標楷體" w:hint="eastAsia"/>
          <w:bCs/>
          <w:color w:val="000000" w:themeColor="text1"/>
        </w:rPr>
        <w:t>(</w:t>
      </w:r>
      <w:r w:rsidR="005C728C" w:rsidRPr="006A7155">
        <w:rPr>
          <w:rFonts w:eastAsia="標楷體" w:hAnsi="標楷體" w:hint="eastAsia"/>
          <w:color w:val="000000" w:themeColor="text1"/>
        </w:rPr>
        <w:t>近六學年學校經費收入與支出概要表參表</w:t>
      </w:r>
      <w:r w:rsidR="005C728C" w:rsidRPr="006A7155">
        <w:rPr>
          <w:rFonts w:eastAsia="標楷體" w:hAnsi="標楷體" w:hint="eastAsia"/>
          <w:color w:val="000000" w:themeColor="text1"/>
        </w:rPr>
        <w:t>1-7</w:t>
      </w:r>
      <w:r w:rsidR="005C728C" w:rsidRPr="006A7155">
        <w:rPr>
          <w:rFonts w:eastAsia="標楷體" w:hAnsi="標楷體" w:hint="eastAsia"/>
          <w:color w:val="000000" w:themeColor="text1"/>
        </w:rPr>
        <w:t>；近六學年基金總額與支出表參表</w:t>
      </w:r>
      <w:r w:rsidR="005C728C" w:rsidRPr="006A7155">
        <w:rPr>
          <w:rFonts w:eastAsia="標楷體" w:hAnsi="標楷體" w:hint="eastAsia"/>
          <w:color w:val="000000" w:themeColor="text1"/>
        </w:rPr>
        <w:t>1-8)</w:t>
      </w:r>
    </w:p>
    <w:p w14:paraId="0835DB1F" w14:textId="77777777" w:rsidR="00247957" w:rsidRPr="006A7155" w:rsidRDefault="004267FD" w:rsidP="00234BDA">
      <w:pPr>
        <w:pStyle w:val="af4"/>
        <w:numPr>
          <w:ilvl w:val="0"/>
          <w:numId w:val="140"/>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院、校）的辦學經費應有多種收入來源，意即除了醫學生的學雜費收入外，還應有其他來源（例如捐贈基金、教師收益、大學及醫學院的年度補助、組織和個人的計畫經費、建教合作之教學醫院的支援，以及政府撥款等）。</w:t>
      </w:r>
    </w:p>
    <w:p w14:paraId="1523EF75" w14:textId="149FEB3C" w:rsidR="00280684" w:rsidRPr="006A7155" w:rsidRDefault="004267FD" w:rsidP="00234BDA">
      <w:pPr>
        <w:pStyle w:val="af4"/>
        <w:numPr>
          <w:ilvl w:val="0"/>
          <w:numId w:val="140"/>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醫學系的財務資源必須足以達成學系和學校的辦學目的，包括應付非預期收入損失的事件。此證據包括足夠的財務儲備金的檔</w:t>
      </w:r>
      <w:r w:rsidR="00A11547">
        <w:rPr>
          <w:rFonts w:eastAsia="標楷體" w:hint="eastAsia"/>
          <w:bCs/>
          <w:color w:val="000000" w:themeColor="text1"/>
        </w:rPr>
        <w:t>案</w:t>
      </w:r>
      <w:r w:rsidRPr="006A7155">
        <w:rPr>
          <w:rFonts w:eastAsia="標楷體"/>
          <w:bCs/>
          <w:color w:val="000000" w:themeColor="text1"/>
        </w:rPr>
        <w:t>、學系預算有效財務管理等。</w:t>
      </w:r>
    </w:p>
    <w:p w14:paraId="1EA62204"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建議佐證資料：</w:t>
      </w:r>
      <w:r w:rsidRPr="006A7155">
        <w:rPr>
          <w:rFonts w:eastAsia="標楷體"/>
          <w:bCs/>
          <w:color w:val="000000" w:themeColor="text1"/>
        </w:rPr>
        <w:t>（會計資料之填寫區間請見本自評報告首頁之</w:t>
      </w:r>
      <w:r w:rsidR="00BB0C0F" w:rsidRPr="006A7155">
        <w:rPr>
          <w:rFonts w:eastAsia="新細明體"/>
          <w:bCs/>
          <w:color w:val="000000" w:themeColor="text1"/>
        </w:rPr>
        <w:t>「</w:t>
      </w:r>
      <w:r w:rsidRPr="006A7155">
        <w:rPr>
          <w:rFonts w:eastAsia="標楷體"/>
          <w:bCs/>
          <w:color w:val="000000" w:themeColor="text1"/>
        </w:rPr>
        <w:t>填寫說明</w:t>
      </w:r>
      <w:r w:rsidR="00BB0C0F" w:rsidRPr="006A7155">
        <w:rPr>
          <w:rFonts w:eastAsia="標楷體"/>
          <w:bCs/>
          <w:color w:val="000000" w:themeColor="text1"/>
        </w:rPr>
        <w:t>」</w:t>
      </w:r>
      <w:r w:rsidRPr="006A7155">
        <w:rPr>
          <w:rFonts w:eastAsia="標楷體"/>
          <w:bCs/>
          <w:color w:val="000000" w:themeColor="text1"/>
        </w:rPr>
        <w:t>）</w:t>
      </w:r>
    </w:p>
    <w:p w14:paraId="6673A401" w14:textId="77777777" w:rsidR="00247957" w:rsidRPr="006A7155" w:rsidRDefault="004267FD" w:rsidP="00234BDA">
      <w:pPr>
        <w:pStyle w:val="af7"/>
        <w:numPr>
          <w:ilvl w:val="3"/>
          <w:numId w:val="175"/>
        </w:numPr>
        <w:adjustRightInd w:val="0"/>
        <w:spacing w:after="0" w:line="380" w:lineRule="exact"/>
        <w:ind w:hanging="338"/>
        <w:rPr>
          <w:rFonts w:eastAsia="標楷體"/>
          <w:color w:val="000000" w:themeColor="text1"/>
        </w:rPr>
      </w:pPr>
      <w:r w:rsidRPr="006A7155">
        <w:rPr>
          <w:rFonts w:eastAsia="標楷體"/>
          <w:color w:val="000000" w:themeColor="text1"/>
        </w:rPr>
        <w:t>請提供學校近六學年之校收支餘絀表。</w:t>
      </w:r>
    </w:p>
    <w:p w14:paraId="7D67AF2C" w14:textId="77777777" w:rsidR="00247957" w:rsidRPr="006A7155" w:rsidRDefault="004267FD" w:rsidP="00234BDA">
      <w:pPr>
        <w:pStyle w:val="af7"/>
        <w:numPr>
          <w:ilvl w:val="3"/>
          <w:numId w:val="175"/>
        </w:numPr>
        <w:adjustRightInd w:val="0"/>
        <w:spacing w:after="0" w:line="380" w:lineRule="exact"/>
        <w:ind w:left="568" w:hanging="284"/>
        <w:rPr>
          <w:rFonts w:eastAsia="標楷體"/>
          <w:color w:val="000000" w:themeColor="text1"/>
        </w:rPr>
      </w:pPr>
      <w:r w:rsidRPr="006A7155">
        <w:rPr>
          <w:rFonts w:eastAsia="標楷體"/>
          <w:color w:val="000000" w:themeColor="text1"/>
        </w:rPr>
        <w:t>請提供學校近六學年之校資產負債表。</w:t>
      </w:r>
    </w:p>
    <w:p w14:paraId="0DB83202" w14:textId="77777777" w:rsidR="00247957" w:rsidRPr="006A7155" w:rsidRDefault="00247957" w:rsidP="00440F56">
      <w:pPr>
        <w:widowControl/>
        <w:spacing w:line="380" w:lineRule="exact"/>
        <w:ind w:left="538" w:hangingChars="224" w:hanging="538"/>
        <w:jc w:val="both"/>
        <w:rPr>
          <w:i/>
          <w:color w:val="000000" w:themeColor="text1"/>
          <w:szCs w:val="25"/>
        </w:rPr>
      </w:pPr>
    </w:p>
    <w:p w14:paraId="6E63367D" w14:textId="77777777" w:rsidR="00247957" w:rsidRPr="006A7155" w:rsidRDefault="00247957" w:rsidP="00440F56">
      <w:pPr>
        <w:widowControl/>
        <w:spacing w:line="380" w:lineRule="exact"/>
        <w:ind w:left="538" w:hangingChars="224" w:hanging="538"/>
        <w:jc w:val="both"/>
        <w:rPr>
          <w:i/>
          <w:color w:val="000000" w:themeColor="text1"/>
          <w:szCs w:val="25"/>
        </w:rPr>
      </w:pPr>
    </w:p>
    <w:p w14:paraId="6F2E495A" w14:textId="77777777" w:rsidR="00247957" w:rsidRPr="006A7155" w:rsidRDefault="004267FD" w:rsidP="00292B66">
      <w:pPr>
        <w:pStyle w:val="2"/>
        <w:spacing w:after="240" w:line="380" w:lineRule="exact"/>
        <w:rPr>
          <w:rFonts w:ascii="Times New Roman" w:eastAsia="細明體" w:hAnsi="Times New Roman"/>
          <w:color w:val="000000" w:themeColor="text1"/>
          <w:sz w:val="28"/>
          <w:szCs w:val="28"/>
        </w:rPr>
      </w:pPr>
      <w:r w:rsidRPr="006A7155">
        <w:rPr>
          <w:rFonts w:ascii="Times New Roman" w:eastAsia="標楷體" w:hAnsi="Times New Roman"/>
          <w:color w:val="000000" w:themeColor="text1"/>
          <w:sz w:val="28"/>
          <w:szCs w:val="28"/>
        </w:rPr>
        <w:t xml:space="preserve">5.2 </w:t>
      </w:r>
      <w:r w:rsidRPr="006A7155">
        <w:rPr>
          <w:rFonts w:ascii="Times New Roman" w:eastAsia="標楷體" w:hAnsi="Times New Roman"/>
          <w:color w:val="000000" w:themeColor="text1"/>
          <w:sz w:val="28"/>
          <w:szCs w:val="28"/>
        </w:rPr>
        <w:t>一般設施</w:t>
      </w:r>
      <w:r w:rsidR="003052A5" w:rsidRPr="006A7155">
        <w:rPr>
          <w:rFonts w:ascii="Times New Roman" w:eastAsia="標楷體" w:hAnsi="Times New Roman"/>
          <w:color w:val="000000" w:themeColor="text1"/>
          <w:sz w:val="28"/>
          <w:szCs w:val="28"/>
        </w:rPr>
        <w:t>與資源</w:t>
      </w:r>
    </w:p>
    <w:p w14:paraId="5DC0E9EB" w14:textId="4306F0F6" w:rsidR="00247957" w:rsidRPr="006A7155" w:rsidRDefault="004267FD" w:rsidP="00BB0C0F">
      <w:pPr>
        <w:widowControl/>
        <w:pBdr>
          <w:top w:val="single" w:sz="4" w:space="1" w:color="auto"/>
        </w:pBdr>
        <w:spacing w:line="380" w:lineRule="exact"/>
        <w:ind w:left="538" w:hangingChars="224" w:hanging="538"/>
        <w:jc w:val="both"/>
        <w:rPr>
          <w:rFonts w:eastAsia="細明體"/>
          <w:color w:val="000000" w:themeColor="text1"/>
          <w:sz w:val="22"/>
          <w:szCs w:val="22"/>
        </w:rPr>
      </w:pPr>
      <w:r w:rsidRPr="006A7155">
        <w:rPr>
          <w:rFonts w:eastAsia="標楷體"/>
          <w:color w:val="000000" w:themeColor="text1"/>
        </w:rPr>
        <w:t>5.2.1</w:t>
      </w:r>
      <w:r w:rsidRPr="006A7155">
        <w:rPr>
          <w:rFonts w:eastAsia="標楷體"/>
          <w:color w:val="000000" w:themeColor="text1"/>
        </w:rPr>
        <w:t>醫學系必須擁有</w:t>
      </w:r>
      <w:r w:rsidR="003052A5" w:rsidRPr="006A7155">
        <w:rPr>
          <w:rFonts w:eastAsia="標楷體"/>
          <w:color w:val="000000" w:themeColor="text1"/>
        </w:rPr>
        <w:t>充足之教學空間、設備及教材</w:t>
      </w:r>
      <w:r w:rsidRPr="006A7155">
        <w:rPr>
          <w:rFonts w:eastAsia="標楷體"/>
          <w:color w:val="000000" w:themeColor="text1"/>
        </w:rPr>
        <w:t>，以達成其教育與其他目的。</w:t>
      </w:r>
    </w:p>
    <w:p w14:paraId="4CDACFAF" w14:textId="77777777" w:rsidR="00247957" w:rsidRPr="006A7155" w:rsidRDefault="004267FD" w:rsidP="00620FB8">
      <w:pPr>
        <w:pBdr>
          <w:top w:val="single" w:sz="2" w:space="0" w:color="auto"/>
        </w:pBdr>
        <w:adjustRightInd w:val="0"/>
        <w:spacing w:line="380" w:lineRule="exact"/>
        <w:rPr>
          <w:rFonts w:eastAsia="標楷體"/>
          <w:bCs/>
          <w:color w:val="000000" w:themeColor="text1"/>
        </w:rPr>
      </w:pPr>
      <w:r w:rsidRPr="006A7155">
        <w:rPr>
          <w:rFonts w:eastAsia="標楷體"/>
          <w:b/>
          <w:bCs/>
          <w:color w:val="000000" w:themeColor="text1"/>
        </w:rPr>
        <w:t>認證要點：</w:t>
      </w:r>
      <w:r w:rsidR="00620FB8" w:rsidRPr="006A7155">
        <w:rPr>
          <w:rFonts w:eastAsia="標楷體"/>
          <w:bCs/>
          <w:color w:val="000000" w:themeColor="text1"/>
        </w:rPr>
        <w:t>(</w:t>
      </w:r>
      <w:r w:rsidR="00620FB8" w:rsidRPr="006A7155">
        <w:rPr>
          <w:rFonts w:eastAsia="標楷體"/>
          <w:bCs/>
          <w:color w:val="000000" w:themeColor="text1"/>
        </w:rPr>
        <w:t>學校用於醫學生教育的建築物參表</w:t>
      </w:r>
      <w:r w:rsidR="00620FB8" w:rsidRPr="006A7155">
        <w:rPr>
          <w:rFonts w:eastAsia="標楷體"/>
          <w:bCs/>
          <w:color w:val="000000" w:themeColor="text1"/>
        </w:rPr>
        <w:t>5-1)</w:t>
      </w:r>
    </w:p>
    <w:p w14:paraId="015E5B53" w14:textId="77777777" w:rsidR="00712F54" w:rsidRPr="006A7155" w:rsidRDefault="004267FD" w:rsidP="00234BDA">
      <w:pPr>
        <w:pStyle w:val="af4"/>
        <w:numPr>
          <w:ilvl w:val="0"/>
          <w:numId w:val="141"/>
        </w:numPr>
        <w:adjustRightInd w:val="0"/>
        <w:spacing w:line="380" w:lineRule="exact"/>
        <w:ind w:leftChars="0" w:left="568" w:hanging="284"/>
        <w:rPr>
          <w:rFonts w:eastAsia="標楷體"/>
          <w:b/>
          <w:bCs/>
          <w:color w:val="000000" w:themeColor="text1"/>
          <w:sz w:val="28"/>
        </w:rPr>
      </w:pPr>
      <w:r w:rsidRPr="006A7155">
        <w:rPr>
          <w:rFonts w:eastAsia="標楷體"/>
          <w:bCs/>
          <w:color w:val="000000" w:themeColor="text1"/>
        </w:rPr>
        <w:t>醫學系的設施</w:t>
      </w:r>
      <w:r w:rsidR="003052A5" w:rsidRPr="006A7155">
        <w:rPr>
          <w:rFonts w:eastAsia="標楷體"/>
          <w:bCs/>
          <w:color w:val="000000" w:themeColor="text1"/>
        </w:rPr>
        <w:t>與資源</w:t>
      </w:r>
      <w:r w:rsidRPr="006A7155">
        <w:rPr>
          <w:rFonts w:eastAsia="標楷體"/>
          <w:bCs/>
          <w:color w:val="000000" w:themeColor="text1"/>
        </w:rPr>
        <w:t>應包括：</w:t>
      </w:r>
    </w:p>
    <w:p w14:paraId="1BE21E1A"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(1)</w:t>
      </w:r>
      <w:r w:rsidRPr="006A7155">
        <w:rPr>
          <w:rFonts w:eastAsia="標楷體"/>
          <w:bCs/>
          <w:color w:val="000000" w:themeColor="text1"/>
        </w:rPr>
        <w:t>教師、行政人員和支援人員的辦公室；</w:t>
      </w:r>
    </w:p>
    <w:p w14:paraId="4CA97F99" w14:textId="77777777" w:rsidR="00247957"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(2)</w:t>
      </w:r>
      <w:r w:rsidR="00277805" w:rsidRPr="006A7155">
        <w:rPr>
          <w:rFonts w:eastAsia="標楷體"/>
          <w:bCs/>
          <w:color w:val="000000" w:themeColor="text1"/>
        </w:rPr>
        <w:t>教師的</w:t>
      </w:r>
      <w:r w:rsidRPr="006A7155">
        <w:rPr>
          <w:rFonts w:eastAsia="標楷體"/>
          <w:bCs/>
          <w:color w:val="000000" w:themeColor="text1"/>
        </w:rPr>
        <w:t>實驗室和其他足以進行研究的空間；</w:t>
      </w:r>
    </w:p>
    <w:p w14:paraId="1D90DFB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(3)</w:t>
      </w:r>
      <w:r w:rsidRPr="006A7155">
        <w:rPr>
          <w:rFonts w:eastAsia="標楷體"/>
          <w:bCs/>
          <w:color w:val="000000" w:themeColor="text1"/>
        </w:rPr>
        <w:t>醫學生的教室</w:t>
      </w:r>
      <w:r w:rsidR="00277805" w:rsidRPr="006A7155">
        <w:rPr>
          <w:rFonts w:eastAsia="標楷體"/>
          <w:bCs/>
          <w:color w:val="000000" w:themeColor="text1"/>
        </w:rPr>
        <w:t>(</w:t>
      </w:r>
      <w:r w:rsidR="00A545FF" w:rsidRPr="006A7155">
        <w:rPr>
          <w:rFonts w:eastAsia="標楷體"/>
          <w:bCs/>
          <w:color w:val="000000" w:themeColor="text1"/>
        </w:rPr>
        <w:t>包括</w:t>
      </w:r>
      <w:r w:rsidR="00277805" w:rsidRPr="006A7155">
        <w:rPr>
          <w:rFonts w:eastAsia="標楷體"/>
          <w:bCs/>
          <w:color w:val="000000" w:themeColor="text1"/>
        </w:rPr>
        <w:t>電腦教室、</w:t>
      </w:r>
      <w:r w:rsidR="00A545FF" w:rsidRPr="006A7155">
        <w:rPr>
          <w:rFonts w:eastAsia="標楷體"/>
          <w:bCs/>
          <w:color w:val="000000" w:themeColor="text1"/>
        </w:rPr>
        <w:t>小組討論</w:t>
      </w:r>
      <w:r w:rsidR="00277805" w:rsidRPr="006A7155">
        <w:rPr>
          <w:rFonts w:eastAsia="標楷體"/>
          <w:bCs/>
          <w:color w:val="000000" w:themeColor="text1"/>
        </w:rPr>
        <w:t>教室</w:t>
      </w:r>
      <w:r w:rsidR="00277805" w:rsidRPr="006A7155">
        <w:rPr>
          <w:rFonts w:eastAsia="標楷體"/>
          <w:bCs/>
          <w:color w:val="000000" w:themeColor="text1"/>
        </w:rPr>
        <w:t>)</w:t>
      </w:r>
      <w:r w:rsidR="00A545FF" w:rsidRPr="006A7155">
        <w:rPr>
          <w:rFonts w:eastAsia="標楷體"/>
          <w:bCs/>
          <w:color w:val="000000" w:themeColor="text1"/>
        </w:rPr>
        <w:t>、實驗室</w:t>
      </w:r>
      <w:r w:rsidR="003052A5" w:rsidRPr="006A7155">
        <w:rPr>
          <w:rFonts w:eastAsia="標楷體"/>
          <w:bCs/>
          <w:color w:val="000000" w:themeColor="text1"/>
        </w:rPr>
        <w:t>和教材</w:t>
      </w:r>
      <w:r w:rsidR="003052A5" w:rsidRPr="006A7155">
        <w:rPr>
          <w:rFonts w:eastAsia="標楷體"/>
          <w:bCs/>
          <w:color w:val="000000" w:themeColor="text1"/>
        </w:rPr>
        <w:t>(</w:t>
      </w:r>
      <w:r w:rsidR="00277805" w:rsidRPr="006A7155">
        <w:rPr>
          <w:rFonts w:eastAsia="標楷體"/>
          <w:bCs/>
          <w:color w:val="000000" w:themeColor="text1"/>
        </w:rPr>
        <w:t>含大體</w:t>
      </w:r>
      <w:r w:rsidR="003052A5" w:rsidRPr="006A7155">
        <w:rPr>
          <w:rFonts w:eastAsia="標楷體"/>
          <w:bCs/>
          <w:color w:val="000000" w:themeColor="text1"/>
        </w:rPr>
        <w:t>老師</w:t>
      </w:r>
      <w:r w:rsidR="003052A5" w:rsidRPr="006A7155">
        <w:rPr>
          <w:rFonts w:eastAsia="標楷體"/>
          <w:bCs/>
          <w:color w:val="000000" w:themeColor="text1"/>
        </w:rPr>
        <w:t>)</w:t>
      </w:r>
      <w:r w:rsidRPr="006A7155">
        <w:rPr>
          <w:rFonts w:eastAsia="標楷體"/>
          <w:bCs/>
          <w:color w:val="000000" w:themeColor="text1"/>
        </w:rPr>
        <w:t>；</w:t>
      </w:r>
    </w:p>
    <w:p w14:paraId="59E4655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(4)</w:t>
      </w:r>
      <w:r w:rsidRPr="006A7155">
        <w:rPr>
          <w:rFonts w:eastAsia="標楷體"/>
          <w:bCs/>
          <w:color w:val="000000" w:themeColor="text1"/>
        </w:rPr>
        <w:t>足以容納全年的醫學生與其他修習同樣課程學生的授課講堂；</w:t>
      </w:r>
    </w:p>
    <w:p w14:paraId="2A11D630" w14:textId="77777777" w:rsidR="00942E14" w:rsidRPr="006A7155" w:rsidRDefault="00942E14"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(5)</w:t>
      </w:r>
      <w:r w:rsidR="00277805" w:rsidRPr="006A7155">
        <w:rPr>
          <w:rFonts w:eastAsia="標楷體"/>
          <w:bCs/>
          <w:color w:val="000000" w:themeColor="text1"/>
        </w:rPr>
        <w:t>提供</w:t>
      </w:r>
      <w:r w:rsidR="004267FD" w:rsidRPr="006A7155">
        <w:rPr>
          <w:rFonts w:eastAsia="標楷體"/>
          <w:bCs/>
          <w:color w:val="000000" w:themeColor="text1"/>
        </w:rPr>
        <w:t>醫學生使用的空間，包括醫學生的</w:t>
      </w:r>
      <w:r w:rsidR="00277805" w:rsidRPr="006A7155">
        <w:rPr>
          <w:rFonts w:eastAsia="標楷體"/>
          <w:bCs/>
          <w:color w:val="000000" w:themeColor="text1"/>
        </w:rPr>
        <w:t>自習</w:t>
      </w:r>
      <w:r w:rsidR="004267FD" w:rsidRPr="006A7155">
        <w:rPr>
          <w:rFonts w:eastAsia="標楷體"/>
          <w:bCs/>
          <w:color w:val="000000" w:themeColor="text1"/>
        </w:rPr>
        <w:t>空間；</w:t>
      </w:r>
    </w:p>
    <w:p w14:paraId="0952BFC4" w14:textId="0138B080" w:rsidR="00247957" w:rsidRPr="006A7155" w:rsidRDefault="004267FD" w:rsidP="00440F56">
      <w:pPr>
        <w:pStyle w:val="af4"/>
        <w:adjustRightInd w:val="0"/>
        <w:spacing w:line="380" w:lineRule="exact"/>
        <w:ind w:leftChars="0" w:left="568"/>
        <w:rPr>
          <w:rFonts w:eastAsia="標楷體"/>
          <w:b/>
          <w:bCs/>
          <w:color w:val="000000" w:themeColor="text1"/>
          <w:sz w:val="28"/>
        </w:rPr>
      </w:pPr>
      <w:r w:rsidRPr="006A7155">
        <w:rPr>
          <w:rFonts w:eastAsia="標楷體"/>
          <w:bCs/>
          <w:color w:val="000000" w:themeColor="text1"/>
        </w:rPr>
        <w:t>(</w:t>
      </w:r>
      <w:r w:rsidR="00277805" w:rsidRPr="006A7155">
        <w:rPr>
          <w:rFonts w:eastAsia="標楷體"/>
          <w:bCs/>
          <w:color w:val="000000" w:themeColor="text1"/>
        </w:rPr>
        <w:t>6</w:t>
      </w:r>
      <w:r w:rsidRPr="006A7155">
        <w:rPr>
          <w:rFonts w:eastAsia="標楷體"/>
          <w:bCs/>
          <w:color w:val="000000" w:themeColor="text1"/>
        </w:rPr>
        <w:t>)</w:t>
      </w:r>
      <w:r w:rsidRPr="006A7155">
        <w:rPr>
          <w:rFonts w:eastAsia="標楷體"/>
          <w:bCs/>
          <w:color w:val="000000" w:themeColor="text1"/>
        </w:rPr>
        <w:t>以人道方式照顧教學或研究用的動物</w:t>
      </w:r>
      <w:r w:rsidR="003052A5" w:rsidRPr="006A7155">
        <w:rPr>
          <w:rFonts w:eastAsia="標楷體"/>
          <w:bCs/>
          <w:color w:val="000000" w:themeColor="text1"/>
        </w:rPr>
        <w:t>(</w:t>
      </w:r>
      <w:r w:rsidR="003052A5" w:rsidRPr="006A7155">
        <w:rPr>
          <w:rFonts w:eastAsia="標楷體"/>
          <w:bCs/>
          <w:color w:val="000000" w:themeColor="text1"/>
        </w:rPr>
        <w:t>包含空間與設施</w:t>
      </w:r>
      <w:r w:rsidR="003052A5" w:rsidRPr="006A7155">
        <w:rPr>
          <w:rFonts w:eastAsia="標楷體"/>
          <w:bCs/>
          <w:color w:val="000000" w:themeColor="text1"/>
        </w:rPr>
        <w:t>)</w:t>
      </w:r>
      <w:r w:rsidRPr="006A7155">
        <w:rPr>
          <w:rFonts w:eastAsia="標楷體"/>
          <w:bCs/>
          <w:color w:val="000000" w:themeColor="text1"/>
        </w:rPr>
        <w:t>。</w:t>
      </w:r>
    </w:p>
    <w:p w14:paraId="46936AE4" w14:textId="77777777" w:rsidR="00B525C5" w:rsidRPr="006A7155" w:rsidRDefault="004267FD" w:rsidP="00234BDA">
      <w:pPr>
        <w:pStyle w:val="af4"/>
        <w:numPr>
          <w:ilvl w:val="0"/>
          <w:numId w:val="219"/>
        </w:numPr>
        <w:spacing w:line="380" w:lineRule="exact"/>
        <w:ind w:leftChars="0" w:hanging="196"/>
        <w:rPr>
          <w:rFonts w:eastAsia="標楷體"/>
          <w:color w:val="000000" w:themeColor="text1"/>
        </w:rPr>
      </w:pPr>
      <w:r w:rsidRPr="006A7155">
        <w:rPr>
          <w:rFonts w:eastAsia="標楷體"/>
          <w:color w:val="000000" w:themeColor="text1"/>
        </w:rPr>
        <w:t>醫學系應確保在每個教學地點有適當的休息區以及個人置物櫃或其他安全的儲存設施。如有保健、健身設施、住宿及用餐空間更理想。</w:t>
      </w:r>
    </w:p>
    <w:p w14:paraId="20787882" w14:textId="77777777" w:rsidR="00A802F5" w:rsidRPr="006A7155" w:rsidRDefault="004267FD" w:rsidP="00440F56">
      <w:pPr>
        <w:spacing w:line="380" w:lineRule="exact"/>
        <w:ind w:left="591" w:hangingChars="246" w:hanging="591"/>
        <w:rPr>
          <w:rFonts w:eastAsia="標楷體"/>
          <w:b/>
          <w:color w:val="000000" w:themeColor="text1"/>
        </w:rPr>
      </w:pPr>
      <w:r w:rsidRPr="006A7155">
        <w:rPr>
          <w:rFonts w:eastAsia="標楷體"/>
          <w:b/>
          <w:color w:val="000000" w:themeColor="text1"/>
        </w:rPr>
        <w:t>建議佐證資料：</w:t>
      </w:r>
    </w:p>
    <w:p w14:paraId="48B3D83C" w14:textId="77777777" w:rsidR="00277805" w:rsidRPr="006A7155" w:rsidRDefault="00277805" w:rsidP="00234BDA">
      <w:pPr>
        <w:pStyle w:val="af4"/>
        <w:numPr>
          <w:ilvl w:val="1"/>
          <w:numId w:val="141"/>
        </w:numPr>
        <w:spacing w:line="380" w:lineRule="exact"/>
        <w:ind w:leftChars="0" w:left="567" w:hanging="283"/>
        <w:rPr>
          <w:rFonts w:eastAsia="標楷體"/>
          <w:color w:val="000000" w:themeColor="text1"/>
        </w:rPr>
      </w:pPr>
      <w:r w:rsidRPr="006A7155">
        <w:rPr>
          <w:rFonts w:eastAsia="標楷體"/>
          <w:color w:val="000000" w:themeColor="text1"/>
        </w:rPr>
        <w:t>請佐證上述資源與設施之使用情形</w:t>
      </w:r>
      <w:r w:rsidRPr="006A7155">
        <w:rPr>
          <w:rFonts w:eastAsia="標楷體"/>
          <w:color w:val="000000" w:themeColor="text1"/>
        </w:rPr>
        <w:t>(</w:t>
      </w:r>
      <w:r w:rsidRPr="006A7155">
        <w:rPr>
          <w:rFonts w:eastAsia="標楷體"/>
          <w:color w:val="000000" w:themeColor="text1"/>
        </w:rPr>
        <w:t>包含大體老師之數量</w:t>
      </w:r>
      <w:r w:rsidRPr="006A7155">
        <w:rPr>
          <w:rFonts w:eastAsia="標楷體"/>
          <w:color w:val="000000" w:themeColor="text1"/>
        </w:rPr>
        <w:t>)</w:t>
      </w:r>
      <w:r w:rsidRPr="006A7155">
        <w:rPr>
          <w:rFonts w:eastAsia="標楷體"/>
          <w:color w:val="000000" w:themeColor="text1"/>
        </w:rPr>
        <w:t>。</w:t>
      </w:r>
    </w:p>
    <w:p w14:paraId="367B5ACD" w14:textId="77777777" w:rsidR="00B525C5" w:rsidRPr="006A7155" w:rsidRDefault="00277805" w:rsidP="00234BDA">
      <w:pPr>
        <w:pStyle w:val="af4"/>
        <w:numPr>
          <w:ilvl w:val="1"/>
          <w:numId w:val="141"/>
        </w:numPr>
        <w:spacing w:line="380" w:lineRule="exact"/>
        <w:ind w:leftChars="0" w:left="567" w:hanging="283"/>
        <w:rPr>
          <w:rFonts w:eastAsia="標楷體"/>
          <w:color w:val="000000" w:themeColor="text1"/>
          <w:sz w:val="22"/>
          <w:szCs w:val="22"/>
        </w:rPr>
      </w:pPr>
      <w:r w:rsidRPr="006A7155">
        <w:rPr>
          <w:rFonts w:eastAsia="標楷體"/>
          <w:color w:val="000000" w:themeColor="text1"/>
        </w:rPr>
        <w:t>請提供</w:t>
      </w:r>
      <w:r w:rsidR="004267FD" w:rsidRPr="006A7155">
        <w:rPr>
          <w:rFonts w:eastAsia="標楷體"/>
          <w:color w:val="000000" w:themeColor="text1"/>
        </w:rPr>
        <w:t>有關校內醫學生對</w:t>
      </w:r>
      <w:r w:rsidRPr="006A7155">
        <w:rPr>
          <w:rFonts w:eastAsia="標楷體"/>
          <w:color w:val="000000" w:themeColor="text1"/>
        </w:rPr>
        <w:t>上述資源、</w:t>
      </w:r>
      <w:r w:rsidR="004267FD" w:rsidRPr="006A7155">
        <w:rPr>
          <w:rFonts w:eastAsia="標楷體"/>
          <w:color w:val="000000" w:themeColor="text1"/>
        </w:rPr>
        <w:t>學習與休息空間的滿意度，包括由畢業生問卷調查、學生自評或校內調查取得資料，分析校內醫學生對學習空間的滿意度調查的數據</w:t>
      </w:r>
      <w:r w:rsidR="004267FD" w:rsidRPr="006A7155">
        <w:rPr>
          <w:rFonts w:eastAsia="標楷體"/>
          <w:color w:val="000000" w:themeColor="text1"/>
          <w:sz w:val="22"/>
          <w:szCs w:val="22"/>
        </w:rPr>
        <w:t>。</w:t>
      </w:r>
    </w:p>
    <w:p w14:paraId="35573E9E" w14:textId="77777777" w:rsidR="00277805" w:rsidRPr="006A7155" w:rsidRDefault="00277805" w:rsidP="00440F56">
      <w:pPr>
        <w:spacing w:line="380" w:lineRule="exact"/>
        <w:ind w:left="2"/>
        <w:rPr>
          <w:rFonts w:eastAsia="標楷體"/>
          <w:color w:val="000000" w:themeColor="text1"/>
        </w:rPr>
      </w:pPr>
    </w:p>
    <w:p w14:paraId="6F0A0C90" w14:textId="77777777" w:rsidR="00277805" w:rsidRPr="006A7155" w:rsidRDefault="00277805" w:rsidP="00440F56">
      <w:pPr>
        <w:spacing w:line="380" w:lineRule="exact"/>
        <w:ind w:left="2"/>
        <w:rPr>
          <w:rFonts w:eastAsia="標楷體"/>
          <w:color w:val="000000" w:themeColor="text1"/>
          <w:sz w:val="22"/>
          <w:szCs w:val="22"/>
        </w:rPr>
      </w:pPr>
    </w:p>
    <w:p w14:paraId="6F90CFFE" w14:textId="69B28F08"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5.2.2</w:t>
      </w:r>
      <w:r w:rsidRPr="006A7155">
        <w:rPr>
          <w:rFonts w:eastAsia="標楷體"/>
          <w:color w:val="000000" w:themeColor="text1"/>
        </w:rPr>
        <w:t>醫學系應確保其在所有教學地點的醫學生、教職員之人身與財產的安全及保障，以及確保教師和醫學生往返不同地點間交通的便利性和安全性等。</w:t>
      </w:r>
    </w:p>
    <w:p w14:paraId="218841D4" w14:textId="77777777" w:rsidR="00247957" w:rsidRPr="006A7155" w:rsidRDefault="00942E14"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rPr>
        <w:t>註釋：</w:t>
      </w:r>
      <w:r w:rsidR="004267FD" w:rsidRPr="006A7155">
        <w:rPr>
          <w:rFonts w:ascii="標楷體" w:eastAsia="標楷體" w:hAnsi="標楷體"/>
          <w:color w:val="000000" w:themeColor="text1"/>
        </w:rPr>
        <w:t>安</w:t>
      </w:r>
      <w:r w:rsidRPr="006A7155">
        <w:rPr>
          <w:rFonts w:ascii="標楷體" w:eastAsia="標楷體" w:hAnsi="標楷體"/>
          <w:color w:val="000000" w:themeColor="text1"/>
        </w:rPr>
        <w:t>全及保障</w:t>
      </w:r>
      <w:r w:rsidR="004267FD" w:rsidRPr="006A7155">
        <w:rPr>
          <w:rFonts w:ascii="標楷體" w:eastAsia="標楷體" w:hAnsi="標楷體"/>
          <w:color w:val="000000" w:themeColor="text1"/>
        </w:rPr>
        <w:t>包括所有醫學生、教師和職員在實驗課程、於校園或臨床場所的活動、校外教學活動與臨床教學等場所的一般人身安全及保障。</w:t>
      </w:r>
    </w:p>
    <w:p w14:paraId="035233EB"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039E5FF1" w14:textId="7B358533" w:rsidR="00C32401" w:rsidRPr="006A7155" w:rsidRDefault="004267FD" w:rsidP="00234BDA">
      <w:pPr>
        <w:pStyle w:val="af4"/>
        <w:numPr>
          <w:ilvl w:val="1"/>
          <w:numId w:val="184"/>
        </w:numPr>
        <w:adjustRightInd w:val="0"/>
        <w:spacing w:line="380" w:lineRule="exact"/>
        <w:ind w:leftChars="0" w:left="567" w:hanging="329"/>
        <w:rPr>
          <w:rFonts w:eastAsia="標楷體"/>
          <w:bCs/>
          <w:color w:val="000000" w:themeColor="text1"/>
        </w:rPr>
      </w:pPr>
      <w:r w:rsidRPr="006A7155">
        <w:rPr>
          <w:rFonts w:eastAsia="標楷體"/>
          <w:bCs/>
          <w:color w:val="000000" w:themeColor="text1"/>
        </w:rPr>
        <w:t>醫學系應確保教學活動與臨床教學等場所的醫學生、教師和職員人身安全及保障</w:t>
      </w:r>
      <w:r w:rsidR="000A1E3A">
        <w:rPr>
          <w:rFonts w:eastAsia="標楷體" w:hint="eastAsia"/>
          <w:bCs/>
          <w:color w:val="000000" w:themeColor="text1"/>
        </w:rPr>
        <w:t>。</w:t>
      </w:r>
    </w:p>
    <w:p w14:paraId="6DD3626A" w14:textId="77777777" w:rsidR="00247957" w:rsidRPr="006A7155" w:rsidRDefault="004267FD" w:rsidP="00234BDA">
      <w:pPr>
        <w:pStyle w:val="af4"/>
        <w:numPr>
          <w:ilvl w:val="1"/>
          <w:numId w:val="184"/>
        </w:numPr>
        <w:adjustRightInd w:val="0"/>
        <w:spacing w:line="380" w:lineRule="exact"/>
        <w:ind w:leftChars="0" w:left="567" w:hanging="329"/>
        <w:rPr>
          <w:rFonts w:eastAsia="標楷體"/>
          <w:bCs/>
          <w:color w:val="000000" w:themeColor="text1"/>
        </w:rPr>
      </w:pPr>
      <w:r w:rsidRPr="006A7155">
        <w:rPr>
          <w:rFonts w:eastAsia="標楷體"/>
          <w:color w:val="000000" w:themeColor="text1"/>
        </w:rPr>
        <w:t>醫學系應提供實驗室安全、血液傳染的病原體暴露、處理危險和放射性物質等相關必要的講解介紹和訓練。</w:t>
      </w:r>
    </w:p>
    <w:p w14:paraId="61736060"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224538BD" w14:textId="140ECC4C" w:rsidR="00247957" w:rsidRPr="006A7155" w:rsidRDefault="004267FD" w:rsidP="00234BDA">
      <w:pPr>
        <w:pStyle w:val="af7"/>
        <w:numPr>
          <w:ilvl w:val="6"/>
          <w:numId w:val="144"/>
        </w:numPr>
        <w:spacing w:after="0" w:line="380" w:lineRule="exact"/>
        <w:ind w:left="568" w:hanging="284"/>
        <w:rPr>
          <w:rFonts w:eastAsia="標楷體"/>
          <w:color w:val="000000" w:themeColor="text1"/>
        </w:rPr>
      </w:pPr>
      <w:r w:rsidRPr="006A7155">
        <w:rPr>
          <w:rFonts w:eastAsia="標楷體"/>
          <w:color w:val="000000" w:themeColor="text1"/>
        </w:rPr>
        <w:t>請佐證學校設有維安系統及保安人員（團隊），使醫學生能在校園中及臨床實習場所，不論是常規課堂中或時間外均有安全的讀書與學習之環境。</w:t>
      </w:r>
      <w:r w:rsidR="003052A5" w:rsidRPr="006A7155">
        <w:rPr>
          <w:rFonts w:eastAsia="標楷體"/>
          <w:color w:val="000000" w:themeColor="text1"/>
          <w:szCs w:val="22"/>
        </w:rPr>
        <w:t>例如</w:t>
      </w:r>
      <w:r w:rsidR="00F024E9" w:rsidRPr="006A7155">
        <w:rPr>
          <w:rFonts w:eastAsia="標楷體"/>
          <w:color w:val="000000" w:themeColor="text1"/>
          <w:szCs w:val="22"/>
        </w:rPr>
        <w:t>：</w:t>
      </w:r>
      <w:r w:rsidR="003052A5" w:rsidRPr="006A7155">
        <w:rPr>
          <w:rFonts w:eastAsia="標楷體"/>
          <w:bCs/>
          <w:color w:val="000000" w:themeColor="text1"/>
          <w:sz w:val="28"/>
        </w:rPr>
        <w:t xml:space="preserve"> </w:t>
      </w:r>
      <w:r w:rsidR="003052A5" w:rsidRPr="006A7155">
        <w:rPr>
          <w:rFonts w:eastAsia="標楷體"/>
          <w:bCs/>
          <w:color w:val="000000" w:themeColor="text1"/>
        </w:rPr>
        <w:t>在必要地方設置門禁與監視器，有充足警衛人數執勤排班與巡邏、師生教職員之保險、不同校區間之交通車，及交通車駕駛員之管理與行車安全、交通車乘客之保險等。</w:t>
      </w:r>
    </w:p>
    <w:p w14:paraId="549E79C9" w14:textId="77777777" w:rsidR="00247957" w:rsidRPr="006A7155" w:rsidRDefault="004267FD" w:rsidP="00234BDA">
      <w:pPr>
        <w:pStyle w:val="af7"/>
        <w:numPr>
          <w:ilvl w:val="3"/>
          <w:numId w:val="142"/>
        </w:numPr>
        <w:spacing w:after="0" w:line="380" w:lineRule="exact"/>
        <w:ind w:left="568" w:hanging="284"/>
        <w:rPr>
          <w:rFonts w:eastAsia="標楷體"/>
          <w:color w:val="000000" w:themeColor="text1"/>
        </w:rPr>
      </w:pPr>
      <w:r w:rsidRPr="006A7155">
        <w:rPr>
          <w:rFonts w:eastAsia="標楷體"/>
          <w:color w:val="000000" w:themeColor="text1"/>
        </w:rPr>
        <w:t>請佐證對醫學生的特殊保護措施，以避免在學習環境中遭受人身危害（例如與病人在急診處獨處）。</w:t>
      </w:r>
    </w:p>
    <w:p w14:paraId="5EB2E6AA" w14:textId="77777777" w:rsidR="00247957" w:rsidRPr="006A7155" w:rsidRDefault="004267FD" w:rsidP="00234BDA">
      <w:pPr>
        <w:pStyle w:val="af7"/>
        <w:numPr>
          <w:ilvl w:val="0"/>
          <w:numId w:val="157"/>
        </w:numPr>
        <w:spacing w:after="0" w:line="380" w:lineRule="exact"/>
        <w:ind w:left="568" w:right="46" w:hanging="284"/>
        <w:rPr>
          <w:color w:val="000000" w:themeColor="text1"/>
        </w:rPr>
      </w:pPr>
      <w:r w:rsidRPr="006A7155">
        <w:rPr>
          <w:rFonts w:eastAsia="標楷體"/>
          <w:color w:val="000000" w:themeColor="text1"/>
        </w:rPr>
        <w:t>請佐證面對天然（或其他）災難及緊急狀況，學校現有或即將設置之應變系統，包括指揮與規劃行動、必要之人員訓練、師生及工作人員可方便運用之資源。</w:t>
      </w:r>
    </w:p>
    <w:p w14:paraId="1047EF03" w14:textId="77777777" w:rsidR="009C70A1" w:rsidRPr="006A7155" w:rsidRDefault="009C70A1" w:rsidP="00440F56">
      <w:pPr>
        <w:widowControl/>
        <w:spacing w:line="380" w:lineRule="exact"/>
        <w:jc w:val="both"/>
        <w:rPr>
          <w:rFonts w:eastAsia="標楷體"/>
          <w:color w:val="000000" w:themeColor="text1"/>
        </w:rPr>
      </w:pPr>
    </w:p>
    <w:p w14:paraId="32A9051B" w14:textId="77777777" w:rsidR="00247957" w:rsidRPr="006A7155" w:rsidRDefault="00247957" w:rsidP="00440F56">
      <w:pPr>
        <w:widowControl/>
        <w:spacing w:line="380" w:lineRule="exact"/>
        <w:jc w:val="both"/>
        <w:rPr>
          <w:rFonts w:eastAsia="標楷體"/>
          <w:color w:val="000000" w:themeColor="text1"/>
        </w:rPr>
      </w:pPr>
    </w:p>
    <w:p w14:paraId="1935AD6F"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5.3</w:t>
      </w:r>
      <w:r w:rsidRPr="006A7155">
        <w:rPr>
          <w:rFonts w:ascii="Times New Roman" w:eastAsia="標楷體" w:hAnsi="Times New Roman"/>
          <w:color w:val="000000" w:themeColor="text1"/>
          <w:sz w:val="28"/>
          <w:szCs w:val="28"/>
        </w:rPr>
        <w:t>臨床教學設施及資源</w:t>
      </w:r>
    </w:p>
    <w:p w14:paraId="3B4B3FE2" w14:textId="77777777" w:rsidR="00C32401" w:rsidRPr="006A7155" w:rsidRDefault="00C32401" w:rsidP="00440F56">
      <w:pPr>
        <w:adjustRightInd w:val="0"/>
        <w:spacing w:line="380" w:lineRule="exact"/>
        <w:rPr>
          <w:rFonts w:eastAsia="標楷體"/>
          <w:color w:val="000000" w:themeColor="text1"/>
          <w:sz w:val="20"/>
          <w:szCs w:val="20"/>
        </w:rPr>
      </w:pPr>
    </w:p>
    <w:p w14:paraId="50DEA2A8" w14:textId="1A97CF8B" w:rsidR="00C32401" w:rsidRPr="006A7155" w:rsidRDefault="004267FD" w:rsidP="009D688B">
      <w:pPr>
        <w:pBdr>
          <w:top w:val="single" w:sz="4" w:space="1" w:color="auto"/>
          <w:bottom w:val="single" w:sz="4" w:space="1" w:color="auto"/>
        </w:pBdr>
        <w:adjustRightInd w:val="0"/>
        <w:spacing w:line="380" w:lineRule="exact"/>
        <w:ind w:leftChars="-1" w:left="567" w:right="105" w:hangingChars="237" w:hanging="569"/>
        <w:rPr>
          <w:rFonts w:eastAsia="標楷體"/>
          <w:bCs/>
          <w:color w:val="000000" w:themeColor="text1"/>
        </w:rPr>
      </w:pPr>
      <w:r w:rsidRPr="006A7155">
        <w:rPr>
          <w:rFonts w:eastAsia="標楷體"/>
          <w:bCs/>
          <w:color w:val="000000" w:themeColor="text1"/>
        </w:rPr>
        <w:t>5.3.1</w:t>
      </w:r>
      <w:r w:rsidRPr="006A7155">
        <w:rPr>
          <w:rFonts w:eastAsia="標楷體"/>
          <w:bCs/>
          <w:color w:val="000000" w:themeColor="text1"/>
        </w:rPr>
        <w:t>作為醫學生教育的各主要教學醫院或其他臨床設施，必須有適當的教學設施和資訊資源，並通過衛生福利部教學醫院評鑑。</w:t>
      </w:r>
    </w:p>
    <w:p w14:paraId="0812F3E8" w14:textId="77777777" w:rsidR="00C32401"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B1861" w:rsidRPr="006A7155">
        <w:rPr>
          <w:rFonts w:eastAsia="標楷體"/>
          <w:bCs/>
          <w:color w:val="000000" w:themeColor="text1"/>
        </w:rPr>
        <w:t>(</w:t>
      </w:r>
      <w:r w:rsidR="001B1861" w:rsidRPr="006A7155">
        <w:rPr>
          <w:rFonts w:eastAsia="標楷體"/>
          <w:bCs/>
          <w:color w:val="000000" w:themeColor="text1"/>
        </w:rPr>
        <w:t>各主要教學醫院之臨床醫學教育摘要表參表</w:t>
      </w:r>
      <w:r w:rsidR="001B1861" w:rsidRPr="006A7155">
        <w:rPr>
          <w:rFonts w:eastAsia="標楷體"/>
          <w:bCs/>
          <w:color w:val="000000" w:themeColor="text1"/>
        </w:rPr>
        <w:t>5-15)</w:t>
      </w:r>
    </w:p>
    <w:p w14:paraId="5A23BBD5" w14:textId="77777777" w:rsidR="00C32401" w:rsidRPr="006A7155" w:rsidRDefault="004267FD" w:rsidP="00234BDA">
      <w:pPr>
        <w:pStyle w:val="af4"/>
        <w:numPr>
          <w:ilvl w:val="6"/>
          <w:numId w:val="142"/>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主要教學醫院必須有足夠的教學病房、醫學生個別的學習空間、討論室、會議室及大型的團體報告（例如演講）、和臨床技能訓練空間。</w:t>
      </w:r>
    </w:p>
    <w:p w14:paraId="27E9CF32" w14:textId="77777777" w:rsidR="00C32401" w:rsidRPr="006A7155" w:rsidRDefault="004267FD" w:rsidP="00234BDA">
      <w:pPr>
        <w:pStyle w:val="af4"/>
        <w:numPr>
          <w:ilvl w:val="6"/>
          <w:numId w:val="142"/>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應有醫學生使用值班室和置物櫃或其他用來儲存個人財物的安全空間。</w:t>
      </w:r>
    </w:p>
    <w:p w14:paraId="4FBE6B75" w14:textId="77777777" w:rsidR="00C32401" w:rsidRPr="006A7155" w:rsidRDefault="004267FD" w:rsidP="00234BDA">
      <w:pPr>
        <w:pStyle w:val="af4"/>
        <w:numPr>
          <w:ilvl w:val="3"/>
          <w:numId w:val="142"/>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教學醫院或其他臨床設施或鄰近隨時可達的區域應具備的資訊資源，包括圖書館館藏和連結其他圖書館系統的管道。</w:t>
      </w:r>
    </w:p>
    <w:p w14:paraId="572D4D7B" w14:textId="77777777" w:rsidR="00C32401"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000249B2" w14:textId="6F30839B" w:rsidR="00C32401" w:rsidRPr="006A7155" w:rsidRDefault="004267FD" w:rsidP="00234BDA">
      <w:pPr>
        <w:pStyle w:val="af7"/>
        <w:numPr>
          <w:ilvl w:val="6"/>
          <w:numId w:val="142"/>
        </w:numPr>
        <w:adjustRightInd w:val="0"/>
        <w:spacing w:after="0" w:line="380" w:lineRule="exact"/>
        <w:ind w:left="568" w:hanging="284"/>
        <w:rPr>
          <w:rFonts w:eastAsia="標楷體"/>
          <w:color w:val="000000" w:themeColor="text1"/>
        </w:rPr>
      </w:pPr>
      <w:r w:rsidRPr="006A7155">
        <w:rPr>
          <w:rFonts w:eastAsia="標楷體"/>
          <w:color w:val="000000" w:themeColor="text1"/>
        </w:rPr>
        <w:t>請提供</w:t>
      </w:r>
      <w:r w:rsidRPr="006A7155">
        <w:rPr>
          <w:rFonts w:eastAsia="標楷體"/>
          <w:bCs/>
          <w:color w:val="000000" w:themeColor="text1"/>
        </w:rPr>
        <w:t>教學醫院或其他臨床教學設施如討論室、會議室、值班室及置物櫃或其他用來儲存個人財物的安全空間（同</w:t>
      </w:r>
      <w:r w:rsidRPr="006A7155">
        <w:rPr>
          <w:rFonts w:eastAsia="標楷體"/>
          <w:color w:val="000000" w:themeColor="text1"/>
        </w:rPr>
        <w:t>準則</w:t>
      </w:r>
      <w:r w:rsidRPr="006A7155">
        <w:rPr>
          <w:rFonts w:eastAsia="標楷體"/>
          <w:bCs/>
          <w:color w:val="000000" w:themeColor="text1"/>
        </w:rPr>
        <w:t>5.2.1</w:t>
      </w:r>
      <w:r w:rsidRPr="006A7155">
        <w:rPr>
          <w:rFonts w:eastAsia="標楷體"/>
          <w:bCs/>
          <w:color w:val="000000" w:themeColor="text1"/>
        </w:rPr>
        <w:t>佐證資料</w:t>
      </w:r>
      <w:r w:rsidRPr="006A7155">
        <w:rPr>
          <w:rFonts w:eastAsia="標楷體"/>
          <w:bCs/>
          <w:color w:val="000000" w:themeColor="text1"/>
        </w:rPr>
        <w:t>2</w:t>
      </w:r>
      <w:r w:rsidRPr="006A7155">
        <w:rPr>
          <w:rFonts w:eastAsia="標楷體"/>
          <w:bCs/>
          <w:color w:val="000000" w:themeColor="text1"/>
        </w:rPr>
        <w:t>）。</w:t>
      </w:r>
    </w:p>
    <w:p w14:paraId="72D1D541" w14:textId="77777777" w:rsidR="00C32401" w:rsidRPr="006A7155" w:rsidRDefault="004267FD" w:rsidP="00234BDA">
      <w:pPr>
        <w:pStyle w:val="af7"/>
        <w:numPr>
          <w:ilvl w:val="6"/>
          <w:numId w:val="142"/>
        </w:numPr>
        <w:adjustRightInd w:val="0"/>
        <w:spacing w:after="0" w:line="380" w:lineRule="exact"/>
        <w:ind w:left="568" w:hanging="284"/>
        <w:rPr>
          <w:rFonts w:eastAsia="標楷體"/>
          <w:color w:val="000000" w:themeColor="text1"/>
        </w:rPr>
      </w:pPr>
      <w:r w:rsidRPr="006A7155">
        <w:rPr>
          <w:rFonts w:eastAsia="標楷體"/>
          <w:color w:val="000000" w:themeColor="text1"/>
        </w:rPr>
        <w:t>請提供最近一次教學醫院評鑑有關教學設施及資源的評鑑結果及改進事項。</w:t>
      </w:r>
    </w:p>
    <w:p w14:paraId="76EF032A" w14:textId="77777777" w:rsidR="00C32401" w:rsidRPr="006A7155" w:rsidRDefault="00C32401" w:rsidP="00440F56">
      <w:pPr>
        <w:spacing w:line="380" w:lineRule="exact"/>
        <w:rPr>
          <w:color w:val="000000" w:themeColor="text1"/>
        </w:rPr>
      </w:pPr>
    </w:p>
    <w:p w14:paraId="4A596741" w14:textId="77777777" w:rsidR="009960FF" w:rsidRPr="006A7155" w:rsidRDefault="009960FF" w:rsidP="00440F56">
      <w:pPr>
        <w:spacing w:line="380" w:lineRule="exact"/>
        <w:rPr>
          <w:color w:val="000000" w:themeColor="text1"/>
        </w:rPr>
      </w:pPr>
    </w:p>
    <w:p w14:paraId="62DB1256" w14:textId="77777777" w:rsidR="00657F70" w:rsidRPr="006A7155" w:rsidRDefault="00657F70" w:rsidP="00440F56">
      <w:pPr>
        <w:spacing w:line="380" w:lineRule="exact"/>
        <w:rPr>
          <w:color w:val="000000" w:themeColor="text1"/>
        </w:rPr>
      </w:pPr>
    </w:p>
    <w:p w14:paraId="095B5266" w14:textId="54BE7379"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lastRenderedPageBreak/>
        <w:t>5.3.2</w:t>
      </w:r>
      <w:r w:rsidRPr="006A7155">
        <w:rPr>
          <w:rFonts w:eastAsia="標楷體"/>
          <w:color w:val="000000" w:themeColor="text1"/>
        </w:rPr>
        <w:t>醫學系（院、校）必須擁有充分的臨床教學所需的適當資源或確切的使用權。</w:t>
      </w:r>
    </w:p>
    <w:p w14:paraId="0F74CEC7" w14:textId="1C63C066" w:rsidR="00247957" w:rsidRPr="006A7155" w:rsidRDefault="004267FD" w:rsidP="00844A9F">
      <w:pPr>
        <w:adjustRightInd w:val="0"/>
        <w:spacing w:line="380" w:lineRule="exact"/>
        <w:ind w:left="1134" w:right="96"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bCs/>
          <w:color w:val="000000" w:themeColor="text1"/>
        </w:rPr>
        <w:t>各主要教學醫院之臨床醫學教育摘要表參表</w:t>
      </w:r>
      <w:r w:rsidR="00CA3460" w:rsidRPr="006A7155">
        <w:rPr>
          <w:rFonts w:eastAsia="標楷體"/>
          <w:bCs/>
          <w:color w:val="000000" w:themeColor="text1"/>
        </w:rPr>
        <w:t>5-15</w:t>
      </w:r>
      <w:r w:rsidR="00844A9F" w:rsidRPr="006A7155">
        <w:rPr>
          <w:rFonts w:eastAsia="標楷體" w:hint="eastAsia"/>
          <w:bCs/>
          <w:color w:val="000000" w:themeColor="text1"/>
        </w:rPr>
        <w:t>；</w:t>
      </w:r>
      <w:r w:rsidR="00216C31" w:rsidRPr="006A7155">
        <w:rPr>
          <w:rFonts w:eastAsia="標楷體"/>
          <w:color w:val="000000" w:themeColor="text1"/>
        </w:rPr>
        <w:t>臨床教學場所之病床數、門、急診人數及實習醫學生人數表參表</w:t>
      </w:r>
      <w:r w:rsidR="00216C31" w:rsidRPr="006A7155">
        <w:rPr>
          <w:rFonts w:eastAsia="標楷體"/>
          <w:color w:val="000000" w:themeColor="text1"/>
        </w:rPr>
        <w:t>5-18</w:t>
      </w:r>
      <w:r w:rsidR="00CA3460" w:rsidRPr="006A7155">
        <w:rPr>
          <w:rFonts w:eastAsia="標楷體"/>
          <w:bCs/>
          <w:color w:val="000000" w:themeColor="text1"/>
        </w:rPr>
        <w:t>)</w:t>
      </w:r>
    </w:p>
    <w:p w14:paraId="0F2D52DB" w14:textId="06BC49DA" w:rsidR="006A037E" w:rsidRPr="006A7155" w:rsidRDefault="00844A9F" w:rsidP="00665EFC">
      <w:pPr>
        <w:adjustRightInd w:val="0"/>
        <w:spacing w:line="380" w:lineRule="exact"/>
        <w:ind w:right="96"/>
        <w:rPr>
          <w:rFonts w:eastAsia="標楷體"/>
          <w:bCs/>
          <w:color w:val="000000" w:themeColor="text1"/>
        </w:rPr>
      </w:pPr>
      <w:r w:rsidRPr="006A7155">
        <w:rPr>
          <w:rFonts w:eastAsia="標楷體" w:hint="eastAsia"/>
          <w:bCs/>
          <w:color w:val="000000" w:themeColor="text1"/>
        </w:rPr>
        <w:t xml:space="preserve">    </w:t>
      </w:r>
      <w:r w:rsidR="004267FD" w:rsidRPr="006A7155">
        <w:rPr>
          <w:rFonts w:eastAsia="標楷體"/>
          <w:bCs/>
          <w:color w:val="000000" w:themeColor="text1"/>
        </w:rPr>
        <w:t>醫學系（院、校）必須擁有充分</w:t>
      </w:r>
      <w:r w:rsidR="00A545FF" w:rsidRPr="006A7155">
        <w:rPr>
          <w:rFonts w:eastAsia="標楷體"/>
          <w:bCs/>
          <w:color w:val="000000" w:themeColor="text1"/>
        </w:rPr>
        <w:t>之</w:t>
      </w:r>
      <w:r w:rsidR="004267FD" w:rsidRPr="006A7155">
        <w:rPr>
          <w:rFonts w:eastAsia="標楷體"/>
          <w:bCs/>
          <w:color w:val="000000" w:themeColor="text1"/>
        </w:rPr>
        <w:t>臨床教學所需的</w:t>
      </w:r>
      <w:r w:rsidR="00A545FF" w:rsidRPr="006A7155">
        <w:rPr>
          <w:rFonts w:eastAsia="標楷體"/>
          <w:bCs/>
          <w:color w:val="000000" w:themeColor="text1"/>
        </w:rPr>
        <w:t>空間及軟</w:t>
      </w:r>
      <w:r w:rsidR="004267FD" w:rsidRPr="006A7155">
        <w:rPr>
          <w:rFonts w:eastAsia="標楷體"/>
          <w:bCs/>
          <w:color w:val="000000" w:themeColor="text1"/>
        </w:rPr>
        <w:t>硬體資源</w:t>
      </w:r>
      <w:r w:rsidR="00A545FF" w:rsidRPr="006A7155">
        <w:rPr>
          <w:rFonts w:eastAsia="標楷體"/>
          <w:bCs/>
          <w:color w:val="000000" w:themeColor="text1"/>
        </w:rPr>
        <w:t>之使用權</w:t>
      </w:r>
      <w:r w:rsidR="004267FD" w:rsidRPr="006A7155">
        <w:rPr>
          <w:rFonts w:eastAsia="標楷體"/>
          <w:bCs/>
          <w:color w:val="000000" w:themeColor="text1"/>
        </w:rPr>
        <w:t>(</w:t>
      </w:r>
      <w:r w:rsidR="004267FD" w:rsidRPr="006A7155">
        <w:rPr>
          <w:rFonts w:eastAsia="標楷體"/>
          <w:bCs/>
          <w:color w:val="000000" w:themeColor="text1"/>
        </w:rPr>
        <w:t>例如</w:t>
      </w:r>
      <w:r w:rsidR="00F024E9" w:rsidRPr="006A7155">
        <w:rPr>
          <w:rFonts w:eastAsia="標楷體"/>
          <w:bCs/>
          <w:color w:val="000000" w:themeColor="text1"/>
        </w:rPr>
        <w:t>：</w:t>
      </w:r>
      <w:r w:rsidR="004267FD" w:rsidRPr="006A7155">
        <w:rPr>
          <w:rFonts w:eastAsia="標楷體"/>
          <w:bCs/>
          <w:color w:val="000000" w:themeColor="text1"/>
        </w:rPr>
        <w:t>討論室、會議室、圖書室、值班室等</w:t>
      </w:r>
      <w:r w:rsidR="004267FD" w:rsidRPr="006A7155">
        <w:rPr>
          <w:rFonts w:eastAsia="標楷體"/>
          <w:bCs/>
          <w:color w:val="000000" w:themeColor="text1"/>
        </w:rPr>
        <w:t>)</w:t>
      </w:r>
      <w:r w:rsidR="004267FD" w:rsidRPr="006A7155">
        <w:rPr>
          <w:rFonts w:eastAsia="標楷體"/>
          <w:bCs/>
          <w:color w:val="000000" w:themeColor="text1"/>
        </w:rPr>
        <w:t>，以確保醫學生門診和住院學習的廣度和品質。上述資源包括足夠數量和不同類型的病人。</w:t>
      </w:r>
    </w:p>
    <w:p w14:paraId="58D055A0" w14:textId="4A6A8692" w:rsidR="00665EFC" w:rsidRPr="006A7155" w:rsidRDefault="003052A5" w:rsidP="00440F56">
      <w:pPr>
        <w:adjustRightInd w:val="0"/>
        <w:spacing w:line="380" w:lineRule="exact"/>
        <w:rPr>
          <w:rFonts w:eastAsia="標楷體"/>
          <w:b/>
          <w:color w:val="000000" w:themeColor="text1"/>
        </w:rPr>
      </w:pPr>
      <w:r w:rsidRPr="006A7155">
        <w:rPr>
          <w:rFonts w:eastAsia="標楷體"/>
          <w:b/>
          <w:color w:val="000000" w:themeColor="text1"/>
        </w:rPr>
        <w:t>建議佐證資料</w:t>
      </w:r>
      <w:r w:rsidR="00F024E9" w:rsidRPr="006A7155">
        <w:rPr>
          <w:rFonts w:eastAsia="標楷體"/>
          <w:b/>
          <w:color w:val="000000" w:themeColor="text1"/>
        </w:rPr>
        <w:t>：</w:t>
      </w:r>
      <w:r w:rsidRPr="006A7155">
        <w:rPr>
          <w:rFonts w:eastAsia="標楷體"/>
          <w:b/>
          <w:color w:val="000000" w:themeColor="text1"/>
        </w:rPr>
        <w:t xml:space="preserve"> </w:t>
      </w:r>
    </w:p>
    <w:p w14:paraId="4B71D28F" w14:textId="38CA6998" w:rsidR="003052A5" w:rsidRPr="006A7155" w:rsidRDefault="00665EFC" w:rsidP="00440F56">
      <w:pPr>
        <w:adjustRightInd w:val="0"/>
        <w:spacing w:line="380" w:lineRule="exact"/>
        <w:rPr>
          <w:rFonts w:eastAsia="標楷體"/>
          <w:bCs/>
          <w:color w:val="000000" w:themeColor="text1"/>
        </w:rPr>
      </w:pPr>
      <w:r w:rsidRPr="006A7155">
        <w:rPr>
          <w:rFonts w:eastAsia="標楷體"/>
          <w:color w:val="000000" w:themeColor="text1"/>
        </w:rPr>
        <w:t xml:space="preserve">  </w:t>
      </w:r>
      <w:r w:rsidR="00216C31" w:rsidRPr="006A7155">
        <w:rPr>
          <w:rFonts w:eastAsia="標楷體"/>
          <w:color w:val="000000" w:themeColor="text1"/>
        </w:rPr>
        <w:t xml:space="preserve"> </w:t>
      </w:r>
      <w:r w:rsidR="00844A9F" w:rsidRPr="006A7155">
        <w:rPr>
          <w:rFonts w:eastAsia="標楷體" w:hint="eastAsia"/>
          <w:color w:val="000000" w:themeColor="text1"/>
        </w:rPr>
        <w:t xml:space="preserve"> </w:t>
      </w:r>
      <w:r w:rsidR="00A545FF" w:rsidRPr="006A7155">
        <w:rPr>
          <w:rFonts w:eastAsia="標楷體"/>
          <w:color w:val="000000" w:themeColor="text1"/>
        </w:rPr>
        <w:t>請提供</w:t>
      </w:r>
      <w:r w:rsidR="00374573" w:rsidRPr="006A7155">
        <w:rPr>
          <w:rFonts w:eastAsia="標楷體"/>
          <w:color w:val="000000" w:themeColor="text1"/>
        </w:rPr>
        <w:t>表</w:t>
      </w:r>
      <w:r w:rsidR="00374573" w:rsidRPr="006A7155">
        <w:rPr>
          <w:rFonts w:eastAsia="標楷體"/>
          <w:color w:val="000000" w:themeColor="text1"/>
        </w:rPr>
        <w:t>5-</w:t>
      </w:r>
      <w:r w:rsidR="00216C31" w:rsidRPr="006A7155">
        <w:rPr>
          <w:rFonts w:eastAsia="標楷體"/>
          <w:color w:val="000000" w:themeColor="text1"/>
        </w:rPr>
        <w:t>15</w:t>
      </w:r>
      <w:r w:rsidR="00374573" w:rsidRPr="006A7155">
        <w:rPr>
          <w:rFonts w:eastAsia="標楷體"/>
          <w:color w:val="000000" w:themeColor="text1"/>
        </w:rPr>
        <w:t>、</w:t>
      </w:r>
      <w:r w:rsidR="00374573" w:rsidRPr="006A7155">
        <w:rPr>
          <w:rFonts w:eastAsia="標楷體"/>
          <w:color w:val="000000" w:themeColor="text1"/>
        </w:rPr>
        <w:t>5-</w:t>
      </w:r>
      <w:r w:rsidR="00216C31" w:rsidRPr="006A7155">
        <w:rPr>
          <w:rFonts w:eastAsia="標楷體"/>
          <w:color w:val="000000" w:themeColor="text1"/>
        </w:rPr>
        <w:t>18</w:t>
      </w:r>
      <w:r w:rsidR="00374573" w:rsidRPr="006A7155">
        <w:rPr>
          <w:rFonts w:eastAsia="標楷體"/>
          <w:color w:val="000000" w:themeColor="text1"/>
        </w:rPr>
        <w:t>之外的</w:t>
      </w:r>
      <w:r w:rsidR="00A545FF" w:rsidRPr="006A7155">
        <w:rPr>
          <w:rFonts w:eastAsia="標楷體"/>
          <w:color w:val="000000" w:themeColor="text1"/>
        </w:rPr>
        <w:t>教學醫院</w:t>
      </w:r>
      <w:r w:rsidR="00374573" w:rsidRPr="006A7155">
        <w:rPr>
          <w:rFonts w:eastAsia="標楷體"/>
          <w:color w:val="000000" w:themeColor="text1"/>
        </w:rPr>
        <w:t>其他</w:t>
      </w:r>
      <w:r w:rsidR="00374573" w:rsidRPr="006A7155">
        <w:rPr>
          <w:rFonts w:eastAsia="標楷體"/>
          <w:bCs/>
          <w:color w:val="000000" w:themeColor="text1"/>
        </w:rPr>
        <w:t>教學</w:t>
      </w:r>
      <w:r w:rsidR="00A545FF" w:rsidRPr="006A7155">
        <w:rPr>
          <w:rFonts w:eastAsia="標楷體"/>
          <w:bCs/>
          <w:color w:val="000000" w:themeColor="text1"/>
        </w:rPr>
        <w:t>資源</w:t>
      </w:r>
      <w:r w:rsidR="003052A5" w:rsidRPr="006A7155">
        <w:rPr>
          <w:rFonts w:eastAsia="標楷體"/>
          <w:bCs/>
          <w:color w:val="000000" w:themeColor="text1"/>
        </w:rPr>
        <w:t>。</w:t>
      </w:r>
    </w:p>
    <w:p w14:paraId="68A7A651" w14:textId="77777777" w:rsidR="00913601" w:rsidRPr="006A7155" w:rsidRDefault="00913601" w:rsidP="00440F56">
      <w:pPr>
        <w:adjustRightInd w:val="0"/>
        <w:spacing w:line="380" w:lineRule="exact"/>
        <w:rPr>
          <w:rFonts w:eastAsia="標楷體"/>
          <w:b/>
          <w:color w:val="000000" w:themeColor="text1"/>
        </w:rPr>
      </w:pPr>
    </w:p>
    <w:p w14:paraId="02A460A0" w14:textId="77777777" w:rsidR="00247957" w:rsidRPr="006A7155" w:rsidRDefault="00247957" w:rsidP="00440F56">
      <w:pPr>
        <w:widowControl/>
        <w:spacing w:line="380" w:lineRule="exact"/>
        <w:jc w:val="both"/>
        <w:rPr>
          <w:rFonts w:eastAsia="標楷體"/>
          <w:color w:val="000000" w:themeColor="text1"/>
        </w:rPr>
      </w:pPr>
    </w:p>
    <w:p w14:paraId="771B7C84" w14:textId="31CE1995" w:rsidR="00247957" w:rsidRPr="006A7155" w:rsidRDefault="004267FD" w:rsidP="009D688B">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5.3.3</w:t>
      </w:r>
      <w:r w:rsidRPr="006A7155">
        <w:rPr>
          <w:rFonts w:eastAsia="標楷體"/>
          <w:color w:val="000000" w:themeColor="text1"/>
        </w:rPr>
        <w:t>醫學系必修的臨床實習應在健康照護機構進行，其住院醫師或其他合格人員在教師的督導下，亦有參與醫學生教學的責任。</w:t>
      </w:r>
    </w:p>
    <w:p w14:paraId="7484BC1A" w14:textId="77777777" w:rsidR="00247957" w:rsidRPr="006A7155" w:rsidRDefault="004267FD" w:rsidP="00440F56">
      <w:pPr>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註釋：一些社區醫院和社區診所或基層醫師的診所，可能沒有住院醫師。在這種情況下，醫學生必須由主治醫師和其他工作人員（例如護理師和專科護理師）給予適當的督導。教學醫院在各部門應有足夠數量的住院醫師 (含畢業後一般醫學訓練醫師)，以履行其醫學教育的目的。</w:t>
      </w:r>
      <w:r w:rsidR="001E7033" w:rsidRPr="006A7155">
        <w:rPr>
          <w:rFonts w:ascii="標楷體" w:eastAsia="標楷體" w:hAnsi="標楷體"/>
          <w:color w:val="000000" w:themeColor="text1"/>
          <w:sz w:val="22"/>
        </w:rPr>
        <w:t xml:space="preserve"> </w:t>
      </w:r>
    </w:p>
    <w:p w14:paraId="233134CC" w14:textId="7777777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color w:val="000000" w:themeColor="text1"/>
        </w:rPr>
        <w:t>近三學年</w:t>
      </w:r>
      <w:r w:rsidR="00CA3460" w:rsidRPr="006A7155">
        <w:rPr>
          <w:rFonts w:eastAsia="標楷體"/>
          <w:color w:val="000000" w:themeColor="text1"/>
        </w:rPr>
        <w:t>PGY</w:t>
      </w:r>
      <w:r w:rsidR="00CA3460" w:rsidRPr="006A7155">
        <w:rPr>
          <w:rFonts w:eastAsia="標楷體"/>
          <w:color w:val="000000" w:themeColor="text1"/>
        </w:rPr>
        <w:t>醫師核准人數與收訓人數參表</w:t>
      </w:r>
      <w:r w:rsidR="00CA3460" w:rsidRPr="006A7155">
        <w:rPr>
          <w:rFonts w:eastAsia="標楷體"/>
          <w:color w:val="000000" w:themeColor="text1"/>
        </w:rPr>
        <w:t>5-16</w:t>
      </w:r>
      <w:r w:rsidR="00216C31" w:rsidRPr="006A7155">
        <w:rPr>
          <w:rFonts w:eastAsia="標楷體"/>
          <w:color w:val="000000" w:themeColor="text1"/>
        </w:rPr>
        <w:t>；近三學年住院醫師及臨床研究員核准及實際收訓人數參表</w:t>
      </w:r>
      <w:r w:rsidR="00216C31" w:rsidRPr="006A7155">
        <w:rPr>
          <w:rFonts w:eastAsia="標楷體"/>
          <w:color w:val="000000" w:themeColor="text1"/>
        </w:rPr>
        <w:t>5-17</w:t>
      </w:r>
      <w:r w:rsidR="00CC37A3" w:rsidRPr="006A7155">
        <w:rPr>
          <w:rFonts w:eastAsia="標楷體"/>
          <w:color w:val="000000" w:themeColor="text1"/>
        </w:rPr>
        <w:t>)</w:t>
      </w:r>
    </w:p>
    <w:p w14:paraId="31C3399F" w14:textId="77777777" w:rsidR="00247957" w:rsidRPr="006A7155" w:rsidRDefault="004267FD" w:rsidP="00440F56">
      <w:pPr>
        <w:adjustRightInd w:val="0"/>
        <w:spacing w:line="380" w:lineRule="exact"/>
        <w:ind w:firstLineChars="200" w:firstLine="480"/>
        <w:rPr>
          <w:rFonts w:eastAsia="標楷體"/>
          <w:bCs/>
          <w:color w:val="000000" w:themeColor="text1"/>
        </w:rPr>
      </w:pPr>
      <w:r w:rsidRPr="006A7155">
        <w:rPr>
          <w:rFonts w:eastAsia="標楷體"/>
          <w:bCs/>
          <w:color w:val="000000" w:themeColor="text1"/>
        </w:rPr>
        <w:t>臨床實習應在健康照護機構進行，必須由主治醫師、住院醫師或其他合格人員教師的督導</w:t>
      </w:r>
      <w:r w:rsidRPr="006A7155">
        <w:rPr>
          <w:rFonts w:eastAsia="標楷體"/>
          <w:b/>
          <w:bCs/>
          <w:color w:val="000000" w:themeColor="text1"/>
        </w:rPr>
        <w:t>。</w:t>
      </w:r>
    </w:p>
    <w:p w14:paraId="2986557D" w14:textId="77777777" w:rsidR="00247957" w:rsidRPr="006A7155" w:rsidRDefault="004267FD" w:rsidP="00440F56">
      <w:pPr>
        <w:adjustRightInd w:val="0"/>
        <w:spacing w:line="380" w:lineRule="exact"/>
        <w:ind w:left="1225" w:hangingChars="510" w:hanging="1225"/>
        <w:rPr>
          <w:rFonts w:eastAsia="標楷體"/>
          <w:b/>
          <w:bCs/>
          <w:color w:val="000000" w:themeColor="text1"/>
        </w:rPr>
      </w:pPr>
      <w:r w:rsidRPr="006A7155">
        <w:rPr>
          <w:rFonts w:eastAsia="標楷體"/>
          <w:b/>
          <w:bCs/>
          <w:color w:val="000000" w:themeColor="text1"/>
        </w:rPr>
        <w:t>建議佐證資料：</w:t>
      </w:r>
    </w:p>
    <w:p w14:paraId="218A7640" w14:textId="77777777" w:rsidR="00247957" w:rsidRPr="006A7155" w:rsidRDefault="004267FD" w:rsidP="00234BDA">
      <w:pPr>
        <w:pStyle w:val="af4"/>
        <w:numPr>
          <w:ilvl w:val="3"/>
          <w:numId w:val="161"/>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請提供目前附設醫院或主要教學醫院在收訓人數有超過</w:t>
      </w:r>
      <w:r w:rsidRPr="006A7155">
        <w:rPr>
          <w:rFonts w:eastAsia="標楷體"/>
          <w:color w:val="000000" w:themeColor="text1"/>
        </w:rPr>
        <w:t>1/3</w:t>
      </w:r>
      <w:r w:rsidRPr="006A7155">
        <w:rPr>
          <w:rFonts w:eastAsia="標楷體"/>
          <w:color w:val="000000" w:themeColor="text1"/>
        </w:rPr>
        <w:t>的增加或減少的住院醫師訓練計畫。</w:t>
      </w:r>
    </w:p>
    <w:p w14:paraId="57E746EC" w14:textId="77777777" w:rsidR="001E7033" w:rsidRPr="006A7155" w:rsidRDefault="004267FD" w:rsidP="00234BDA">
      <w:pPr>
        <w:pStyle w:val="af4"/>
        <w:numPr>
          <w:ilvl w:val="3"/>
          <w:numId w:val="161"/>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請佐證附設醫院或主要教學醫院如何讓住院醫師知道該科對實習學生教學的目的以及如何評估並處理學習有困難的醫學生。</w:t>
      </w:r>
    </w:p>
    <w:p w14:paraId="5E98A51F" w14:textId="77777777" w:rsidR="00247957" w:rsidRPr="006A7155" w:rsidRDefault="004267FD" w:rsidP="00234BDA">
      <w:pPr>
        <w:pStyle w:val="af4"/>
        <w:numPr>
          <w:ilvl w:val="3"/>
          <w:numId w:val="161"/>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請佐證住院醫師是否有機制可獲知醫學生對其教學之反映。</w:t>
      </w:r>
    </w:p>
    <w:p w14:paraId="1FF298F3" w14:textId="0A8F40F6" w:rsidR="009C70A1" w:rsidRPr="008156F7" w:rsidRDefault="004267FD" w:rsidP="008156F7">
      <w:pPr>
        <w:pStyle w:val="af4"/>
        <w:widowControl/>
        <w:numPr>
          <w:ilvl w:val="1"/>
          <w:numId w:val="220"/>
        </w:numPr>
        <w:adjustRightInd w:val="0"/>
        <w:spacing w:line="380" w:lineRule="exact"/>
        <w:ind w:leftChars="118" w:left="566" w:hangingChars="118" w:hanging="283"/>
        <w:jc w:val="both"/>
        <w:rPr>
          <w:rFonts w:eastAsia="標楷體"/>
          <w:color w:val="000000" w:themeColor="text1"/>
        </w:rPr>
      </w:pPr>
      <w:r w:rsidRPr="008156F7">
        <w:rPr>
          <w:rFonts w:eastAsia="標楷體"/>
          <w:color w:val="000000" w:themeColor="text1"/>
        </w:rPr>
        <w:t>請佐證任何附設醫院或主要教學醫院或醫學院有開設輔導住院醫師如何教導及評量醫學生的課程。</w:t>
      </w:r>
    </w:p>
    <w:p w14:paraId="38E26E41" w14:textId="77777777" w:rsidR="009C70A1" w:rsidRPr="006A7155" w:rsidRDefault="009C70A1" w:rsidP="00440F56">
      <w:pPr>
        <w:pStyle w:val="af4"/>
        <w:widowControl/>
        <w:adjustRightInd w:val="0"/>
        <w:spacing w:line="380" w:lineRule="exact"/>
        <w:ind w:leftChars="0" w:left="0" w:firstLineChars="118" w:firstLine="283"/>
        <w:jc w:val="both"/>
        <w:rPr>
          <w:rFonts w:eastAsia="標楷體"/>
          <w:color w:val="000000" w:themeColor="text1"/>
        </w:rPr>
      </w:pPr>
    </w:p>
    <w:p w14:paraId="61AC947E" w14:textId="77777777" w:rsidR="00700EF1" w:rsidRPr="006A7155" w:rsidRDefault="00700EF1" w:rsidP="00440F56">
      <w:pPr>
        <w:pStyle w:val="af4"/>
        <w:widowControl/>
        <w:adjustRightInd w:val="0"/>
        <w:spacing w:line="380" w:lineRule="exact"/>
        <w:ind w:leftChars="0" w:left="0" w:firstLineChars="118" w:firstLine="283"/>
        <w:jc w:val="both"/>
        <w:rPr>
          <w:rFonts w:eastAsia="標楷體"/>
          <w:color w:val="000000" w:themeColor="text1"/>
          <w:kern w:val="0"/>
        </w:rPr>
      </w:pPr>
    </w:p>
    <w:p w14:paraId="34C9A0A8" w14:textId="50B7F3C1" w:rsidR="00247957" w:rsidRPr="006A7155" w:rsidRDefault="004267FD" w:rsidP="00A20778">
      <w:pPr>
        <w:widowControl/>
        <w:pBdr>
          <w:top w:val="single" w:sz="4" w:space="1" w:color="auto"/>
          <w:bottom w:val="single" w:sz="2" w:space="1" w:color="auto"/>
        </w:pBdr>
        <w:spacing w:line="380" w:lineRule="exact"/>
        <w:ind w:left="566" w:hangingChars="236" w:hanging="566"/>
        <w:jc w:val="both"/>
        <w:rPr>
          <w:color w:val="000000" w:themeColor="text1"/>
          <w:sz w:val="22"/>
          <w:szCs w:val="22"/>
        </w:rPr>
      </w:pPr>
      <w:r w:rsidRPr="006A7155">
        <w:rPr>
          <w:rFonts w:eastAsia="標楷體"/>
          <w:color w:val="000000" w:themeColor="text1"/>
          <w:kern w:val="0"/>
        </w:rPr>
        <w:t>5.3.4</w:t>
      </w:r>
      <w:r w:rsidRPr="006A7155">
        <w:rPr>
          <w:rFonts w:eastAsia="標楷體"/>
          <w:color w:val="000000" w:themeColor="text1"/>
        </w:rPr>
        <w:t>醫學系建教合作之教學醫院</w:t>
      </w:r>
      <w:r w:rsidR="009D688B" w:rsidRPr="006A7155">
        <w:rPr>
          <w:rFonts w:eastAsia="標楷體" w:hint="eastAsia"/>
          <w:color w:val="000000" w:themeColor="text1"/>
        </w:rPr>
        <w:t>的</w:t>
      </w:r>
      <w:r w:rsidRPr="006A7155">
        <w:rPr>
          <w:rFonts w:eastAsia="標楷體"/>
          <w:color w:val="000000" w:themeColor="text1"/>
        </w:rPr>
        <w:t>住院醫師和其他督導或教育醫學生者，必須熟悉課程與臨床實習的教育目標，並擔任教學和評量的角色。</w:t>
      </w:r>
    </w:p>
    <w:p w14:paraId="362522AD"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49B011ED" w14:textId="77777777" w:rsidR="00247957"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bCs/>
          <w:color w:val="000000" w:themeColor="text1"/>
        </w:rPr>
        <w:t>住院醫師和其他不具教師資格的教師，在教學和評量醫學生的角色上應也有明確指導。</w:t>
      </w:r>
    </w:p>
    <w:p w14:paraId="02AC8B17" w14:textId="3579AF3F" w:rsidR="00247957"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該機構和相關部門應提供資源（例如工作坊、資源材料），提升住院醫師和其他</w:t>
      </w:r>
      <w:r w:rsidR="00C508C8" w:rsidRPr="006A7155">
        <w:rPr>
          <w:rFonts w:eastAsia="標楷體" w:hint="eastAsia"/>
          <w:bCs/>
          <w:color w:val="000000" w:themeColor="text1"/>
        </w:rPr>
        <w:t>參與醫學生教學的醫事人員</w:t>
      </w:r>
      <w:r w:rsidRPr="006A7155">
        <w:rPr>
          <w:rFonts w:eastAsia="標楷體"/>
          <w:bCs/>
          <w:color w:val="000000" w:themeColor="text1"/>
        </w:rPr>
        <w:t>之教學和評量技能，並應有師資培訓活動情形之中央監測及回饋系統。</w:t>
      </w:r>
    </w:p>
    <w:p w14:paraId="3060AA9A" w14:textId="28F9A86F" w:rsidR="00E56A71" w:rsidRPr="006A7155" w:rsidRDefault="004267FD" w:rsidP="00234BDA">
      <w:pPr>
        <w:pStyle w:val="af4"/>
        <w:numPr>
          <w:ilvl w:val="6"/>
          <w:numId w:val="220"/>
        </w:numPr>
        <w:adjustRightInd w:val="0"/>
        <w:spacing w:line="380" w:lineRule="exact"/>
        <w:ind w:leftChars="0" w:left="568" w:hanging="284"/>
        <w:rPr>
          <w:rFonts w:eastAsia="標楷體"/>
          <w:color w:val="000000" w:themeColor="text1"/>
        </w:rPr>
      </w:pPr>
      <w:r w:rsidRPr="006A7155">
        <w:rPr>
          <w:rFonts w:eastAsia="標楷體"/>
          <w:color w:val="000000" w:themeColor="text1"/>
          <w:szCs w:val="22"/>
        </w:rPr>
        <w:t>住院醫師和</w:t>
      </w:r>
      <w:r w:rsidR="00374573" w:rsidRPr="006A7155">
        <w:rPr>
          <w:rFonts w:eastAsia="標楷體"/>
          <w:color w:val="000000" w:themeColor="text1"/>
          <w:szCs w:val="22"/>
        </w:rPr>
        <w:t>無職銜教師</w:t>
      </w:r>
      <w:r w:rsidRPr="006A7155">
        <w:rPr>
          <w:rFonts w:eastAsia="標楷體"/>
          <w:color w:val="000000" w:themeColor="text1"/>
          <w:szCs w:val="22"/>
        </w:rPr>
        <w:t>，應接受教學和評量技能的正式評估，如果教學表現不佳，要提</w:t>
      </w:r>
      <w:r w:rsidRPr="006A7155">
        <w:rPr>
          <w:rFonts w:eastAsia="標楷體"/>
          <w:color w:val="000000" w:themeColor="text1"/>
          <w:szCs w:val="22"/>
        </w:rPr>
        <w:lastRenderedPageBreak/>
        <w:t>供補救的機會。評估教學的方法可包括教師直接觀察，醫學生對課程和臨床實習的評估，或焦點團體之回饋，或任何其他合適的方法。</w:t>
      </w:r>
      <w:r w:rsidR="00C508C8" w:rsidRPr="006A7155">
        <w:rPr>
          <w:rFonts w:eastAsia="標楷體" w:hint="eastAsia"/>
          <w:color w:val="000000" w:themeColor="text1"/>
          <w:szCs w:val="22"/>
        </w:rPr>
        <w:t>(</w:t>
      </w:r>
      <w:r w:rsidR="00C508C8" w:rsidRPr="006A7155">
        <w:rPr>
          <w:rFonts w:eastAsia="標楷體"/>
          <w:color w:val="000000" w:themeColor="text1"/>
          <w:szCs w:val="22"/>
        </w:rPr>
        <w:t>無職銜教師</w:t>
      </w:r>
      <w:r w:rsidR="00F024E9" w:rsidRPr="006A7155">
        <w:rPr>
          <w:rFonts w:eastAsia="標楷體" w:hint="eastAsia"/>
          <w:color w:val="000000" w:themeColor="text1"/>
          <w:szCs w:val="22"/>
        </w:rPr>
        <w:t>：</w:t>
      </w:r>
      <w:r w:rsidR="00C508C8" w:rsidRPr="006A7155">
        <w:rPr>
          <w:rFonts w:eastAsia="標楷體" w:hint="eastAsia"/>
          <w:color w:val="000000" w:themeColor="text1"/>
          <w:szCs w:val="22"/>
        </w:rPr>
        <w:t xml:space="preserve"> </w:t>
      </w:r>
      <w:r w:rsidR="00C508C8" w:rsidRPr="006A7155">
        <w:rPr>
          <w:rFonts w:eastAsia="標楷體" w:hint="eastAsia"/>
          <w:color w:val="000000" w:themeColor="text1"/>
          <w:szCs w:val="22"/>
        </w:rPr>
        <w:t>指非醫學系聘任之專任、兼任或專案臨床教師</w:t>
      </w:r>
      <w:r w:rsidR="00C508C8" w:rsidRPr="006A7155">
        <w:rPr>
          <w:rFonts w:eastAsia="標楷體" w:hint="eastAsia"/>
          <w:color w:val="000000" w:themeColor="text1"/>
          <w:szCs w:val="22"/>
        </w:rPr>
        <w:t>)</w:t>
      </w:r>
    </w:p>
    <w:p w14:paraId="077DA71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7A8029B1"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請提供要求住院醫師或其他人須參與針對醫學生教學或評量舉辦之引導課程或師資培訓的機構政策。</w:t>
      </w:r>
    </w:p>
    <w:p w14:paraId="21CC73AC"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請列出近三學年為增進住院醫師和其他督導或教育醫學生的個人所舉辦的教學與評量技巧課程，及參與率。</w:t>
      </w:r>
    </w:p>
    <w:p w14:paraId="3B7E5770" w14:textId="77777777" w:rsidR="00247957" w:rsidRPr="006A7155" w:rsidRDefault="004267FD" w:rsidP="00234BDA">
      <w:pPr>
        <w:pStyle w:val="af7"/>
        <w:numPr>
          <w:ilvl w:val="0"/>
          <w:numId w:val="146"/>
        </w:numPr>
        <w:adjustRightInd w:val="0"/>
        <w:spacing w:after="0" w:line="380" w:lineRule="exact"/>
        <w:ind w:left="568" w:hanging="284"/>
        <w:rPr>
          <w:rFonts w:eastAsia="標楷體"/>
          <w:color w:val="000000" w:themeColor="text1"/>
        </w:rPr>
      </w:pPr>
      <w:r w:rsidRPr="006A7155">
        <w:rPr>
          <w:rFonts w:eastAsia="標楷體"/>
          <w:color w:val="000000" w:themeColor="text1"/>
        </w:rPr>
        <w:t>請</w:t>
      </w:r>
      <w:r w:rsidRPr="006A7155">
        <w:rPr>
          <w:rFonts w:eastAsia="標楷體"/>
          <w:bCs/>
          <w:color w:val="000000" w:themeColor="text1"/>
        </w:rPr>
        <w:t>佐證評估</w:t>
      </w:r>
      <w:r w:rsidRPr="006A7155">
        <w:rPr>
          <w:rFonts w:eastAsia="標楷體"/>
          <w:color w:val="000000" w:themeColor="text1"/>
        </w:rPr>
        <w:t>住院醫師和其他督導</w:t>
      </w:r>
      <w:r w:rsidRPr="006A7155">
        <w:rPr>
          <w:rFonts w:eastAsia="標楷體"/>
          <w:bCs/>
          <w:color w:val="000000" w:themeColor="text1"/>
        </w:rPr>
        <w:t>教學的方法，可包括直接觀察，醫學生對課程和臨床實習的評估，或焦點團體之回饋或任何其他合適的方法。如果有教學表現不佳者，如何提供補救的機會。</w:t>
      </w:r>
    </w:p>
    <w:p w14:paraId="78ED483D" w14:textId="77777777" w:rsidR="008F0C6A" w:rsidRPr="006A7155" w:rsidRDefault="008F0C6A" w:rsidP="00440F56">
      <w:pPr>
        <w:pStyle w:val="af7"/>
        <w:adjustRightInd w:val="0"/>
        <w:spacing w:after="0" w:line="380" w:lineRule="exact"/>
        <w:rPr>
          <w:rFonts w:eastAsia="標楷體"/>
          <w:bCs/>
          <w:color w:val="000000" w:themeColor="text1"/>
        </w:rPr>
      </w:pPr>
    </w:p>
    <w:p w14:paraId="41F94339" w14:textId="77777777" w:rsidR="008F0C6A" w:rsidRPr="006A7155" w:rsidRDefault="008F0C6A" w:rsidP="00440F56">
      <w:pPr>
        <w:pStyle w:val="af7"/>
        <w:adjustRightInd w:val="0"/>
        <w:spacing w:after="0" w:line="380" w:lineRule="exact"/>
        <w:rPr>
          <w:rFonts w:eastAsia="標楷體"/>
          <w:color w:val="000000" w:themeColor="text1"/>
        </w:rPr>
      </w:pPr>
    </w:p>
    <w:p w14:paraId="1294AD50"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 xml:space="preserve">5.4 </w:t>
      </w:r>
      <w:r w:rsidRPr="006A7155">
        <w:rPr>
          <w:rFonts w:ascii="Times New Roman" w:eastAsia="標楷體" w:hAnsi="Times New Roman"/>
          <w:color w:val="000000" w:themeColor="text1"/>
          <w:kern w:val="0"/>
          <w:sz w:val="28"/>
          <w:szCs w:val="28"/>
        </w:rPr>
        <w:t>圖書館與資訊資源</w:t>
      </w:r>
    </w:p>
    <w:p w14:paraId="6CC9941A" w14:textId="6DB1C613" w:rsidR="00247957" w:rsidRPr="006A7155" w:rsidRDefault="004267FD" w:rsidP="009D688B">
      <w:pPr>
        <w:widowControl/>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5.4.1</w:t>
      </w:r>
      <w:r w:rsidRPr="006A7155">
        <w:rPr>
          <w:rFonts w:eastAsia="標楷體"/>
          <w:color w:val="000000" w:themeColor="text1"/>
        </w:rPr>
        <w:t>醫學系（院、校）必須有維護良好的圖書館和資訊設施的使用權利，具適當規模、館藏豐富，並有足以支持其教育和其他任務的資訊科技。</w:t>
      </w:r>
    </w:p>
    <w:p w14:paraId="0C439293" w14:textId="3A62FAA5" w:rsidR="00247957" w:rsidRPr="006A7155" w:rsidRDefault="004267FD" w:rsidP="00844A9F">
      <w:pPr>
        <w:adjustRightInd w:val="0"/>
        <w:spacing w:line="380" w:lineRule="exact"/>
        <w:ind w:left="1276" w:hangingChars="531" w:hanging="1276"/>
        <w:rPr>
          <w:rFonts w:eastAsia="標楷體"/>
          <w:bCs/>
          <w:color w:val="000000" w:themeColor="text1"/>
        </w:rPr>
      </w:pPr>
      <w:r w:rsidRPr="006A7155">
        <w:rPr>
          <w:rFonts w:eastAsia="標楷體"/>
          <w:b/>
          <w:bCs/>
          <w:color w:val="000000" w:themeColor="text1"/>
        </w:rPr>
        <w:t>認證要點：</w:t>
      </w:r>
      <w:r w:rsidR="00E649F1" w:rsidRPr="006A7155">
        <w:rPr>
          <w:rFonts w:eastAsia="標楷體"/>
          <w:bCs/>
          <w:color w:val="000000" w:themeColor="text1"/>
        </w:rPr>
        <w:t>(</w:t>
      </w:r>
      <w:r w:rsidR="00E649F1" w:rsidRPr="006A7155">
        <w:rPr>
          <w:rFonts w:eastAsia="標楷體"/>
          <w:bCs/>
          <w:color w:val="000000" w:themeColor="text1"/>
        </w:rPr>
        <w:t>近三學年圖書館經費來源參表</w:t>
      </w:r>
      <w:r w:rsidR="00844A9F" w:rsidRPr="006A7155">
        <w:rPr>
          <w:rFonts w:eastAsia="標楷體"/>
          <w:bCs/>
          <w:color w:val="000000" w:themeColor="text1"/>
        </w:rPr>
        <w:t>5-2</w:t>
      </w:r>
      <w:r w:rsidR="00955F49" w:rsidRPr="006A7155">
        <w:rPr>
          <w:rFonts w:eastAsia="標楷體"/>
          <w:bCs/>
          <w:color w:val="000000" w:themeColor="text1"/>
        </w:rPr>
        <w:t>；</w:t>
      </w:r>
      <w:r w:rsidR="00E649F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790741" w:rsidRPr="006A7155">
        <w:rPr>
          <w:rFonts w:eastAsia="標楷體"/>
          <w:color w:val="000000" w:themeColor="text1"/>
        </w:rPr>
        <w:t>圖書館設備的設施與資源參表</w:t>
      </w:r>
      <w:r w:rsidR="00844A9F" w:rsidRPr="006A7155">
        <w:rPr>
          <w:rFonts w:eastAsia="標楷體"/>
          <w:color w:val="000000" w:themeColor="text1"/>
        </w:rPr>
        <w:t>5-4</w:t>
      </w:r>
      <w:r w:rsidR="00955F49" w:rsidRPr="006A7155">
        <w:rPr>
          <w:rFonts w:eastAsia="標楷體"/>
          <w:color w:val="000000" w:themeColor="text1"/>
        </w:rPr>
        <w:t>；</w:t>
      </w:r>
      <w:r w:rsidR="00790741" w:rsidRPr="006A7155">
        <w:rPr>
          <w:rFonts w:eastAsia="標楷體"/>
          <w:color w:val="000000" w:themeColor="text1"/>
        </w:rPr>
        <w:t>近三學年圖書館館藏資源參表</w:t>
      </w:r>
      <w:r w:rsidR="00790741" w:rsidRPr="006A7155">
        <w:rPr>
          <w:rFonts w:eastAsia="標楷體"/>
          <w:color w:val="000000" w:themeColor="text1"/>
        </w:rPr>
        <w:t>5-5 )</w:t>
      </w:r>
    </w:p>
    <w:p w14:paraId="175ABEE3" w14:textId="77777777" w:rsidR="00247957" w:rsidRPr="006A7155" w:rsidRDefault="004267FD" w:rsidP="00234BDA">
      <w:pPr>
        <w:pStyle w:val="af4"/>
        <w:numPr>
          <w:ilvl w:val="6"/>
          <w:numId w:val="14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圖書館（院、校）應以紙本或電子期刊，足夠提供新進的生物醫學、臨床和其他相關訊。</w:t>
      </w:r>
    </w:p>
    <w:p w14:paraId="0F59C7C2" w14:textId="77777777" w:rsidR="00247957" w:rsidRPr="006A7155" w:rsidRDefault="004267FD" w:rsidP="00234BDA">
      <w:pPr>
        <w:pStyle w:val="af4"/>
        <w:numPr>
          <w:ilvl w:val="6"/>
          <w:numId w:val="14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圖書館和附設醫院或主要教學醫院學習資源中心應有適當設備，讓醫學生可存取電子化訊息以及使用自我學習教材。這些資訊的使用須符合個資法及倫理的要求。</w:t>
      </w:r>
    </w:p>
    <w:p w14:paraId="0251274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7E5CCBC5" w14:textId="62C9E69C" w:rsidR="00247957" w:rsidRPr="006A7155" w:rsidRDefault="004815F8" w:rsidP="00440F56">
      <w:pPr>
        <w:pStyle w:val="af4"/>
        <w:adjustRightInd w:val="0"/>
        <w:spacing w:line="380" w:lineRule="exact"/>
        <w:ind w:leftChars="0" w:left="0" w:right="113" w:firstLineChars="118" w:firstLine="283"/>
        <w:jc w:val="both"/>
        <w:rPr>
          <w:rFonts w:eastAsia="標楷體"/>
          <w:bCs/>
          <w:color w:val="000000" w:themeColor="text1"/>
        </w:rPr>
      </w:pPr>
      <w:r w:rsidRPr="006A7155">
        <w:rPr>
          <w:rFonts w:eastAsia="標楷體" w:hint="eastAsia"/>
          <w:color w:val="000000" w:themeColor="text1"/>
        </w:rPr>
        <w:t xml:space="preserve">  </w:t>
      </w:r>
      <w:r w:rsidR="004267FD" w:rsidRPr="006A7155">
        <w:rPr>
          <w:rFonts w:eastAsia="標楷體"/>
          <w:color w:val="000000" w:themeColor="text1"/>
        </w:rPr>
        <w:t>請提供近三學年</w:t>
      </w:r>
      <w:r w:rsidR="004267FD" w:rsidRPr="006A7155">
        <w:rPr>
          <w:rFonts w:eastAsia="標楷體"/>
          <w:bCs/>
          <w:color w:val="000000" w:themeColor="text1"/>
        </w:rPr>
        <w:t>教師、住院醫師與醫學生在使用圖書館和其他學習資源中心資訊情形。</w:t>
      </w:r>
      <w:r w:rsidR="00247957" w:rsidRPr="006A7155">
        <w:rPr>
          <w:rFonts w:eastAsia="標楷體"/>
          <w:bCs/>
          <w:color w:val="000000" w:themeColor="text1"/>
          <w:kern w:val="0"/>
        </w:rPr>
        <w:t xml:space="preserve"> </w:t>
      </w:r>
    </w:p>
    <w:p w14:paraId="490243DF" w14:textId="77777777" w:rsidR="00913601" w:rsidRPr="006A7155" w:rsidRDefault="00913601" w:rsidP="00440F56">
      <w:pPr>
        <w:spacing w:line="380" w:lineRule="exact"/>
        <w:rPr>
          <w:rFonts w:eastAsia="標楷體"/>
          <w:b/>
          <w:color w:val="000000" w:themeColor="text1"/>
        </w:rPr>
      </w:pPr>
    </w:p>
    <w:p w14:paraId="76F2A3CA" w14:textId="77777777" w:rsidR="00247957" w:rsidRPr="006A7155" w:rsidRDefault="00247957" w:rsidP="00440F56">
      <w:pPr>
        <w:spacing w:line="380" w:lineRule="exact"/>
        <w:rPr>
          <w:rFonts w:eastAsia="細明體"/>
          <w:i/>
          <w:color w:val="000000" w:themeColor="text1"/>
          <w:szCs w:val="25"/>
        </w:rPr>
      </w:pPr>
    </w:p>
    <w:p w14:paraId="55827E28" w14:textId="04A7935F" w:rsidR="00247957" w:rsidRPr="006A7155" w:rsidRDefault="004267FD" w:rsidP="009D688B">
      <w:pPr>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5.4.2</w:t>
      </w:r>
      <w:r w:rsidRPr="006A7155">
        <w:rPr>
          <w:rFonts w:eastAsia="標楷體"/>
          <w:color w:val="000000" w:themeColor="text1"/>
        </w:rPr>
        <w:t>醫學系隸屬之學校的圖書館和資訊服務員工，應及時回應醫學系之教師、住院醫師和醫學生的需求。</w:t>
      </w:r>
    </w:p>
    <w:p w14:paraId="0A2EB574"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sz w:val="22"/>
        </w:rPr>
        <w:t>註釋：學校的專業人員應管理並教導有關圖書館和資訊服務。圖書館和資訊服務人員應熟悉目前區域性與全國性的資訊資源和資料系統以及現代資訊科技。</w:t>
      </w:r>
    </w:p>
    <w:p w14:paraId="3CF3CC5A"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rPr>
      </w:pPr>
      <w:r w:rsidRPr="006A7155">
        <w:rPr>
          <w:rFonts w:ascii="標楷體" w:eastAsia="標楷體" w:hAnsi="標楷體"/>
          <w:color w:val="000000" w:themeColor="text1"/>
          <w:sz w:val="22"/>
        </w:rPr>
        <w:t>醫學系人員、圖書館館員和資訊服務員應協助教師、住院醫師與醫學生在各教學地點，獲取資訊資源的需求</w:t>
      </w:r>
      <w:r w:rsidRPr="006A7155">
        <w:rPr>
          <w:rFonts w:ascii="標楷體" w:eastAsia="標楷體" w:hAnsi="標楷體"/>
          <w:color w:val="000000" w:themeColor="text1"/>
        </w:rPr>
        <w:t>。</w:t>
      </w:r>
    </w:p>
    <w:p w14:paraId="6FF36EC9" w14:textId="220B835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790741" w:rsidRPr="006A7155">
        <w:rPr>
          <w:rFonts w:eastAsia="標楷體"/>
          <w:bCs/>
          <w:color w:val="000000" w:themeColor="text1"/>
        </w:rPr>
        <w:t>(</w:t>
      </w:r>
      <w:r w:rsidR="00790741" w:rsidRPr="006A7155">
        <w:rPr>
          <w:rFonts w:eastAsia="標楷體"/>
          <w:color w:val="000000" w:themeColor="text1"/>
        </w:rPr>
        <w:t>醫學院之圖書館基本資訊參表</w:t>
      </w:r>
      <w:r w:rsidR="00844A9F" w:rsidRPr="006A7155">
        <w:rPr>
          <w:rFonts w:eastAsia="標楷體"/>
          <w:color w:val="000000" w:themeColor="text1"/>
        </w:rPr>
        <w:t>5-3</w:t>
      </w:r>
      <w:r w:rsidR="00955F49" w:rsidRPr="006A7155">
        <w:rPr>
          <w:rFonts w:eastAsia="標楷體"/>
          <w:color w:val="000000" w:themeColor="text1"/>
        </w:rPr>
        <w:t>；</w:t>
      </w:r>
      <w:r w:rsidR="00CF1CAA" w:rsidRPr="006A7155">
        <w:rPr>
          <w:rFonts w:eastAsia="標楷體"/>
          <w:color w:val="000000" w:themeColor="text1"/>
        </w:rPr>
        <w:t>圖書館提供服務之情形參表</w:t>
      </w:r>
      <w:r w:rsidR="00844A9F" w:rsidRPr="006A7155">
        <w:rPr>
          <w:rFonts w:eastAsia="標楷體"/>
          <w:color w:val="000000" w:themeColor="text1"/>
        </w:rPr>
        <w:t>5-6</w:t>
      </w:r>
      <w:r w:rsidR="00955F49" w:rsidRPr="006A7155">
        <w:rPr>
          <w:rFonts w:eastAsia="標楷體"/>
          <w:color w:val="000000" w:themeColor="text1"/>
        </w:rPr>
        <w:t>；</w:t>
      </w:r>
      <w:r w:rsidR="00790741" w:rsidRPr="006A7155">
        <w:rPr>
          <w:rFonts w:eastAsia="標楷體"/>
          <w:color w:val="000000" w:themeColor="text1"/>
        </w:rPr>
        <w:t>圖書館館長基本資料參表</w:t>
      </w:r>
      <w:r w:rsidR="00790741" w:rsidRPr="006A7155">
        <w:rPr>
          <w:rFonts w:eastAsia="標楷體"/>
          <w:color w:val="000000" w:themeColor="text1"/>
        </w:rPr>
        <w:t>5-</w:t>
      </w:r>
      <w:r w:rsidR="00CF1CAA" w:rsidRPr="006A7155">
        <w:rPr>
          <w:rFonts w:eastAsia="標楷體"/>
          <w:color w:val="000000" w:themeColor="text1"/>
        </w:rPr>
        <w:t>7</w:t>
      </w:r>
      <w:r w:rsidR="00955F49" w:rsidRPr="006A7155">
        <w:rPr>
          <w:rFonts w:eastAsia="標楷體"/>
          <w:color w:val="000000" w:themeColor="text1"/>
        </w:rPr>
        <w:t>；</w:t>
      </w:r>
      <w:r w:rsidR="00790741" w:rsidRPr="006A7155">
        <w:rPr>
          <w:rFonts w:eastAsia="標楷體"/>
          <w:color w:val="000000" w:themeColor="text1"/>
        </w:rPr>
        <w:t>圖書館人員數目參表</w:t>
      </w:r>
      <w:r w:rsidR="00790741" w:rsidRPr="006A7155">
        <w:rPr>
          <w:rFonts w:eastAsia="標楷體"/>
          <w:color w:val="000000" w:themeColor="text1"/>
        </w:rPr>
        <w:t>5-</w:t>
      </w:r>
      <w:r w:rsidR="00CF1CAA" w:rsidRPr="006A7155">
        <w:rPr>
          <w:rFonts w:eastAsia="標楷體"/>
          <w:color w:val="000000" w:themeColor="text1"/>
        </w:rPr>
        <w:t>8</w:t>
      </w:r>
      <w:r w:rsidR="00955F49" w:rsidRPr="006A7155">
        <w:rPr>
          <w:rFonts w:eastAsia="標楷體"/>
          <w:color w:val="000000" w:themeColor="text1"/>
        </w:rPr>
        <w:t>；</w:t>
      </w:r>
      <w:r w:rsidR="00790741" w:rsidRPr="006A7155">
        <w:rPr>
          <w:rFonts w:eastAsia="標楷體"/>
          <w:color w:val="000000" w:themeColor="text1"/>
        </w:rPr>
        <w:t>圖書館之人員配置與資源需求情形參表</w:t>
      </w:r>
      <w:r w:rsidR="00790741" w:rsidRPr="006A7155">
        <w:rPr>
          <w:rFonts w:eastAsia="標楷體"/>
          <w:color w:val="000000" w:themeColor="text1"/>
        </w:rPr>
        <w:t>5-</w:t>
      </w:r>
      <w:r w:rsidR="00CF1CAA" w:rsidRPr="006A7155">
        <w:rPr>
          <w:rFonts w:eastAsia="標楷體"/>
          <w:color w:val="000000" w:themeColor="text1"/>
        </w:rPr>
        <w:t>9</w:t>
      </w:r>
      <w:r w:rsidR="00790741" w:rsidRPr="006A7155">
        <w:rPr>
          <w:rFonts w:eastAsia="標楷體"/>
          <w:color w:val="000000" w:themeColor="text1"/>
        </w:rPr>
        <w:t>圖書館之行政管理參表</w:t>
      </w:r>
      <w:r w:rsidR="00790741" w:rsidRPr="006A7155">
        <w:rPr>
          <w:rFonts w:eastAsia="標楷體"/>
          <w:color w:val="000000" w:themeColor="text1"/>
        </w:rPr>
        <w:t>5-</w:t>
      </w:r>
      <w:r w:rsidR="00CF1CAA" w:rsidRPr="006A7155">
        <w:rPr>
          <w:rFonts w:eastAsia="標楷體"/>
          <w:color w:val="000000" w:themeColor="text1"/>
        </w:rPr>
        <w:t>10</w:t>
      </w:r>
      <w:r w:rsidR="00955F49" w:rsidRPr="006A7155">
        <w:rPr>
          <w:rFonts w:eastAsia="標楷體"/>
          <w:color w:val="000000" w:themeColor="text1"/>
        </w:rPr>
        <w:t>；</w:t>
      </w:r>
      <w:r w:rsidR="00790741" w:rsidRPr="006A7155">
        <w:rPr>
          <w:rFonts w:eastAsia="標楷體"/>
          <w:color w:val="000000" w:themeColor="text1"/>
        </w:rPr>
        <w:t xml:space="preserve"> </w:t>
      </w:r>
      <w:r w:rsidR="00790741" w:rsidRPr="006A7155">
        <w:rPr>
          <w:rFonts w:eastAsia="標楷體"/>
          <w:color w:val="000000" w:themeColor="text1"/>
        </w:rPr>
        <w:t>圖書館與醫學院師生之間意見及資訊傳達管道參表</w:t>
      </w:r>
      <w:r w:rsidR="00790741" w:rsidRPr="006A7155">
        <w:rPr>
          <w:rFonts w:eastAsia="標楷體"/>
          <w:color w:val="000000" w:themeColor="text1"/>
        </w:rPr>
        <w:t>5-</w:t>
      </w:r>
      <w:r w:rsidR="00CF1CAA" w:rsidRPr="006A7155">
        <w:rPr>
          <w:rFonts w:eastAsia="標楷體"/>
          <w:color w:val="000000" w:themeColor="text1"/>
        </w:rPr>
        <w:t>11</w:t>
      </w:r>
      <w:r w:rsidR="00955F49" w:rsidRPr="006A7155">
        <w:rPr>
          <w:rFonts w:eastAsia="標楷體"/>
          <w:color w:val="000000" w:themeColor="text1"/>
        </w:rPr>
        <w:t>；</w:t>
      </w:r>
      <w:r w:rsidR="00CF1CAA" w:rsidRPr="006A7155">
        <w:rPr>
          <w:rFonts w:eastAsia="標楷體"/>
          <w:color w:val="000000" w:themeColor="text1"/>
        </w:rPr>
        <w:t>圖書館提供學生之教育課程參表</w:t>
      </w:r>
      <w:r w:rsidR="00CF1CAA" w:rsidRPr="006A7155">
        <w:rPr>
          <w:rFonts w:eastAsia="標楷體"/>
          <w:color w:val="000000" w:themeColor="text1"/>
        </w:rPr>
        <w:t>5-12</w:t>
      </w:r>
      <w:r w:rsidR="00955F49" w:rsidRPr="006A7155">
        <w:rPr>
          <w:rFonts w:eastAsia="標楷體"/>
          <w:color w:val="000000" w:themeColor="text1"/>
        </w:rPr>
        <w:t>；</w:t>
      </w:r>
      <w:r w:rsidR="00CF1CAA" w:rsidRPr="006A7155">
        <w:rPr>
          <w:rFonts w:eastAsia="標楷體"/>
          <w:color w:val="000000" w:themeColor="text1"/>
        </w:rPr>
        <w:t>最近一學年圖書館提供的教育課程參表</w:t>
      </w:r>
      <w:r w:rsidR="00CF1CAA" w:rsidRPr="006A7155">
        <w:rPr>
          <w:rFonts w:eastAsia="標楷體"/>
          <w:color w:val="000000" w:themeColor="text1"/>
        </w:rPr>
        <w:t>5-13</w:t>
      </w:r>
      <w:r w:rsidR="00955F49" w:rsidRPr="006A7155">
        <w:rPr>
          <w:rFonts w:eastAsia="標楷體"/>
          <w:color w:val="000000" w:themeColor="text1"/>
        </w:rPr>
        <w:t>；</w:t>
      </w:r>
      <w:r w:rsidR="00790741" w:rsidRPr="006A7155">
        <w:rPr>
          <w:rFonts w:eastAsia="標楷體"/>
          <w:color w:val="000000" w:themeColor="text1"/>
        </w:rPr>
        <w:t>圖書館資源共享之方式及師生需求滿意度參表</w:t>
      </w:r>
      <w:r w:rsidR="00790741" w:rsidRPr="006A7155">
        <w:rPr>
          <w:rFonts w:eastAsia="標楷體"/>
          <w:color w:val="000000" w:themeColor="text1"/>
        </w:rPr>
        <w:t>5-</w:t>
      </w:r>
      <w:r w:rsidR="00CF1CAA" w:rsidRPr="006A7155">
        <w:rPr>
          <w:rFonts w:eastAsia="標楷體"/>
          <w:color w:val="000000" w:themeColor="text1"/>
        </w:rPr>
        <w:t>14)</w:t>
      </w:r>
    </w:p>
    <w:p w14:paraId="68EE09E8"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學校圖書館和資訊的專業人員應有管理有關圖書館和資訊服務的能力。</w:t>
      </w:r>
    </w:p>
    <w:p w14:paraId="0EFEF0E9"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圖書館和資訊服務人員應熟悉目前教師、住院醫師與醫學生資訊資源的需求。</w:t>
      </w:r>
    </w:p>
    <w:p w14:paraId="656CD623" w14:textId="77777777" w:rsidR="00247957" w:rsidRPr="006A7155" w:rsidRDefault="004267FD" w:rsidP="00234BDA">
      <w:pPr>
        <w:pStyle w:val="af4"/>
        <w:numPr>
          <w:ilvl w:val="6"/>
          <w:numId w:val="158"/>
        </w:numPr>
        <w:adjustRightInd w:val="0"/>
        <w:spacing w:line="380" w:lineRule="exact"/>
        <w:ind w:leftChars="0" w:left="568" w:hanging="284"/>
        <w:jc w:val="both"/>
        <w:rPr>
          <w:rFonts w:eastAsia="標楷體"/>
          <w:b/>
          <w:bCs/>
          <w:color w:val="000000" w:themeColor="text1"/>
        </w:rPr>
      </w:pPr>
      <w:r w:rsidRPr="006A7155">
        <w:rPr>
          <w:rFonts w:eastAsia="標楷體"/>
          <w:bCs/>
          <w:color w:val="000000" w:themeColor="text1"/>
        </w:rPr>
        <w:lastRenderedPageBreak/>
        <w:t>圖書館和資訊服務人員應提供資訊服務的項目及品質。</w:t>
      </w:r>
    </w:p>
    <w:p w14:paraId="1B5FDF19"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建議佐證資料：</w:t>
      </w:r>
    </w:p>
    <w:p w14:paraId="47FE8884" w14:textId="77777777" w:rsidR="00247957" w:rsidRPr="006A7155" w:rsidRDefault="004267FD" w:rsidP="00234BDA">
      <w:pPr>
        <w:pStyle w:val="af7"/>
        <w:numPr>
          <w:ilvl w:val="3"/>
          <w:numId w:val="162"/>
        </w:numPr>
        <w:adjustRightInd w:val="0"/>
        <w:spacing w:after="0" w:line="380" w:lineRule="exact"/>
        <w:ind w:left="568" w:hanging="284"/>
        <w:jc w:val="both"/>
        <w:rPr>
          <w:rFonts w:eastAsia="標楷體"/>
          <w:color w:val="000000" w:themeColor="text1"/>
        </w:rPr>
      </w:pPr>
      <w:r w:rsidRPr="006A7155">
        <w:rPr>
          <w:rFonts w:eastAsia="標楷體"/>
          <w:color w:val="000000" w:themeColor="text1"/>
        </w:rPr>
        <w:t>請佐證圖書館之規劃</w:t>
      </w:r>
    </w:p>
    <w:p w14:paraId="0AC7FFE8"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最近一次對圖書館工作與服務規劃的時間？</w:t>
      </w:r>
    </w:p>
    <w:p w14:paraId="35B1137D"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圖書館之規劃與服務是否包含於醫學院之中、長程計畫及大學之計畫？</w:t>
      </w:r>
    </w:p>
    <w:p w14:paraId="654582B1" w14:textId="77777777" w:rsidR="00247957" w:rsidRPr="006A7155" w:rsidRDefault="004267FD" w:rsidP="00234BDA">
      <w:pPr>
        <w:pStyle w:val="af7"/>
        <w:numPr>
          <w:ilvl w:val="0"/>
          <w:numId w:val="149"/>
        </w:numPr>
        <w:adjustRightInd w:val="0"/>
        <w:spacing w:after="0" w:line="380" w:lineRule="exact"/>
        <w:ind w:left="794" w:hanging="284"/>
        <w:rPr>
          <w:rFonts w:eastAsia="標楷體"/>
          <w:color w:val="000000" w:themeColor="text1"/>
        </w:rPr>
      </w:pPr>
      <w:r w:rsidRPr="006A7155">
        <w:rPr>
          <w:rFonts w:eastAsia="標楷體"/>
          <w:color w:val="000000" w:themeColor="text1"/>
        </w:rPr>
        <w:t>圖書館員是否參與醫學院之中、長程計畫？若有，請敘述中、長程規劃是否有效？</w:t>
      </w:r>
    </w:p>
    <w:p w14:paraId="36B3A9CD" w14:textId="77777777" w:rsidR="00C12511" w:rsidRPr="006A7155" w:rsidRDefault="004267FD" w:rsidP="00234BDA">
      <w:pPr>
        <w:pStyle w:val="af7"/>
        <w:numPr>
          <w:ilvl w:val="1"/>
          <w:numId w:val="185"/>
        </w:numPr>
        <w:adjustRightInd w:val="0"/>
        <w:spacing w:after="0" w:line="380" w:lineRule="exact"/>
        <w:ind w:left="567" w:hanging="283"/>
        <w:rPr>
          <w:rFonts w:eastAsia="標楷體"/>
          <w:color w:val="000000" w:themeColor="text1"/>
        </w:rPr>
      </w:pPr>
      <w:r w:rsidRPr="006A7155">
        <w:rPr>
          <w:rFonts w:eastAsia="標楷體"/>
          <w:color w:val="000000" w:themeColor="text1"/>
        </w:rPr>
        <w:t>請列出近三學年</w:t>
      </w:r>
      <w:r w:rsidRPr="006A7155">
        <w:rPr>
          <w:rFonts w:eastAsia="標楷體"/>
          <w:bCs/>
          <w:color w:val="000000" w:themeColor="text1"/>
        </w:rPr>
        <w:t>圖書館和附設醫院或主要教學醫院學習資源中心如何協助教師、住院醫師與醫學生在各教學地點獲取資訊資源的需求。</w:t>
      </w:r>
    </w:p>
    <w:p w14:paraId="2585EDB9" w14:textId="77777777" w:rsidR="004267FD" w:rsidRPr="006A7155" w:rsidRDefault="004267FD" w:rsidP="00234BDA">
      <w:pPr>
        <w:pStyle w:val="af7"/>
        <w:numPr>
          <w:ilvl w:val="1"/>
          <w:numId w:val="185"/>
        </w:numPr>
        <w:adjustRightInd w:val="0"/>
        <w:spacing w:after="0" w:line="380" w:lineRule="exact"/>
        <w:ind w:left="567" w:hanging="283"/>
        <w:jc w:val="both"/>
        <w:rPr>
          <w:rFonts w:eastAsia="標楷體"/>
          <w:color w:val="000000" w:themeColor="text1"/>
        </w:rPr>
        <w:sectPr w:rsidR="004267FD" w:rsidRPr="006A7155" w:rsidSect="009D688B">
          <w:footerReference w:type="default" r:id="rId14"/>
          <w:pgSz w:w="11906" w:h="16838"/>
          <w:pgMar w:top="1134" w:right="1134" w:bottom="1134" w:left="1134" w:header="851" w:footer="323" w:gutter="0"/>
          <w:pgNumType w:start="89"/>
          <w:cols w:space="425"/>
          <w:docGrid w:type="lines" w:linePitch="360"/>
        </w:sectPr>
      </w:pPr>
      <w:r w:rsidRPr="006A7155">
        <w:rPr>
          <w:rFonts w:eastAsia="標楷體"/>
          <w:color w:val="000000" w:themeColor="text1"/>
        </w:rPr>
        <w:t>請佐證圖書館資訊服務是否適當，其被利用的情形以及滿意度調查。</w:t>
      </w:r>
    </w:p>
    <w:p w14:paraId="7A54081D" w14:textId="77777777" w:rsidR="0092731C" w:rsidRPr="006A7155" w:rsidRDefault="0092731C" w:rsidP="00000B41">
      <w:pPr>
        <w:pStyle w:val="10"/>
        <w:snapToGrid w:val="0"/>
        <w:spacing w:before="0" w:after="0" w:line="380" w:lineRule="exact"/>
        <w:jc w:val="center"/>
        <w:rPr>
          <w:rFonts w:ascii="Times New Roman" w:eastAsia="標楷體" w:hAnsi="Times New Roman"/>
          <w:color w:val="000000" w:themeColor="text1"/>
          <w:kern w:val="0"/>
          <w:sz w:val="36"/>
          <w:szCs w:val="32"/>
        </w:rPr>
      </w:pPr>
      <w:bookmarkStart w:id="36" w:name="附表-課程與臨床實習資料表_定稿公布"/>
      <w:bookmarkEnd w:id="36"/>
    </w:p>
    <w:p w14:paraId="1DFD9A4A" w14:textId="43D5C0D8" w:rsidR="00247957" w:rsidRPr="006A7155" w:rsidRDefault="009960FF" w:rsidP="00000B41">
      <w:pPr>
        <w:pStyle w:val="10"/>
        <w:snapToGrid w:val="0"/>
        <w:spacing w:before="0" w:after="0" w:line="380" w:lineRule="exact"/>
        <w:jc w:val="center"/>
        <w:rPr>
          <w:rFonts w:ascii="Times New Roman" w:eastAsia="標楷體" w:hAnsi="Times New Roman"/>
          <w:color w:val="000000" w:themeColor="text1"/>
          <w:kern w:val="0"/>
          <w:sz w:val="36"/>
          <w:szCs w:val="32"/>
        </w:rPr>
      </w:pPr>
      <w:r w:rsidRPr="006A7155">
        <w:rPr>
          <w:rFonts w:ascii="Times New Roman" w:eastAsia="標楷體" w:hAnsi="Times New Roman"/>
          <w:color w:val="000000" w:themeColor="text1"/>
          <w:kern w:val="0"/>
          <w:sz w:val="36"/>
          <w:szCs w:val="32"/>
        </w:rPr>
        <w:t>附表</w:t>
      </w:r>
      <w:r w:rsidRPr="006A7155">
        <w:rPr>
          <w:rFonts w:ascii="Times New Roman" w:eastAsia="標楷體" w:hAnsi="Times New Roman"/>
          <w:color w:val="000000" w:themeColor="text1"/>
          <w:kern w:val="0"/>
          <w:sz w:val="36"/>
          <w:szCs w:val="32"/>
        </w:rPr>
        <w:t>—</w:t>
      </w:r>
      <w:r w:rsidR="004267FD" w:rsidRPr="006A7155">
        <w:rPr>
          <w:rFonts w:ascii="Times New Roman" w:eastAsia="標楷體" w:hAnsi="Times New Roman"/>
          <w:color w:val="000000" w:themeColor="text1"/>
          <w:kern w:val="0"/>
          <w:sz w:val="36"/>
          <w:szCs w:val="32"/>
        </w:rPr>
        <w:t>課程與臨床實習資料</w:t>
      </w:r>
    </w:p>
    <w:p w14:paraId="2514D8AF" w14:textId="7F087B1A" w:rsidR="00247957" w:rsidRPr="006A7155" w:rsidRDefault="00247957" w:rsidP="00000B41">
      <w:pPr>
        <w:adjustRightInd w:val="0"/>
        <w:snapToGrid w:val="0"/>
        <w:spacing w:line="380" w:lineRule="exact"/>
        <w:rPr>
          <w:rFonts w:eastAsia="標楷體"/>
          <w:color w:val="000000" w:themeColor="text1"/>
          <w:sz w:val="3"/>
          <w:szCs w:val="3"/>
        </w:rPr>
      </w:pPr>
    </w:p>
    <w:p w14:paraId="2BC97636" w14:textId="77777777" w:rsidR="00247957" w:rsidRPr="006A7155" w:rsidRDefault="004267FD" w:rsidP="00000B41">
      <w:pPr>
        <w:snapToGrid w:val="0"/>
        <w:spacing w:line="380" w:lineRule="exact"/>
        <w:jc w:val="center"/>
        <w:rPr>
          <w:rFonts w:eastAsia="標楷體"/>
          <w:b/>
          <w:color w:val="000000" w:themeColor="text1"/>
          <w:kern w:val="0"/>
          <w:sz w:val="28"/>
        </w:rPr>
      </w:pPr>
      <w:r w:rsidRPr="006A7155">
        <w:rPr>
          <w:rFonts w:eastAsia="標楷體"/>
          <w:b/>
          <w:color w:val="000000" w:themeColor="text1"/>
          <w:kern w:val="0"/>
          <w:sz w:val="28"/>
        </w:rPr>
        <w:t>第一部分</w:t>
      </w:r>
      <w:r w:rsidRPr="006A7155">
        <w:rPr>
          <w:rFonts w:eastAsia="標楷體"/>
          <w:b/>
          <w:color w:val="000000" w:themeColor="text1"/>
          <w:kern w:val="0"/>
          <w:sz w:val="28"/>
        </w:rPr>
        <w:t xml:space="preserve">   </w:t>
      </w:r>
      <w:r w:rsidRPr="006A7155">
        <w:rPr>
          <w:rFonts w:eastAsia="標楷體"/>
          <w:b/>
          <w:color w:val="000000" w:themeColor="text1"/>
          <w:kern w:val="0"/>
          <w:sz w:val="28"/>
        </w:rPr>
        <w:t>課程與臨床實習資料彙總表</w:t>
      </w:r>
    </w:p>
    <w:p w14:paraId="50520540" w14:textId="77777777" w:rsidR="0092731C" w:rsidRPr="006A7155" w:rsidRDefault="0092731C" w:rsidP="00665EFC">
      <w:pPr>
        <w:spacing w:line="380" w:lineRule="exact"/>
        <w:ind w:leftChars="92" w:left="221"/>
        <w:rPr>
          <w:rFonts w:eastAsia="標楷體"/>
          <w:color w:val="000000" w:themeColor="text1"/>
        </w:rPr>
      </w:pPr>
    </w:p>
    <w:p w14:paraId="31A10712" w14:textId="516CA711" w:rsidR="00486E9D" w:rsidRPr="006A7155" w:rsidRDefault="00000B41" w:rsidP="00665EFC">
      <w:pPr>
        <w:spacing w:line="380" w:lineRule="exact"/>
        <w:ind w:leftChars="92" w:left="221"/>
        <w:rPr>
          <w:rFonts w:eastAsia="標楷體"/>
          <w:color w:val="000000" w:themeColor="text1"/>
        </w:rPr>
      </w:pPr>
      <w:r w:rsidRPr="006A7155">
        <w:rPr>
          <w:rFonts w:eastAsia="標楷體" w:hint="eastAsia"/>
          <w:color w:val="000000" w:themeColor="text1"/>
        </w:rPr>
        <w:t>一至四年級</w:t>
      </w:r>
      <w:r w:rsidRPr="006A7155">
        <w:rPr>
          <w:rFonts w:eastAsia="標楷體"/>
          <w:color w:val="000000" w:themeColor="text1"/>
        </w:rPr>
        <w:t>課程彙總表格式與填寫範例如下</w:t>
      </w:r>
      <w:r w:rsidR="00F024E9" w:rsidRPr="006A7155">
        <w:rPr>
          <w:rFonts w:eastAsia="標楷體"/>
          <w:color w:val="000000" w:themeColor="text1"/>
        </w:rPr>
        <w:t>：</w:t>
      </w:r>
    </w:p>
    <w:tbl>
      <w:tblPr>
        <w:tblStyle w:val="af9"/>
        <w:tblW w:w="15452" w:type="dxa"/>
        <w:tblInd w:w="-856" w:type="dxa"/>
        <w:tblLook w:val="04A0" w:firstRow="1" w:lastRow="0" w:firstColumn="1" w:lastColumn="0" w:noHBand="0" w:noVBand="1"/>
      </w:tblPr>
      <w:tblGrid>
        <w:gridCol w:w="426"/>
        <w:gridCol w:w="931"/>
        <w:gridCol w:w="461"/>
        <w:gridCol w:w="592"/>
        <w:gridCol w:w="843"/>
        <w:gridCol w:w="998"/>
        <w:gridCol w:w="851"/>
        <w:gridCol w:w="711"/>
        <w:gridCol w:w="708"/>
        <w:gridCol w:w="851"/>
        <w:gridCol w:w="1134"/>
        <w:gridCol w:w="1276"/>
        <w:gridCol w:w="725"/>
        <w:gridCol w:w="974"/>
        <w:gridCol w:w="1124"/>
        <w:gridCol w:w="971"/>
        <w:gridCol w:w="973"/>
        <w:gridCol w:w="903"/>
      </w:tblGrid>
      <w:tr w:rsidR="006A7155" w:rsidRPr="006A7155" w14:paraId="45386913" w14:textId="77777777" w:rsidTr="00B77782">
        <w:trPr>
          <w:trHeight w:val="338"/>
        </w:trPr>
        <w:tc>
          <w:tcPr>
            <w:tcW w:w="426" w:type="dxa"/>
            <w:vMerge w:val="restart"/>
          </w:tcPr>
          <w:p w14:paraId="09990506"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1" w:type="dxa"/>
            <w:vMerge w:val="restart"/>
          </w:tcPr>
          <w:p w14:paraId="4E627598"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課程</w:t>
            </w:r>
          </w:p>
          <w:p w14:paraId="32462DD3"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461" w:type="dxa"/>
            <w:vMerge w:val="restart"/>
          </w:tcPr>
          <w:p w14:paraId="4958B6D1"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學分數</w:t>
            </w:r>
          </w:p>
        </w:tc>
        <w:tc>
          <w:tcPr>
            <w:tcW w:w="592" w:type="dxa"/>
            <w:vMerge w:val="restart"/>
          </w:tcPr>
          <w:p w14:paraId="6B6A4E7C" w14:textId="77777777" w:rsidR="00EE3252" w:rsidRPr="006A7155" w:rsidRDefault="004267FD"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授課老師</w:t>
            </w:r>
          </w:p>
        </w:tc>
        <w:tc>
          <w:tcPr>
            <w:tcW w:w="4962" w:type="dxa"/>
            <w:gridSpan w:val="6"/>
            <w:tcBorders>
              <w:bottom w:val="single" w:sz="4" w:space="0" w:color="auto"/>
              <w:right w:val="double" w:sz="4" w:space="0" w:color="auto"/>
            </w:tcBorders>
          </w:tcPr>
          <w:p w14:paraId="6851CDBA"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教學方法</w:t>
            </w:r>
          </w:p>
        </w:tc>
        <w:tc>
          <w:tcPr>
            <w:tcW w:w="8080" w:type="dxa"/>
            <w:gridSpan w:val="8"/>
            <w:tcBorders>
              <w:left w:val="double" w:sz="4" w:space="0" w:color="auto"/>
            </w:tcBorders>
          </w:tcPr>
          <w:p w14:paraId="254E3AF4" w14:textId="77777777" w:rsidR="00EE3252" w:rsidRPr="006A7155" w:rsidRDefault="004267FD"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評量方法</w:t>
            </w:r>
          </w:p>
        </w:tc>
      </w:tr>
      <w:tr w:rsidR="006A7155" w:rsidRPr="006A7155" w14:paraId="6F3C98B7" w14:textId="77777777" w:rsidTr="00B77782">
        <w:trPr>
          <w:trHeight w:val="330"/>
        </w:trPr>
        <w:tc>
          <w:tcPr>
            <w:tcW w:w="426" w:type="dxa"/>
            <w:vMerge/>
          </w:tcPr>
          <w:p w14:paraId="2023CDD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189CF6C5" w14:textId="77777777" w:rsidR="002344FC" w:rsidRPr="006A7155" w:rsidRDefault="002344FC" w:rsidP="00665EFC">
            <w:pPr>
              <w:spacing w:line="380" w:lineRule="exact"/>
              <w:jc w:val="center"/>
              <w:rPr>
                <w:rFonts w:eastAsia="標楷體"/>
                <w:color w:val="000000" w:themeColor="text1"/>
                <w:sz w:val="22"/>
                <w:szCs w:val="22"/>
              </w:rPr>
            </w:pPr>
          </w:p>
        </w:tc>
        <w:tc>
          <w:tcPr>
            <w:tcW w:w="461" w:type="dxa"/>
            <w:vMerge/>
          </w:tcPr>
          <w:p w14:paraId="58B39D7C" w14:textId="77777777" w:rsidR="002344FC" w:rsidRPr="006A7155" w:rsidRDefault="002344FC" w:rsidP="00665EFC">
            <w:pPr>
              <w:spacing w:line="380" w:lineRule="exact"/>
              <w:jc w:val="center"/>
              <w:rPr>
                <w:rFonts w:eastAsia="標楷體"/>
                <w:color w:val="000000" w:themeColor="text1"/>
                <w:sz w:val="22"/>
                <w:szCs w:val="22"/>
              </w:rPr>
            </w:pPr>
          </w:p>
        </w:tc>
        <w:tc>
          <w:tcPr>
            <w:tcW w:w="592" w:type="dxa"/>
            <w:vMerge/>
          </w:tcPr>
          <w:p w14:paraId="7DAD878B" w14:textId="77777777" w:rsidR="002344FC" w:rsidRPr="006A7155" w:rsidRDefault="002344FC" w:rsidP="00665EFC">
            <w:pPr>
              <w:spacing w:line="380" w:lineRule="exact"/>
              <w:jc w:val="center"/>
              <w:rPr>
                <w:rFonts w:eastAsia="標楷體"/>
                <w:color w:val="000000" w:themeColor="text1"/>
                <w:sz w:val="22"/>
                <w:szCs w:val="22"/>
              </w:rPr>
            </w:pPr>
          </w:p>
        </w:tc>
        <w:tc>
          <w:tcPr>
            <w:tcW w:w="4962" w:type="dxa"/>
            <w:gridSpan w:val="6"/>
            <w:tcBorders>
              <w:top w:val="single" w:sz="4" w:space="0" w:color="auto"/>
              <w:bottom w:val="single" w:sz="4" w:space="0" w:color="auto"/>
              <w:right w:val="double" w:sz="4" w:space="0" w:color="auto"/>
            </w:tcBorders>
          </w:tcPr>
          <w:p w14:paraId="0535D61D" w14:textId="77777777" w:rsidR="002344FC" w:rsidRPr="006A7155" w:rsidRDefault="002344FC" w:rsidP="00665EFC">
            <w:pPr>
              <w:spacing w:line="380" w:lineRule="exact"/>
              <w:jc w:val="center"/>
              <w:rPr>
                <w:rFonts w:eastAsia="標楷體"/>
                <w:b/>
                <w:color w:val="000000" w:themeColor="text1"/>
                <w:sz w:val="22"/>
                <w:szCs w:val="22"/>
              </w:rPr>
            </w:pPr>
            <w:r w:rsidRPr="006A7155">
              <w:rPr>
                <w:rFonts w:eastAsia="標楷體"/>
                <w:b/>
                <w:color w:val="000000" w:themeColor="text1"/>
                <w:sz w:val="22"/>
                <w:szCs w:val="22"/>
              </w:rPr>
              <w:t>教學時數</w:t>
            </w:r>
            <w:r w:rsidRPr="006A7155">
              <w:rPr>
                <w:rFonts w:eastAsia="標楷體"/>
                <w:b/>
                <w:color w:val="000000" w:themeColor="text1"/>
                <w:sz w:val="22"/>
                <w:szCs w:val="22"/>
              </w:rPr>
              <w:t>/</w:t>
            </w:r>
            <w:r w:rsidRPr="006A7155">
              <w:rPr>
                <w:rFonts w:eastAsia="標楷體"/>
                <w:b/>
                <w:color w:val="000000" w:themeColor="text1"/>
                <w:sz w:val="22"/>
                <w:szCs w:val="22"/>
              </w:rPr>
              <w:t>一學期</w:t>
            </w:r>
            <w:r w:rsidRPr="006A7155">
              <w:rPr>
                <w:rFonts w:eastAsia="標楷體"/>
                <w:b/>
                <w:color w:val="000000" w:themeColor="text1"/>
                <w:sz w:val="22"/>
                <w:szCs w:val="22"/>
              </w:rPr>
              <w:t>__</w:t>
            </w:r>
            <w:r w:rsidRPr="006A7155">
              <w:rPr>
                <w:rFonts w:eastAsia="標楷體"/>
                <w:b/>
                <w:color w:val="000000" w:themeColor="text1"/>
                <w:sz w:val="22"/>
                <w:szCs w:val="22"/>
              </w:rPr>
              <w:t>週</w:t>
            </w:r>
          </w:p>
        </w:tc>
        <w:tc>
          <w:tcPr>
            <w:tcW w:w="1134" w:type="dxa"/>
            <w:vMerge w:val="restart"/>
            <w:tcBorders>
              <w:left w:val="double" w:sz="4" w:space="0" w:color="auto"/>
            </w:tcBorders>
          </w:tcPr>
          <w:p w14:paraId="3B6731C4" w14:textId="77777777" w:rsidR="002344FC" w:rsidRPr="006A7155" w:rsidRDefault="002344FC" w:rsidP="00665EFC">
            <w:pPr>
              <w:spacing w:line="380" w:lineRule="exact"/>
              <w:jc w:val="center"/>
              <w:rPr>
                <w:rFonts w:eastAsia="標楷體"/>
                <w:b/>
                <w:color w:val="000000" w:themeColor="text1"/>
                <w:w w:val="80"/>
                <w:sz w:val="22"/>
                <w:szCs w:val="22"/>
              </w:rPr>
            </w:pPr>
          </w:p>
          <w:p w14:paraId="75A34548" w14:textId="13EE6361" w:rsidR="002344FC" w:rsidRPr="006A7155" w:rsidRDefault="002344FC" w:rsidP="00665EFC">
            <w:pPr>
              <w:spacing w:line="380" w:lineRule="exact"/>
              <w:jc w:val="center"/>
              <w:rPr>
                <w:rFonts w:eastAsia="標楷體"/>
                <w:b/>
                <w:color w:val="000000" w:themeColor="text1"/>
                <w:w w:val="80"/>
                <w:sz w:val="22"/>
                <w:szCs w:val="22"/>
              </w:rPr>
            </w:pPr>
            <w:r w:rsidRPr="006A7155">
              <w:rPr>
                <w:rFonts w:eastAsia="標楷體"/>
                <w:b/>
                <w:color w:val="000000" w:themeColor="text1"/>
                <w:w w:val="80"/>
                <w:sz w:val="22"/>
                <w:szCs w:val="22"/>
              </w:rPr>
              <w:t>測驗</w:t>
            </w:r>
          </w:p>
          <w:p w14:paraId="13A5C230" w14:textId="77777777" w:rsidR="002344FC" w:rsidRPr="006A7155" w:rsidRDefault="002344FC" w:rsidP="00665EFC">
            <w:pPr>
              <w:spacing w:line="380" w:lineRule="exact"/>
              <w:jc w:val="center"/>
              <w:rPr>
                <w:rFonts w:eastAsia="標楷體"/>
                <w:color w:val="000000" w:themeColor="text1"/>
                <w:w w:val="80"/>
                <w:sz w:val="22"/>
                <w:szCs w:val="22"/>
              </w:rPr>
            </w:pPr>
            <w:r w:rsidRPr="006A7155">
              <w:rPr>
                <w:rFonts w:eastAsia="標楷體"/>
                <w:b/>
                <w:color w:val="000000" w:themeColor="text1"/>
                <w:w w:val="80"/>
                <w:sz w:val="22"/>
                <w:szCs w:val="22"/>
              </w:rPr>
              <w:t>次數</w:t>
            </w:r>
          </w:p>
        </w:tc>
        <w:tc>
          <w:tcPr>
            <w:tcW w:w="6946" w:type="dxa"/>
            <w:gridSpan w:val="7"/>
          </w:tcPr>
          <w:p w14:paraId="5917559F" w14:textId="0FB288F6" w:rsidR="002344FC" w:rsidRPr="006A7155" w:rsidRDefault="002344FC" w:rsidP="00665EFC">
            <w:pPr>
              <w:spacing w:line="380" w:lineRule="exact"/>
              <w:rPr>
                <w:rFonts w:eastAsia="標楷體"/>
                <w:b/>
                <w:color w:val="000000" w:themeColor="text1"/>
                <w:sz w:val="22"/>
                <w:szCs w:val="22"/>
              </w:rPr>
            </w:pPr>
            <w:r w:rsidRPr="006A7155">
              <w:rPr>
                <w:rFonts w:eastAsia="標楷體"/>
                <w:b/>
                <w:color w:val="000000" w:themeColor="text1"/>
                <w:sz w:val="22"/>
                <w:szCs w:val="22"/>
              </w:rPr>
              <w:t xml:space="preserve">  </w:t>
            </w:r>
            <w:r w:rsidRPr="006A7155">
              <w:rPr>
                <w:rFonts w:eastAsia="標楷體" w:hint="eastAsia"/>
                <w:b/>
                <w:color w:val="000000" w:themeColor="text1"/>
                <w:sz w:val="22"/>
                <w:szCs w:val="22"/>
              </w:rPr>
              <w:t xml:space="preserve">   </w:t>
            </w:r>
            <w:r w:rsidRPr="006A7155">
              <w:rPr>
                <w:rFonts w:eastAsia="標楷體"/>
                <w:b/>
                <w:color w:val="000000" w:themeColor="text1"/>
                <w:sz w:val="22"/>
                <w:szCs w:val="22"/>
              </w:rPr>
              <w:t>成績的組成</w:t>
            </w:r>
            <w:r w:rsidRPr="006A7155">
              <w:rPr>
                <w:rFonts w:eastAsia="標楷體"/>
                <w:b/>
                <w:color w:val="000000" w:themeColor="text1"/>
                <w:sz w:val="22"/>
                <w:szCs w:val="22"/>
              </w:rPr>
              <w:t>(</w:t>
            </w:r>
            <w:r w:rsidRPr="006A7155">
              <w:rPr>
                <w:rFonts w:eastAsia="標楷體"/>
                <w:b/>
                <w:color w:val="000000" w:themeColor="text1"/>
                <w:sz w:val="22"/>
                <w:szCs w:val="22"/>
              </w:rPr>
              <w:t>以下合用的項目請列出其所占配分的比例</w:t>
            </w:r>
            <w:r w:rsidRPr="006A7155">
              <w:rPr>
                <w:rFonts w:eastAsia="標楷體"/>
                <w:b/>
                <w:color w:val="000000" w:themeColor="text1"/>
                <w:sz w:val="22"/>
                <w:szCs w:val="22"/>
              </w:rPr>
              <w:t>%)</w:t>
            </w:r>
          </w:p>
        </w:tc>
      </w:tr>
      <w:tr w:rsidR="006A7155" w:rsidRPr="006A7155" w14:paraId="06665D91" w14:textId="77777777" w:rsidTr="00B77782">
        <w:trPr>
          <w:trHeight w:val="786"/>
        </w:trPr>
        <w:tc>
          <w:tcPr>
            <w:tcW w:w="426" w:type="dxa"/>
            <w:vMerge/>
          </w:tcPr>
          <w:p w14:paraId="02BB8A2A" w14:textId="77777777" w:rsidR="002344FC" w:rsidRPr="006A7155" w:rsidRDefault="002344FC" w:rsidP="00665EFC">
            <w:pPr>
              <w:spacing w:line="380" w:lineRule="exact"/>
              <w:jc w:val="center"/>
              <w:rPr>
                <w:rFonts w:eastAsia="標楷體"/>
                <w:color w:val="000000" w:themeColor="text1"/>
                <w:w w:val="80"/>
                <w:sz w:val="22"/>
                <w:szCs w:val="22"/>
              </w:rPr>
            </w:pPr>
          </w:p>
        </w:tc>
        <w:tc>
          <w:tcPr>
            <w:tcW w:w="931" w:type="dxa"/>
            <w:vMerge/>
          </w:tcPr>
          <w:p w14:paraId="6FB00D1A" w14:textId="77777777" w:rsidR="002344FC" w:rsidRPr="006A7155" w:rsidRDefault="002344FC" w:rsidP="00665EFC">
            <w:pPr>
              <w:spacing w:line="380" w:lineRule="exact"/>
              <w:jc w:val="center"/>
              <w:rPr>
                <w:rFonts w:eastAsia="標楷體"/>
                <w:color w:val="000000" w:themeColor="text1"/>
                <w:w w:val="80"/>
                <w:sz w:val="22"/>
                <w:szCs w:val="22"/>
              </w:rPr>
            </w:pPr>
          </w:p>
        </w:tc>
        <w:tc>
          <w:tcPr>
            <w:tcW w:w="461" w:type="dxa"/>
            <w:vMerge/>
          </w:tcPr>
          <w:p w14:paraId="4FF37FDB" w14:textId="77777777" w:rsidR="002344FC" w:rsidRPr="006A7155" w:rsidRDefault="002344FC" w:rsidP="00665EFC">
            <w:pPr>
              <w:spacing w:line="380" w:lineRule="exact"/>
              <w:jc w:val="center"/>
              <w:rPr>
                <w:rFonts w:eastAsia="標楷體"/>
                <w:color w:val="000000" w:themeColor="text1"/>
                <w:w w:val="80"/>
                <w:sz w:val="22"/>
                <w:szCs w:val="22"/>
              </w:rPr>
            </w:pPr>
          </w:p>
        </w:tc>
        <w:tc>
          <w:tcPr>
            <w:tcW w:w="592" w:type="dxa"/>
            <w:vMerge/>
          </w:tcPr>
          <w:p w14:paraId="4B7CC435" w14:textId="77777777" w:rsidR="002344FC" w:rsidRPr="006A7155" w:rsidRDefault="002344FC" w:rsidP="00665EFC">
            <w:pPr>
              <w:spacing w:line="380" w:lineRule="exact"/>
              <w:jc w:val="center"/>
              <w:rPr>
                <w:rFonts w:eastAsia="標楷體"/>
                <w:color w:val="000000" w:themeColor="text1"/>
                <w:w w:val="80"/>
                <w:sz w:val="22"/>
                <w:szCs w:val="22"/>
              </w:rPr>
            </w:pPr>
          </w:p>
        </w:tc>
        <w:tc>
          <w:tcPr>
            <w:tcW w:w="843" w:type="dxa"/>
            <w:tcBorders>
              <w:bottom w:val="single" w:sz="4" w:space="0" w:color="auto"/>
            </w:tcBorders>
          </w:tcPr>
          <w:p w14:paraId="0C800251" w14:textId="77777777" w:rsidR="002344FC" w:rsidRPr="006A7155" w:rsidRDefault="002344FC" w:rsidP="005F0B53">
            <w:pPr>
              <w:ind w:leftChars="-16" w:left="8" w:hangingChars="22" w:hanging="46"/>
              <w:jc w:val="center"/>
              <w:rPr>
                <w:rFonts w:eastAsia="標楷體"/>
                <w:b/>
                <w:color w:val="000000" w:themeColor="text1"/>
                <w:w w:val="95"/>
                <w:sz w:val="22"/>
                <w:szCs w:val="22"/>
              </w:rPr>
            </w:pPr>
            <w:r w:rsidRPr="006A7155">
              <w:rPr>
                <w:rFonts w:eastAsia="標楷體"/>
                <w:b/>
                <w:color w:val="000000" w:themeColor="text1"/>
                <w:w w:val="95"/>
                <w:sz w:val="22"/>
                <w:szCs w:val="22"/>
              </w:rPr>
              <w:t>講授</w:t>
            </w:r>
          </w:p>
          <w:p w14:paraId="19773811" w14:textId="77777777" w:rsidR="002344FC" w:rsidRPr="006A7155" w:rsidRDefault="002344FC" w:rsidP="002344FC">
            <w:pPr>
              <w:jc w:val="center"/>
              <w:rPr>
                <w:rFonts w:eastAsia="標楷體"/>
                <w:b/>
                <w:color w:val="000000" w:themeColor="text1"/>
                <w:w w:val="95"/>
                <w:sz w:val="22"/>
                <w:szCs w:val="22"/>
              </w:rPr>
            </w:pPr>
            <w:r w:rsidRPr="006A7155">
              <w:rPr>
                <w:rFonts w:eastAsia="標楷體"/>
                <w:b/>
                <w:color w:val="000000" w:themeColor="text1"/>
                <w:w w:val="95"/>
                <w:sz w:val="18"/>
                <w:szCs w:val="22"/>
              </w:rPr>
              <w:t>小時</w:t>
            </w:r>
            <w:r w:rsidRPr="006A7155">
              <w:rPr>
                <w:rFonts w:eastAsia="標楷體"/>
                <w:b/>
                <w:color w:val="000000" w:themeColor="text1"/>
                <w:w w:val="95"/>
                <w:sz w:val="18"/>
                <w:szCs w:val="22"/>
              </w:rPr>
              <w:t>/</w:t>
            </w:r>
            <w:r w:rsidRPr="006A7155">
              <w:rPr>
                <w:rFonts w:eastAsia="標楷體"/>
                <w:b/>
                <w:color w:val="000000" w:themeColor="text1"/>
                <w:w w:val="95"/>
                <w:sz w:val="18"/>
                <w:szCs w:val="22"/>
              </w:rPr>
              <w:t>週</w:t>
            </w:r>
            <w:r w:rsidRPr="006A7155">
              <w:rPr>
                <w:rFonts w:eastAsia="標楷體"/>
                <w:b/>
                <w:color w:val="000000" w:themeColor="text1"/>
                <w:w w:val="95"/>
                <w:sz w:val="22"/>
                <w:szCs w:val="22"/>
              </w:rPr>
              <w:t>(%)</w:t>
            </w:r>
          </w:p>
          <w:p w14:paraId="25E5A7D5" w14:textId="0DAE9735" w:rsidR="002344FC" w:rsidRPr="006A7155" w:rsidRDefault="002344FC" w:rsidP="002344FC">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0"/>
                <w:szCs w:val="22"/>
              </w:rPr>
              <w:t>註</w:t>
            </w:r>
            <w:r w:rsidRPr="006A7155">
              <w:rPr>
                <w:rFonts w:eastAsia="標楷體"/>
                <w:b/>
                <w:color w:val="000000" w:themeColor="text1"/>
                <w:w w:val="95"/>
                <w:sz w:val="20"/>
                <w:szCs w:val="22"/>
              </w:rPr>
              <w:t>3</w:t>
            </w:r>
          </w:p>
        </w:tc>
        <w:tc>
          <w:tcPr>
            <w:tcW w:w="998" w:type="dxa"/>
            <w:tcBorders>
              <w:bottom w:val="single" w:sz="4" w:space="0" w:color="auto"/>
            </w:tcBorders>
          </w:tcPr>
          <w:p w14:paraId="76645803" w14:textId="77777777" w:rsidR="002344FC" w:rsidRPr="006A7155" w:rsidRDefault="002344FC" w:rsidP="005F0B53">
            <w:pPr>
              <w:ind w:leftChars="-73" w:left="34" w:rightChars="-104" w:right="-250"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實驗</w:t>
            </w:r>
            <w:r w:rsidRPr="006A7155">
              <w:rPr>
                <w:rFonts w:eastAsia="標楷體"/>
                <w:b/>
                <w:color w:val="000000" w:themeColor="text1"/>
                <w:w w:val="95"/>
                <w:sz w:val="22"/>
                <w:szCs w:val="22"/>
              </w:rPr>
              <w:t>/</w:t>
            </w:r>
            <w:r w:rsidRPr="006A7155">
              <w:rPr>
                <w:rFonts w:eastAsia="標楷體"/>
                <w:b/>
                <w:color w:val="000000" w:themeColor="text1"/>
                <w:w w:val="95"/>
                <w:sz w:val="22"/>
                <w:szCs w:val="22"/>
              </w:rPr>
              <w:t>實作</w:t>
            </w:r>
          </w:p>
          <w:p w14:paraId="02916FCB" w14:textId="3C380343" w:rsidR="002344FC" w:rsidRPr="006A7155" w:rsidRDefault="002344FC" w:rsidP="005F0B53">
            <w:pPr>
              <w:ind w:leftChars="-73" w:left="15" w:hangingChars="100" w:hanging="190"/>
              <w:jc w:val="center"/>
              <w:rPr>
                <w:rFonts w:eastAsia="標楷體"/>
                <w:b/>
                <w:color w:val="000000" w:themeColor="text1"/>
                <w:w w:val="95"/>
                <w:sz w:val="22"/>
                <w:szCs w:val="22"/>
              </w:rPr>
            </w:pPr>
            <w:r w:rsidRPr="006A7155">
              <w:rPr>
                <w:rFonts w:eastAsia="標楷體"/>
                <w:b/>
                <w:color w:val="000000" w:themeColor="text1"/>
                <w:w w:val="95"/>
                <w:sz w:val="20"/>
                <w:szCs w:val="22"/>
              </w:rPr>
              <w:t>小時</w:t>
            </w:r>
            <w:r w:rsidRPr="006A7155">
              <w:rPr>
                <w:rFonts w:eastAsia="標楷體"/>
                <w:b/>
                <w:color w:val="000000" w:themeColor="text1"/>
                <w:w w:val="95"/>
                <w:sz w:val="20"/>
                <w:szCs w:val="22"/>
              </w:rPr>
              <w:t>/</w:t>
            </w:r>
            <w:r w:rsidRPr="006A7155">
              <w:rPr>
                <w:rFonts w:eastAsia="標楷體"/>
                <w:b/>
                <w:color w:val="000000" w:themeColor="text1"/>
                <w:w w:val="95"/>
                <w:sz w:val="20"/>
                <w:szCs w:val="22"/>
              </w:rPr>
              <w:t>週</w:t>
            </w:r>
            <w:r w:rsidRPr="006A7155">
              <w:rPr>
                <w:rFonts w:eastAsia="標楷體"/>
                <w:b/>
                <w:color w:val="000000" w:themeColor="text1"/>
                <w:w w:val="95"/>
                <w:sz w:val="22"/>
                <w:szCs w:val="22"/>
              </w:rPr>
              <w:t>(%)</w:t>
            </w:r>
          </w:p>
        </w:tc>
        <w:tc>
          <w:tcPr>
            <w:tcW w:w="851" w:type="dxa"/>
            <w:tcBorders>
              <w:bottom w:val="single" w:sz="4" w:space="0" w:color="auto"/>
            </w:tcBorders>
          </w:tcPr>
          <w:p w14:paraId="207A663C" w14:textId="77777777"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小組討論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1)</w:t>
            </w:r>
          </w:p>
          <w:p w14:paraId="12B0DB14" w14:textId="40FCE5F8" w:rsidR="002344FC" w:rsidRPr="006A7155" w:rsidRDefault="002344FC" w:rsidP="002344FC">
            <w:pPr>
              <w:ind w:rightChars="-54" w:right="-130"/>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11" w:type="dxa"/>
            <w:tcBorders>
              <w:bottom w:val="single" w:sz="4" w:space="0" w:color="auto"/>
            </w:tcBorders>
          </w:tcPr>
          <w:p w14:paraId="25D13920" w14:textId="77777777" w:rsidR="002344FC" w:rsidRPr="006A7155" w:rsidRDefault="002344FC" w:rsidP="002344FC">
            <w:pPr>
              <w:ind w:rightChars="-44" w:right="-106"/>
              <w:rPr>
                <w:rFonts w:eastAsia="標楷體"/>
                <w:b/>
                <w:color w:val="000000" w:themeColor="text1"/>
                <w:w w:val="95"/>
                <w:sz w:val="22"/>
                <w:szCs w:val="22"/>
              </w:rPr>
            </w:pPr>
            <w:r w:rsidRPr="006A7155">
              <w:rPr>
                <w:rFonts w:eastAsia="標楷體"/>
                <w:b/>
                <w:color w:val="000000" w:themeColor="text1"/>
                <w:w w:val="95"/>
                <w:sz w:val="22"/>
                <w:szCs w:val="22"/>
              </w:rPr>
              <w:t>接觸病人</w:t>
            </w:r>
          </w:p>
          <w:p w14:paraId="66895691" w14:textId="101D6723" w:rsidR="002344FC" w:rsidRPr="006A7155" w:rsidRDefault="002344FC" w:rsidP="002344FC">
            <w:pP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708" w:type="dxa"/>
            <w:tcBorders>
              <w:bottom w:val="single" w:sz="4" w:space="0" w:color="auto"/>
            </w:tcBorders>
          </w:tcPr>
          <w:p w14:paraId="3DCADFA1" w14:textId="77777777" w:rsidR="002344FC" w:rsidRPr="006A7155" w:rsidRDefault="002344FC" w:rsidP="005F0B53">
            <w:pPr>
              <w:jc w:val="center"/>
              <w:rPr>
                <w:rFonts w:eastAsia="標楷體"/>
                <w:b/>
                <w:color w:val="000000" w:themeColor="text1"/>
                <w:w w:val="95"/>
                <w:sz w:val="20"/>
                <w:szCs w:val="22"/>
              </w:rPr>
            </w:pPr>
            <w:r w:rsidRPr="006A7155">
              <w:rPr>
                <w:rFonts w:eastAsia="標楷體"/>
                <w:b/>
                <w:color w:val="000000" w:themeColor="text1"/>
                <w:w w:val="95"/>
                <w:sz w:val="22"/>
                <w:szCs w:val="22"/>
              </w:rPr>
              <w:t>其他</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2)</w:t>
            </w:r>
          </w:p>
          <w:p w14:paraId="2AF1ECFF" w14:textId="7BD207E3"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小時</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r w:rsidRPr="006A7155">
              <w:rPr>
                <w:rFonts w:eastAsia="標楷體"/>
                <w:b/>
                <w:color w:val="000000" w:themeColor="text1"/>
                <w:w w:val="95"/>
                <w:sz w:val="22"/>
                <w:szCs w:val="22"/>
              </w:rPr>
              <w:t>(%)</w:t>
            </w:r>
          </w:p>
        </w:tc>
        <w:tc>
          <w:tcPr>
            <w:tcW w:w="851" w:type="dxa"/>
            <w:tcBorders>
              <w:right w:val="double" w:sz="4" w:space="0" w:color="auto"/>
            </w:tcBorders>
          </w:tcPr>
          <w:p w14:paraId="1E1DAD62" w14:textId="77777777" w:rsidR="002344FC" w:rsidRPr="006A7155" w:rsidRDefault="002344FC" w:rsidP="005F0B53">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總時數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週</w:t>
            </w:r>
          </w:p>
          <w:p w14:paraId="73914BA9" w14:textId="77777777" w:rsidR="002344FC" w:rsidRPr="006A7155" w:rsidRDefault="002344FC" w:rsidP="005F0B53">
            <w:pPr>
              <w:jc w:val="center"/>
              <w:rPr>
                <w:rFonts w:eastAsia="標楷體"/>
                <w:b/>
                <w:color w:val="000000" w:themeColor="text1"/>
                <w:w w:val="95"/>
                <w:sz w:val="22"/>
                <w:szCs w:val="22"/>
              </w:rPr>
            </w:pPr>
          </w:p>
        </w:tc>
        <w:tc>
          <w:tcPr>
            <w:tcW w:w="1134" w:type="dxa"/>
            <w:vMerge/>
            <w:tcBorders>
              <w:left w:val="double" w:sz="4" w:space="0" w:color="auto"/>
            </w:tcBorders>
          </w:tcPr>
          <w:p w14:paraId="2810820A" w14:textId="77777777" w:rsidR="002344FC" w:rsidRPr="006A7155" w:rsidRDefault="002344FC" w:rsidP="005F0B53">
            <w:pPr>
              <w:jc w:val="center"/>
              <w:rPr>
                <w:rFonts w:eastAsia="標楷體"/>
                <w:color w:val="000000" w:themeColor="text1"/>
                <w:w w:val="95"/>
                <w:sz w:val="22"/>
                <w:szCs w:val="22"/>
              </w:rPr>
            </w:pPr>
          </w:p>
        </w:tc>
        <w:tc>
          <w:tcPr>
            <w:tcW w:w="1276" w:type="dxa"/>
          </w:tcPr>
          <w:p w14:paraId="1C5985FD" w14:textId="77777777" w:rsidR="002344FC" w:rsidRPr="006A7155" w:rsidRDefault="002344FC" w:rsidP="005F0B53">
            <w:pPr>
              <w:jc w:val="center"/>
              <w:rPr>
                <w:rFonts w:eastAsia="標楷體"/>
                <w:b/>
                <w:color w:val="000000" w:themeColor="text1"/>
                <w:w w:val="95"/>
                <w:sz w:val="22"/>
                <w:szCs w:val="22"/>
              </w:rPr>
            </w:pPr>
          </w:p>
          <w:p w14:paraId="3175F1E9"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725" w:type="dxa"/>
          </w:tcPr>
          <w:p w14:paraId="14CE3790"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實驗或實作型測驗</w:t>
            </w:r>
          </w:p>
        </w:tc>
        <w:tc>
          <w:tcPr>
            <w:tcW w:w="974" w:type="dxa"/>
          </w:tcPr>
          <w:p w14:paraId="46364077"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0"/>
                <w:szCs w:val="22"/>
              </w:rPr>
              <w:t>(</w:t>
            </w:r>
            <w:r w:rsidRPr="006A7155">
              <w:rPr>
                <w:rFonts w:eastAsia="標楷體"/>
                <w:b/>
                <w:color w:val="000000" w:themeColor="text1"/>
                <w:w w:val="95"/>
                <w:sz w:val="20"/>
                <w:szCs w:val="22"/>
              </w:rPr>
              <w:t>註</w:t>
            </w:r>
            <w:r w:rsidRPr="006A7155">
              <w:rPr>
                <w:rFonts w:eastAsia="標楷體"/>
                <w:b/>
                <w:color w:val="000000" w:themeColor="text1"/>
                <w:w w:val="95"/>
                <w:sz w:val="20"/>
                <w:szCs w:val="22"/>
              </w:rPr>
              <w:t>4)</w:t>
            </w:r>
          </w:p>
        </w:tc>
        <w:tc>
          <w:tcPr>
            <w:tcW w:w="1124" w:type="dxa"/>
          </w:tcPr>
          <w:p w14:paraId="2A53F511"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971" w:type="dxa"/>
          </w:tcPr>
          <w:p w14:paraId="71ED4CDD" w14:textId="77777777" w:rsidR="002344FC" w:rsidRPr="006A7155" w:rsidRDefault="002344FC" w:rsidP="005F0B53">
            <w:pPr>
              <w:rPr>
                <w:rFonts w:eastAsia="標楷體"/>
                <w:b/>
                <w:color w:val="000000" w:themeColor="text1"/>
                <w:w w:val="95"/>
                <w:sz w:val="22"/>
                <w:szCs w:val="22"/>
              </w:rPr>
            </w:pPr>
            <w:r w:rsidRPr="006A7155">
              <w:rPr>
                <w:rFonts w:eastAsia="標楷體"/>
                <w:b/>
                <w:color w:val="000000" w:themeColor="text1"/>
                <w:w w:val="95"/>
                <w:sz w:val="22"/>
                <w:szCs w:val="22"/>
              </w:rPr>
              <w:t>書面或口頭報告</w:t>
            </w:r>
          </w:p>
        </w:tc>
        <w:tc>
          <w:tcPr>
            <w:tcW w:w="973" w:type="dxa"/>
          </w:tcPr>
          <w:p w14:paraId="37AAA343" w14:textId="77777777" w:rsidR="002344FC" w:rsidRPr="006A7155" w:rsidRDefault="002344FC" w:rsidP="005F0B53">
            <w:pPr>
              <w:jc w:val="center"/>
              <w:rPr>
                <w:rFonts w:eastAsia="標楷體"/>
                <w:b/>
                <w:color w:val="000000" w:themeColor="text1"/>
                <w:w w:val="95"/>
                <w:sz w:val="22"/>
                <w:szCs w:val="22"/>
              </w:rPr>
            </w:pPr>
          </w:p>
          <w:p w14:paraId="0371F092" w14:textId="77777777" w:rsidR="002344FC" w:rsidRPr="006A7155" w:rsidRDefault="002344FC" w:rsidP="005F0B53">
            <w:pPr>
              <w:jc w:val="center"/>
              <w:rPr>
                <w:rFonts w:eastAsia="標楷體"/>
                <w:b/>
                <w:color w:val="000000" w:themeColor="text1"/>
                <w:w w:val="95"/>
                <w:sz w:val="22"/>
                <w:szCs w:val="22"/>
              </w:rPr>
            </w:pPr>
            <w:r w:rsidRPr="006A7155">
              <w:rPr>
                <w:rFonts w:eastAsia="標楷體"/>
                <w:b/>
                <w:color w:val="000000" w:themeColor="text1"/>
                <w:w w:val="95"/>
                <w:sz w:val="22"/>
                <w:szCs w:val="22"/>
              </w:rPr>
              <w:t>其他</w:t>
            </w:r>
          </w:p>
          <w:p w14:paraId="28460740" w14:textId="75EC4076" w:rsidR="002344FC" w:rsidRPr="006A7155" w:rsidRDefault="002344FC" w:rsidP="005F0B53">
            <w:pPr>
              <w:jc w:val="center"/>
              <w:rPr>
                <w:rFonts w:eastAsia="標楷體"/>
                <w:b/>
                <w:color w:val="000000" w:themeColor="text1"/>
                <w:w w:val="95"/>
                <w:sz w:val="20"/>
                <w:szCs w:val="20"/>
              </w:rPr>
            </w:pPr>
            <w:r w:rsidRPr="006A7155">
              <w:rPr>
                <w:rFonts w:eastAsia="標楷體"/>
                <w:b/>
                <w:color w:val="000000" w:themeColor="text1"/>
                <w:w w:val="95"/>
                <w:sz w:val="20"/>
                <w:szCs w:val="20"/>
                <w:vertAlign w:val="superscript"/>
              </w:rPr>
              <w:t>(</w:t>
            </w:r>
            <w:r w:rsidRPr="006A7155">
              <w:rPr>
                <w:rFonts w:eastAsia="標楷體"/>
                <w:b/>
                <w:color w:val="000000" w:themeColor="text1"/>
                <w:w w:val="95"/>
                <w:sz w:val="20"/>
                <w:szCs w:val="20"/>
              </w:rPr>
              <w:t>註</w:t>
            </w:r>
            <w:r w:rsidRPr="006A7155">
              <w:rPr>
                <w:rFonts w:eastAsia="標楷體"/>
                <w:b/>
                <w:color w:val="000000" w:themeColor="text1"/>
                <w:w w:val="95"/>
                <w:sz w:val="20"/>
                <w:szCs w:val="20"/>
              </w:rPr>
              <w:t>5</w:t>
            </w:r>
            <w:r w:rsidRPr="006A7155">
              <w:rPr>
                <w:rFonts w:eastAsia="標楷體"/>
                <w:b/>
                <w:color w:val="000000" w:themeColor="text1"/>
                <w:w w:val="95"/>
                <w:sz w:val="20"/>
                <w:szCs w:val="20"/>
                <w:vertAlign w:val="superscript"/>
              </w:rPr>
              <w:t>)</w:t>
            </w:r>
          </w:p>
        </w:tc>
        <w:tc>
          <w:tcPr>
            <w:tcW w:w="903" w:type="dxa"/>
          </w:tcPr>
          <w:p w14:paraId="2190E7C9"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質性意見回饋</w:t>
            </w:r>
          </w:p>
          <w:p w14:paraId="4F18D313" w14:textId="77777777" w:rsidR="002344FC" w:rsidRPr="006A7155" w:rsidRDefault="002344FC" w:rsidP="00665EFC">
            <w:pPr>
              <w:spacing w:line="380" w:lineRule="exact"/>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0CDCF02E" w14:textId="77777777" w:rsidTr="00B77782">
        <w:tc>
          <w:tcPr>
            <w:tcW w:w="426" w:type="dxa"/>
          </w:tcPr>
          <w:p w14:paraId="08EB986C"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二上</w:t>
            </w:r>
          </w:p>
        </w:tc>
        <w:tc>
          <w:tcPr>
            <w:tcW w:w="931" w:type="dxa"/>
          </w:tcPr>
          <w:p w14:paraId="51430F0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普通心理學</w:t>
            </w:r>
          </w:p>
        </w:tc>
        <w:tc>
          <w:tcPr>
            <w:tcW w:w="461" w:type="dxa"/>
          </w:tcPr>
          <w:p w14:paraId="14A41DF8"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71E5CD3" w14:textId="4AE2DC32" w:rsidR="00EE3252" w:rsidRPr="006A7155" w:rsidRDefault="00EE3252" w:rsidP="0092731C">
            <w:pPr>
              <w:snapToGrid w:val="0"/>
              <w:spacing w:line="320" w:lineRule="exact"/>
              <w:jc w:val="center"/>
              <w:rPr>
                <w:rFonts w:eastAsia="標楷體"/>
                <w:color w:val="000000" w:themeColor="text1"/>
                <w:w w:val="95"/>
                <w:sz w:val="22"/>
                <w:szCs w:val="22"/>
              </w:rPr>
            </w:pPr>
          </w:p>
        </w:tc>
        <w:tc>
          <w:tcPr>
            <w:tcW w:w="843" w:type="dxa"/>
            <w:tcBorders>
              <w:top w:val="nil"/>
            </w:tcBorders>
          </w:tcPr>
          <w:p w14:paraId="62DC118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2F9919B9"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(100%)</w:t>
            </w:r>
          </w:p>
        </w:tc>
        <w:tc>
          <w:tcPr>
            <w:tcW w:w="998" w:type="dxa"/>
            <w:tcBorders>
              <w:top w:val="nil"/>
            </w:tcBorders>
          </w:tcPr>
          <w:p w14:paraId="1F7C921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top w:val="nil"/>
            </w:tcBorders>
          </w:tcPr>
          <w:p w14:paraId="08FD6BE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11" w:type="dxa"/>
            <w:tcBorders>
              <w:top w:val="nil"/>
            </w:tcBorders>
          </w:tcPr>
          <w:p w14:paraId="7D222854"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08" w:type="dxa"/>
            <w:tcBorders>
              <w:top w:val="nil"/>
            </w:tcBorders>
          </w:tcPr>
          <w:p w14:paraId="2272186D"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851" w:type="dxa"/>
            <w:tcBorders>
              <w:right w:val="double" w:sz="4" w:space="0" w:color="auto"/>
            </w:tcBorders>
          </w:tcPr>
          <w:p w14:paraId="0E1FD575"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1134" w:type="dxa"/>
            <w:tcBorders>
              <w:left w:val="double" w:sz="4" w:space="0" w:color="auto"/>
            </w:tcBorders>
          </w:tcPr>
          <w:p w14:paraId="764CA465" w14:textId="77777777" w:rsidR="00EE3252" w:rsidRPr="006A7155" w:rsidRDefault="004267FD" w:rsidP="0092731C">
            <w:pPr>
              <w:pStyle w:val="af4"/>
              <w:numPr>
                <w:ilvl w:val="0"/>
                <w:numId w:val="192"/>
              </w:numPr>
              <w:tabs>
                <w:tab w:val="left" w:pos="95"/>
              </w:tabs>
              <w:snapToGrid w:val="0"/>
              <w:spacing w:line="320" w:lineRule="exact"/>
              <w:ind w:leftChars="0" w:left="153" w:hanging="174"/>
              <w:jc w:val="both"/>
              <w:rPr>
                <w:rFonts w:eastAsia="標楷體"/>
                <w:color w:val="000000" w:themeColor="text1"/>
                <w:w w:val="95"/>
                <w:sz w:val="22"/>
                <w:szCs w:val="22"/>
              </w:rPr>
            </w:pPr>
            <w:r w:rsidRPr="006A7155">
              <w:rPr>
                <w:rFonts w:eastAsia="標楷體"/>
                <w:color w:val="000000" w:themeColor="text1"/>
                <w:w w:val="95"/>
                <w:sz w:val="22"/>
                <w:szCs w:val="22"/>
              </w:rPr>
              <w:t>平時測驗</w:t>
            </w:r>
            <w:r w:rsidRPr="006A7155">
              <w:rPr>
                <w:rFonts w:eastAsia="標楷體"/>
                <w:color w:val="000000" w:themeColor="text1"/>
                <w:w w:val="95"/>
                <w:sz w:val="22"/>
                <w:szCs w:val="22"/>
              </w:rPr>
              <w:t>8</w:t>
            </w:r>
            <w:r w:rsidRPr="006A7155">
              <w:rPr>
                <w:rFonts w:eastAsia="標楷體"/>
                <w:color w:val="000000" w:themeColor="text1"/>
                <w:w w:val="95"/>
                <w:sz w:val="22"/>
                <w:szCs w:val="22"/>
              </w:rPr>
              <w:t>次</w:t>
            </w:r>
          </w:p>
          <w:p w14:paraId="7B904770" w14:textId="72F3AAE9" w:rsidR="005F0B53" w:rsidRPr="006A7155" w:rsidRDefault="004267FD" w:rsidP="005F0B53">
            <w:pPr>
              <w:pStyle w:val="af4"/>
              <w:numPr>
                <w:ilvl w:val="0"/>
                <w:numId w:val="191"/>
              </w:numPr>
              <w:snapToGrid w:val="0"/>
              <w:spacing w:line="320" w:lineRule="exact"/>
              <w:ind w:leftChars="0" w:left="11" w:rightChars="-67" w:right="-161" w:hanging="11"/>
              <w:rPr>
                <w:rFonts w:eastAsia="標楷體"/>
                <w:color w:val="000000" w:themeColor="text1"/>
                <w:w w:val="95"/>
                <w:sz w:val="22"/>
                <w:szCs w:val="22"/>
              </w:rPr>
            </w:pPr>
            <w:r w:rsidRPr="006A7155">
              <w:rPr>
                <w:rFonts w:eastAsia="標楷體"/>
                <w:color w:val="000000" w:themeColor="text1"/>
                <w:w w:val="95"/>
                <w:sz w:val="22"/>
                <w:szCs w:val="22"/>
              </w:rPr>
              <w:t>期中考</w:t>
            </w:r>
          </w:p>
          <w:p w14:paraId="754BAE0D" w14:textId="12913214" w:rsidR="00EE3252" w:rsidRPr="006A7155" w:rsidRDefault="005F0B53" w:rsidP="005F0B53">
            <w:pPr>
              <w:pStyle w:val="af4"/>
              <w:snapToGrid w:val="0"/>
              <w:spacing w:line="320" w:lineRule="exact"/>
              <w:ind w:leftChars="0" w:left="11" w:rightChars="-67" w:right="-161"/>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4267FD" w:rsidRPr="006A7155">
              <w:rPr>
                <w:rFonts w:eastAsia="標楷體"/>
                <w:color w:val="000000" w:themeColor="text1"/>
                <w:w w:val="95"/>
                <w:sz w:val="22"/>
                <w:szCs w:val="22"/>
              </w:rPr>
              <w:t>次</w:t>
            </w:r>
          </w:p>
          <w:p w14:paraId="5875BF9F" w14:textId="74F6301C" w:rsidR="005F0B53" w:rsidRPr="006A7155" w:rsidRDefault="004267FD" w:rsidP="005F0B53">
            <w:pPr>
              <w:pStyle w:val="af4"/>
              <w:numPr>
                <w:ilvl w:val="0"/>
                <w:numId w:val="191"/>
              </w:numPr>
              <w:snapToGrid w:val="0"/>
              <w:spacing w:line="320" w:lineRule="exact"/>
              <w:ind w:leftChars="0" w:left="0" w:rightChars="-8" w:right="-19" w:firstLine="0"/>
              <w:rPr>
                <w:rFonts w:eastAsia="標楷體"/>
                <w:color w:val="000000" w:themeColor="text1"/>
                <w:w w:val="95"/>
                <w:sz w:val="22"/>
                <w:szCs w:val="22"/>
              </w:rPr>
            </w:pPr>
            <w:r w:rsidRPr="006A7155">
              <w:rPr>
                <w:rFonts w:eastAsia="標楷體"/>
                <w:color w:val="000000" w:themeColor="text1"/>
                <w:w w:val="95"/>
                <w:sz w:val="22"/>
                <w:szCs w:val="22"/>
              </w:rPr>
              <w:t>期末考</w:t>
            </w:r>
          </w:p>
          <w:p w14:paraId="73611032" w14:textId="54B85F0C" w:rsidR="00EE3252" w:rsidRPr="006A7155" w:rsidRDefault="005F0B53" w:rsidP="005F0B53">
            <w:pPr>
              <w:pStyle w:val="af4"/>
              <w:snapToGrid w:val="0"/>
              <w:spacing w:line="320" w:lineRule="exact"/>
              <w:ind w:leftChars="0" w:left="0" w:rightChars="-8" w:right="-19"/>
              <w:rPr>
                <w:rFonts w:eastAsia="標楷體"/>
                <w:color w:val="000000" w:themeColor="text1"/>
                <w:w w:val="95"/>
                <w:sz w:val="22"/>
                <w:szCs w:val="22"/>
              </w:rPr>
            </w:pPr>
            <w:r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1</w:t>
            </w:r>
            <w:r w:rsidR="00000B41" w:rsidRPr="006A7155">
              <w:rPr>
                <w:rFonts w:eastAsia="標楷體" w:hint="eastAsia"/>
                <w:color w:val="000000" w:themeColor="text1"/>
                <w:w w:val="95"/>
                <w:sz w:val="22"/>
                <w:szCs w:val="22"/>
              </w:rPr>
              <w:t xml:space="preserve"> </w:t>
            </w:r>
            <w:r w:rsidR="004267FD" w:rsidRPr="006A7155">
              <w:rPr>
                <w:rFonts w:eastAsia="標楷體"/>
                <w:color w:val="000000" w:themeColor="text1"/>
                <w:w w:val="95"/>
                <w:sz w:val="22"/>
                <w:szCs w:val="22"/>
              </w:rPr>
              <w:t>次</w:t>
            </w:r>
          </w:p>
        </w:tc>
        <w:tc>
          <w:tcPr>
            <w:tcW w:w="1276" w:type="dxa"/>
          </w:tcPr>
          <w:p w14:paraId="6DB74885"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725" w:type="dxa"/>
          </w:tcPr>
          <w:p w14:paraId="2B6607FC"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4" w:type="dxa"/>
          </w:tcPr>
          <w:p w14:paraId="044D1728"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1124" w:type="dxa"/>
          </w:tcPr>
          <w:p w14:paraId="1C7E0D62"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1" w:type="dxa"/>
          </w:tcPr>
          <w:p w14:paraId="2AD436C1"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73" w:type="dxa"/>
          </w:tcPr>
          <w:p w14:paraId="2A454EE6" w14:textId="77777777" w:rsidR="00EE3252" w:rsidRPr="006A7155" w:rsidRDefault="00EE3252" w:rsidP="0092731C">
            <w:pPr>
              <w:snapToGrid w:val="0"/>
              <w:spacing w:line="320" w:lineRule="exact"/>
              <w:jc w:val="center"/>
              <w:rPr>
                <w:rFonts w:eastAsia="標楷體"/>
                <w:color w:val="000000" w:themeColor="text1"/>
                <w:w w:val="95"/>
                <w:sz w:val="22"/>
                <w:szCs w:val="22"/>
              </w:rPr>
            </w:pPr>
          </w:p>
        </w:tc>
        <w:tc>
          <w:tcPr>
            <w:tcW w:w="903" w:type="dxa"/>
          </w:tcPr>
          <w:p w14:paraId="3FF09DA7" w14:textId="77777777" w:rsidR="00EE3252" w:rsidRPr="006A7155" w:rsidRDefault="004267FD" w:rsidP="0092731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r>
      <w:tr w:rsidR="006A7155" w:rsidRPr="006A7155" w14:paraId="3576DFE4" w14:textId="77777777" w:rsidTr="00B77782">
        <w:tc>
          <w:tcPr>
            <w:tcW w:w="426" w:type="dxa"/>
          </w:tcPr>
          <w:p w14:paraId="12F6C66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二下</w:t>
            </w:r>
          </w:p>
        </w:tc>
        <w:tc>
          <w:tcPr>
            <w:tcW w:w="931" w:type="dxa"/>
          </w:tcPr>
          <w:p w14:paraId="2025AE3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生物化學</w:t>
            </w:r>
          </w:p>
        </w:tc>
        <w:tc>
          <w:tcPr>
            <w:tcW w:w="461" w:type="dxa"/>
          </w:tcPr>
          <w:p w14:paraId="60993D2F"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592" w:type="dxa"/>
          </w:tcPr>
          <w:p w14:paraId="71CD1FAB" w14:textId="7C264D11" w:rsidR="00EE3252" w:rsidRPr="006A7155" w:rsidRDefault="00EE3252" w:rsidP="00665EFC">
            <w:pPr>
              <w:spacing w:line="380" w:lineRule="exact"/>
              <w:jc w:val="center"/>
              <w:rPr>
                <w:rFonts w:eastAsia="標楷體"/>
                <w:color w:val="000000" w:themeColor="text1"/>
                <w:w w:val="95"/>
                <w:sz w:val="22"/>
                <w:szCs w:val="22"/>
              </w:rPr>
            </w:pPr>
          </w:p>
        </w:tc>
        <w:tc>
          <w:tcPr>
            <w:tcW w:w="843" w:type="dxa"/>
          </w:tcPr>
          <w:p w14:paraId="6544DD0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p w14:paraId="1DE043C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998" w:type="dxa"/>
          </w:tcPr>
          <w:p w14:paraId="3F947119"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p w14:paraId="3CC39D1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(60%)</w:t>
            </w:r>
          </w:p>
        </w:tc>
        <w:tc>
          <w:tcPr>
            <w:tcW w:w="851" w:type="dxa"/>
          </w:tcPr>
          <w:p w14:paraId="376DEFAB" w14:textId="77777777" w:rsidR="00EE3252" w:rsidRPr="006A7155" w:rsidRDefault="00EE3252" w:rsidP="00665EFC">
            <w:pPr>
              <w:spacing w:line="380" w:lineRule="exact"/>
              <w:jc w:val="center"/>
              <w:rPr>
                <w:rFonts w:eastAsia="標楷體"/>
                <w:color w:val="000000" w:themeColor="text1"/>
                <w:w w:val="95"/>
                <w:sz w:val="22"/>
                <w:szCs w:val="22"/>
              </w:rPr>
            </w:pPr>
          </w:p>
        </w:tc>
        <w:tc>
          <w:tcPr>
            <w:tcW w:w="711" w:type="dxa"/>
          </w:tcPr>
          <w:p w14:paraId="0F904013" w14:textId="77777777" w:rsidR="00EE3252" w:rsidRPr="006A7155" w:rsidRDefault="00EE3252" w:rsidP="00665EFC">
            <w:pPr>
              <w:spacing w:line="380" w:lineRule="exact"/>
              <w:jc w:val="center"/>
              <w:rPr>
                <w:rFonts w:eastAsia="標楷體"/>
                <w:color w:val="000000" w:themeColor="text1"/>
                <w:w w:val="95"/>
                <w:sz w:val="22"/>
                <w:szCs w:val="22"/>
              </w:rPr>
            </w:pPr>
          </w:p>
        </w:tc>
        <w:tc>
          <w:tcPr>
            <w:tcW w:w="708" w:type="dxa"/>
          </w:tcPr>
          <w:p w14:paraId="2BF6E149" w14:textId="77777777" w:rsidR="00EE3252" w:rsidRPr="006A7155" w:rsidRDefault="00EE3252" w:rsidP="00665EFC">
            <w:pPr>
              <w:spacing w:line="380" w:lineRule="exact"/>
              <w:jc w:val="center"/>
              <w:rPr>
                <w:rFonts w:eastAsia="標楷體"/>
                <w:color w:val="000000" w:themeColor="text1"/>
                <w:w w:val="95"/>
                <w:sz w:val="22"/>
                <w:szCs w:val="22"/>
              </w:rPr>
            </w:pPr>
          </w:p>
        </w:tc>
        <w:tc>
          <w:tcPr>
            <w:tcW w:w="851" w:type="dxa"/>
            <w:tcBorders>
              <w:right w:val="double" w:sz="4" w:space="0" w:color="auto"/>
            </w:tcBorders>
          </w:tcPr>
          <w:p w14:paraId="392D72D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5</w:t>
            </w:r>
          </w:p>
        </w:tc>
        <w:tc>
          <w:tcPr>
            <w:tcW w:w="1134" w:type="dxa"/>
            <w:tcBorders>
              <w:left w:val="double" w:sz="4" w:space="0" w:color="auto"/>
            </w:tcBorders>
          </w:tcPr>
          <w:p w14:paraId="1F9B0988"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1276" w:type="dxa"/>
          </w:tcPr>
          <w:p w14:paraId="19C96A12" w14:textId="77777777" w:rsidR="00EE3252" w:rsidRPr="006A7155" w:rsidRDefault="004267FD" w:rsidP="00000B41">
            <w:pPr>
              <w:spacing w:line="380" w:lineRule="exact"/>
              <w:ind w:leftChars="-64" w:left="-154" w:rightChars="-40" w:right="-96"/>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期中考</w:t>
            </w:r>
            <w:r w:rsidRPr="006A7155">
              <w:rPr>
                <w:rFonts w:eastAsia="標楷體"/>
                <w:color w:val="000000" w:themeColor="text1"/>
                <w:w w:val="95"/>
                <w:sz w:val="22"/>
                <w:szCs w:val="22"/>
              </w:rPr>
              <w:t>)</w:t>
            </w:r>
          </w:p>
          <w:p w14:paraId="5EF6E8D6" w14:textId="77777777" w:rsidR="00EE3252" w:rsidRPr="006A7155" w:rsidRDefault="004267FD" w:rsidP="00000B41">
            <w:pPr>
              <w:spacing w:line="380" w:lineRule="exact"/>
              <w:ind w:leftChars="-64" w:left="13" w:rightChars="-40" w:right="-96" w:hangingChars="80" w:hanging="167"/>
              <w:jc w:val="center"/>
              <w:rPr>
                <w:rFonts w:eastAsia="標楷體"/>
                <w:color w:val="000000" w:themeColor="text1"/>
                <w:w w:val="95"/>
                <w:sz w:val="22"/>
                <w:szCs w:val="22"/>
              </w:rPr>
            </w:pPr>
            <w:r w:rsidRPr="006A7155">
              <w:rPr>
                <w:rFonts w:eastAsia="標楷體"/>
                <w:color w:val="000000" w:themeColor="text1"/>
                <w:w w:val="95"/>
                <w:sz w:val="22"/>
                <w:szCs w:val="22"/>
              </w:rPr>
              <w:t>42.5%(</w:t>
            </w:r>
            <w:r w:rsidRPr="006A7155">
              <w:rPr>
                <w:rFonts w:eastAsia="標楷體"/>
                <w:color w:val="000000" w:themeColor="text1"/>
                <w:w w:val="95"/>
                <w:sz w:val="22"/>
                <w:szCs w:val="22"/>
              </w:rPr>
              <w:t>期末考</w:t>
            </w:r>
            <w:r w:rsidRPr="006A7155">
              <w:rPr>
                <w:rFonts w:eastAsia="標楷體"/>
                <w:color w:val="000000" w:themeColor="text1"/>
                <w:w w:val="95"/>
                <w:sz w:val="22"/>
                <w:szCs w:val="22"/>
              </w:rPr>
              <w:t>)</w:t>
            </w:r>
          </w:p>
        </w:tc>
        <w:tc>
          <w:tcPr>
            <w:tcW w:w="725" w:type="dxa"/>
          </w:tcPr>
          <w:p w14:paraId="414F51B4"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15%</w:t>
            </w:r>
          </w:p>
        </w:tc>
        <w:tc>
          <w:tcPr>
            <w:tcW w:w="974" w:type="dxa"/>
          </w:tcPr>
          <w:p w14:paraId="1AFE38D0" w14:textId="77777777" w:rsidR="00EE3252" w:rsidRPr="006A7155" w:rsidRDefault="00EE3252" w:rsidP="00665EFC">
            <w:pPr>
              <w:spacing w:line="380" w:lineRule="exact"/>
              <w:jc w:val="center"/>
              <w:rPr>
                <w:rFonts w:eastAsia="標楷體"/>
                <w:color w:val="000000" w:themeColor="text1"/>
                <w:w w:val="95"/>
                <w:sz w:val="22"/>
                <w:szCs w:val="22"/>
              </w:rPr>
            </w:pPr>
          </w:p>
        </w:tc>
        <w:tc>
          <w:tcPr>
            <w:tcW w:w="1124" w:type="dxa"/>
          </w:tcPr>
          <w:p w14:paraId="25D655E9" w14:textId="77777777" w:rsidR="00EE3252" w:rsidRPr="006A7155" w:rsidRDefault="00EE3252" w:rsidP="00665EFC">
            <w:pPr>
              <w:spacing w:line="380" w:lineRule="exact"/>
              <w:jc w:val="center"/>
              <w:rPr>
                <w:rFonts w:eastAsia="標楷體"/>
                <w:color w:val="000000" w:themeColor="text1"/>
                <w:w w:val="95"/>
                <w:sz w:val="22"/>
                <w:szCs w:val="22"/>
              </w:rPr>
            </w:pPr>
          </w:p>
        </w:tc>
        <w:tc>
          <w:tcPr>
            <w:tcW w:w="971" w:type="dxa"/>
          </w:tcPr>
          <w:p w14:paraId="2AAA9706" w14:textId="77777777" w:rsidR="00EE3252" w:rsidRPr="006A7155" w:rsidRDefault="00EE3252" w:rsidP="00665EFC">
            <w:pPr>
              <w:spacing w:line="380" w:lineRule="exact"/>
              <w:jc w:val="center"/>
              <w:rPr>
                <w:rFonts w:eastAsia="標楷體"/>
                <w:color w:val="000000" w:themeColor="text1"/>
                <w:w w:val="95"/>
                <w:sz w:val="22"/>
                <w:szCs w:val="22"/>
              </w:rPr>
            </w:pPr>
          </w:p>
        </w:tc>
        <w:tc>
          <w:tcPr>
            <w:tcW w:w="973" w:type="dxa"/>
          </w:tcPr>
          <w:p w14:paraId="6D7090AD" w14:textId="77777777" w:rsidR="00EE3252" w:rsidRPr="006A7155" w:rsidRDefault="00EE3252" w:rsidP="00665EFC">
            <w:pPr>
              <w:spacing w:line="380" w:lineRule="exact"/>
              <w:jc w:val="center"/>
              <w:rPr>
                <w:rFonts w:eastAsia="標楷體"/>
                <w:color w:val="000000" w:themeColor="text1"/>
                <w:w w:val="95"/>
                <w:sz w:val="22"/>
                <w:szCs w:val="22"/>
              </w:rPr>
            </w:pPr>
          </w:p>
        </w:tc>
        <w:tc>
          <w:tcPr>
            <w:tcW w:w="903" w:type="dxa"/>
          </w:tcPr>
          <w:p w14:paraId="126B3257" w14:textId="77777777" w:rsidR="00EE3252" w:rsidRPr="006A7155" w:rsidRDefault="004267FD" w:rsidP="00665EFC">
            <w:pPr>
              <w:spacing w:line="38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2C77EEB8" w14:textId="3BDAC3F6" w:rsidR="00FB465A" w:rsidRPr="006A7155" w:rsidRDefault="004267FD" w:rsidP="00665EFC">
      <w:pPr>
        <w:adjustRightInd w:val="0"/>
        <w:spacing w:line="380" w:lineRule="exact"/>
        <w:ind w:left="220"/>
        <w:rPr>
          <w:rFonts w:eastAsia="標楷體"/>
          <w:color w:val="000000" w:themeColor="text1"/>
        </w:rPr>
      </w:pPr>
      <w:r w:rsidRPr="006A7155">
        <w:rPr>
          <w:rFonts w:eastAsia="標楷體"/>
          <w:color w:val="000000" w:themeColor="text1"/>
        </w:rPr>
        <w:t>註</w:t>
      </w:r>
      <w:r w:rsidRPr="006A7155">
        <w:rPr>
          <w:rFonts w:eastAsia="標楷體"/>
          <w:color w:val="000000" w:themeColor="text1"/>
        </w:rPr>
        <w:t>1</w:t>
      </w:r>
      <w:r w:rsidR="00F024E9" w:rsidRPr="006A7155">
        <w:rPr>
          <w:rFonts w:eastAsia="標楷體"/>
          <w:color w:val="000000" w:themeColor="text1"/>
        </w:rPr>
        <w:t>：</w:t>
      </w:r>
      <w:r w:rsidRPr="006A7155">
        <w:rPr>
          <w:rFonts w:eastAsia="標楷體"/>
          <w:color w:val="000000" w:themeColor="text1"/>
        </w:rPr>
        <w:t>包括案例導向或解決問題的時段。</w:t>
      </w:r>
    </w:p>
    <w:p w14:paraId="100DC7DD" w14:textId="581CFA8D" w:rsidR="00FB465A" w:rsidRPr="006A7155" w:rsidRDefault="004267FD" w:rsidP="00665EFC">
      <w:pPr>
        <w:adjustRightInd w:val="0"/>
        <w:spacing w:line="380" w:lineRule="exact"/>
        <w:ind w:left="219"/>
        <w:rPr>
          <w:rFonts w:eastAsia="標楷體"/>
          <w:color w:val="000000" w:themeColor="text1"/>
        </w:rPr>
      </w:pPr>
      <w:r w:rsidRPr="006A7155">
        <w:rPr>
          <w:rFonts w:eastAsia="標楷體"/>
          <w:color w:val="000000" w:themeColor="text1"/>
        </w:rPr>
        <w:t>註</w:t>
      </w:r>
      <w:r w:rsidRPr="006A7155">
        <w:rPr>
          <w:rFonts w:eastAsia="標楷體"/>
          <w:color w:val="000000" w:themeColor="text1"/>
        </w:rPr>
        <w:t>2</w:t>
      </w:r>
      <w:r w:rsidR="00F024E9" w:rsidRPr="006A7155">
        <w:rPr>
          <w:rFonts w:eastAsia="標楷體"/>
          <w:color w:val="000000" w:themeColor="text1"/>
        </w:rPr>
        <w:t>：</w:t>
      </w:r>
      <w:r w:rsidRPr="006A7155">
        <w:rPr>
          <w:rFonts w:eastAsia="標楷體"/>
          <w:color w:val="000000" w:themeColor="text1"/>
        </w:rPr>
        <w:t>請加以描述。</w:t>
      </w:r>
    </w:p>
    <w:p w14:paraId="7BB9138B" w14:textId="1A82F5EB" w:rsidR="00486E9D"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3</w:t>
      </w:r>
      <w:r w:rsidR="00F024E9" w:rsidRPr="006A7155">
        <w:rPr>
          <w:rFonts w:eastAsia="標楷體"/>
          <w:color w:val="000000" w:themeColor="text1"/>
        </w:rPr>
        <w:t>：</w:t>
      </w:r>
      <w:r w:rsidRPr="006A7155">
        <w:rPr>
          <w:rFonts w:eastAsia="標楷體"/>
          <w:color w:val="000000" w:themeColor="text1"/>
        </w:rPr>
        <w:t>占該課程正規教學總授課時數之</w:t>
      </w:r>
      <w:r w:rsidRPr="006A7155">
        <w:rPr>
          <w:rFonts w:eastAsia="標楷體"/>
          <w:bCs/>
          <w:color w:val="000000" w:themeColor="text1"/>
        </w:rPr>
        <w:t>%</w:t>
      </w:r>
      <w:r w:rsidRPr="006A7155">
        <w:rPr>
          <w:rFonts w:eastAsia="標楷體"/>
          <w:color w:val="000000" w:themeColor="text1"/>
        </w:rPr>
        <w:t>。</w:t>
      </w:r>
    </w:p>
    <w:p w14:paraId="062FA66C" w14:textId="65E49465" w:rsidR="00EB6C3E" w:rsidRPr="006A7155" w:rsidRDefault="004267FD" w:rsidP="00665EFC">
      <w:pPr>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4</w:t>
      </w:r>
      <w:r w:rsidR="00F024E9" w:rsidRPr="006A7155">
        <w:rPr>
          <w:rFonts w:eastAsia="標楷體"/>
          <w:color w:val="000000" w:themeColor="text1"/>
        </w:rPr>
        <w:t>：</w:t>
      </w:r>
      <w:r w:rsidRPr="006A7155">
        <w:rPr>
          <w:rFonts w:eastAsia="標楷體"/>
          <w:color w:val="000000" w:themeColor="text1"/>
        </w:rPr>
        <w:t>包括教師或住院醫師在臨床學習中以及在小組討論</w:t>
      </w:r>
      <w:r w:rsidRPr="006A7155">
        <w:rPr>
          <w:rFonts w:eastAsia="標楷體"/>
          <w:color w:val="000000" w:themeColor="text1"/>
        </w:rPr>
        <w:t>(</w:t>
      </w:r>
      <w:r w:rsidRPr="006A7155">
        <w:rPr>
          <w:rFonts w:eastAsia="標楷體"/>
          <w:color w:val="000000" w:themeColor="text1"/>
        </w:rPr>
        <w:t>或案例導向教學</w:t>
      </w:r>
      <w:r w:rsidRPr="006A7155">
        <w:rPr>
          <w:rFonts w:eastAsia="標楷體"/>
          <w:color w:val="000000" w:themeColor="text1"/>
        </w:rPr>
        <w:t>)</w:t>
      </w:r>
      <w:r w:rsidRPr="006A7155">
        <w:rPr>
          <w:rFonts w:eastAsia="標楷體"/>
          <w:color w:val="000000" w:themeColor="text1"/>
        </w:rPr>
        <w:t>中對學生的評量。</w:t>
      </w:r>
    </w:p>
    <w:p w14:paraId="6D103880" w14:textId="4C3E92BF" w:rsidR="00EB6C3E" w:rsidRPr="006A7155" w:rsidRDefault="004267FD" w:rsidP="00665EFC">
      <w:pPr>
        <w:spacing w:line="380" w:lineRule="exact"/>
        <w:rPr>
          <w:rFonts w:eastAsia="標楷體"/>
          <w:b/>
          <w:color w:val="000000" w:themeColor="text1"/>
          <w:sz w:val="28"/>
        </w:rPr>
      </w:pPr>
      <w:r w:rsidRPr="006A7155">
        <w:rPr>
          <w:rFonts w:eastAsia="標楷體"/>
          <w:color w:val="000000" w:themeColor="text1"/>
        </w:rPr>
        <w:t xml:space="preserve">  </w:t>
      </w:r>
      <w:r w:rsidRPr="006A7155">
        <w:rPr>
          <w:rFonts w:eastAsia="標楷體"/>
          <w:color w:val="000000" w:themeColor="text1"/>
        </w:rPr>
        <w:t>註</w:t>
      </w:r>
      <w:r w:rsidRPr="006A7155">
        <w:rPr>
          <w:rFonts w:eastAsia="標楷體"/>
          <w:color w:val="000000" w:themeColor="text1"/>
        </w:rPr>
        <w:t>5</w:t>
      </w:r>
      <w:r w:rsidR="00F024E9" w:rsidRPr="006A7155">
        <w:rPr>
          <w:rFonts w:eastAsia="標楷體"/>
          <w:color w:val="000000" w:themeColor="text1"/>
        </w:rPr>
        <w:t>：</w:t>
      </w:r>
      <w:r w:rsidRPr="006A7155">
        <w:rPr>
          <w:rFonts w:eastAsia="標楷體"/>
          <w:color w:val="000000" w:themeColor="text1"/>
        </w:rPr>
        <w:t>以敘事方式描述細節，對每一項總結性評量所採用的評量項目，列出所占配分的比例</w:t>
      </w:r>
      <w:r w:rsidRPr="006A7155">
        <w:rPr>
          <w:rFonts w:eastAsia="標楷體"/>
          <w:color w:val="000000" w:themeColor="text1"/>
        </w:rPr>
        <w:t>(%)</w:t>
      </w:r>
      <w:r w:rsidRPr="006A7155">
        <w:rPr>
          <w:rFonts w:eastAsia="標楷體"/>
          <w:color w:val="000000" w:themeColor="text1"/>
        </w:rPr>
        <w:t>。</w:t>
      </w:r>
      <w:r w:rsidR="00EB6C3E" w:rsidRPr="006A7155">
        <w:rPr>
          <w:rFonts w:eastAsia="標楷體"/>
          <w:color w:val="000000" w:themeColor="text1"/>
        </w:rPr>
        <w:t xml:space="preserve"> </w:t>
      </w:r>
    </w:p>
    <w:p w14:paraId="2C9D819B" w14:textId="77777777" w:rsidR="0092731C" w:rsidRPr="006A7155" w:rsidRDefault="0092731C" w:rsidP="00665EFC">
      <w:pPr>
        <w:spacing w:line="380" w:lineRule="exact"/>
        <w:rPr>
          <w:rFonts w:eastAsia="標楷體"/>
          <w:color w:val="000000" w:themeColor="text1"/>
        </w:rPr>
      </w:pPr>
    </w:p>
    <w:p w14:paraId="2294B3FC" w14:textId="6C484C21" w:rsidR="00486E9D" w:rsidRPr="006A7155" w:rsidRDefault="004267FD" w:rsidP="00665EFC">
      <w:pPr>
        <w:spacing w:line="380" w:lineRule="exact"/>
        <w:rPr>
          <w:color w:val="000000" w:themeColor="text1"/>
        </w:rPr>
      </w:pPr>
      <w:r w:rsidRPr="006A7155">
        <w:rPr>
          <w:rFonts w:eastAsia="標楷體"/>
          <w:color w:val="000000" w:themeColor="text1"/>
        </w:rPr>
        <w:lastRenderedPageBreak/>
        <w:t>五、六年級</w:t>
      </w:r>
      <w:r w:rsidRPr="006A7155">
        <w:rPr>
          <w:rFonts w:eastAsia="標楷體"/>
          <w:color w:val="000000" w:themeColor="text1"/>
        </w:rPr>
        <w:t xml:space="preserve"> </w:t>
      </w:r>
      <w:r w:rsidRPr="006A7155">
        <w:rPr>
          <w:rFonts w:eastAsia="標楷體"/>
          <w:color w:val="000000" w:themeColor="text1"/>
        </w:rPr>
        <w:t>臨床實習課程彙總表格式與填寫範例如下</w:t>
      </w:r>
      <w:r w:rsidR="00F024E9" w:rsidRPr="006A7155">
        <w:rPr>
          <w:rFonts w:eastAsia="標楷體"/>
          <w:color w:val="000000" w:themeColor="text1"/>
        </w:rPr>
        <w:t>：</w:t>
      </w:r>
    </w:p>
    <w:tbl>
      <w:tblPr>
        <w:tblStyle w:val="af9"/>
        <w:tblW w:w="15851" w:type="dxa"/>
        <w:tblInd w:w="-856" w:type="dxa"/>
        <w:tblLook w:val="04A0" w:firstRow="1" w:lastRow="0" w:firstColumn="1" w:lastColumn="0" w:noHBand="0" w:noVBand="1"/>
      </w:tblPr>
      <w:tblGrid>
        <w:gridCol w:w="554"/>
        <w:gridCol w:w="932"/>
        <w:gridCol w:w="786"/>
        <w:gridCol w:w="491"/>
        <w:gridCol w:w="700"/>
        <w:gridCol w:w="742"/>
        <w:gridCol w:w="971"/>
        <w:gridCol w:w="714"/>
        <w:gridCol w:w="874"/>
        <w:gridCol w:w="693"/>
        <w:gridCol w:w="1170"/>
        <w:gridCol w:w="599"/>
        <w:gridCol w:w="847"/>
        <w:gridCol w:w="873"/>
        <w:gridCol w:w="844"/>
        <w:gridCol w:w="1498"/>
        <w:gridCol w:w="799"/>
        <w:gridCol w:w="6"/>
        <w:gridCol w:w="938"/>
        <w:gridCol w:w="6"/>
        <w:gridCol w:w="808"/>
        <w:gridCol w:w="6"/>
      </w:tblGrid>
      <w:tr w:rsidR="006A7155" w:rsidRPr="006A7155" w14:paraId="5280118B" w14:textId="77777777" w:rsidTr="00B77782">
        <w:trPr>
          <w:trHeight w:val="338"/>
        </w:trPr>
        <w:tc>
          <w:tcPr>
            <w:tcW w:w="554" w:type="dxa"/>
            <w:vMerge w:val="restart"/>
          </w:tcPr>
          <w:p w14:paraId="3DC99F71"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學期</w:t>
            </w:r>
          </w:p>
        </w:tc>
        <w:tc>
          <w:tcPr>
            <w:tcW w:w="934" w:type="dxa"/>
            <w:vMerge w:val="restart"/>
          </w:tcPr>
          <w:p w14:paraId="7AF6842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臨床實習課程</w:t>
            </w:r>
          </w:p>
          <w:p w14:paraId="5E3968D2"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名稱</w:t>
            </w:r>
          </w:p>
        </w:tc>
        <w:tc>
          <w:tcPr>
            <w:tcW w:w="789" w:type="dxa"/>
            <w:vMerge w:val="restart"/>
          </w:tcPr>
          <w:p w14:paraId="5B771C3A"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授課</w:t>
            </w:r>
          </w:p>
          <w:p w14:paraId="0382B20B" w14:textId="77777777" w:rsidR="00BE6848" w:rsidRPr="006A7155" w:rsidRDefault="004267FD" w:rsidP="005F432D">
            <w:pPr>
              <w:ind w:leftChars="-44" w:left="20" w:hangingChars="60" w:hanging="126"/>
              <w:jc w:val="center"/>
              <w:rPr>
                <w:rFonts w:eastAsia="標楷體"/>
                <w:b/>
                <w:color w:val="000000" w:themeColor="text1"/>
                <w:w w:val="95"/>
                <w:sz w:val="22"/>
                <w:szCs w:val="22"/>
              </w:rPr>
            </w:pPr>
            <w:r w:rsidRPr="006A7155">
              <w:rPr>
                <w:rFonts w:eastAsia="標楷體"/>
                <w:b/>
                <w:color w:val="000000" w:themeColor="text1"/>
                <w:w w:val="95"/>
                <w:sz w:val="22"/>
                <w:szCs w:val="22"/>
              </w:rPr>
              <w:t>老師</w:t>
            </w:r>
          </w:p>
        </w:tc>
        <w:tc>
          <w:tcPr>
            <w:tcW w:w="492" w:type="dxa"/>
            <w:vMerge w:val="restart"/>
          </w:tcPr>
          <w:p w14:paraId="47F502B9" w14:textId="77777777" w:rsidR="00BE6848" w:rsidRPr="006A7155" w:rsidRDefault="004267FD" w:rsidP="005F432D">
            <w:pPr>
              <w:ind w:leftChars="-32" w:left="-77"/>
              <w:jc w:val="center"/>
              <w:rPr>
                <w:rFonts w:eastAsia="標楷體"/>
                <w:b/>
                <w:color w:val="000000" w:themeColor="text1"/>
                <w:w w:val="95"/>
                <w:sz w:val="22"/>
                <w:szCs w:val="22"/>
              </w:rPr>
            </w:pPr>
            <w:r w:rsidRPr="006A7155">
              <w:rPr>
                <w:rFonts w:eastAsia="標楷體"/>
                <w:b/>
                <w:color w:val="000000" w:themeColor="text1"/>
                <w:w w:val="95"/>
                <w:sz w:val="22"/>
                <w:szCs w:val="22"/>
              </w:rPr>
              <w:t>總週數</w:t>
            </w:r>
          </w:p>
        </w:tc>
        <w:tc>
          <w:tcPr>
            <w:tcW w:w="4705" w:type="dxa"/>
            <w:gridSpan w:val="6"/>
            <w:vMerge w:val="restart"/>
            <w:tcBorders>
              <w:right w:val="double" w:sz="4" w:space="0" w:color="auto"/>
            </w:tcBorders>
          </w:tcPr>
          <w:p w14:paraId="1D764BED" w14:textId="77777777" w:rsidR="00BE6848" w:rsidRPr="006A7155" w:rsidRDefault="00BE6848" w:rsidP="005F432D">
            <w:pPr>
              <w:jc w:val="center"/>
              <w:rPr>
                <w:rFonts w:eastAsia="標楷體"/>
                <w:b/>
                <w:color w:val="000000" w:themeColor="text1"/>
                <w:w w:val="95"/>
                <w:sz w:val="22"/>
                <w:szCs w:val="22"/>
              </w:rPr>
            </w:pPr>
          </w:p>
          <w:p w14:paraId="5E4B78F8"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教學方法</w:t>
            </w:r>
          </w:p>
        </w:tc>
        <w:tc>
          <w:tcPr>
            <w:tcW w:w="1174" w:type="dxa"/>
            <w:vMerge w:val="restart"/>
            <w:tcBorders>
              <w:left w:val="double" w:sz="4" w:space="0" w:color="auto"/>
              <w:right w:val="double" w:sz="4" w:space="0" w:color="auto"/>
            </w:tcBorders>
          </w:tcPr>
          <w:p w14:paraId="106CB2F0" w14:textId="77777777" w:rsidR="00BE6848" w:rsidRPr="006A7155" w:rsidRDefault="00BE6848" w:rsidP="005F432D">
            <w:pPr>
              <w:jc w:val="center"/>
              <w:rPr>
                <w:rFonts w:eastAsia="標楷體"/>
                <w:b/>
                <w:color w:val="000000" w:themeColor="text1"/>
                <w:w w:val="95"/>
                <w:sz w:val="22"/>
                <w:szCs w:val="22"/>
              </w:rPr>
            </w:pPr>
          </w:p>
          <w:p w14:paraId="351969C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課程或臨床實習之比率</w:t>
            </w:r>
          </w:p>
        </w:tc>
        <w:tc>
          <w:tcPr>
            <w:tcW w:w="5440" w:type="dxa"/>
            <w:gridSpan w:val="7"/>
            <w:tcBorders>
              <w:left w:val="double" w:sz="4" w:space="0" w:color="auto"/>
              <w:right w:val="single" w:sz="6" w:space="0" w:color="auto"/>
            </w:tcBorders>
          </w:tcPr>
          <w:p w14:paraId="2AFC6AF6"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評量方法</w:t>
            </w:r>
          </w:p>
        </w:tc>
        <w:tc>
          <w:tcPr>
            <w:tcW w:w="947" w:type="dxa"/>
            <w:gridSpan w:val="2"/>
            <w:vMerge w:val="restart"/>
            <w:tcBorders>
              <w:left w:val="single" w:sz="6" w:space="0" w:color="auto"/>
              <w:right w:val="single" w:sz="6" w:space="0" w:color="auto"/>
            </w:tcBorders>
          </w:tcPr>
          <w:p w14:paraId="30A02D85" w14:textId="77777777" w:rsidR="00BE6848" w:rsidRPr="006A7155" w:rsidRDefault="004267FD" w:rsidP="005F432D">
            <w:pPr>
              <w:ind w:rightChars="-43" w:right="-103"/>
              <w:rPr>
                <w:rFonts w:eastAsia="標楷體"/>
                <w:b/>
                <w:color w:val="000000" w:themeColor="text1"/>
                <w:w w:val="95"/>
                <w:sz w:val="22"/>
                <w:szCs w:val="22"/>
              </w:rPr>
            </w:pPr>
            <w:r w:rsidRPr="006A7155">
              <w:rPr>
                <w:rFonts w:eastAsia="標楷體"/>
                <w:b/>
                <w:color w:val="000000" w:themeColor="text1"/>
                <w:w w:val="95"/>
                <w:sz w:val="22"/>
                <w:szCs w:val="22"/>
              </w:rPr>
              <w:t>實習期中的回饋</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16" w:type="dxa"/>
            <w:gridSpan w:val="2"/>
            <w:vMerge w:val="restart"/>
            <w:tcBorders>
              <w:left w:val="single" w:sz="6" w:space="0" w:color="auto"/>
            </w:tcBorders>
          </w:tcPr>
          <w:p w14:paraId="0BFF0C1B"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國考測驗科目</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r>
      <w:tr w:rsidR="006A7155" w:rsidRPr="006A7155" w14:paraId="3D83144A" w14:textId="77777777" w:rsidTr="00B77782">
        <w:trPr>
          <w:trHeight w:val="789"/>
        </w:trPr>
        <w:tc>
          <w:tcPr>
            <w:tcW w:w="554" w:type="dxa"/>
            <w:vMerge/>
          </w:tcPr>
          <w:p w14:paraId="162DE202" w14:textId="77777777" w:rsidR="00BE6848" w:rsidRPr="006A7155" w:rsidRDefault="00BE6848" w:rsidP="005F432D">
            <w:pPr>
              <w:jc w:val="center"/>
              <w:rPr>
                <w:rFonts w:eastAsia="標楷體"/>
                <w:color w:val="000000" w:themeColor="text1"/>
                <w:sz w:val="22"/>
                <w:szCs w:val="22"/>
              </w:rPr>
            </w:pPr>
          </w:p>
        </w:tc>
        <w:tc>
          <w:tcPr>
            <w:tcW w:w="934" w:type="dxa"/>
            <w:vMerge/>
          </w:tcPr>
          <w:p w14:paraId="79441867" w14:textId="77777777" w:rsidR="00BE6848" w:rsidRPr="006A7155" w:rsidRDefault="00BE6848" w:rsidP="005F432D">
            <w:pPr>
              <w:jc w:val="center"/>
              <w:rPr>
                <w:rFonts w:eastAsia="標楷體"/>
                <w:color w:val="000000" w:themeColor="text1"/>
                <w:sz w:val="22"/>
                <w:szCs w:val="22"/>
              </w:rPr>
            </w:pPr>
          </w:p>
        </w:tc>
        <w:tc>
          <w:tcPr>
            <w:tcW w:w="789" w:type="dxa"/>
            <w:vMerge/>
          </w:tcPr>
          <w:p w14:paraId="446911AB" w14:textId="77777777" w:rsidR="00BE6848" w:rsidRPr="006A7155" w:rsidRDefault="00BE6848" w:rsidP="005F432D">
            <w:pPr>
              <w:jc w:val="center"/>
              <w:rPr>
                <w:rFonts w:eastAsia="標楷體"/>
                <w:color w:val="000000" w:themeColor="text1"/>
                <w:sz w:val="22"/>
                <w:szCs w:val="22"/>
              </w:rPr>
            </w:pPr>
          </w:p>
        </w:tc>
        <w:tc>
          <w:tcPr>
            <w:tcW w:w="492" w:type="dxa"/>
            <w:vMerge/>
          </w:tcPr>
          <w:p w14:paraId="0DD7967B" w14:textId="77777777" w:rsidR="00BE6848" w:rsidRPr="006A7155" w:rsidRDefault="00BE6848" w:rsidP="005F432D">
            <w:pPr>
              <w:jc w:val="center"/>
              <w:rPr>
                <w:rFonts w:eastAsia="標楷體"/>
                <w:color w:val="000000" w:themeColor="text1"/>
                <w:sz w:val="22"/>
                <w:szCs w:val="22"/>
              </w:rPr>
            </w:pPr>
          </w:p>
        </w:tc>
        <w:tc>
          <w:tcPr>
            <w:tcW w:w="4705" w:type="dxa"/>
            <w:gridSpan w:val="6"/>
            <w:vMerge/>
            <w:tcBorders>
              <w:bottom w:val="single" w:sz="4" w:space="0" w:color="auto"/>
              <w:right w:val="double" w:sz="4" w:space="0" w:color="auto"/>
            </w:tcBorders>
          </w:tcPr>
          <w:p w14:paraId="22B4997E" w14:textId="77777777" w:rsidR="00BE6848" w:rsidRPr="006A7155" w:rsidRDefault="00BE6848" w:rsidP="005F432D">
            <w:pPr>
              <w:jc w:val="center"/>
              <w:rPr>
                <w:rFonts w:eastAsia="標楷體"/>
                <w:b/>
                <w:color w:val="000000" w:themeColor="text1"/>
                <w:sz w:val="22"/>
                <w:szCs w:val="22"/>
              </w:rPr>
            </w:pPr>
          </w:p>
        </w:tc>
        <w:tc>
          <w:tcPr>
            <w:tcW w:w="1174" w:type="dxa"/>
            <w:vMerge/>
            <w:tcBorders>
              <w:left w:val="double" w:sz="4" w:space="0" w:color="auto"/>
              <w:right w:val="double" w:sz="4" w:space="0" w:color="auto"/>
            </w:tcBorders>
          </w:tcPr>
          <w:p w14:paraId="05714215" w14:textId="77777777" w:rsidR="00BE6848" w:rsidRPr="006A7155" w:rsidRDefault="00BE6848" w:rsidP="005F432D">
            <w:pPr>
              <w:jc w:val="center"/>
              <w:rPr>
                <w:rFonts w:eastAsia="標楷體"/>
                <w:color w:val="000000" w:themeColor="text1"/>
                <w:w w:val="80"/>
                <w:sz w:val="22"/>
                <w:szCs w:val="22"/>
              </w:rPr>
            </w:pPr>
          </w:p>
        </w:tc>
        <w:tc>
          <w:tcPr>
            <w:tcW w:w="5440" w:type="dxa"/>
            <w:gridSpan w:val="7"/>
            <w:tcBorders>
              <w:left w:val="double" w:sz="4" w:space="0" w:color="auto"/>
              <w:right w:val="single" w:sz="6" w:space="0" w:color="auto"/>
            </w:tcBorders>
          </w:tcPr>
          <w:p w14:paraId="160E700B" w14:textId="77777777" w:rsidR="002344FC"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成績的組成</w:t>
            </w:r>
          </w:p>
          <w:p w14:paraId="6500C1CB" w14:textId="5FFA07E9"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以下合用的項目請列出其所占配分的比例</w:t>
            </w:r>
            <w:r w:rsidRPr="006A7155">
              <w:rPr>
                <w:rFonts w:eastAsia="標楷體"/>
                <w:b/>
                <w:color w:val="000000" w:themeColor="text1"/>
                <w:w w:val="95"/>
                <w:sz w:val="22"/>
                <w:szCs w:val="22"/>
              </w:rPr>
              <w:t>%)</w:t>
            </w:r>
          </w:p>
        </w:tc>
        <w:tc>
          <w:tcPr>
            <w:tcW w:w="947" w:type="dxa"/>
            <w:gridSpan w:val="2"/>
            <w:vMerge/>
            <w:tcBorders>
              <w:left w:val="single" w:sz="6" w:space="0" w:color="auto"/>
              <w:right w:val="single" w:sz="6" w:space="0" w:color="auto"/>
            </w:tcBorders>
          </w:tcPr>
          <w:p w14:paraId="6917825A" w14:textId="77777777" w:rsidR="00BE6848" w:rsidRPr="006A7155" w:rsidRDefault="00BE6848" w:rsidP="005F432D">
            <w:pPr>
              <w:jc w:val="center"/>
              <w:rPr>
                <w:rFonts w:eastAsia="標楷體"/>
                <w:b/>
                <w:color w:val="000000" w:themeColor="text1"/>
                <w:w w:val="95"/>
                <w:sz w:val="22"/>
                <w:szCs w:val="22"/>
              </w:rPr>
            </w:pPr>
          </w:p>
        </w:tc>
        <w:tc>
          <w:tcPr>
            <w:tcW w:w="816" w:type="dxa"/>
            <w:gridSpan w:val="2"/>
            <w:vMerge/>
            <w:tcBorders>
              <w:left w:val="single" w:sz="6" w:space="0" w:color="auto"/>
            </w:tcBorders>
          </w:tcPr>
          <w:p w14:paraId="45F0AF54" w14:textId="77777777" w:rsidR="00BE6848" w:rsidRPr="006A7155" w:rsidRDefault="00BE6848" w:rsidP="005F432D">
            <w:pPr>
              <w:jc w:val="center"/>
              <w:rPr>
                <w:rFonts w:eastAsia="標楷體"/>
                <w:b/>
                <w:color w:val="000000" w:themeColor="text1"/>
                <w:sz w:val="22"/>
                <w:szCs w:val="22"/>
              </w:rPr>
            </w:pPr>
          </w:p>
        </w:tc>
      </w:tr>
      <w:tr w:rsidR="006A7155" w:rsidRPr="006A7155" w14:paraId="6D29826F" w14:textId="77777777" w:rsidTr="00B77782">
        <w:trPr>
          <w:gridAfter w:val="1"/>
          <w:wAfter w:w="6" w:type="dxa"/>
          <w:trHeight w:val="786"/>
        </w:trPr>
        <w:tc>
          <w:tcPr>
            <w:tcW w:w="554" w:type="dxa"/>
            <w:vMerge/>
          </w:tcPr>
          <w:p w14:paraId="68AE2E80" w14:textId="77777777" w:rsidR="00BE6848" w:rsidRPr="006A7155" w:rsidRDefault="00BE6848" w:rsidP="005F432D">
            <w:pPr>
              <w:jc w:val="center"/>
              <w:rPr>
                <w:rFonts w:eastAsia="標楷體"/>
                <w:color w:val="000000" w:themeColor="text1"/>
                <w:w w:val="80"/>
                <w:sz w:val="22"/>
                <w:szCs w:val="22"/>
              </w:rPr>
            </w:pPr>
          </w:p>
        </w:tc>
        <w:tc>
          <w:tcPr>
            <w:tcW w:w="934" w:type="dxa"/>
            <w:vMerge/>
          </w:tcPr>
          <w:p w14:paraId="7D3AD99C" w14:textId="77777777" w:rsidR="00BE6848" w:rsidRPr="006A7155" w:rsidRDefault="00BE6848" w:rsidP="005F432D">
            <w:pPr>
              <w:jc w:val="center"/>
              <w:rPr>
                <w:rFonts w:eastAsia="標楷體"/>
                <w:color w:val="000000" w:themeColor="text1"/>
                <w:w w:val="80"/>
                <w:sz w:val="22"/>
                <w:szCs w:val="22"/>
              </w:rPr>
            </w:pPr>
          </w:p>
        </w:tc>
        <w:tc>
          <w:tcPr>
            <w:tcW w:w="789" w:type="dxa"/>
            <w:vMerge/>
          </w:tcPr>
          <w:p w14:paraId="55BB3234" w14:textId="77777777" w:rsidR="00BE6848" w:rsidRPr="006A7155" w:rsidRDefault="00BE6848" w:rsidP="005F432D">
            <w:pPr>
              <w:jc w:val="center"/>
              <w:rPr>
                <w:rFonts w:eastAsia="標楷體"/>
                <w:color w:val="000000" w:themeColor="text1"/>
                <w:w w:val="80"/>
                <w:sz w:val="22"/>
                <w:szCs w:val="22"/>
              </w:rPr>
            </w:pPr>
          </w:p>
        </w:tc>
        <w:tc>
          <w:tcPr>
            <w:tcW w:w="492" w:type="dxa"/>
            <w:vMerge/>
          </w:tcPr>
          <w:p w14:paraId="0981CA8A" w14:textId="77777777" w:rsidR="00BE6848" w:rsidRPr="006A7155" w:rsidRDefault="00BE6848" w:rsidP="005F432D">
            <w:pPr>
              <w:jc w:val="center"/>
              <w:rPr>
                <w:rFonts w:eastAsia="標楷體"/>
                <w:color w:val="000000" w:themeColor="text1"/>
                <w:w w:val="80"/>
                <w:sz w:val="22"/>
                <w:szCs w:val="22"/>
              </w:rPr>
            </w:pPr>
          </w:p>
        </w:tc>
        <w:tc>
          <w:tcPr>
            <w:tcW w:w="702" w:type="dxa"/>
          </w:tcPr>
          <w:p w14:paraId="5343B4D9" w14:textId="1D2DDB2E"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門診實習占總週數的</w:t>
            </w:r>
            <w:r w:rsidRPr="006A7155">
              <w:rPr>
                <w:rFonts w:eastAsia="標楷體"/>
                <w:b/>
                <w:color w:val="000000" w:themeColor="text1"/>
                <w:w w:val="95"/>
                <w:sz w:val="22"/>
                <w:szCs w:val="22"/>
              </w:rPr>
              <w:t>%</w:t>
            </w:r>
          </w:p>
          <w:p w14:paraId="677DC2D2" w14:textId="77777777" w:rsidR="00BE6848" w:rsidRPr="006A7155" w:rsidRDefault="004267FD" w:rsidP="005F432D">
            <w:pPr>
              <w:ind w:leftChars="-75" w:left="-179" w:rightChars="-16" w:right="-38" w:hanging="1"/>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平均數</w:t>
            </w:r>
            <w:r w:rsidRPr="006A7155">
              <w:rPr>
                <w:rFonts w:eastAsia="標楷體"/>
                <w:b/>
                <w:color w:val="000000" w:themeColor="text1"/>
                <w:w w:val="95"/>
                <w:sz w:val="22"/>
                <w:szCs w:val="22"/>
              </w:rPr>
              <w:t>)</w:t>
            </w:r>
          </w:p>
        </w:tc>
        <w:tc>
          <w:tcPr>
            <w:tcW w:w="745" w:type="dxa"/>
          </w:tcPr>
          <w:p w14:paraId="5EA7D1E5" w14:textId="77777777" w:rsidR="00BE6848" w:rsidRPr="006A7155" w:rsidRDefault="004267FD" w:rsidP="005F432D">
            <w:pPr>
              <w:ind w:leftChars="-73" w:left="34" w:hangingChars="100" w:hanging="209"/>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實習場所數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1)</w:t>
            </w:r>
          </w:p>
        </w:tc>
        <w:tc>
          <w:tcPr>
            <w:tcW w:w="971" w:type="dxa"/>
          </w:tcPr>
          <w:p w14:paraId="672C35B3"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典型的</w:t>
            </w:r>
          </w:p>
          <w:p w14:paraId="2615095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每週教學時數</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2)</w:t>
            </w:r>
          </w:p>
          <w:p w14:paraId="10151FDC"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(hrs/wk)</w:t>
            </w:r>
          </w:p>
        </w:tc>
        <w:tc>
          <w:tcPr>
            <w:tcW w:w="715" w:type="dxa"/>
          </w:tcPr>
          <w:p w14:paraId="1574040E"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是否照顧病人</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3)</w:t>
            </w:r>
          </w:p>
          <w:p w14:paraId="1ECC4B5B" w14:textId="77777777" w:rsidR="00BE6848" w:rsidRPr="006A7155" w:rsidRDefault="004267FD" w:rsidP="005F432D">
            <w:pPr>
              <w:ind w:leftChars="-7" w:left="6" w:hangingChars="11" w:hanging="23"/>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876" w:type="dxa"/>
          </w:tcPr>
          <w:p w14:paraId="1E73935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是否有參與撰寫病歷紀錄</w:t>
            </w: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696" w:type="dxa"/>
            <w:tcBorders>
              <w:right w:val="double" w:sz="4" w:space="0" w:color="auto"/>
            </w:tcBorders>
          </w:tcPr>
          <w:p w14:paraId="52E91E31" w14:textId="77777777" w:rsidR="00BE6848" w:rsidRPr="006A7155" w:rsidRDefault="004267FD" w:rsidP="005F432D">
            <w:pPr>
              <w:ind w:leftChars="-104" w:left="47" w:hangingChars="142" w:hanging="297"/>
              <w:jc w:val="center"/>
              <w:rPr>
                <w:rFonts w:eastAsia="標楷體"/>
                <w:b/>
                <w:color w:val="000000" w:themeColor="text1"/>
                <w:w w:val="95"/>
                <w:sz w:val="22"/>
                <w:szCs w:val="22"/>
              </w:rPr>
            </w:pPr>
            <w:r w:rsidRPr="006A7155">
              <w:rPr>
                <w:rFonts w:eastAsia="標楷體"/>
                <w:b/>
                <w:color w:val="000000" w:themeColor="text1"/>
                <w:w w:val="95"/>
                <w:sz w:val="22"/>
                <w:szCs w:val="22"/>
              </w:rPr>
              <w:t xml:space="preserve">  </w:t>
            </w: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4)</w:t>
            </w:r>
          </w:p>
          <w:p w14:paraId="54381B9C" w14:textId="77777777" w:rsidR="00BE6848" w:rsidRPr="006A7155" w:rsidRDefault="00BE6848" w:rsidP="005F432D">
            <w:pPr>
              <w:jc w:val="center"/>
              <w:rPr>
                <w:rFonts w:eastAsia="標楷體"/>
                <w:b/>
                <w:color w:val="000000" w:themeColor="text1"/>
                <w:w w:val="95"/>
                <w:sz w:val="22"/>
                <w:szCs w:val="22"/>
              </w:rPr>
            </w:pPr>
          </w:p>
        </w:tc>
        <w:tc>
          <w:tcPr>
            <w:tcW w:w="1174" w:type="dxa"/>
            <w:vMerge/>
            <w:tcBorders>
              <w:left w:val="double" w:sz="4" w:space="0" w:color="auto"/>
              <w:right w:val="double" w:sz="4" w:space="0" w:color="auto"/>
            </w:tcBorders>
          </w:tcPr>
          <w:p w14:paraId="07881966" w14:textId="77777777" w:rsidR="00BE6848" w:rsidRPr="006A7155" w:rsidRDefault="00BE6848" w:rsidP="005F432D">
            <w:pPr>
              <w:jc w:val="center"/>
              <w:rPr>
                <w:rFonts w:eastAsia="標楷體"/>
                <w:b/>
                <w:color w:val="000000" w:themeColor="text1"/>
                <w:w w:val="95"/>
                <w:sz w:val="22"/>
                <w:szCs w:val="22"/>
              </w:rPr>
            </w:pPr>
          </w:p>
        </w:tc>
        <w:tc>
          <w:tcPr>
            <w:tcW w:w="562" w:type="dxa"/>
            <w:tcBorders>
              <w:left w:val="double" w:sz="4" w:space="0" w:color="auto"/>
            </w:tcBorders>
          </w:tcPr>
          <w:p w14:paraId="0B431CD9" w14:textId="77777777" w:rsidR="00BE6848" w:rsidRPr="006A7155" w:rsidRDefault="00BE6848" w:rsidP="005F432D">
            <w:pPr>
              <w:jc w:val="center"/>
              <w:rPr>
                <w:rFonts w:eastAsia="標楷體"/>
                <w:b/>
                <w:color w:val="000000" w:themeColor="text1"/>
                <w:w w:val="95"/>
                <w:sz w:val="22"/>
                <w:szCs w:val="22"/>
              </w:rPr>
            </w:pPr>
          </w:p>
          <w:p w14:paraId="28B66C8D"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筆試</w:t>
            </w:r>
          </w:p>
        </w:tc>
        <w:tc>
          <w:tcPr>
            <w:tcW w:w="849" w:type="dxa"/>
          </w:tcPr>
          <w:p w14:paraId="796F2E24"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口試或口頭報告</w:t>
            </w:r>
          </w:p>
        </w:tc>
        <w:tc>
          <w:tcPr>
            <w:tcW w:w="875" w:type="dxa"/>
          </w:tcPr>
          <w:p w14:paraId="394A21E0"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教師或住院醫師評等</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5)</w:t>
            </w:r>
          </w:p>
        </w:tc>
        <w:tc>
          <w:tcPr>
            <w:tcW w:w="843" w:type="dxa"/>
          </w:tcPr>
          <w:p w14:paraId="6C025F85" w14:textId="77777777"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OSCE/</w:t>
            </w:r>
            <w:r w:rsidRPr="006A7155">
              <w:rPr>
                <w:rFonts w:eastAsia="標楷體"/>
                <w:b/>
                <w:color w:val="000000" w:themeColor="text1"/>
                <w:w w:val="95"/>
                <w:sz w:val="22"/>
                <w:szCs w:val="22"/>
              </w:rPr>
              <w:t>使用</w:t>
            </w:r>
            <w:r w:rsidRPr="006A7155">
              <w:rPr>
                <w:rFonts w:eastAsia="標楷體"/>
                <w:b/>
                <w:color w:val="000000" w:themeColor="text1"/>
                <w:w w:val="95"/>
                <w:sz w:val="22"/>
                <w:szCs w:val="22"/>
              </w:rPr>
              <w:t>SP</w:t>
            </w:r>
            <w:r w:rsidRPr="006A7155">
              <w:rPr>
                <w:rFonts w:eastAsia="標楷體"/>
                <w:b/>
                <w:color w:val="000000" w:themeColor="text1"/>
                <w:w w:val="95"/>
                <w:sz w:val="22"/>
                <w:szCs w:val="22"/>
              </w:rPr>
              <w:t>之測驗</w:t>
            </w:r>
          </w:p>
        </w:tc>
        <w:tc>
          <w:tcPr>
            <w:tcW w:w="1504" w:type="dxa"/>
          </w:tcPr>
          <w:p w14:paraId="321766A8" w14:textId="77777777" w:rsidR="00BE6848" w:rsidRPr="006A7155" w:rsidRDefault="004267FD" w:rsidP="005F432D">
            <w:pPr>
              <w:rPr>
                <w:rFonts w:eastAsia="標楷體"/>
                <w:b/>
                <w:color w:val="000000" w:themeColor="text1"/>
                <w:w w:val="95"/>
                <w:sz w:val="22"/>
                <w:szCs w:val="22"/>
              </w:rPr>
            </w:pPr>
            <w:r w:rsidRPr="006A7155">
              <w:rPr>
                <w:rFonts w:eastAsia="標楷體"/>
                <w:b/>
                <w:color w:val="000000" w:themeColor="text1"/>
                <w:w w:val="95"/>
                <w:sz w:val="22"/>
                <w:szCs w:val="22"/>
              </w:rPr>
              <w:t>其他</w:t>
            </w: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6)</w:t>
            </w:r>
          </w:p>
        </w:tc>
        <w:tc>
          <w:tcPr>
            <w:tcW w:w="801" w:type="dxa"/>
            <w:tcBorders>
              <w:right w:val="single" w:sz="6" w:space="0" w:color="auto"/>
            </w:tcBorders>
          </w:tcPr>
          <w:p w14:paraId="4FC4111B" w14:textId="77777777" w:rsidR="005F432D"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臨床技能的觀察</w:t>
            </w:r>
          </w:p>
          <w:p w14:paraId="46C9FFE4" w14:textId="264F6AE1" w:rsidR="00BE6848" w:rsidRPr="006A7155" w:rsidRDefault="004267FD" w:rsidP="005F432D">
            <w:pPr>
              <w:jc w:val="center"/>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註</w:t>
            </w:r>
            <w:r w:rsidRPr="006A7155">
              <w:rPr>
                <w:rFonts w:eastAsia="標楷體"/>
                <w:b/>
                <w:color w:val="000000" w:themeColor="text1"/>
                <w:w w:val="95"/>
                <w:sz w:val="22"/>
                <w:szCs w:val="22"/>
              </w:rPr>
              <w:t>7)</w:t>
            </w:r>
          </w:p>
          <w:p w14:paraId="4E6AA4E5" w14:textId="77777777" w:rsidR="00BE6848" w:rsidRPr="006A7155" w:rsidRDefault="004267FD" w:rsidP="005F432D">
            <w:pPr>
              <w:ind w:rightChars="-110" w:right="-264"/>
              <w:rPr>
                <w:rFonts w:eastAsia="標楷體"/>
                <w:b/>
                <w:color w:val="000000" w:themeColor="text1"/>
                <w:w w:val="95"/>
                <w:sz w:val="22"/>
                <w:szCs w:val="22"/>
              </w:rPr>
            </w:pPr>
            <w:r w:rsidRPr="006A7155">
              <w:rPr>
                <w:rFonts w:eastAsia="標楷體"/>
                <w:b/>
                <w:color w:val="000000" w:themeColor="text1"/>
                <w:w w:val="95"/>
                <w:sz w:val="22"/>
                <w:szCs w:val="22"/>
              </w:rPr>
              <w:t>(</w:t>
            </w:r>
            <w:r w:rsidRPr="006A7155">
              <w:rPr>
                <w:rFonts w:eastAsia="標楷體"/>
                <w:b/>
                <w:color w:val="000000" w:themeColor="text1"/>
                <w:w w:val="95"/>
                <w:sz w:val="22"/>
                <w:szCs w:val="22"/>
              </w:rPr>
              <w:t>是</w:t>
            </w:r>
            <w:r w:rsidRPr="006A7155">
              <w:rPr>
                <w:rFonts w:eastAsia="標楷體"/>
                <w:b/>
                <w:color w:val="000000" w:themeColor="text1"/>
                <w:w w:val="95"/>
                <w:sz w:val="22"/>
                <w:szCs w:val="22"/>
              </w:rPr>
              <w:t>/</w:t>
            </w:r>
            <w:r w:rsidRPr="006A7155">
              <w:rPr>
                <w:rFonts w:eastAsia="標楷體"/>
                <w:b/>
                <w:color w:val="000000" w:themeColor="text1"/>
                <w:w w:val="95"/>
                <w:sz w:val="22"/>
                <w:szCs w:val="22"/>
              </w:rPr>
              <w:t>否</w:t>
            </w:r>
            <w:r w:rsidRPr="006A7155">
              <w:rPr>
                <w:rFonts w:eastAsia="標楷體"/>
                <w:b/>
                <w:color w:val="000000" w:themeColor="text1"/>
                <w:w w:val="95"/>
                <w:sz w:val="22"/>
                <w:szCs w:val="22"/>
              </w:rPr>
              <w:t>)</w:t>
            </w:r>
          </w:p>
        </w:tc>
        <w:tc>
          <w:tcPr>
            <w:tcW w:w="947" w:type="dxa"/>
            <w:gridSpan w:val="2"/>
            <w:tcBorders>
              <w:left w:val="single" w:sz="6" w:space="0" w:color="auto"/>
              <w:right w:val="single" w:sz="6" w:space="0" w:color="auto"/>
            </w:tcBorders>
          </w:tcPr>
          <w:p w14:paraId="6C44C193" w14:textId="77777777" w:rsidR="00BE6848" w:rsidRPr="006A7155" w:rsidRDefault="00BE6848" w:rsidP="005F432D">
            <w:pPr>
              <w:jc w:val="center"/>
              <w:rPr>
                <w:rFonts w:eastAsia="標楷體"/>
                <w:b/>
                <w:color w:val="000000" w:themeColor="text1"/>
                <w:w w:val="80"/>
                <w:sz w:val="20"/>
                <w:szCs w:val="22"/>
              </w:rPr>
            </w:pPr>
          </w:p>
        </w:tc>
        <w:tc>
          <w:tcPr>
            <w:tcW w:w="816" w:type="dxa"/>
            <w:gridSpan w:val="2"/>
            <w:tcBorders>
              <w:left w:val="single" w:sz="6" w:space="0" w:color="auto"/>
            </w:tcBorders>
          </w:tcPr>
          <w:p w14:paraId="24C3232F" w14:textId="77777777" w:rsidR="00BE6848" w:rsidRPr="006A7155" w:rsidRDefault="00BE6848" w:rsidP="005F432D">
            <w:pPr>
              <w:jc w:val="center"/>
              <w:rPr>
                <w:rFonts w:eastAsia="標楷體"/>
                <w:b/>
                <w:color w:val="000000" w:themeColor="text1"/>
                <w:w w:val="80"/>
                <w:sz w:val="20"/>
                <w:szCs w:val="22"/>
              </w:rPr>
            </w:pPr>
          </w:p>
        </w:tc>
      </w:tr>
      <w:tr w:rsidR="006A7155" w:rsidRPr="006A7155" w14:paraId="7FD5E7D0" w14:textId="77777777" w:rsidTr="00B77782">
        <w:trPr>
          <w:gridAfter w:val="1"/>
          <w:wAfter w:w="6" w:type="dxa"/>
          <w:trHeight w:val="786"/>
        </w:trPr>
        <w:tc>
          <w:tcPr>
            <w:tcW w:w="554" w:type="dxa"/>
          </w:tcPr>
          <w:p w14:paraId="6C7DDD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五上</w:t>
            </w:r>
          </w:p>
        </w:tc>
        <w:tc>
          <w:tcPr>
            <w:tcW w:w="934" w:type="dxa"/>
          </w:tcPr>
          <w:p w14:paraId="04CC83BB" w14:textId="77777777" w:rsidR="002344FC"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家庭</w:t>
            </w:r>
          </w:p>
          <w:p w14:paraId="33AD16ED" w14:textId="77655075"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醫學</w:t>
            </w:r>
          </w:p>
        </w:tc>
        <w:tc>
          <w:tcPr>
            <w:tcW w:w="789" w:type="dxa"/>
          </w:tcPr>
          <w:p w14:paraId="1255520D" w14:textId="6A8EAABD" w:rsidR="00BE6848" w:rsidRPr="006A7155" w:rsidRDefault="00BE6848" w:rsidP="002344FC">
            <w:pPr>
              <w:snapToGrid w:val="0"/>
              <w:spacing w:line="320" w:lineRule="exact"/>
              <w:jc w:val="center"/>
              <w:rPr>
                <w:rFonts w:eastAsia="標楷體"/>
                <w:color w:val="000000" w:themeColor="text1"/>
                <w:w w:val="95"/>
                <w:sz w:val="22"/>
                <w:szCs w:val="22"/>
              </w:rPr>
            </w:pPr>
          </w:p>
        </w:tc>
        <w:tc>
          <w:tcPr>
            <w:tcW w:w="492" w:type="dxa"/>
          </w:tcPr>
          <w:p w14:paraId="6E3968EE"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w:t>
            </w:r>
          </w:p>
        </w:tc>
        <w:tc>
          <w:tcPr>
            <w:tcW w:w="702" w:type="dxa"/>
          </w:tcPr>
          <w:p w14:paraId="2B7B52BF" w14:textId="77777777" w:rsidR="00BE6848"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45" w:type="dxa"/>
          </w:tcPr>
          <w:p w14:paraId="35222C99" w14:textId="77777777" w:rsidR="00BE6848"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Pr>
          <w:p w14:paraId="7B15C0CC"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33</w:t>
            </w:r>
          </w:p>
        </w:tc>
        <w:tc>
          <w:tcPr>
            <w:tcW w:w="715" w:type="dxa"/>
          </w:tcPr>
          <w:p w14:paraId="0C923C70"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76" w:type="dxa"/>
          </w:tcPr>
          <w:p w14:paraId="61253E9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696" w:type="dxa"/>
            <w:tcBorders>
              <w:right w:val="double" w:sz="4" w:space="0" w:color="auto"/>
            </w:tcBorders>
          </w:tcPr>
          <w:p w14:paraId="6CDE557B" w14:textId="77777777" w:rsidR="00BE6848"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88245D9" w14:textId="77777777" w:rsidR="00BE6848" w:rsidRPr="006A7155" w:rsidRDefault="004267FD" w:rsidP="002344FC">
            <w:pPr>
              <w:snapToGrid w:val="0"/>
              <w:spacing w:line="320" w:lineRule="exact"/>
              <w:ind w:rightChars="-14" w:right="-3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33%</w:t>
            </w:r>
          </w:p>
          <w:p w14:paraId="67209F8C" w14:textId="77777777" w:rsidR="005F432D"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臨床</w:t>
            </w:r>
          </w:p>
          <w:p w14:paraId="28BE5A8B" w14:textId="57A81AFF" w:rsidR="00BE6848" w:rsidRPr="006A7155" w:rsidRDefault="004267FD" w:rsidP="002344FC">
            <w:pPr>
              <w:snapToGrid w:val="0"/>
              <w:spacing w:line="320" w:lineRule="exact"/>
              <w:ind w:rightChars="-73" w:right="-175"/>
              <w:rPr>
                <w:rFonts w:eastAsia="標楷體"/>
                <w:color w:val="000000" w:themeColor="text1"/>
                <w:w w:val="95"/>
                <w:sz w:val="22"/>
                <w:szCs w:val="22"/>
              </w:rPr>
            </w:pPr>
            <w:r w:rsidRPr="006A7155">
              <w:rPr>
                <w:rFonts w:eastAsia="標楷體"/>
                <w:color w:val="000000" w:themeColor="text1"/>
                <w:w w:val="95"/>
                <w:sz w:val="22"/>
                <w:szCs w:val="22"/>
              </w:rPr>
              <w:t>70%</w:t>
            </w:r>
          </w:p>
        </w:tc>
        <w:tc>
          <w:tcPr>
            <w:tcW w:w="562" w:type="dxa"/>
            <w:tcBorders>
              <w:left w:val="double" w:sz="4" w:space="0" w:color="auto"/>
            </w:tcBorders>
          </w:tcPr>
          <w:p w14:paraId="29A44FA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49" w:type="dxa"/>
          </w:tcPr>
          <w:p w14:paraId="1F8F91C2"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20%</w:t>
            </w:r>
          </w:p>
        </w:tc>
        <w:tc>
          <w:tcPr>
            <w:tcW w:w="875" w:type="dxa"/>
          </w:tcPr>
          <w:p w14:paraId="61D770C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10E7011"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504" w:type="dxa"/>
          </w:tcPr>
          <w:p w14:paraId="41EDF39F" w14:textId="3D3F340D" w:rsidR="00BE6848" w:rsidRPr="00B77782" w:rsidRDefault="004267FD" w:rsidP="007D72F9">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實習心得報告</w:t>
            </w:r>
            <w:r w:rsidRPr="00B77782">
              <w:rPr>
                <w:rFonts w:eastAsia="標楷體"/>
                <w:color w:val="000000" w:themeColor="text1"/>
                <w:w w:val="95"/>
                <w:sz w:val="22"/>
                <w:szCs w:val="22"/>
              </w:rPr>
              <w:t>13%</w:t>
            </w:r>
          </w:p>
          <w:p w14:paraId="60A8047C" w14:textId="602050F3" w:rsidR="00BE6848" w:rsidRPr="00B77782" w:rsidRDefault="004267FD" w:rsidP="007D72F9">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出席率</w:t>
            </w:r>
            <w:r w:rsidRPr="00B77782">
              <w:rPr>
                <w:rFonts w:eastAsia="標楷體"/>
                <w:color w:val="000000" w:themeColor="text1"/>
                <w:w w:val="95"/>
                <w:sz w:val="22"/>
                <w:szCs w:val="22"/>
              </w:rPr>
              <w:t>10%</w:t>
            </w:r>
          </w:p>
          <w:p w14:paraId="28C0EE34" w14:textId="1B5B2890" w:rsidR="00BE6848" w:rsidRPr="006A7155" w:rsidRDefault="004267FD" w:rsidP="00B77782">
            <w:pPr>
              <w:pStyle w:val="af4"/>
              <w:numPr>
                <w:ilvl w:val="0"/>
                <w:numId w:val="192"/>
              </w:numPr>
              <w:tabs>
                <w:tab w:val="left" w:pos="44"/>
              </w:tabs>
              <w:snapToGrid w:val="0"/>
              <w:spacing w:line="320" w:lineRule="exact"/>
              <w:ind w:leftChars="0" w:left="-29" w:firstLine="79"/>
              <w:rPr>
                <w:rFonts w:eastAsia="標楷體"/>
                <w:color w:val="000000" w:themeColor="text1"/>
                <w:w w:val="95"/>
                <w:sz w:val="22"/>
                <w:szCs w:val="22"/>
              </w:rPr>
            </w:pPr>
            <w:r w:rsidRPr="00B77782">
              <w:rPr>
                <w:rFonts w:eastAsia="標楷體"/>
                <w:color w:val="000000" w:themeColor="text1"/>
                <w:w w:val="95"/>
                <w:sz w:val="22"/>
                <w:szCs w:val="22"/>
              </w:rPr>
              <w:t>核心技能完成</w:t>
            </w:r>
            <w:r w:rsidRPr="006A7155">
              <w:rPr>
                <w:rFonts w:eastAsia="標楷體"/>
                <w:color w:val="000000" w:themeColor="text1"/>
                <w:w w:val="95"/>
                <w:sz w:val="22"/>
                <w:szCs w:val="22"/>
              </w:rPr>
              <w:t>率</w:t>
            </w:r>
            <w:r w:rsidRPr="006A7155">
              <w:rPr>
                <w:rFonts w:eastAsia="標楷體"/>
                <w:color w:val="000000" w:themeColor="text1"/>
                <w:w w:val="95"/>
                <w:sz w:val="22"/>
                <w:szCs w:val="22"/>
              </w:rPr>
              <w:t>7%</w:t>
            </w:r>
          </w:p>
        </w:tc>
        <w:tc>
          <w:tcPr>
            <w:tcW w:w="801" w:type="dxa"/>
            <w:tcBorders>
              <w:right w:val="single" w:sz="6" w:space="0" w:color="auto"/>
            </w:tcBorders>
          </w:tcPr>
          <w:p w14:paraId="0C7EFC9D"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947" w:type="dxa"/>
            <w:gridSpan w:val="2"/>
            <w:tcBorders>
              <w:left w:val="single" w:sz="6" w:space="0" w:color="auto"/>
              <w:right w:val="single" w:sz="6" w:space="0" w:color="auto"/>
            </w:tcBorders>
          </w:tcPr>
          <w:p w14:paraId="7EADBD97"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16" w:type="dxa"/>
            <w:gridSpan w:val="2"/>
            <w:tcBorders>
              <w:left w:val="single" w:sz="6" w:space="0" w:color="auto"/>
            </w:tcBorders>
          </w:tcPr>
          <w:p w14:paraId="6A4F50A6" w14:textId="77777777" w:rsidR="00BE6848"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r w:rsidR="006A7155" w:rsidRPr="006A7155" w14:paraId="7725DE29" w14:textId="77777777" w:rsidTr="00B77782">
        <w:trPr>
          <w:gridAfter w:val="1"/>
          <w:wAfter w:w="6" w:type="dxa"/>
          <w:trHeight w:val="786"/>
        </w:trPr>
        <w:tc>
          <w:tcPr>
            <w:tcW w:w="554" w:type="dxa"/>
          </w:tcPr>
          <w:p w14:paraId="4C2B0BE6"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六上</w:t>
            </w:r>
          </w:p>
        </w:tc>
        <w:tc>
          <w:tcPr>
            <w:tcW w:w="934" w:type="dxa"/>
          </w:tcPr>
          <w:p w14:paraId="2A7461C7"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放射線科實習</w:t>
            </w:r>
          </w:p>
        </w:tc>
        <w:tc>
          <w:tcPr>
            <w:tcW w:w="789" w:type="dxa"/>
          </w:tcPr>
          <w:p w14:paraId="4DD7E65C" w14:textId="7E38FAA2" w:rsidR="0012464A" w:rsidRPr="006A7155" w:rsidRDefault="0012464A" w:rsidP="002344FC">
            <w:pPr>
              <w:snapToGrid w:val="0"/>
              <w:spacing w:line="320" w:lineRule="exact"/>
              <w:jc w:val="center"/>
              <w:rPr>
                <w:rFonts w:eastAsia="標楷體"/>
                <w:color w:val="000000" w:themeColor="text1"/>
                <w:w w:val="95"/>
                <w:sz w:val="22"/>
                <w:szCs w:val="22"/>
              </w:rPr>
            </w:pPr>
          </w:p>
        </w:tc>
        <w:tc>
          <w:tcPr>
            <w:tcW w:w="492" w:type="dxa"/>
          </w:tcPr>
          <w:p w14:paraId="6EAD33C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2</w:t>
            </w:r>
          </w:p>
        </w:tc>
        <w:tc>
          <w:tcPr>
            <w:tcW w:w="702" w:type="dxa"/>
            <w:tcBorders>
              <w:bottom w:val="single" w:sz="4" w:space="0" w:color="auto"/>
            </w:tcBorders>
          </w:tcPr>
          <w:p w14:paraId="05A9649E" w14:textId="77777777" w:rsidR="0012464A" w:rsidRPr="006A7155" w:rsidRDefault="004267FD" w:rsidP="002344FC">
            <w:pPr>
              <w:snapToGrid w:val="0"/>
              <w:spacing w:line="320" w:lineRule="exact"/>
              <w:ind w:leftChars="-75" w:left="-179" w:rightChars="-16" w:right="-38" w:hanging="1"/>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745" w:type="dxa"/>
            <w:tcBorders>
              <w:bottom w:val="single" w:sz="4" w:space="0" w:color="auto"/>
            </w:tcBorders>
          </w:tcPr>
          <w:p w14:paraId="4E85C1C3" w14:textId="77777777" w:rsidR="0012464A" w:rsidRPr="006A7155" w:rsidRDefault="004267FD" w:rsidP="002344FC">
            <w:pPr>
              <w:snapToGrid w:val="0"/>
              <w:spacing w:line="320" w:lineRule="exact"/>
              <w:ind w:leftChars="-73" w:left="34" w:hangingChars="100" w:hanging="209"/>
              <w:jc w:val="center"/>
              <w:rPr>
                <w:rFonts w:eastAsia="標楷體"/>
                <w:color w:val="000000" w:themeColor="text1"/>
                <w:w w:val="95"/>
                <w:sz w:val="22"/>
                <w:szCs w:val="22"/>
              </w:rPr>
            </w:pPr>
            <w:r w:rsidRPr="006A7155">
              <w:rPr>
                <w:rFonts w:eastAsia="標楷體"/>
                <w:color w:val="000000" w:themeColor="text1"/>
                <w:w w:val="95"/>
                <w:sz w:val="22"/>
                <w:szCs w:val="22"/>
              </w:rPr>
              <w:t>4</w:t>
            </w:r>
          </w:p>
        </w:tc>
        <w:tc>
          <w:tcPr>
            <w:tcW w:w="971" w:type="dxa"/>
            <w:tcBorders>
              <w:bottom w:val="single" w:sz="4" w:space="0" w:color="auto"/>
            </w:tcBorders>
          </w:tcPr>
          <w:p w14:paraId="7C6730CD"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715" w:type="dxa"/>
            <w:tcBorders>
              <w:bottom w:val="single" w:sz="4" w:space="0" w:color="auto"/>
            </w:tcBorders>
          </w:tcPr>
          <w:p w14:paraId="1DC815F2"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876" w:type="dxa"/>
            <w:tcBorders>
              <w:bottom w:val="single" w:sz="4" w:space="0" w:color="auto"/>
            </w:tcBorders>
          </w:tcPr>
          <w:p w14:paraId="1FFEA6EE"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696" w:type="dxa"/>
            <w:tcBorders>
              <w:right w:val="double" w:sz="4" w:space="0" w:color="auto"/>
            </w:tcBorders>
          </w:tcPr>
          <w:p w14:paraId="0756ACEA" w14:textId="77777777" w:rsidR="0012464A" w:rsidRPr="006A7155" w:rsidRDefault="004267FD" w:rsidP="002344FC">
            <w:pPr>
              <w:snapToGrid w:val="0"/>
              <w:spacing w:line="320" w:lineRule="exact"/>
              <w:ind w:leftChars="-104" w:left="47" w:hangingChars="142" w:hanging="297"/>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1174" w:type="dxa"/>
            <w:tcBorders>
              <w:left w:val="double" w:sz="4" w:space="0" w:color="auto"/>
              <w:right w:val="double" w:sz="4" w:space="0" w:color="auto"/>
            </w:tcBorders>
          </w:tcPr>
          <w:p w14:paraId="2334462E" w14:textId="75CC9D01" w:rsidR="0012464A" w:rsidRPr="006A7155" w:rsidRDefault="004267FD" w:rsidP="002344FC">
            <w:pPr>
              <w:snapToGrid w:val="0"/>
              <w:spacing w:line="320" w:lineRule="exact"/>
              <w:ind w:leftChars="-44" w:left="-106" w:rightChars="-73" w:right="-175" w:firstLineChars="50" w:firstLine="104"/>
              <w:rPr>
                <w:rFonts w:eastAsia="標楷體"/>
                <w:color w:val="000000" w:themeColor="text1"/>
                <w:w w:val="95"/>
                <w:sz w:val="22"/>
                <w:szCs w:val="22"/>
              </w:rPr>
            </w:pPr>
            <w:r w:rsidRPr="006A7155">
              <w:rPr>
                <w:rFonts w:eastAsia="標楷體"/>
                <w:color w:val="000000" w:themeColor="text1"/>
                <w:w w:val="95"/>
                <w:sz w:val="22"/>
                <w:szCs w:val="22"/>
              </w:rPr>
              <w:t>課程</w:t>
            </w:r>
            <w:r w:rsidRPr="006A7155">
              <w:rPr>
                <w:rFonts w:eastAsia="標楷體"/>
                <w:color w:val="000000" w:themeColor="text1"/>
                <w:w w:val="95"/>
                <w:sz w:val="22"/>
                <w:szCs w:val="22"/>
              </w:rPr>
              <w:t>80%</w:t>
            </w:r>
          </w:p>
          <w:p w14:paraId="27751CE4" w14:textId="77777777" w:rsidR="0012464A" w:rsidRPr="006A7155" w:rsidRDefault="004267FD" w:rsidP="005F432D">
            <w:pPr>
              <w:snapToGrid w:val="0"/>
              <w:spacing w:line="320" w:lineRule="exact"/>
              <w:rPr>
                <w:rFonts w:eastAsia="標楷體"/>
                <w:color w:val="000000" w:themeColor="text1"/>
                <w:w w:val="95"/>
                <w:sz w:val="22"/>
                <w:szCs w:val="22"/>
              </w:rPr>
            </w:pPr>
            <w:r w:rsidRPr="006A7155">
              <w:rPr>
                <w:rFonts w:eastAsia="標楷體"/>
                <w:color w:val="000000" w:themeColor="text1"/>
                <w:w w:val="95"/>
                <w:sz w:val="22"/>
                <w:szCs w:val="22"/>
              </w:rPr>
              <w:t>臨床</w:t>
            </w:r>
            <w:r w:rsidRPr="006A7155">
              <w:rPr>
                <w:rFonts w:eastAsia="標楷體"/>
                <w:color w:val="000000" w:themeColor="text1"/>
                <w:w w:val="95"/>
                <w:sz w:val="22"/>
                <w:szCs w:val="22"/>
              </w:rPr>
              <w:t>20%</w:t>
            </w:r>
          </w:p>
        </w:tc>
        <w:tc>
          <w:tcPr>
            <w:tcW w:w="562" w:type="dxa"/>
            <w:tcBorders>
              <w:left w:val="double" w:sz="4" w:space="0" w:color="auto"/>
            </w:tcBorders>
          </w:tcPr>
          <w:p w14:paraId="52E229E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c>
          <w:tcPr>
            <w:tcW w:w="849" w:type="dxa"/>
          </w:tcPr>
          <w:p w14:paraId="496F2D6F"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40%</w:t>
            </w:r>
          </w:p>
        </w:tc>
        <w:tc>
          <w:tcPr>
            <w:tcW w:w="875" w:type="dxa"/>
          </w:tcPr>
          <w:p w14:paraId="492EC7FA"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843" w:type="dxa"/>
          </w:tcPr>
          <w:p w14:paraId="22BA94B1"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30%</w:t>
            </w:r>
          </w:p>
        </w:tc>
        <w:tc>
          <w:tcPr>
            <w:tcW w:w="1504" w:type="dxa"/>
          </w:tcPr>
          <w:p w14:paraId="6AE72017" w14:textId="77777777" w:rsidR="0012464A" w:rsidRPr="006A7155" w:rsidRDefault="004267FD" w:rsidP="002344FC">
            <w:pPr>
              <w:pStyle w:val="af4"/>
              <w:tabs>
                <w:tab w:val="left" w:pos="44"/>
              </w:tabs>
              <w:snapToGrid w:val="0"/>
              <w:spacing w:line="320" w:lineRule="exact"/>
              <w:ind w:leftChars="0" w:left="-29"/>
              <w:rPr>
                <w:rFonts w:eastAsia="標楷體"/>
                <w:color w:val="000000" w:themeColor="text1"/>
                <w:w w:val="95"/>
                <w:sz w:val="22"/>
                <w:szCs w:val="22"/>
              </w:rPr>
            </w:pPr>
            <w:r w:rsidRPr="006A7155">
              <w:rPr>
                <w:rFonts w:eastAsia="標楷體"/>
                <w:color w:val="000000" w:themeColor="text1"/>
                <w:w w:val="95"/>
                <w:sz w:val="22"/>
                <w:szCs w:val="22"/>
              </w:rPr>
              <w:t>-</w:t>
            </w:r>
          </w:p>
        </w:tc>
        <w:tc>
          <w:tcPr>
            <w:tcW w:w="801" w:type="dxa"/>
            <w:tcBorders>
              <w:right w:val="single" w:sz="6" w:space="0" w:color="auto"/>
            </w:tcBorders>
          </w:tcPr>
          <w:p w14:paraId="3FC711BC"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否</w:t>
            </w:r>
          </w:p>
        </w:tc>
        <w:tc>
          <w:tcPr>
            <w:tcW w:w="947" w:type="dxa"/>
            <w:gridSpan w:val="2"/>
            <w:tcBorders>
              <w:left w:val="single" w:sz="6" w:space="0" w:color="auto"/>
              <w:right w:val="single" w:sz="6" w:space="0" w:color="auto"/>
            </w:tcBorders>
          </w:tcPr>
          <w:p w14:paraId="53002B0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w:t>
            </w:r>
          </w:p>
        </w:tc>
        <w:tc>
          <w:tcPr>
            <w:tcW w:w="816" w:type="dxa"/>
            <w:gridSpan w:val="2"/>
            <w:tcBorders>
              <w:left w:val="single" w:sz="6" w:space="0" w:color="auto"/>
            </w:tcBorders>
          </w:tcPr>
          <w:p w14:paraId="4880255B" w14:textId="77777777" w:rsidR="0012464A" w:rsidRPr="006A7155" w:rsidRDefault="004267FD" w:rsidP="002344FC">
            <w:pPr>
              <w:snapToGrid w:val="0"/>
              <w:spacing w:line="320" w:lineRule="exact"/>
              <w:jc w:val="center"/>
              <w:rPr>
                <w:rFonts w:eastAsia="標楷體"/>
                <w:color w:val="000000" w:themeColor="text1"/>
                <w:w w:val="95"/>
                <w:sz w:val="22"/>
                <w:szCs w:val="22"/>
              </w:rPr>
            </w:pPr>
            <w:r w:rsidRPr="006A7155">
              <w:rPr>
                <w:rFonts w:eastAsia="標楷體"/>
                <w:color w:val="000000" w:themeColor="text1"/>
                <w:w w:val="95"/>
                <w:sz w:val="22"/>
                <w:szCs w:val="22"/>
              </w:rPr>
              <w:t>是</w:t>
            </w:r>
          </w:p>
        </w:tc>
      </w:tr>
    </w:tbl>
    <w:p w14:paraId="7C69FAF1" w14:textId="77777777" w:rsidR="00B77782" w:rsidRPr="00B77782" w:rsidRDefault="00B77782" w:rsidP="00B77782">
      <w:pPr>
        <w:ind w:left="708" w:hanging="708"/>
        <w:rPr>
          <w:color w:val="000000"/>
          <w:kern w:val="0"/>
          <w:sz w:val="20"/>
          <w:szCs w:val="20"/>
        </w:rPr>
      </w:pPr>
      <w:r w:rsidRPr="00B77782">
        <w:rPr>
          <w:rFonts w:ascii="標楷體" w:eastAsia="標楷體" w:hAnsi="標楷體" w:hint="eastAsia"/>
          <w:color w:val="000000"/>
          <w:sz w:val="20"/>
          <w:szCs w:val="20"/>
        </w:rPr>
        <w:t>註1：包括住院病人實習場所數以及門診實習場所數（指到不同的醫院或機構）。</w:t>
      </w:r>
    </w:p>
    <w:p w14:paraId="08CCE3E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註2：「典型教學」指在課表上（on schedule）的教學活動，例如上課、討論會、讀書會、PBL、book reading、教學迴診（指teaching round，不包括service round），及住院醫師教學等。</w:t>
      </w:r>
    </w:p>
    <w:p w14:paraId="3750654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註3：指是否規範在實習期間所需經歷的病人種類或操作型技術。</w:t>
      </w:r>
    </w:p>
    <w:p w14:paraId="224ACD8F"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註4：請加以描述。</w:t>
      </w:r>
    </w:p>
    <w:p w14:paraId="2ABC9C3A"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註5：包括教師或住院醫師在臨床學習中以及在小組討論（或案例導向教學）中對學生的評量。</w:t>
      </w:r>
    </w:p>
    <w:p w14:paraId="20C2162B" w14:textId="77777777" w:rsidR="00B77782" w:rsidRPr="00B77782" w:rsidRDefault="00B77782" w:rsidP="00B77782">
      <w:pPr>
        <w:ind w:left="708" w:hanging="708"/>
        <w:rPr>
          <w:color w:val="000000"/>
          <w:sz w:val="20"/>
          <w:szCs w:val="20"/>
        </w:rPr>
      </w:pPr>
      <w:r w:rsidRPr="00B77782">
        <w:rPr>
          <w:rFonts w:ascii="標楷體" w:eastAsia="標楷體" w:hAnsi="標楷體" w:hint="eastAsia"/>
          <w:color w:val="000000"/>
          <w:sz w:val="20"/>
          <w:szCs w:val="20"/>
        </w:rPr>
        <w:t>註6：以敘事方式描述細節，對每一項總結性評量所採用的評量項目，列出所占配分的比例（%）。</w:t>
      </w:r>
    </w:p>
    <w:p w14:paraId="02C8BD64" w14:textId="6131CB08" w:rsidR="00677686" w:rsidRPr="00B77782" w:rsidRDefault="00B77782" w:rsidP="00B77782">
      <w:pPr>
        <w:ind w:left="708" w:hanging="708"/>
        <w:rPr>
          <w:color w:val="000000" w:themeColor="text1"/>
        </w:rPr>
      </w:pPr>
      <w:r w:rsidRPr="00B77782">
        <w:rPr>
          <w:rFonts w:ascii="標楷體" w:eastAsia="標楷體" w:hAnsi="標楷體" w:hint="eastAsia"/>
          <w:color w:val="000000"/>
          <w:sz w:val="20"/>
          <w:szCs w:val="20"/>
        </w:rPr>
        <w:t>註7：是否觀察所有學生執行核心臨床技能（是/否）。</w:t>
      </w:r>
    </w:p>
    <w:p w14:paraId="6A16476B" w14:textId="77777777" w:rsidR="00D846D2" w:rsidRPr="006A7155" w:rsidRDefault="00D846D2" w:rsidP="00665EFC">
      <w:pPr>
        <w:pStyle w:val="af7"/>
        <w:adjustRightInd w:val="0"/>
        <w:spacing w:after="0" w:line="380" w:lineRule="exact"/>
        <w:ind w:left="221"/>
        <w:rPr>
          <w:color w:val="000000" w:themeColor="text1"/>
        </w:rPr>
        <w:sectPr w:rsidR="00D846D2" w:rsidRPr="006A7155" w:rsidSect="009D688B">
          <w:footerReference w:type="default" r:id="rId15"/>
          <w:pgSz w:w="16838" w:h="11906" w:orient="landscape"/>
          <w:pgMar w:top="567" w:right="1440" w:bottom="1134" w:left="1440" w:header="851" w:footer="323" w:gutter="0"/>
          <w:pgNumType w:start="100"/>
          <w:cols w:space="425"/>
          <w:docGrid w:type="lines" w:linePitch="360"/>
        </w:sectPr>
      </w:pPr>
    </w:p>
    <w:p w14:paraId="715CEB31" w14:textId="77777777" w:rsidR="002344FC" w:rsidRPr="006A7155" w:rsidRDefault="002344FC" w:rsidP="00665EFC">
      <w:pPr>
        <w:pStyle w:val="2"/>
        <w:tabs>
          <w:tab w:val="left" w:pos="1401"/>
        </w:tabs>
        <w:adjustRightInd w:val="0"/>
        <w:spacing w:line="380" w:lineRule="exact"/>
        <w:jc w:val="center"/>
        <w:rPr>
          <w:rFonts w:ascii="Times New Roman" w:eastAsia="標楷體" w:hAnsi="Times New Roman"/>
          <w:color w:val="000000" w:themeColor="text1"/>
          <w:sz w:val="32"/>
        </w:rPr>
      </w:pPr>
    </w:p>
    <w:p w14:paraId="73BEC683" w14:textId="0712A552" w:rsidR="00247957" w:rsidRPr="006A7155" w:rsidRDefault="004267FD" w:rsidP="00665EFC">
      <w:pPr>
        <w:pStyle w:val="2"/>
        <w:tabs>
          <w:tab w:val="left" w:pos="1401"/>
        </w:tabs>
        <w:adjustRightInd w:val="0"/>
        <w:spacing w:line="380" w:lineRule="exact"/>
        <w:jc w:val="center"/>
        <w:rPr>
          <w:rFonts w:ascii="Times New Roman" w:eastAsia="標楷體" w:hAnsi="Times New Roman"/>
          <w:color w:val="000000" w:themeColor="text1"/>
          <w:sz w:val="32"/>
        </w:rPr>
      </w:pPr>
      <w:r w:rsidRPr="006A7155">
        <w:rPr>
          <w:rFonts w:ascii="Times New Roman" w:eastAsia="標楷體" w:hAnsi="Times New Roman"/>
          <w:color w:val="000000" w:themeColor="text1"/>
          <w:sz w:val="32"/>
        </w:rPr>
        <w:t>第二部分</w:t>
      </w:r>
      <w:r w:rsidRPr="006A7155">
        <w:rPr>
          <w:rFonts w:ascii="Times New Roman" w:eastAsia="標楷體" w:hAnsi="Times New Roman"/>
          <w:color w:val="000000" w:themeColor="text1"/>
          <w:sz w:val="32"/>
        </w:rPr>
        <w:t xml:space="preserve">   </w:t>
      </w:r>
      <w:r w:rsidRPr="006A7155">
        <w:rPr>
          <w:rFonts w:ascii="Times New Roman" w:eastAsia="標楷體" w:hAnsi="Times New Roman"/>
          <w:color w:val="000000" w:themeColor="text1"/>
          <w:sz w:val="32"/>
        </w:rPr>
        <w:t>必修課程</w:t>
      </w:r>
      <w:r w:rsidR="00120432" w:rsidRPr="006A7155">
        <w:rPr>
          <w:rFonts w:ascii="Times New Roman" w:eastAsia="標楷體" w:hAnsi="Times New Roman"/>
          <w:color w:val="000000" w:themeColor="text1"/>
          <w:sz w:val="32"/>
        </w:rPr>
        <w:t xml:space="preserve"> </w:t>
      </w:r>
    </w:p>
    <w:p w14:paraId="2E3E6B8F" w14:textId="0C62123A" w:rsidR="00247957" w:rsidRPr="006A7155" w:rsidRDefault="004267FD" w:rsidP="00665EFC">
      <w:pPr>
        <w:adjustRightInd w:val="0"/>
        <w:spacing w:line="380" w:lineRule="exact"/>
        <w:rPr>
          <w:rFonts w:eastAsia="標楷體"/>
          <w:color w:val="000000" w:themeColor="text1"/>
          <w:sz w:val="28"/>
        </w:rPr>
      </w:pPr>
      <w:r w:rsidRPr="006A7155">
        <w:rPr>
          <w:rFonts w:eastAsia="標楷體"/>
          <w:color w:val="000000" w:themeColor="text1"/>
          <w:sz w:val="28"/>
        </w:rPr>
        <w:t>*</w:t>
      </w:r>
      <w:r w:rsidR="00000B41" w:rsidRPr="006A7155">
        <w:rPr>
          <w:rFonts w:eastAsia="標楷體" w:hint="eastAsia"/>
          <w:color w:val="000000" w:themeColor="text1"/>
          <w:sz w:val="28"/>
        </w:rPr>
        <w:t>每個必修</w:t>
      </w:r>
      <w:r w:rsidRPr="006A7155">
        <w:rPr>
          <w:rFonts w:eastAsia="標楷體"/>
          <w:color w:val="000000" w:themeColor="text1"/>
          <w:sz w:val="28"/>
        </w:rPr>
        <w:t>課</w:t>
      </w:r>
      <w:r w:rsidR="00000B41" w:rsidRPr="006A7155">
        <w:rPr>
          <w:rFonts w:eastAsia="標楷體"/>
          <w:color w:val="000000" w:themeColor="text1"/>
          <w:sz w:val="28"/>
        </w:rPr>
        <w:t>程</w:t>
      </w:r>
      <w:r w:rsidR="00000B41" w:rsidRPr="006A7155">
        <w:rPr>
          <w:rFonts w:eastAsia="標楷體" w:hint="eastAsia"/>
          <w:color w:val="000000" w:themeColor="text1"/>
          <w:sz w:val="28"/>
        </w:rPr>
        <w:t>分別</w:t>
      </w:r>
      <w:r w:rsidR="00000B41" w:rsidRPr="006A7155">
        <w:rPr>
          <w:rFonts w:eastAsia="標楷體"/>
          <w:color w:val="000000" w:themeColor="text1"/>
          <w:sz w:val="28"/>
        </w:rPr>
        <w:t>填一份</w:t>
      </w:r>
    </w:p>
    <w:tbl>
      <w:tblPr>
        <w:tblStyle w:val="af9"/>
        <w:tblW w:w="0" w:type="auto"/>
        <w:tblLook w:val="04A0" w:firstRow="1" w:lastRow="0" w:firstColumn="1" w:lastColumn="0" w:noHBand="0" w:noVBand="1"/>
      </w:tblPr>
      <w:tblGrid>
        <w:gridCol w:w="846"/>
        <w:gridCol w:w="987"/>
        <w:gridCol w:w="3124"/>
        <w:gridCol w:w="141"/>
        <w:gridCol w:w="851"/>
        <w:gridCol w:w="3680"/>
      </w:tblGrid>
      <w:tr w:rsidR="006A7155" w:rsidRPr="006A7155" w14:paraId="5305D349" w14:textId="77777777" w:rsidTr="0089050D">
        <w:trPr>
          <w:trHeight w:val="504"/>
        </w:trPr>
        <w:tc>
          <w:tcPr>
            <w:tcW w:w="4957" w:type="dxa"/>
            <w:gridSpan w:val="3"/>
          </w:tcPr>
          <w:p w14:paraId="2BB10765"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課程名稱</w:t>
            </w:r>
          </w:p>
        </w:tc>
        <w:tc>
          <w:tcPr>
            <w:tcW w:w="4672" w:type="dxa"/>
            <w:gridSpan w:val="3"/>
          </w:tcPr>
          <w:p w14:paraId="41757B3E" w14:textId="2961EDA6" w:rsidR="00C86894" w:rsidRPr="006A7155" w:rsidRDefault="00C86894" w:rsidP="00665EFC">
            <w:pPr>
              <w:adjustRightInd w:val="0"/>
              <w:spacing w:line="380" w:lineRule="exact"/>
              <w:rPr>
                <w:rFonts w:eastAsia="標楷體"/>
                <w:color w:val="000000" w:themeColor="text1"/>
              </w:rPr>
            </w:pPr>
          </w:p>
        </w:tc>
      </w:tr>
      <w:tr w:rsidR="006A7155" w:rsidRPr="006A7155" w14:paraId="10C5B438" w14:textId="77777777" w:rsidTr="0089050D">
        <w:trPr>
          <w:trHeight w:val="554"/>
        </w:trPr>
        <w:tc>
          <w:tcPr>
            <w:tcW w:w="4957" w:type="dxa"/>
            <w:gridSpan w:val="3"/>
          </w:tcPr>
          <w:p w14:paraId="21878897"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gridSpan w:val="3"/>
          </w:tcPr>
          <w:p w14:paraId="678FC000" w14:textId="2CE6C416" w:rsidR="00C86894" w:rsidRPr="006A7155" w:rsidRDefault="00C86894" w:rsidP="00665EFC">
            <w:pPr>
              <w:adjustRightInd w:val="0"/>
              <w:spacing w:line="380" w:lineRule="exact"/>
              <w:rPr>
                <w:rFonts w:eastAsia="標楷體"/>
                <w:color w:val="000000" w:themeColor="text1"/>
              </w:rPr>
            </w:pPr>
          </w:p>
        </w:tc>
      </w:tr>
      <w:tr w:rsidR="006A7155" w:rsidRPr="006A7155" w14:paraId="735C7C2C" w14:textId="77777777" w:rsidTr="0089050D">
        <w:trPr>
          <w:trHeight w:val="562"/>
        </w:trPr>
        <w:tc>
          <w:tcPr>
            <w:tcW w:w="4957" w:type="dxa"/>
            <w:gridSpan w:val="3"/>
            <w:tcBorders>
              <w:bottom w:val="double" w:sz="4" w:space="0" w:color="auto"/>
            </w:tcBorders>
          </w:tcPr>
          <w:p w14:paraId="0B9F7142" w14:textId="77777777" w:rsidR="00C86894"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開課負責人姓名</w:t>
            </w:r>
          </w:p>
        </w:tc>
        <w:tc>
          <w:tcPr>
            <w:tcW w:w="4672" w:type="dxa"/>
            <w:gridSpan w:val="3"/>
            <w:tcBorders>
              <w:bottom w:val="double" w:sz="4" w:space="0" w:color="auto"/>
            </w:tcBorders>
          </w:tcPr>
          <w:p w14:paraId="7EC8AB31" w14:textId="2BFD3E1C" w:rsidR="00C86894" w:rsidRPr="006A7155" w:rsidRDefault="00C86894" w:rsidP="00665EFC">
            <w:pPr>
              <w:adjustRightInd w:val="0"/>
              <w:spacing w:line="380" w:lineRule="exact"/>
              <w:rPr>
                <w:rFonts w:eastAsia="標楷體"/>
                <w:color w:val="000000" w:themeColor="text1"/>
              </w:rPr>
            </w:pPr>
          </w:p>
        </w:tc>
      </w:tr>
      <w:tr w:rsidR="006A7155" w:rsidRPr="006A7155" w14:paraId="7505D1E3" w14:textId="77777777" w:rsidTr="00E13AC3">
        <w:tc>
          <w:tcPr>
            <w:tcW w:w="846" w:type="dxa"/>
            <w:vMerge w:val="restart"/>
            <w:tcBorders>
              <w:top w:val="double" w:sz="4" w:space="0" w:color="auto"/>
              <w:right w:val="double" w:sz="4" w:space="0" w:color="auto"/>
            </w:tcBorders>
          </w:tcPr>
          <w:p w14:paraId="3E148A1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35034431"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w:t>
            </w:r>
          </w:p>
          <w:p w14:paraId="595BD47B"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程</w:t>
            </w:r>
          </w:p>
          <w:p w14:paraId="32F353D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基</w:t>
            </w:r>
          </w:p>
          <w:p w14:paraId="3BE535A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本</w:t>
            </w:r>
          </w:p>
          <w:p w14:paraId="6349195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資</w:t>
            </w:r>
          </w:p>
          <w:p w14:paraId="065F1E1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料</w:t>
            </w:r>
          </w:p>
        </w:tc>
        <w:tc>
          <w:tcPr>
            <w:tcW w:w="8783" w:type="dxa"/>
            <w:gridSpan w:val="5"/>
            <w:tcBorders>
              <w:left w:val="double" w:sz="4" w:space="0" w:color="auto"/>
            </w:tcBorders>
            <w:shd w:val="clear" w:color="auto" w:fill="D9D9D9" w:themeFill="background1" w:themeFillShade="D9"/>
          </w:tcPr>
          <w:p w14:paraId="0A122443" w14:textId="77777777" w:rsidR="00803DE7" w:rsidRPr="006A7155" w:rsidRDefault="004267FD" w:rsidP="00234BDA">
            <w:pPr>
              <w:pStyle w:val="af4"/>
              <w:numPr>
                <w:ilvl w:val="2"/>
                <w:numId w:val="131"/>
              </w:numPr>
              <w:adjustRightInd w:val="0"/>
              <w:spacing w:line="380" w:lineRule="exact"/>
              <w:ind w:leftChars="0" w:left="0" w:firstLine="31"/>
              <w:rPr>
                <w:rFonts w:eastAsia="標楷體"/>
                <w:b/>
                <w:color w:val="000000" w:themeColor="text1"/>
              </w:rPr>
            </w:pPr>
            <w:r w:rsidRPr="006A7155">
              <w:rPr>
                <w:rFonts w:eastAsia="標楷體"/>
                <w:b/>
                <w:color w:val="000000" w:themeColor="text1"/>
              </w:rPr>
              <w:t>下方請列出機構單位</w:t>
            </w:r>
            <w:r w:rsidRPr="006A7155">
              <w:rPr>
                <w:rFonts w:eastAsia="標楷體"/>
                <w:b/>
                <w:color w:val="000000" w:themeColor="text1"/>
              </w:rPr>
              <w:t>(</w:t>
            </w:r>
            <w:r w:rsidRPr="006A7155">
              <w:rPr>
                <w:rFonts w:eastAsia="標楷體"/>
                <w:b/>
                <w:color w:val="000000" w:themeColor="text1"/>
              </w:rPr>
              <w:t>如生理科、圖書館</w:t>
            </w:r>
            <w:r w:rsidRPr="006A7155">
              <w:rPr>
                <w:rFonts w:eastAsia="標楷體"/>
                <w:b/>
                <w:color w:val="000000" w:themeColor="text1"/>
              </w:rPr>
              <w:t>)</w:t>
            </w:r>
            <w:r w:rsidRPr="006A7155">
              <w:rPr>
                <w:rFonts w:eastAsia="標楷體"/>
                <w:b/>
                <w:color w:val="000000" w:themeColor="text1"/>
              </w:rPr>
              <w:t>與參與課程的教學人員</w:t>
            </w:r>
            <w:r w:rsidRPr="006A7155">
              <w:rPr>
                <w:rFonts w:eastAsia="標楷體"/>
                <w:b/>
                <w:color w:val="000000" w:themeColor="text1"/>
              </w:rPr>
              <w:t>(</w:t>
            </w:r>
            <w:r w:rsidRPr="006A7155">
              <w:rPr>
                <w:rFonts w:eastAsia="標楷體"/>
                <w:b/>
                <w:color w:val="000000" w:themeColor="text1"/>
              </w:rPr>
              <w:t>教師</w:t>
            </w:r>
            <w:r w:rsidRPr="006A7155">
              <w:rPr>
                <w:rFonts w:eastAsia="標楷體"/>
                <w:b/>
                <w:color w:val="000000" w:themeColor="text1"/>
              </w:rPr>
              <w:t>/</w:t>
            </w:r>
            <w:r w:rsidRPr="006A7155">
              <w:rPr>
                <w:rFonts w:eastAsia="標楷體"/>
                <w:b/>
                <w:color w:val="000000" w:themeColor="text1"/>
              </w:rPr>
              <w:t>其他</w:t>
            </w:r>
            <w:r w:rsidRPr="006A7155">
              <w:rPr>
                <w:rFonts w:eastAsia="標楷體"/>
                <w:b/>
                <w:color w:val="000000" w:themeColor="text1"/>
              </w:rPr>
              <w:t>)</w:t>
            </w:r>
            <w:r w:rsidRPr="006A7155">
              <w:rPr>
                <w:rFonts w:eastAsia="標楷體"/>
                <w:b/>
                <w:color w:val="000000" w:themeColor="text1"/>
              </w:rPr>
              <w:t>，包括負責學科，及各單位的教學人員。</w:t>
            </w:r>
          </w:p>
        </w:tc>
      </w:tr>
      <w:tr w:rsidR="006A7155" w:rsidRPr="006A7155" w14:paraId="3109D275" w14:textId="77777777" w:rsidTr="00E13AC3">
        <w:tc>
          <w:tcPr>
            <w:tcW w:w="846" w:type="dxa"/>
            <w:vMerge/>
            <w:tcBorders>
              <w:right w:val="double" w:sz="4" w:space="0" w:color="auto"/>
            </w:tcBorders>
          </w:tcPr>
          <w:p w14:paraId="7B51F077"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18300F1"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機構單位</w:t>
            </w:r>
          </w:p>
        </w:tc>
        <w:tc>
          <w:tcPr>
            <w:tcW w:w="4672" w:type="dxa"/>
            <w:gridSpan w:val="3"/>
            <w:shd w:val="clear" w:color="auto" w:fill="auto"/>
          </w:tcPr>
          <w:p w14:paraId="69C7CCD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1A451948" w14:textId="77777777" w:rsidTr="00E13AC3">
        <w:tc>
          <w:tcPr>
            <w:tcW w:w="846" w:type="dxa"/>
            <w:vMerge/>
            <w:tcBorders>
              <w:right w:val="double" w:sz="4" w:space="0" w:color="auto"/>
            </w:tcBorders>
          </w:tcPr>
          <w:p w14:paraId="60DBAC7E"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tcPr>
          <w:p w14:paraId="66753D61" w14:textId="77777777" w:rsidR="00803DE7" w:rsidRPr="006A7155" w:rsidRDefault="00803DE7" w:rsidP="00665EFC">
            <w:pPr>
              <w:adjustRightInd w:val="0"/>
              <w:spacing w:line="380" w:lineRule="exact"/>
              <w:rPr>
                <w:rFonts w:eastAsia="標楷體"/>
                <w:color w:val="000000" w:themeColor="text1"/>
              </w:rPr>
            </w:pPr>
          </w:p>
          <w:p w14:paraId="3AC0A9C0" w14:textId="77777777" w:rsidR="001A29B6" w:rsidRPr="006A7155" w:rsidRDefault="001A29B6" w:rsidP="00665EFC">
            <w:pPr>
              <w:adjustRightInd w:val="0"/>
              <w:spacing w:line="380" w:lineRule="exact"/>
              <w:rPr>
                <w:rFonts w:eastAsia="標楷體"/>
                <w:color w:val="000000" w:themeColor="text1"/>
              </w:rPr>
            </w:pPr>
          </w:p>
        </w:tc>
        <w:tc>
          <w:tcPr>
            <w:tcW w:w="4672" w:type="dxa"/>
            <w:gridSpan w:val="3"/>
          </w:tcPr>
          <w:p w14:paraId="0C3CF9BA" w14:textId="77777777" w:rsidR="00803DE7" w:rsidRPr="006A7155" w:rsidRDefault="00803DE7" w:rsidP="00665EFC">
            <w:pPr>
              <w:adjustRightInd w:val="0"/>
              <w:spacing w:line="380" w:lineRule="exact"/>
              <w:rPr>
                <w:rFonts w:eastAsia="標楷體"/>
                <w:color w:val="000000" w:themeColor="text1"/>
              </w:rPr>
            </w:pPr>
          </w:p>
        </w:tc>
      </w:tr>
      <w:tr w:rsidR="006A7155" w:rsidRPr="006A7155" w14:paraId="7043D278" w14:textId="77777777" w:rsidTr="00E13AC3">
        <w:tc>
          <w:tcPr>
            <w:tcW w:w="846" w:type="dxa"/>
            <w:vMerge/>
            <w:tcBorders>
              <w:right w:val="double" w:sz="4" w:space="0" w:color="auto"/>
            </w:tcBorders>
          </w:tcPr>
          <w:p w14:paraId="67E7A849" w14:textId="77777777" w:rsidR="00803DE7" w:rsidRPr="006A7155" w:rsidRDefault="00803DE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3D2FDD26" w14:textId="73986985" w:rsidR="00803DE7" w:rsidRPr="006A7155" w:rsidRDefault="004267FD" w:rsidP="00234BDA">
            <w:pPr>
              <w:pStyle w:val="af4"/>
              <w:numPr>
                <w:ilvl w:val="2"/>
                <w:numId w:val="131"/>
              </w:numPr>
              <w:adjustRightInd w:val="0"/>
              <w:spacing w:line="380" w:lineRule="exact"/>
              <w:ind w:leftChars="0" w:left="314" w:hanging="283"/>
              <w:rPr>
                <w:rFonts w:eastAsia="標楷體"/>
                <w:b/>
                <w:color w:val="000000" w:themeColor="text1"/>
              </w:rPr>
            </w:pPr>
            <w:r w:rsidRPr="006A7155">
              <w:rPr>
                <w:rFonts w:eastAsia="標楷體"/>
                <w:b/>
                <w:color w:val="000000" w:themeColor="text1"/>
              </w:rPr>
              <w:t>下方請列出參與課程中每一種教學活動的教學人員數</w:t>
            </w:r>
            <w:r w:rsidR="00F024E9" w:rsidRPr="006A7155">
              <w:rPr>
                <w:rFonts w:eastAsia="標楷體"/>
                <w:b/>
                <w:color w:val="000000" w:themeColor="text1"/>
              </w:rPr>
              <w:t>：</w:t>
            </w:r>
            <w:r w:rsidRPr="006A7155">
              <w:rPr>
                <w:rFonts w:eastAsia="標楷體"/>
                <w:b/>
                <w:color w:val="000000" w:themeColor="text1"/>
              </w:rPr>
              <w:t>1</w:t>
            </w:r>
            <w:r w:rsidRPr="006A7155">
              <w:rPr>
                <w:rFonts w:eastAsia="標楷體"/>
                <w:b/>
                <w:color w:val="000000" w:themeColor="text1"/>
              </w:rPr>
              <w:t>個人可以重複列計</w:t>
            </w:r>
          </w:p>
        </w:tc>
      </w:tr>
      <w:tr w:rsidR="006A7155" w:rsidRPr="006A7155" w14:paraId="1F74308B" w14:textId="77777777" w:rsidTr="00E13AC3">
        <w:tc>
          <w:tcPr>
            <w:tcW w:w="846" w:type="dxa"/>
            <w:vMerge/>
            <w:tcBorders>
              <w:right w:val="double" w:sz="4" w:space="0" w:color="auto"/>
            </w:tcBorders>
          </w:tcPr>
          <w:p w14:paraId="74EE335C"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713554AB"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教學型式</w:t>
            </w:r>
          </w:p>
        </w:tc>
        <w:tc>
          <w:tcPr>
            <w:tcW w:w="4672" w:type="dxa"/>
            <w:gridSpan w:val="3"/>
            <w:shd w:val="clear" w:color="auto" w:fill="auto"/>
          </w:tcPr>
          <w:p w14:paraId="25FE14E4" w14:textId="77777777" w:rsidR="00803DE7"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參與的教學人員數</w:t>
            </w:r>
          </w:p>
        </w:tc>
      </w:tr>
      <w:tr w:rsidR="006A7155" w:rsidRPr="006A7155" w14:paraId="34118A7D" w14:textId="77777777" w:rsidTr="00E13AC3">
        <w:tc>
          <w:tcPr>
            <w:tcW w:w="846" w:type="dxa"/>
            <w:vMerge/>
            <w:tcBorders>
              <w:right w:val="double" w:sz="4" w:space="0" w:color="auto"/>
            </w:tcBorders>
          </w:tcPr>
          <w:p w14:paraId="47770370"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3BCBA95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演講</w:t>
            </w:r>
          </w:p>
        </w:tc>
        <w:tc>
          <w:tcPr>
            <w:tcW w:w="4672" w:type="dxa"/>
            <w:gridSpan w:val="3"/>
            <w:shd w:val="clear" w:color="auto" w:fill="auto"/>
          </w:tcPr>
          <w:p w14:paraId="0F2C5DA7"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2716B538" w14:textId="77777777" w:rsidTr="00E13AC3">
        <w:tc>
          <w:tcPr>
            <w:tcW w:w="846" w:type="dxa"/>
            <w:vMerge/>
            <w:tcBorders>
              <w:right w:val="double" w:sz="4" w:space="0" w:color="auto"/>
            </w:tcBorders>
          </w:tcPr>
          <w:p w14:paraId="1FFAA771"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DF65F35"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小組</w:t>
            </w:r>
          </w:p>
        </w:tc>
        <w:tc>
          <w:tcPr>
            <w:tcW w:w="4672" w:type="dxa"/>
            <w:gridSpan w:val="3"/>
            <w:shd w:val="clear" w:color="auto" w:fill="auto"/>
          </w:tcPr>
          <w:p w14:paraId="1FAF6732"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7641D9E" w14:textId="77777777" w:rsidTr="00E13AC3">
        <w:tc>
          <w:tcPr>
            <w:tcW w:w="846" w:type="dxa"/>
            <w:vMerge/>
            <w:tcBorders>
              <w:right w:val="double" w:sz="4" w:space="0" w:color="auto"/>
            </w:tcBorders>
          </w:tcPr>
          <w:p w14:paraId="2D32E6D5"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14CE49C8"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w:t>
            </w:r>
            <w:r w:rsidRPr="006A7155">
              <w:rPr>
                <w:rFonts w:eastAsia="標楷體"/>
                <w:b/>
                <w:color w:val="000000" w:themeColor="text1"/>
              </w:rPr>
              <w:t>/</w:t>
            </w:r>
            <w:r w:rsidRPr="006A7155">
              <w:rPr>
                <w:rFonts w:eastAsia="標楷體"/>
                <w:b/>
                <w:color w:val="000000" w:themeColor="text1"/>
              </w:rPr>
              <w:t>實作</w:t>
            </w:r>
          </w:p>
        </w:tc>
        <w:tc>
          <w:tcPr>
            <w:tcW w:w="4672" w:type="dxa"/>
            <w:gridSpan w:val="3"/>
            <w:shd w:val="clear" w:color="auto" w:fill="auto"/>
          </w:tcPr>
          <w:p w14:paraId="48F12D4F"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1F781541" w14:textId="77777777" w:rsidTr="00E13AC3">
        <w:tc>
          <w:tcPr>
            <w:tcW w:w="846" w:type="dxa"/>
            <w:vMerge/>
            <w:tcBorders>
              <w:right w:val="double" w:sz="4" w:space="0" w:color="auto"/>
            </w:tcBorders>
          </w:tcPr>
          <w:p w14:paraId="06D12226" w14:textId="77777777" w:rsidR="00803DE7" w:rsidRPr="006A7155" w:rsidRDefault="00803DE7"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2017C6ED"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p>
        </w:tc>
        <w:tc>
          <w:tcPr>
            <w:tcW w:w="4672" w:type="dxa"/>
            <w:gridSpan w:val="3"/>
            <w:shd w:val="clear" w:color="auto" w:fill="auto"/>
          </w:tcPr>
          <w:p w14:paraId="4B3731A3" w14:textId="77777777" w:rsidR="00803DE7" w:rsidRPr="006A7155" w:rsidRDefault="00803DE7" w:rsidP="00665EFC">
            <w:pPr>
              <w:adjustRightInd w:val="0"/>
              <w:spacing w:line="380" w:lineRule="exact"/>
              <w:jc w:val="center"/>
              <w:rPr>
                <w:rFonts w:eastAsia="標楷體"/>
                <w:color w:val="000000" w:themeColor="text1"/>
              </w:rPr>
            </w:pPr>
          </w:p>
        </w:tc>
      </w:tr>
      <w:tr w:rsidR="006A7155" w:rsidRPr="006A7155" w14:paraId="6428FC77" w14:textId="77777777" w:rsidTr="00E13AC3">
        <w:trPr>
          <w:trHeight w:val="1513"/>
        </w:trPr>
        <w:tc>
          <w:tcPr>
            <w:tcW w:w="846" w:type="dxa"/>
            <w:tcBorders>
              <w:right w:val="double" w:sz="4" w:space="0" w:color="auto"/>
            </w:tcBorders>
          </w:tcPr>
          <w:p w14:paraId="5CD42CB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52C3401E"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w:t>
            </w:r>
          </w:p>
          <w:p w14:paraId="277F931F" w14:textId="77777777" w:rsidR="00803DE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目標</w:t>
            </w:r>
          </w:p>
        </w:tc>
        <w:tc>
          <w:tcPr>
            <w:tcW w:w="8783" w:type="dxa"/>
            <w:gridSpan w:val="5"/>
            <w:tcBorders>
              <w:left w:val="double" w:sz="4" w:space="0" w:color="auto"/>
            </w:tcBorders>
            <w:shd w:val="clear" w:color="auto" w:fill="auto"/>
          </w:tcPr>
          <w:p w14:paraId="643BC608" w14:textId="2D4481E7" w:rsidR="00803DE7" w:rsidRPr="006A7155" w:rsidRDefault="00803DE7" w:rsidP="00665EFC">
            <w:pPr>
              <w:adjustRightInd w:val="0"/>
              <w:spacing w:line="380" w:lineRule="exact"/>
              <w:rPr>
                <w:rFonts w:eastAsia="標楷體"/>
                <w:b/>
                <w:color w:val="000000" w:themeColor="text1"/>
              </w:rPr>
            </w:pPr>
          </w:p>
        </w:tc>
      </w:tr>
      <w:tr w:rsidR="006A7155" w:rsidRPr="006A7155" w14:paraId="1D753E8D" w14:textId="77777777" w:rsidTr="00E13AC3">
        <w:tc>
          <w:tcPr>
            <w:tcW w:w="846" w:type="dxa"/>
            <w:vMerge w:val="restart"/>
            <w:tcBorders>
              <w:right w:val="double" w:sz="4" w:space="0" w:color="auto"/>
            </w:tcBorders>
          </w:tcPr>
          <w:p w14:paraId="136A6016"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p>
          <w:p w14:paraId="72F4F35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3A278DFF"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準備</w:t>
            </w:r>
          </w:p>
        </w:tc>
        <w:tc>
          <w:tcPr>
            <w:tcW w:w="8783" w:type="dxa"/>
            <w:gridSpan w:val="5"/>
            <w:tcBorders>
              <w:left w:val="double" w:sz="4" w:space="0" w:color="auto"/>
            </w:tcBorders>
            <w:shd w:val="clear" w:color="auto" w:fill="D9D9D9" w:themeFill="background1" w:themeFillShade="D9"/>
          </w:tcPr>
          <w:p w14:paraId="1A7F3732" w14:textId="77777777" w:rsidR="00A45B9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rFonts w:eastAsia="標楷體"/>
                <w:b/>
                <w:color w:val="000000" w:themeColor="text1"/>
              </w:rPr>
              <w:t>下列人員是否在課程中擔任講師、小組帶領教師，及</w:t>
            </w:r>
            <w:r w:rsidRPr="006A7155">
              <w:rPr>
                <w:rFonts w:eastAsia="標楷體"/>
                <w:b/>
                <w:color w:val="000000" w:themeColor="text1"/>
              </w:rPr>
              <w:t>(</w:t>
            </w:r>
            <w:r w:rsidRPr="006A7155">
              <w:rPr>
                <w:rFonts w:eastAsia="標楷體"/>
                <w:b/>
                <w:color w:val="000000" w:themeColor="text1"/>
              </w:rPr>
              <w:t>或</w:t>
            </w:r>
            <w:r w:rsidRPr="006A7155">
              <w:rPr>
                <w:rFonts w:eastAsia="標楷體"/>
                <w:b/>
                <w:color w:val="000000" w:themeColor="text1"/>
              </w:rPr>
              <w:t>)</w:t>
            </w:r>
            <w:r w:rsidRPr="006A7155">
              <w:rPr>
                <w:rFonts w:eastAsia="標楷體"/>
                <w:b/>
                <w:color w:val="000000" w:themeColor="text1"/>
              </w:rPr>
              <w:t>實驗室教師</w:t>
            </w:r>
          </w:p>
        </w:tc>
      </w:tr>
      <w:tr w:rsidR="006A7155" w:rsidRPr="006A7155" w14:paraId="7C771EDF" w14:textId="77777777" w:rsidTr="00E13AC3">
        <w:trPr>
          <w:trHeight w:val="1710"/>
        </w:trPr>
        <w:tc>
          <w:tcPr>
            <w:tcW w:w="846" w:type="dxa"/>
            <w:vMerge/>
            <w:tcBorders>
              <w:right w:val="double" w:sz="4" w:space="0" w:color="auto"/>
            </w:tcBorders>
          </w:tcPr>
          <w:p w14:paraId="35ED6258" w14:textId="77777777" w:rsidR="00A45B96" w:rsidRPr="006A7155" w:rsidRDefault="00A45B96" w:rsidP="00665EFC">
            <w:pPr>
              <w:adjustRightInd w:val="0"/>
              <w:spacing w:line="380" w:lineRule="exact"/>
              <w:rPr>
                <w:rFonts w:eastAsia="標楷體"/>
                <w:color w:val="000000" w:themeColor="text1"/>
              </w:rPr>
            </w:pPr>
          </w:p>
        </w:tc>
        <w:tc>
          <w:tcPr>
            <w:tcW w:w="4111" w:type="dxa"/>
            <w:gridSpan w:val="2"/>
            <w:tcBorders>
              <w:left w:val="double" w:sz="4" w:space="0" w:color="auto"/>
            </w:tcBorders>
            <w:shd w:val="clear" w:color="auto" w:fill="auto"/>
          </w:tcPr>
          <w:p w14:paraId="6EE28981"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住院醫師</w:t>
            </w:r>
          </w:p>
          <w:p w14:paraId="03C21B45"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畢業生</w:t>
            </w:r>
          </w:p>
          <w:p w14:paraId="489CCDDA"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臨床研究員</w:t>
            </w:r>
            <w:r w:rsidRPr="006A7155">
              <w:rPr>
                <w:rFonts w:eastAsia="標楷體"/>
                <w:color w:val="000000" w:themeColor="text1"/>
              </w:rPr>
              <w:t>(fellow)</w:t>
            </w:r>
          </w:p>
          <w:p w14:paraId="42920F58" w14:textId="77777777" w:rsidR="00A45B96" w:rsidRPr="006A7155" w:rsidRDefault="004267FD" w:rsidP="00665EFC">
            <w:pPr>
              <w:adjustRightInd w:val="0"/>
              <w:spacing w:line="380" w:lineRule="exact"/>
              <w:rPr>
                <w:rFonts w:eastAsia="標楷體"/>
                <w:color w:val="000000" w:themeColor="text1"/>
              </w:rPr>
            </w:pPr>
            <w:r w:rsidRPr="006A7155">
              <w:rPr>
                <w:rFonts w:eastAsia="標楷體"/>
                <w:color w:val="000000" w:themeColor="text1"/>
              </w:rPr>
              <w:t>醫學生</w:t>
            </w:r>
          </w:p>
        </w:tc>
        <w:tc>
          <w:tcPr>
            <w:tcW w:w="4672" w:type="dxa"/>
            <w:gridSpan w:val="3"/>
            <w:shd w:val="clear" w:color="auto" w:fill="auto"/>
          </w:tcPr>
          <w:p w14:paraId="78637310" w14:textId="2CE599BE"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004267FD" w:rsidRPr="006A7155">
              <w:rPr>
                <w:rFonts w:eastAsia="標楷體"/>
                <w:b/>
                <w:color w:val="000000" w:themeColor="text1"/>
              </w:rPr>
              <w:t>是</w:t>
            </w:r>
            <w:r w:rsidR="004267FD" w:rsidRPr="006A7155">
              <w:rPr>
                <w:rFonts w:eastAsia="標楷體"/>
                <w:b/>
                <w:color w:val="000000" w:themeColor="text1"/>
              </w:rPr>
              <w:t xml:space="preserve"> </w:t>
            </w:r>
            <w:r w:rsidRPr="006A7155">
              <w:rPr>
                <w:rFonts w:eastAsia="標楷體" w:hint="eastAsia"/>
                <w:b/>
                <w:color w:val="000000" w:themeColor="text1"/>
              </w:rPr>
              <w:t xml:space="preserve"> </w:t>
            </w:r>
            <w:r w:rsidR="004267FD" w:rsidRPr="006A7155">
              <w:rPr>
                <w:rFonts w:eastAsia="標楷體"/>
                <w:b/>
                <w:color w:val="000000" w:themeColor="text1"/>
              </w:rPr>
              <w:t xml:space="preserve"> </w:t>
            </w:r>
            <w:r w:rsidR="004267FD" w:rsidRPr="006A7155">
              <w:rPr>
                <w:rFonts w:eastAsia="標楷體"/>
                <w:b/>
                <w:color w:val="000000" w:themeColor="text1"/>
                <w:sz w:val="36"/>
              </w:rPr>
              <w:t>□</w:t>
            </w:r>
            <w:r w:rsidR="004267FD" w:rsidRPr="006A7155">
              <w:rPr>
                <w:rFonts w:eastAsia="標楷體"/>
                <w:b/>
                <w:color w:val="000000" w:themeColor="text1"/>
              </w:rPr>
              <w:t>否</w:t>
            </w:r>
          </w:p>
          <w:p w14:paraId="7F47DAF9" w14:textId="77777777" w:rsidR="00A45B96"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130B9D34" w14:textId="77777777"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p w14:paraId="4F7CA948" w14:textId="3F9A880B" w:rsidR="00000B41" w:rsidRPr="006A7155" w:rsidRDefault="00000B41" w:rsidP="00000B41">
            <w:pPr>
              <w:adjustRightInd w:val="0"/>
              <w:spacing w:line="380" w:lineRule="exact"/>
              <w:jc w:val="center"/>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hint="eastAsia"/>
                <w:b/>
                <w:color w:val="000000" w:themeColor="text1"/>
              </w:rPr>
              <w:t xml:space="preserve"> </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64C5DB87" w14:textId="77777777" w:rsidTr="00E13AC3">
        <w:tc>
          <w:tcPr>
            <w:tcW w:w="846" w:type="dxa"/>
            <w:vMerge/>
            <w:tcBorders>
              <w:right w:val="double" w:sz="4" w:space="0" w:color="auto"/>
            </w:tcBorders>
          </w:tcPr>
          <w:p w14:paraId="00E84A8D"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6A80A84F" w14:textId="7519CF69" w:rsidR="00A45B96" w:rsidRPr="006A7155" w:rsidRDefault="004267FD" w:rsidP="00665EFC">
            <w:pPr>
              <w:adjustRightInd w:val="0"/>
              <w:spacing w:line="380" w:lineRule="exact"/>
              <w:jc w:val="center"/>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若課程在不同教學地點</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不同校區、或不同主要教學醫院</w:t>
            </w:r>
            <w:r w:rsidRPr="006A7155">
              <w:rPr>
                <w:rFonts w:eastAsia="標楷體"/>
                <w:b/>
                <w:color w:val="000000" w:themeColor="text1"/>
              </w:rPr>
              <w:t>)</w:t>
            </w:r>
            <w:r w:rsidRPr="006A7155">
              <w:rPr>
                <w:rFonts w:eastAsia="標楷體"/>
                <w:b/>
                <w:color w:val="000000" w:themeColor="text1"/>
              </w:rPr>
              <w:t>進行，請描述如何對其教學人員說明課程目標、評量方法、及評分系統。</w:t>
            </w:r>
          </w:p>
        </w:tc>
      </w:tr>
      <w:tr w:rsidR="006A7155" w:rsidRPr="006A7155" w14:paraId="4DE7D009" w14:textId="77777777" w:rsidTr="00E13AC3">
        <w:tc>
          <w:tcPr>
            <w:tcW w:w="846" w:type="dxa"/>
            <w:vMerge/>
            <w:tcBorders>
              <w:right w:val="double" w:sz="4" w:space="0" w:color="auto"/>
            </w:tcBorders>
          </w:tcPr>
          <w:p w14:paraId="1583C6E0" w14:textId="77777777" w:rsidR="00A45B96" w:rsidRPr="006A7155" w:rsidRDefault="00A45B96"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7B714A60" w14:textId="77777777" w:rsidR="00A45B96" w:rsidRPr="006A7155" w:rsidRDefault="00A45B96" w:rsidP="00665EFC">
            <w:pPr>
              <w:adjustRightInd w:val="0"/>
              <w:spacing w:line="380" w:lineRule="exact"/>
              <w:rPr>
                <w:rFonts w:eastAsia="標楷體"/>
                <w:b/>
                <w:color w:val="000000" w:themeColor="text1"/>
              </w:rPr>
            </w:pPr>
          </w:p>
          <w:p w14:paraId="443F3E42" w14:textId="66E8330D" w:rsidR="00387F37" w:rsidRPr="006A7155" w:rsidRDefault="00387F37" w:rsidP="00665EFC">
            <w:pPr>
              <w:adjustRightInd w:val="0"/>
              <w:spacing w:line="380" w:lineRule="exact"/>
              <w:rPr>
                <w:rFonts w:eastAsia="標楷體"/>
                <w:b/>
                <w:color w:val="000000" w:themeColor="text1"/>
              </w:rPr>
            </w:pPr>
          </w:p>
          <w:p w14:paraId="74FB732E" w14:textId="520E62F4" w:rsidR="005F432D" w:rsidRPr="006A7155" w:rsidRDefault="005F432D" w:rsidP="00665EFC">
            <w:pPr>
              <w:adjustRightInd w:val="0"/>
              <w:spacing w:line="380" w:lineRule="exact"/>
              <w:rPr>
                <w:rFonts w:eastAsia="標楷體"/>
                <w:b/>
                <w:color w:val="000000" w:themeColor="text1"/>
              </w:rPr>
            </w:pPr>
          </w:p>
          <w:p w14:paraId="0CF70981" w14:textId="77777777" w:rsidR="005F432D" w:rsidRPr="006A7155" w:rsidRDefault="005F432D" w:rsidP="00665EFC">
            <w:pPr>
              <w:adjustRightInd w:val="0"/>
              <w:spacing w:line="380" w:lineRule="exact"/>
              <w:rPr>
                <w:rFonts w:eastAsia="標楷體"/>
                <w:b/>
                <w:color w:val="000000" w:themeColor="text1"/>
              </w:rPr>
            </w:pPr>
          </w:p>
          <w:p w14:paraId="49444DB5" w14:textId="77777777" w:rsidR="00387F37" w:rsidRPr="006A7155" w:rsidRDefault="00387F37" w:rsidP="00665EFC">
            <w:pPr>
              <w:adjustRightInd w:val="0"/>
              <w:spacing w:line="380" w:lineRule="exact"/>
              <w:rPr>
                <w:rFonts w:eastAsia="標楷體"/>
                <w:b/>
                <w:color w:val="000000" w:themeColor="text1"/>
              </w:rPr>
            </w:pPr>
          </w:p>
          <w:p w14:paraId="5C65E986" w14:textId="77777777" w:rsidR="00387F37" w:rsidRPr="006A7155" w:rsidRDefault="00387F37" w:rsidP="00665EFC">
            <w:pPr>
              <w:adjustRightInd w:val="0"/>
              <w:spacing w:line="380" w:lineRule="exact"/>
              <w:rPr>
                <w:rFonts w:eastAsia="標楷體"/>
                <w:b/>
                <w:color w:val="000000" w:themeColor="text1"/>
              </w:rPr>
            </w:pPr>
          </w:p>
          <w:p w14:paraId="4CBCB28A" w14:textId="77777777" w:rsidR="00387F37" w:rsidRPr="006A7155" w:rsidRDefault="00387F37" w:rsidP="00665EFC">
            <w:pPr>
              <w:adjustRightInd w:val="0"/>
              <w:spacing w:line="380" w:lineRule="exact"/>
              <w:rPr>
                <w:rFonts w:eastAsia="標楷體"/>
                <w:b/>
                <w:color w:val="000000" w:themeColor="text1"/>
              </w:rPr>
            </w:pPr>
          </w:p>
          <w:p w14:paraId="7E1A3172" w14:textId="77777777" w:rsidR="00A45B96" w:rsidRPr="006A7155" w:rsidRDefault="00A45B96" w:rsidP="00665EFC">
            <w:pPr>
              <w:adjustRightInd w:val="0"/>
              <w:spacing w:line="380" w:lineRule="exact"/>
              <w:jc w:val="center"/>
              <w:rPr>
                <w:rFonts w:eastAsia="標楷體"/>
                <w:b/>
                <w:color w:val="000000" w:themeColor="text1"/>
              </w:rPr>
            </w:pPr>
          </w:p>
        </w:tc>
      </w:tr>
      <w:tr w:rsidR="006A7155" w:rsidRPr="006A7155" w14:paraId="37B57C9B" w14:textId="77777777" w:rsidTr="00E13AC3">
        <w:tc>
          <w:tcPr>
            <w:tcW w:w="846" w:type="dxa"/>
            <w:vMerge w:val="restart"/>
            <w:tcBorders>
              <w:right w:val="double" w:sz="4" w:space="0" w:color="auto"/>
            </w:tcBorders>
          </w:tcPr>
          <w:p w14:paraId="0E9B0DC9"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4.</w:t>
            </w:r>
          </w:p>
          <w:p w14:paraId="6D6C9D0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學生</w:t>
            </w:r>
          </w:p>
          <w:p w14:paraId="7AD0FA8B"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評量</w:t>
            </w:r>
          </w:p>
        </w:tc>
        <w:tc>
          <w:tcPr>
            <w:tcW w:w="8783" w:type="dxa"/>
            <w:gridSpan w:val="5"/>
            <w:tcBorders>
              <w:left w:val="double" w:sz="4" w:space="0" w:color="auto"/>
            </w:tcBorders>
            <w:shd w:val="clear" w:color="auto" w:fill="D9D9D9" w:themeFill="background1" w:themeFillShade="D9"/>
          </w:tcPr>
          <w:p w14:paraId="3E28A101" w14:textId="212FAA1E"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1</w:t>
            </w:r>
            <w:r w:rsidRPr="006A7155">
              <w:rPr>
                <w:rFonts w:eastAsia="標楷體"/>
                <w:b/>
                <w:color w:val="000000" w:themeColor="text1"/>
              </w:rPr>
              <w:t>)</w:t>
            </w:r>
            <w:r w:rsidRPr="006A7155">
              <w:rPr>
                <w:rFonts w:eastAsia="標楷體"/>
                <w:b/>
                <w:color w:val="000000" w:themeColor="text1"/>
              </w:rPr>
              <w:t>請勾選所使用的評量方法</w:t>
            </w:r>
          </w:p>
        </w:tc>
      </w:tr>
      <w:tr w:rsidR="006A7155" w:rsidRPr="006A7155" w14:paraId="35A48117" w14:textId="77777777" w:rsidTr="00E13AC3">
        <w:tc>
          <w:tcPr>
            <w:tcW w:w="846" w:type="dxa"/>
            <w:vMerge/>
            <w:tcBorders>
              <w:right w:val="double" w:sz="4" w:space="0" w:color="auto"/>
            </w:tcBorders>
          </w:tcPr>
          <w:p w14:paraId="487A0699"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0C5BEF95"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E02CBFE"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選擇題、是非題、配合題</w:t>
            </w:r>
          </w:p>
        </w:tc>
        <w:tc>
          <w:tcPr>
            <w:tcW w:w="851" w:type="dxa"/>
            <w:shd w:val="clear" w:color="auto" w:fill="auto"/>
          </w:tcPr>
          <w:p w14:paraId="0C58B734"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4278F6E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實驗室實作題</w:t>
            </w:r>
          </w:p>
        </w:tc>
      </w:tr>
      <w:tr w:rsidR="006A7155" w:rsidRPr="006A7155" w14:paraId="713C5616" w14:textId="77777777" w:rsidTr="00E13AC3">
        <w:tc>
          <w:tcPr>
            <w:tcW w:w="846" w:type="dxa"/>
            <w:vMerge/>
            <w:tcBorders>
              <w:right w:val="double" w:sz="4" w:space="0" w:color="auto"/>
            </w:tcBorders>
          </w:tcPr>
          <w:p w14:paraId="02F9174A"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28FF33BF"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6170F344"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填充題、簡答題</w:t>
            </w:r>
          </w:p>
        </w:tc>
        <w:tc>
          <w:tcPr>
            <w:tcW w:w="851" w:type="dxa"/>
            <w:shd w:val="clear" w:color="auto" w:fill="auto"/>
          </w:tcPr>
          <w:p w14:paraId="4531501E"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0FDB75A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解決問題之寫作題</w:t>
            </w:r>
          </w:p>
        </w:tc>
      </w:tr>
      <w:tr w:rsidR="006A7155" w:rsidRPr="006A7155" w14:paraId="74EDFDFF" w14:textId="77777777" w:rsidTr="00E13AC3">
        <w:tc>
          <w:tcPr>
            <w:tcW w:w="846" w:type="dxa"/>
            <w:vMerge/>
            <w:tcBorders>
              <w:right w:val="double" w:sz="4" w:space="0" w:color="auto"/>
            </w:tcBorders>
          </w:tcPr>
          <w:p w14:paraId="32BF7777"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656D23D"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7BCC6F55"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申論題或論文</w:t>
            </w:r>
          </w:p>
        </w:tc>
        <w:tc>
          <w:tcPr>
            <w:tcW w:w="851" w:type="dxa"/>
            <w:shd w:val="clear" w:color="auto" w:fill="auto"/>
          </w:tcPr>
          <w:p w14:paraId="6CD815C6"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38C83D8C"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口頭發表</w:t>
            </w:r>
          </w:p>
        </w:tc>
      </w:tr>
      <w:tr w:rsidR="006A7155" w:rsidRPr="006A7155" w14:paraId="60C5EE15" w14:textId="77777777" w:rsidTr="00E13AC3">
        <w:tc>
          <w:tcPr>
            <w:tcW w:w="846" w:type="dxa"/>
            <w:vMerge/>
            <w:tcBorders>
              <w:right w:val="double" w:sz="4" w:space="0" w:color="auto"/>
            </w:tcBorders>
          </w:tcPr>
          <w:p w14:paraId="69360D2E"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59A48D21"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18C708A7"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口試</w:t>
            </w:r>
          </w:p>
        </w:tc>
        <w:tc>
          <w:tcPr>
            <w:tcW w:w="851" w:type="dxa"/>
            <w:shd w:val="clear" w:color="auto" w:fill="auto"/>
          </w:tcPr>
          <w:p w14:paraId="26A3A41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6EDAF3C0"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指導教師評量</w:t>
            </w:r>
          </w:p>
        </w:tc>
      </w:tr>
      <w:tr w:rsidR="006A7155" w:rsidRPr="006A7155" w14:paraId="55BBF93C" w14:textId="77777777" w:rsidTr="00E13AC3">
        <w:tc>
          <w:tcPr>
            <w:tcW w:w="846" w:type="dxa"/>
            <w:vMerge/>
            <w:tcBorders>
              <w:right w:val="double" w:sz="4" w:space="0" w:color="auto"/>
            </w:tcBorders>
          </w:tcPr>
          <w:p w14:paraId="244B73AC" w14:textId="77777777" w:rsidR="00347B7F" w:rsidRPr="006A7155" w:rsidRDefault="00347B7F" w:rsidP="00665EFC">
            <w:pPr>
              <w:adjustRightInd w:val="0"/>
              <w:spacing w:line="380" w:lineRule="exact"/>
              <w:rPr>
                <w:rFonts w:eastAsia="標楷體"/>
                <w:color w:val="000000" w:themeColor="text1"/>
              </w:rPr>
            </w:pPr>
          </w:p>
        </w:tc>
        <w:tc>
          <w:tcPr>
            <w:tcW w:w="987" w:type="dxa"/>
            <w:tcBorders>
              <w:left w:val="double" w:sz="4" w:space="0" w:color="auto"/>
            </w:tcBorders>
            <w:shd w:val="clear" w:color="auto" w:fill="auto"/>
          </w:tcPr>
          <w:p w14:paraId="7DA1515E" w14:textId="77777777" w:rsidR="00347B7F" w:rsidRPr="006A7155" w:rsidRDefault="00347B7F" w:rsidP="00665EFC">
            <w:pPr>
              <w:adjustRightInd w:val="0"/>
              <w:spacing w:line="380" w:lineRule="exact"/>
              <w:rPr>
                <w:rFonts w:eastAsia="標楷體"/>
                <w:b/>
                <w:color w:val="000000" w:themeColor="text1"/>
              </w:rPr>
            </w:pPr>
          </w:p>
        </w:tc>
        <w:tc>
          <w:tcPr>
            <w:tcW w:w="3265" w:type="dxa"/>
            <w:gridSpan w:val="2"/>
            <w:shd w:val="clear" w:color="auto" w:fill="auto"/>
          </w:tcPr>
          <w:p w14:paraId="30BB72B8"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OSCE</w:t>
            </w:r>
            <w:r w:rsidRPr="006A7155">
              <w:rPr>
                <w:rFonts w:eastAsia="標楷體"/>
                <w:b/>
                <w:color w:val="000000" w:themeColor="text1"/>
              </w:rPr>
              <w:t>或使用</w:t>
            </w:r>
            <w:r w:rsidRPr="006A7155">
              <w:rPr>
                <w:rFonts w:eastAsia="標楷體"/>
                <w:b/>
                <w:color w:val="000000" w:themeColor="text1"/>
              </w:rPr>
              <w:t>SP</w:t>
            </w:r>
            <w:r w:rsidRPr="006A7155">
              <w:rPr>
                <w:rFonts w:eastAsia="標楷體"/>
                <w:b/>
                <w:color w:val="000000" w:themeColor="text1"/>
              </w:rPr>
              <w:t>之測驗</w:t>
            </w:r>
          </w:p>
        </w:tc>
        <w:tc>
          <w:tcPr>
            <w:tcW w:w="851" w:type="dxa"/>
            <w:shd w:val="clear" w:color="auto" w:fill="auto"/>
          </w:tcPr>
          <w:p w14:paraId="222CC228" w14:textId="77777777" w:rsidR="00347B7F" w:rsidRPr="006A7155" w:rsidRDefault="00347B7F" w:rsidP="00665EFC">
            <w:pPr>
              <w:adjustRightInd w:val="0"/>
              <w:spacing w:line="380" w:lineRule="exact"/>
              <w:rPr>
                <w:rFonts w:eastAsia="標楷體"/>
                <w:b/>
                <w:color w:val="000000" w:themeColor="text1"/>
              </w:rPr>
            </w:pPr>
          </w:p>
        </w:tc>
        <w:tc>
          <w:tcPr>
            <w:tcW w:w="3680" w:type="dxa"/>
            <w:shd w:val="clear" w:color="auto" w:fill="auto"/>
          </w:tcPr>
          <w:p w14:paraId="2A212CAF"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其他</w:t>
            </w:r>
            <w:r w:rsidRPr="006A7155">
              <w:rPr>
                <w:rFonts w:eastAsia="標楷體"/>
                <w:b/>
                <w:color w:val="000000" w:themeColor="text1"/>
              </w:rPr>
              <w:t xml:space="preserve"> (</w:t>
            </w:r>
            <w:r w:rsidRPr="006A7155">
              <w:rPr>
                <w:rFonts w:eastAsia="標楷體"/>
                <w:b/>
                <w:color w:val="000000" w:themeColor="text1"/>
              </w:rPr>
              <w:t>請描述</w:t>
            </w:r>
            <w:r w:rsidRPr="006A7155">
              <w:rPr>
                <w:rFonts w:eastAsia="標楷體"/>
                <w:b/>
                <w:color w:val="000000" w:themeColor="text1"/>
              </w:rPr>
              <w:t>)</w:t>
            </w:r>
          </w:p>
        </w:tc>
      </w:tr>
      <w:tr w:rsidR="006A7155" w:rsidRPr="006A7155" w14:paraId="4B059CA7" w14:textId="77777777" w:rsidTr="00E13AC3">
        <w:tc>
          <w:tcPr>
            <w:tcW w:w="846" w:type="dxa"/>
            <w:vMerge/>
            <w:tcBorders>
              <w:right w:val="double" w:sz="4" w:space="0" w:color="auto"/>
            </w:tcBorders>
          </w:tcPr>
          <w:p w14:paraId="27554D76"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E897978" w14:textId="14B76167"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2</w:t>
            </w:r>
            <w:r w:rsidRPr="006A7155">
              <w:rPr>
                <w:rFonts w:eastAsia="標楷體"/>
                <w:b/>
                <w:color w:val="000000" w:themeColor="text1"/>
              </w:rPr>
              <w:t>)</w:t>
            </w:r>
            <w:r w:rsidRPr="006A7155">
              <w:rPr>
                <w:rFonts w:eastAsia="標楷體"/>
                <w:b/>
                <w:color w:val="000000" w:themeColor="text1"/>
              </w:rPr>
              <w:t>請列出在課程中採用的形成式評量方法</w:t>
            </w:r>
            <w:r w:rsidRPr="006A7155">
              <w:rPr>
                <w:rFonts w:eastAsia="標楷體"/>
                <w:b/>
                <w:color w:val="000000" w:themeColor="text1"/>
              </w:rPr>
              <w:t xml:space="preserve"> (</w:t>
            </w:r>
            <w:r w:rsidRPr="006A7155">
              <w:rPr>
                <w:rFonts w:eastAsia="標楷體"/>
                <w:b/>
                <w:color w:val="000000" w:themeColor="text1"/>
              </w:rPr>
              <w:t>例如練習性測驗、小考等</w:t>
            </w:r>
            <w:r w:rsidRPr="006A7155">
              <w:rPr>
                <w:rFonts w:eastAsia="標楷體"/>
                <w:b/>
                <w:color w:val="000000" w:themeColor="text1"/>
              </w:rPr>
              <w:t>)</w:t>
            </w:r>
            <w:r w:rsidRPr="006A7155">
              <w:rPr>
                <w:rFonts w:eastAsia="標楷體"/>
                <w:b/>
                <w:color w:val="000000" w:themeColor="text1"/>
              </w:rPr>
              <w:t>。</w:t>
            </w:r>
          </w:p>
        </w:tc>
      </w:tr>
      <w:tr w:rsidR="006A7155" w:rsidRPr="006A7155" w14:paraId="01CA7BE2" w14:textId="77777777" w:rsidTr="001A29B6">
        <w:trPr>
          <w:trHeight w:val="702"/>
        </w:trPr>
        <w:tc>
          <w:tcPr>
            <w:tcW w:w="846" w:type="dxa"/>
            <w:vMerge/>
            <w:tcBorders>
              <w:right w:val="double" w:sz="4" w:space="0" w:color="auto"/>
            </w:tcBorders>
          </w:tcPr>
          <w:p w14:paraId="31578504"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13D1DB6B" w14:textId="77777777" w:rsidR="00347B7F" w:rsidRPr="006A7155" w:rsidRDefault="00347B7F" w:rsidP="00665EFC">
            <w:pPr>
              <w:adjustRightInd w:val="0"/>
              <w:spacing w:line="380" w:lineRule="exact"/>
              <w:rPr>
                <w:rFonts w:eastAsia="標楷體"/>
                <w:b/>
                <w:color w:val="000000" w:themeColor="text1"/>
              </w:rPr>
            </w:pPr>
          </w:p>
          <w:p w14:paraId="74DB6545" w14:textId="77777777" w:rsidR="0089050D" w:rsidRPr="006A7155" w:rsidRDefault="0089050D" w:rsidP="00665EFC">
            <w:pPr>
              <w:adjustRightInd w:val="0"/>
              <w:spacing w:line="380" w:lineRule="exact"/>
              <w:rPr>
                <w:rFonts w:eastAsia="標楷體"/>
                <w:b/>
                <w:color w:val="000000" w:themeColor="text1"/>
              </w:rPr>
            </w:pPr>
          </w:p>
          <w:p w14:paraId="1FC8FA42" w14:textId="77777777" w:rsidR="0089050D" w:rsidRPr="006A7155" w:rsidRDefault="0089050D" w:rsidP="00665EFC">
            <w:pPr>
              <w:adjustRightInd w:val="0"/>
              <w:spacing w:line="380" w:lineRule="exact"/>
              <w:rPr>
                <w:rFonts w:eastAsia="標楷體"/>
                <w:b/>
                <w:color w:val="000000" w:themeColor="text1"/>
              </w:rPr>
            </w:pPr>
          </w:p>
          <w:p w14:paraId="0596B5D6"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110275B8" w14:textId="77777777" w:rsidTr="00E13AC3">
        <w:tc>
          <w:tcPr>
            <w:tcW w:w="846" w:type="dxa"/>
            <w:vMerge/>
            <w:tcBorders>
              <w:right w:val="double" w:sz="4" w:space="0" w:color="auto"/>
            </w:tcBorders>
          </w:tcPr>
          <w:p w14:paraId="4FFF35DD"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CC231F0" w14:textId="25AA15C6" w:rsidR="00347B7F" w:rsidRPr="006A7155" w:rsidRDefault="004267FD" w:rsidP="00000B41">
            <w:pPr>
              <w:adjustRightInd w:val="0"/>
              <w:spacing w:line="380" w:lineRule="exact"/>
              <w:rPr>
                <w:rFonts w:eastAsia="標楷體"/>
                <w:b/>
                <w:color w:val="000000" w:themeColor="text1"/>
              </w:rPr>
            </w:pPr>
            <w:r w:rsidRPr="006A7155">
              <w:rPr>
                <w:rFonts w:eastAsia="標楷體"/>
                <w:b/>
                <w:color w:val="000000" w:themeColor="text1"/>
              </w:rPr>
              <w:t>(</w:t>
            </w:r>
            <w:r w:rsidR="00000B41" w:rsidRPr="006A7155">
              <w:rPr>
                <w:rFonts w:eastAsia="標楷體" w:hint="eastAsia"/>
                <w:b/>
                <w:color w:val="000000" w:themeColor="text1"/>
              </w:rPr>
              <w:t>3</w:t>
            </w:r>
            <w:r w:rsidRPr="006A7155">
              <w:rPr>
                <w:rFonts w:eastAsia="標楷體"/>
                <w:b/>
                <w:color w:val="000000" w:themeColor="text1"/>
              </w:rPr>
              <w:t>)</w:t>
            </w:r>
            <w:r w:rsidRPr="006A7155">
              <w:rPr>
                <w:rFonts w:eastAsia="標楷體"/>
                <w:b/>
                <w:color w:val="000000" w:themeColor="text1"/>
              </w:rPr>
              <w:t>是否對學生的表現有用描述性評量方式作為形成性或總結性</w:t>
            </w:r>
            <w:r w:rsidRPr="006A7155">
              <w:rPr>
                <w:rFonts w:eastAsia="標楷體"/>
                <w:b/>
                <w:color w:val="000000" w:themeColor="text1"/>
              </w:rPr>
              <w:t xml:space="preserve"> (</w:t>
            </w:r>
            <w:r w:rsidRPr="006A7155">
              <w:rPr>
                <w:rFonts w:eastAsia="標楷體"/>
                <w:b/>
                <w:color w:val="000000" w:themeColor="text1"/>
              </w:rPr>
              <w:t>產生分數的一部分</w:t>
            </w:r>
            <w:r w:rsidRPr="006A7155">
              <w:rPr>
                <w:rFonts w:eastAsia="標楷體"/>
                <w:b/>
                <w:color w:val="000000" w:themeColor="text1"/>
              </w:rPr>
              <w:t>)</w:t>
            </w:r>
            <w:r w:rsidRPr="006A7155">
              <w:rPr>
                <w:rFonts w:eastAsia="標楷體"/>
                <w:b/>
                <w:color w:val="000000" w:themeColor="text1"/>
              </w:rPr>
              <w:t>之評量</w:t>
            </w:r>
            <w:r w:rsidRPr="006A7155">
              <w:rPr>
                <w:rFonts w:eastAsia="標楷體"/>
                <w:b/>
                <w:color w:val="000000" w:themeColor="text1"/>
              </w:rPr>
              <w:t>? (</w:t>
            </w:r>
            <w:r w:rsidRPr="006A7155">
              <w:rPr>
                <w:rFonts w:eastAsia="標楷體"/>
                <w:b/>
                <w:color w:val="000000" w:themeColor="text1"/>
              </w:rPr>
              <w:t>請打勾</w:t>
            </w:r>
            <w:r w:rsidRPr="006A7155">
              <w:rPr>
                <w:rFonts w:eastAsia="標楷體"/>
                <w:b/>
                <w:color w:val="000000" w:themeColor="text1"/>
              </w:rPr>
              <w:t xml:space="preserve">) </w:t>
            </w:r>
          </w:p>
        </w:tc>
      </w:tr>
      <w:tr w:rsidR="006A7155" w:rsidRPr="006A7155" w14:paraId="5C143CA6" w14:textId="77777777" w:rsidTr="0089050D">
        <w:trPr>
          <w:trHeight w:val="770"/>
        </w:trPr>
        <w:tc>
          <w:tcPr>
            <w:tcW w:w="846" w:type="dxa"/>
            <w:vMerge/>
            <w:tcBorders>
              <w:right w:val="double" w:sz="4" w:space="0" w:color="auto"/>
            </w:tcBorders>
          </w:tcPr>
          <w:p w14:paraId="266AC9CB" w14:textId="77777777" w:rsidR="00347B7F" w:rsidRPr="006A7155" w:rsidRDefault="00347B7F"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CC4231" w14:textId="77777777" w:rsidR="00347B7F"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36"/>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w:t>
            </w:r>
            <w:r w:rsidRPr="006A7155">
              <w:rPr>
                <w:rFonts w:eastAsia="標楷體"/>
                <w:b/>
                <w:color w:val="000000" w:themeColor="text1"/>
              </w:rPr>
              <w:t>否</w:t>
            </w:r>
          </w:p>
        </w:tc>
      </w:tr>
      <w:tr w:rsidR="006A7155" w:rsidRPr="006A7155" w14:paraId="7179E459" w14:textId="77777777" w:rsidTr="00E13AC3">
        <w:tc>
          <w:tcPr>
            <w:tcW w:w="846" w:type="dxa"/>
            <w:vMerge w:val="restart"/>
            <w:tcBorders>
              <w:right w:val="double" w:sz="4" w:space="0" w:color="auto"/>
            </w:tcBorders>
          </w:tcPr>
          <w:p w14:paraId="0F6786E5"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5.</w:t>
            </w:r>
          </w:p>
          <w:p w14:paraId="11AEC9D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課程成效評估</w:t>
            </w:r>
          </w:p>
        </w:tc>
        <w:tc>
          <w:tcPr>
            <w:tcW w:w="8783" w:type="dxa"/>
            <w:gridSpan w:val="5"/>
            <w:tcBorders>
              <w:left w:val="double" w:sz="4" w:space="0" w:color="auto"/>
            </w:tcBorders>
            <w:shd w:val="clear" w:color="auto" w:fill="D9D9D9" w:themeFill="background1" w:themeFillShade="D9"/>
          </w:tcPr>
          <w:p w14:paraId="798153D4" w14:textId="26BA2FFA" w:rsidR="00387F37" w:rsidRPr="006A7155" w:rsidRDefault="004267FD" w:rsidP="00234BDA">
            <w:pPr>
              <w:pStyle w:val="af4"/>
              <w:numPr>
                <w:ilvl w:val="2"/>
                <w:numId w:val="87"/>
              </w:numPr>
              <w:adjustRightInd w:val="0"/>
              <w:spacing w:line="380" w:lineRule="exact"/>
              <w:ind w:leftChars="0" w:left="456" w:hanging="425"/>
              <w:rPr>
                <w:rFonts w:eastAsia="標楷體"/>
                <w:b/>
                <w:color w:val="000000" w:themeColor="text1"/>
              </w:rPr>
            </w:pPr>
            <w:r w:rsidRPr="006A7155">
              <w:rPr>
                <w:rFonts w:eastAsia="標楷體"/>
                <w:b/>
                <w:color w:val="000000" w:themeColor="text1"/>
              </w:rPr>
              <w:t>請陳述此課程茲與其他教學資源</w:t>
            </w:r>
            <w:r w:rsidRPr="006A7155">
              <w:rPr>
                <w:rFonts w:eastAsia="標楷體"/>
                <w:b/>
                <w:color w:val="000000" w:themeColor="text1"/>
              </w:rPr>
              <w:t>(</w:t>
            </w:r>
            <w:r w:rsidRPr="006A7155">
              <w:rPr>
                <w:rFonts w:eastAsia="標楷體"/>
                <w:b/>
                <w:color w:val="000000" w:themeColor="text1"/>
              </w:rPr>
              <w:t>例如</w:t>
            </w:r>
            <w:r w:rsidR="00F024E9" w:rsidRPr="006A7155">
              <w:rPr>
                <w:rFonts w:eastAsia="標楷體"/>
                <w:b/>
                <w:color w:val="000000" w:themeColor="text1"/>
              </w:rPr>
              <w:t>：</w:t>
            </w:r>
            <w:r w:rsidRPr="006A7155">
              <w:rPr>
                <w:rFonts w:eastAsia="標楷體"/>
                <w:b/>
                <w:color w:val="000000" w:themeColor="text1"/>
              </w:rPr>
              <w:t>教學空間、電腦軟硬體、資訊及其他幕僚人員</w:t>
            </w:r>
            <w:r w:rsidRPr="006A7155">
              <w:rPr>
                <w:rFonts w:eastAsia="標楷體"/>
                <w:b/>
                <w:color w:val="000000" w:themeColor="text1"/>
              </w:rPr>
              <w:t>)</w:t>
            </w:r>
            <w:r w:rsidRPr="006A7155">
              <w:rPr>
                <w:rFonts w:eastAsia="標楷體"/>
                <w:b/>
                <w:color w:val="000000" w:themeColor="text1"/>
              </w:rPr>
              <w:t>是否足夠。</w:t>
            </w:r>
          </w:p>
        </w:tc>
      </w:tr>
      <w:tr w:rsidR="006A7155" w:rsidRPr="006A7155" w14:paraId="22856722" w14:textId="77777777" w:rsidTr="00E13AC3">
        <w:tc>
          <w:tcPr>
            <w:tcW w:w="846" w:type="dxa"/>
            <w:vMerge/>
            <w:tcBorders>
              <w:right w:val="double" w:sz="4" w:space="0" w:color="auto"/>
            </w:tcBorders>
          </w:tcPr>
          <w:p w14:paraId="6C3A1FBE"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693712BA" w14:textId="77777777" w:rsidR="00387F37" w:rsidRPr="006A7155" w:rsidRDefault="00387F37" w:rsidP="00665EFC">
            <w:pPr>
              <w:adjustRightInd w:val="0"/>
              <w:spacing w:line="380" w:lineRule="exact"/>
              <w:rPr>
                <w:rFonts w:eastAsia="標楷體"/>
                <w:b/>
                <w:color w:val="000000" w:themeColor="text1"/>
              </w:rPr>
            </w:pPr>
          </w:p>
          <w:p w14:paraId="00D666B4" w14:textId="77777777" w:rsidR="0089050D" w:rsidRPr="006A7155" w:rsidRDefault="0089050D" w:rsidP="00665EFC">
            <w:pPr>
              <w:adjustRightInd w:val="0"/>
              <w:spacing w:line="380" w:lineRule="exact"/>
              <w:rPr>
                <w:rFonts w:eastAsia="標楷體"/>
                <w:b/>
                <w:color w:val="000000" w:themeColor="text1"/>
              </w:rPr>
            </w:pPr>
          </w:p>
          <w:p w14:paraId="0CE0AE25"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48F776F5" w14:textId="77777777" w:rsidTr="00E13AC3">
        <w:tc>
          <w:tcPr>
            <w:tcW w:w="846" w:type="dxa"/>
            <w:vMerge/>
            <w:tcBorders>
              <w:right w:val="double" w:sz="4" w:space="0" w:color="auto"/>
            </w:tcBorders>
          </w:tcPr>
          <w:p w14:paraId="72D244D6"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07A7BC82"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請提供過去兩學年學生對此課程之回饋摘要，包括提供回饋資料的學生比率。若此課程是新的、或大幅重整過，請只提供新課程的評估資料。若由學生評量或其他資料中發現了問題，請描述如何處理之</w:t>
            </w:r>
            <w:r w:rsidRPr="006A7155">
              <w:rPr>
                <w:rFonts w:eastAsia="標楷體"/>
                <w:b/>
                <w:color w:val="000000" w:themeColor="text1"/>
              </w:rPr>
              <w:t>?</w:t>
            </w:r>
          </w:p>
        </w:tc>
      </w:tr>
      <w:tr w:rsidR="006A7155" w:rsidRPr="006A7155" w14:paraId="085396FB" w14:textId="77777777" w:rsidTr="00E13AC3">
        <w:tc>
          <w:tcPr>
            <w:tcW w:w="846" w:type="dxa"/>
            <w:vMerge/>
            <w:tcBorders>
              <w:right w:val="double" w:sz="4" w:space="0" w:color="auto"/>
            </w:tcBorders>
          </w:tcPr>
          <w:p w14:paraId="589B6387"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3C2EC7E8" w14:textId="77777777" w:rsidR="00387F37" w:rsidRPr="006A7155" w:rsidRDefault="00387F37" w:rsidP="00665EFC">
            <w:pPr>
              <w:adjustRightInd w:val="0"/>
              <w:spacing w:line="380" w:lineRule="exact"/>
              <w:rPr>
                <w:rFonts w:eastAsia="標楷體"/>
                <w:b/>
                <w:color w:val="000000" w:themeColor="text1"/>
              </w:rPr>
            </w:pPr>
          </w:p>
          <w:p w14:paraId="69B7D1D1" w14:textId="03F96AB8" w:rsidR="0089050D" w:rsidRPr="006A7155" w:rsidRDefault="0089050D" w:rsidP="00665EFC">
            <w:pPr>
              <w:adjustRightInd w:val="0"/>
              <w:spacing w:line="380" w:lineRule="exact"/>
              <w:rPr>
                <w:rFonts w:eastAsia="標楷體"/>
                <w:b/>
                <w:color w:val="000000" w:themeColor="text1"/>
              </w:rPr>
            </w:pPr>
          </w:p>
          <w:p w14:paraId="127FD7C2" w14:textId="70BA0667" w:rsidR="005F432D" w:rsidRPr="006A7155" w:rsidRDefault="005F432D" w:rsidP="00665EFC">
            <w:pPr>
              <w:adjustRightInd w:val="0"/>
              <w:spacing w:line="380" w:lineRule="exact"/>
              <w:rPr>
                <w:rFonts w:eastAsia="標楷體"/>
                <w:b/>
                <w:color w:val="000000" w:themeColor="text1"/>
              </w:rPr>
            </w:pPr>
          </w:p>
          <w:p w14:paraId="2B949887" w14:textId="77777777" w:rsidR="005F432D" w:rsidRPr="006A7155" w:rsidRDefault="005F432D" w:rsidP="00665EFC">
            <w:pPr>
              <w:adjustRightInd w:val="0"/>
              <w:spacing w:line="380" w:lineRule="exact"/>
              <w:rPr>
                <w:rFonts w:eastAsia="標楷體"/>
                <w:b/>
                <w:color w:val="000000" w:themeColor="text1"/>
              </w:rPr>
            </w:pPr>
          </w:p>
          <w:p w14:paraId="5C4619AB"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0526BC1B" w14:textId="77777777" w:rsidTr="00E13AC3">
        <w:tc>
          <w:tcPr>
            <w:tcW w:w="846" w:type="dxa"/>
            <w:vMerge/>
            <w:tcBorders>
              <w:right w:val="double" w:sz="4" w:space="0" w:color="auto"/>
            </w:tcBorders>
          </w:tcPr>
          <w:p w14:paraId="09D3D73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D9D9D9" w:themeFill="background1" w:themeFillShade="D9"/>
          </w:tcPr>
          <w:p w14:paraId="1EF3AC53" w14:textId="77777777" w:rsidR="00387F3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請簡述此課程之成功處，以及需克服的問題。</w:t>
            </w:r>
          </w:p>
        </w:tc>
      </w:tr>
      <w:tr w:rsidR="00387F37" w:rsidRPr="006A7155" w14:paraId="1F9E2ECC" w14:textId="77777777" w:rsidTr="00E13AC3">
        <w:tc>
          <w:tcPr>
            <w:tcW w:w="846" w:type="dxa"/>
            <w:vMerge/>
            <w:tcBorders>
              <w:right w:val="double" w:sz="4" w:space="0" w:color="auto"/>
            </w:tcBorders>
          </w:tcPr>
          <w:p w14:paraId="3A0B0404" w14:textId="77777777" w:rsidR="00387F37" w:rsidRPr="006A7155" w:rsidRDefault="00387F37" w:rsidP="00665EFC">
            <w:pPr>
              <w:adjustRightInd w:val="0"/>
              <w:spacing w:line="380" w:lineRule="exact"/>
              <w:rPr>
                <w:rFonts w:eastAsia="標楷體"/>
                <w:color w:val="000000" w:themeColor="text1"/>
              </w:rPr>
            </w:pPr>
          </w:p>
        </w:tc>
        <w:tc>
          <w:tcPr>
            <w:tcW w:w="8783" w:type="dxa"/>
            <w:gridSpan w:val="5"/>
            <w:tcBorders>
              <w:left w:val="double" w:sz="4" w:space="0" w:color="auto"/>
            </w:tcBorders>
            <w:shd w:val="clear" w:color="auto" w:fill="auto"/>
          </w:tcPr>
          <w:p w14:paraId="4BF92F9E" w14:textId="77777777" w:rsidR="00387F37" w:rsidRPr="006A7155" w:rsidRDefault="00387F37" w:rsidP="00665EFC">
            <w:pPr>
              <w:adjustRightInd w:val="0"/>
              <w:spacing w:line="380" w:lineRule="exact"/>
              <w:rPr>
                <w:rFonts w:eastAsia="標楷體"/>
                <w:b/>
                <w:color w:val="000000" w:themeColor="text1"/>
              </w:rPr>
            </w:pPr>
          </w:p>
          <w:p w14:paraId="31A4A16F" w14:textId="44A27168" w:rsidR="0089050D" w:rsidRPr="006A7155" w:rsidRDefault="0089050D" w:rsidP="00665EFC">
            <w:pPr>
              <w:adjustRightInd w:val="0"/>
              <w:spacing w:line="380" w:lineRule="exact"/>
              <w:rPr>
                <w:rFonts w:eastAsia="標楷體"/>
                <w:b/>
                <w:color w:val="000000" w:themeColor="text1"/>
              </w:rPr>
            </w:pPr>
          </w:p>
          <w:p w14:paraId="26E581A4" w14:textId="20E430A4" w:rsidR="005F432D" w:rsidRPr="006A7155" w:rsidRDefault="005F432D" w:rsidP="00665EFC">
            <w:pPr>
              <w:adjustRightInd w:val="0"/>
              <w:spacing w:line="380" w:lineRule="exact"/>
              <w:rPr>
                <w:rFonts w:eastAsia="標楷體"/>
                <w:b/>
                <w:color w:val="000000" w:themeColor="text1"/>
              </w:rPr>
            </w:pPr>
          </w:p>
          <w:p w14:paraId="6D2AB999" w14:textId="635168AD" w:rsidR="005F432D" w:rsidRPr="006A7155" w:rsidRDefault="005F432D" w:rsidP="00665EFC">
            <w:pPr>
              <w:adjustRightInd w:val="0"/>
              <w:spacing w:line="380" w:lineRule="exact"/>
              <w:rPr>
                <w:rFonts w:eastAsia="標楷體"/>
                <w:b/>
                <w:color w:val="000000" w:themeColor="text1"/>
              </w:rPr>
            </w:pPr>
          </w:p>
          <w:p w14:paraId="4529B1D4" w14:textId="77777777" w:rsidR="005F432D" w:rsidRPr="006A7155" w:rsidRDefault="005F432D" w:rsidP="00665EFC">
            <w:pPr>
              <w:adjustRightInd w:val="0"/>
              <w:spacing w:line="380" w:lineRule="exact"/>
              <w:rPr>
                <w:rFonts w:eastAsia="標楷體"/>
                <w:b/>
                <w:color w:val="000000" w:themeColor="text1"/>
              </w:rPr>
            </w:pPr>
          </w:p>
          <w:p w14:paraId="53A5EDBC" w14:textId="77777777" w:rsidR="0089050D" w:rsidRPr="006A7155" w:rsidRDefault="0089050D" w:rsidP="00665EFC">
            <w:pPr>
              <w:adjustRightInd w:val="0"/>
              <w:spacing w:line="380" w:lineRule="exact"/>
              <w:rPr>
                <w:rFonts w:eastAsia="標楷體"/>
                <w:b/>
                <w:color w:val="000000" w:themeColor="text1"/>
              </w:rPr>
            </w:pPr>
          </w:p>
        </w:tc>
      </w:tr>
    </w:tbl>
    <w:p w14:paraId="1276185C" w14:textId="77777777" w:rsidR="00BE3ED5" w:rsidRPr="006A7155" w:rsidRDefault="00BE3ED5" w:rsidP="00665EFC">
      <w:pPr>
        <w:adjustRightInd w:val="0"/>
        <w:spacing w:line="380" w:lineRule="exact"/>
        <w:rPr>
          <w:rFonts w:eastAsia="標楷體"/>
          <w:color w:val="000000" w:themeColor="text1"/>
        </w:rPr>
      </w:pPr>
    </w:p>
    <w:p w14:paraId="57914980" w14:textId="77777777" w:rsidR="00BE3ED5" w:rsidRPr="006A7155" w:rsidRDefault="00BE3ED5" w:rsidP="00665EFC">
      <w:pPr>
        <w:adjustRightInd w:val="0"/>
        <w:spacing w:line="380" w:lineRule="exact"/>
        <w:rPr>
          <w:rFonts w:eastAsia="標楷體"/>
          <w:color w:val="000000" w:themeColor="text1"/>
        </w:rPr>
      </w:pPr>
    </w:p>
    <w:p w14:paraId="7BBDA9A9" w14:textId="77777777" w:rsidR="00665EFC" w:rsidRPr="006A7155" w:rsidRDefault="00665EFC" w:rsidP="00665EFC">
      <w:pPr>
        <w:adjustRightInd w:val="0"/>
        <w:spacing w:line="380" w:lineRule="exact"/>
        <w:rPr>
          <w:rFonts w:eastAsia="標楷體"/>
          <w:color w:val="000000" w:themeColor="text1"/>
        </w:rPr>
      </w:pPr>
    </w:p>
    <w:p w14:paraId="090824B7" w14:textId="637B3CF1" w:rsidR="00120432" w:rsidRPr="006A7155" w:rsidRDefault="002344FC" w:rsidP="005F432D">
      <w:pPr>
        <w:rPr>
          <w:rFonts w:eastAsia="標楷體"/>
          <w:color w:val="000000" w:themeColor="text1"/>
          <w:kern w:val="0"/>
          <w:sz w:val="32"/>
          <w:szCs w:val="32"/>
        </w:rPr>
      </w:pPr>
      <w:r w:rsidRPr="006A7155">
        <w:rPr>
          <w:rFonts w:hint="eastAsia"/>
          <w:color w:val="000000" w:themeColor="text1"/>
        </w:rPr>
        <w:lastRenderedPageBreak/>
        <w:t xml:space="preserve">              </w:t>
      </w:r>
      <w:r w:rsidR="005F432D" w:rsidRPr="006A7155">
        <w:rPr>
          <w:rFonts w:hint="eastAsia"/>
          <w:color w:val="000000" w:themeColor="text1"/>
        </w:rPr>
        <w:t xml:space="preserve">     </w:t>
      </w:r>
      <w:r w:rsidR="004267FD" w:rsidRPr="006A7155">
        <w:rPr>
          <w:rFonts w:eastAsia="標楷體"/>
          <w:color w:val="000000" w:themeColor="text1"/>
          <w:kern w:val="0"/>
          <w:sz w:val="32"/>
          <w:szCs w:val="32"/>
        </w:rPr>
        <w:t>第三部分</w:t>
      </w:r>
      <w:r w:rsidR="004267FD" w:rsidRPr="006A7155">
        <w:rPr>
          <w:rFonts w:eastAsia="標楷體"/>
          <w:color w:val="000000" w:themeColor="text1"/>
          <w:kern w:val="0"/>
          <w:sz w:val="32"/>
          <w:szCs w:val="32"/>
        </w:rPr>
        <w:t xml:space="preserve">   </w:t>
      </w:r>
      <w:r w:rsidR="004267FD" w:rsidRPr="006A7155">
        <w:rPr>
          <w:rFonts w:eastAsia="標楷體"/>
          <w:color w:val="000000" w:themeColor="text1"/>
          <w:kern w:val="0"/>
          <w:sz w:val="32"/>
          <w:szCs w:val="32"/>
        </w:rPr>
        <w:t>必修臨床實習課程</w:t>
      </w:r>
    </w:p>
    <w:p w14:paraId="187541BF" w14:textId="77777777" w:rsidR="001A29B6" w:rsidRPr="006A7155" w:rsidRDefault="001A29B6" w:rsidP="00665EFC">
      <w:pPr>
        <w:spacing w:line="380" w:lineRule="exact"/>
        <w:rPr>
          <w:color w:val="000000" w:themeColor="text1"/>
        </w:rPr>
      </w:pPr>
    </w:p>
    <w:p w14:paraId="609D551E" w14:textId="77777777" w:rsidR="00247957" w:rsidRPr="006A7155" w:rsidRDefault="004267FD" w:rsidP="0089050D">
      <w:pPr>
        <w:pStyle w:val="5"/>
        <w:adjustRightInd w:val="0"/>
        <w:spacing w:line="380" w:lineRule="exact"/>
        <w:ind w:leftChars="83" w:left="199"/>
        <w:rPr>
          <w:rFonts w:ascii="Times New Roman" w:eastAsia="標楷體" w:hAnsi="Times New Roman" w:cs="Times New Roman"/>
          <w:b w:val="0"/>
          <w:bCs w:val="0"/>
          <w:color w:val="000000" w:themeColor="text1"/>
          <w:sz w:val="24"/>
        </w:rPr>
      </w:pPr>
      <w:r w:rsidRPr="006A7155">
        <w:rPr>
          <w:rFonts w:ascii="Times New Roman" w:eastAsia="標楷體" w:hAnsi="Times New Roman" w:cs="Times New Roman"/>
          <w:color w:val="000000" w:themeColor="text1"/>
          <w:sz w:val="24"/>
        </w:rPr>
        <w:t>※</w:t>
      </w:r>
      <w:r w:rsidRPr="006A7155">
        <w:rPr>
          <w:rFonts w:ascii="Times New Roman" w:eastAsia="標楷體" w:hAnsi="Times New Roman" w:cs="Times New Roman"/>
          <w:color w:val="000000" w:themeColor="text1"/>
          <w:sz w:val="24"/>
        </w:rPr>
        <w:t>每一臨床實習課程填一份</w:t>
      </w:r>
    </w:p>
    <w:tbl>
      <w:tblPr>
        <w:tblStyle w:val="af9"/>
        <w:tblW w:w="0" w:type="auto"/>
        <w:tblLook w:val="04A0" w:firstRow="1" w:lastRow="0" w:firstColumn="1" w:lastColumn="0" w:noHBand="0" w:noVBand="1"/>
      </w:tblPr>
      <w:tblGrid>
        <w:gridCol w:w="846"/>
        <w:gridCol w:w="4111"/>
        <w:gridCol w:w="4672"/>
      </w:tblGrid>
      <w:tr w:rsidR="006A7155" w:rsidRPr="006A7155" w14:paraId="17B8CA26" w14:textId="77777777" w:rsidTr="0089050D">
        <w:trPr>
          <w:trHeight w:val="422"/>
        </w:trPr>
        <w:tc>
          <w:tcPr>
            <w:tcW w:w="4957" w:type="dxa"/>
            <w:gridSpan w:val="2"/>
          </w:tcPr>
          <w:p w14:paraId="1CA4BD0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臨床實習課程名稱</w:t>
            </w:r>
          </w:p>
        </w:tc>
        <w:tc>
          <w:tcPr>
            <w:tcW w:w="4672" w:type="dxa"/>
          </w:tcPr>
          <w:p w14:paraId="76F45DA0" w14:textId="799453B2" w:rsidR="00A632FE" w:rsidRPr="006A7155" w:rsidRDefault="00A632FE" w:rsidP="00665EFC">
            <w:pPr>
              <w:adjustRightInd w:val="0"/>
              <w:spacing w:line="380" w:lineRule="exact"/>
              <w:rPr>
                <w:rFonts w:eastAsia="標楷體"/>
                <w:color w:val="000000" w:themeColor="text1"/>
              </w:rPr>
            </w:pPr>
          </w:p>
        </w:tc>
      </w:tr>
      <w:tr w:rsidR="006A7155" w:rsidRPr="006A7155" w14:paraId="1C4C027A" w14:textId="77777777" w:rsidTr="0089050D">
        <w:trPr>
          <w:trHeight w:val="556"/>
        </w:trPr>
        <w:tc>
          <w:tcPr>
            <w:tcW w:w="4957" w:type="dxa"/>
            <w:gridSpan w:val="2"/>
          </w:tcPr>
          <w:p w14:paraId="272FD392"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開課學科或單位</w:t>
            </w:r>
          </w:p>
        </w:tc>
        <w:tc>
          <w:tcPr>
            <w:tcW w:w="4672" w:type="dxa"/>
          </w:tcPr>
          <w:p w14:paraId="70D4519E" w14:textId="4A5BD956" w:rsidR="00A632FE" w:rsidRPr="006A7155" w:rsidRDefault="00A632FE" w:rsidP="00665EFC">
            <w:pPr>
              <w:adjustRightInd w:val="0"/>
              <w:spacing w:line="380" w:lineRule="exact"/>
              <w:rPr>
                <w:rFonts w:eastAsia="標楷體"/>
                <w:color w:val="000000" w:themeColor="text1"/>
              </w:rPr>
            </w:pPr>
          </w:p>
        </w:tc>
      </w:tr>
      <w:tr w:rsidR="006A7155" w:rsidRPr="006A7155" w14:paraId="45A99935" w14:textId="77777777" w:rsidTr="0089050D">
        <w:trPr>
          <w:trHeight w:val="550"/>
        </w:trPr>
        <w:tc>
          <w:tcPr>
            <w:tcW w:w="4957" w:type="dxa"/>
            <w:gridSpan w:val="2"/>
          </w:tcPr>
          <w:p w14:paraId="2B07C156"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課程負責人姓名</w:t>
            </w:r>
          </w:p>
        </w:tc>
        <w:tc>
          <w:tcPr>
            <w:tcW w:w="4672" w:type="dxa"/>
          </w:tcPr>
          <w:p w14:paraId="6390D0DD" w14:textId="40AD93E1" w:rsidR="00A632FE" w:rsidRPr="006A7155" w:rsidRDefault="00A632FE" w:rsidP="00665EFC">
            <w:pPr>
              <w:adjustRightInd w:val="0"/>
              <w:spacing w:line="380" w:lineRule="exact"/>
              <w:rPr>
                <w:rFonts w:eastAsia="標楷體"/>
                <w:color w:val="000000" w:themeColor="text1"/>
              </w:rPr>
            </w:pPr>
          </w:p>
        </w:tc>
      </w:tr>
      <w:tr w:rsidR="006A7155" w:rsidRPr="006A7155" w14:paraId="472D5275" w14:textId="77777777" w:rsidTr="00E13AC3">
        <w:tc>
          <w:tcPr>
            <w:tcW w:w="4957" w:type="dxa"/>
            <w:gridSpan w:val="2"/>
            <w:tcBorders>
              <w:bottom w:val="double" w:sz="4" w:space="0" w:color="auto"/>
            </w:tcBorders>
          </w:tcPr>
          <w:p w14:paraId="166767D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實習醫院</w:t>
            </w:r>
          </w:p>
        </w:tc>
        <w:tc>
          <w:tcPr>
            <w:tcW w:w="4672" w:type="dxa"/>
            <w:tcBorders>
              <w:bottom w:val="double" w:sz="4" w:space="0" w:color="auto"/>
            </w:tcBorders>
          </w:tcPr>
          <w:p w14:paraId="18065D13" w14:textId="5E0EFE32" w:rsidR="00A632FE" w:rsidRPr="006A7155" w:rsidRDefault="00A632FE" w:rsidP="00665EFC">
            <w:pPr>
              <w:adjustRightInd w:val="0"/>
              <w:spacing w:line="380" w:lineRule="exact"/>
              <w:rPr>
                <w:rFonts w:eastAsia="標楷體"/>
                <w:color w:val="000000" w:themeColor="text1"/>
              </w:rPr>
            </w:pPr>
          </w:p>
        </w:tc>
      </w:tr>
      <w:tr w:rsidR="006A7155" w:rsidRPr="006A7155" w14:paraId="2E63EA54" w14:textId="77777777" w:rsidTr="00E13AC3">
        <w:tc>
          <w:tcPr>
            <w:tcW w:w="846" w:type="dxa"/>
            <w:vMerge w:val="restart"/>
            <w:tcBorders>
              <w:top w:val="double" w:sz="4" w:space="0" w:color="auto"/>
              <w:right w:val="double" w:sz="4" w:space="0" w:color="auto"/>
            </w:tcBorders>
          </w:tcPr>
          <w:p w14:paraId="30C120F5"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p>
          <w:p w14:paraId="7C1A114B" w14:textId="77777777" w:rsidR="00DA4147"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臨床實習課程學習目標</w:t>
            </w:r>
          </w:p>
          <w:p w14:paraId="0F167697" w14:textId="77777777" w:rsidR="00DA4147" w:rsidRPr="006A7155" w:rsidRDefault="00DA4147" w:rsidP="00665EFC">
            <w:pPr>
              <w:adjustRightInd w:val="0"/>
              <w:spacing w:line="380" w:lineRule="exact"/>
              <w:rPr>
                <w:rFonts w:eastAsia="標楷體"/>
                <w:b/>
                <w:color w:val="000000" w:themeColor="text1"/>
              </w:rPr>
            </w:pPr>
          </w:p>
        </w:tc>
        <w:tc>
          <w:tcPr>
            <w:tcW w:w="8783" w:type="dxa"/>
            <w:gridSpan w:val="2"/>
            <w:tcBorders>
              <w:left w:val="double" w:sz="4" w:space="0" w:color="auto"/>
            </w:tcBorders>
            <w:shd w:val="clear" w:color="auto" w:fill="D9D9D9" w:themeFill="background1" w:themeFillShade="D9"/>
          </w:tcPr>
          <w:p w14:paraId="6BD03A92" w14:textId="1F17714C" w:rsidR="0089050D" w:rsidRPr="006A7155" w:rsidRDefault="004267FD" w:rsidP="0089050D">
            <w:pPr>
              <w:pStyle w:val="af4"/>
              <w:numPr>
                <w:ilvl w:val="2"/>
                <w:numId w:val="239"/>
              </w:numPr>
              <w:adjustRightInd w:val="0"/>
              <w:spacing w:line="380" w:lineRule="exact"/>
              <w:ind w:leftChars="0" w:left="172" w:hanging="141"/>
              <w:rPr>
                <w:rFonts w:eastAsia="標楷體"/>
                <w:b/>
                <w:color w:val="000000" w:themeColor="text1"/>
              </w:rPr>
            </w:pPr>
            <w:r w:rsidRPr="006A7155">
              <w:rPr>
                <w:rFonts w:eastAsia="標楷體"/>
                <w:b/>
                <w:color w:val="000000" w:themeColor="text1"/>
              </w:rPr>
              <w:t>請陳述此課程之教育目標</w:t>
            </w:r>
            <w:r w:rsidR="0002329A" w:rsidRPr="006A7155">
              <w:rPr>
                <w:rFonts w:eastAsia="標楷體" w:hint="eastAsia"/>
                <w:b/>
                <w:color w:val="000000" w:themeColor="text1"/>
              </w:rPr>
              <w:t>以及與醫學系教育目標或核心能力之呼應</w:t>
            </w:r>
            <w:r w:rsidR="0089050D" w:rsidRPr="006A7155">
              <w:rPr>
                <w:rFonts w:eastAsia="標楷體" w:hint="eastAsia"/>
                <w:b/>
                <w:color w:val="000000" w:themeColor="text1"/>
              </w:rPr>
              <w:t>。</w:t>
            </w:r>
          </w:p>
        </w:tc>
      </w:tr>
      <w:tr w:rsidR="006A7155" w:rsidRPr="006A7155" w14:paraId="2FCA23AF" w14:textId="77777777" w:rsidTr="0089050D">
        <w:trPr>
          <w:trHeight w:val="2455"/>
        </w:trPr>
        <w:tc>
          <w:tcPr>
            <w:tcW w:w="846" w:type="dxa"/>
            <w:vMerge/>
            <w:tcBorders>
              <w:right w:val="double" w:sz="4" w:space="0" w:color="auto"/>
            </w:tcBorders>
          </w:tcPr>
          <w:p w14:paraId="4A215296" w14:textId="77777777" w:rsidR="0089050D" w:rsidRPr="006A7155" w:rsidRDefault="0089050D"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616239F6" w14:textId="77777777" w:rsidR="0089050D" w:rsidRPr="006A7155" w:rsidRDefault="0089050D" w:rsidP="00665EFC">
            <w:pPr>
              <w:adjustRightInd w:val="0"/>
              <w:spacing w:line="380" w:lineRule="exact"/>
              <w:rPr>
                <w:rFonts w:eastAsia="標楷體"/>
                <w:b/>
                <w:color w:val="000000" w:themeColor="text1"/>
              </w:rPr>
            </w:pPr>
          </w:p>
          <w:p w14:paraId="10568BE7" w14:textId="77777777" w:rsidR="0089050D" w:rsidRPr="006A7155" w:rsidRDefault="0089050D" w:rsidP="00665EFC">
            <w:pPr>
              <w:adjustRightInd w:val="0"/>
              <w:spacing w:line="380" w:lineRule="exact"/>
              <w:rPr>
                <w:rFonts w:eastAsia="標楷體"/>
                <w:b/>
                <w:color w:val="000000" w:themeColor="text1"/>
              </w:rPr>
            </w:pPr>
          </w:p>
          <w:p w14:paraId="6341E838" w14:textId="77777777" w:rsidR="0089050D" w:rsidRPr="006A7155" w:rsidRDefault="0089050D" w:rsidP="00665EFC">
            <w:pPr>
              <w:adjustRightInd w:val="0"/>
              <w:spacing w:line="380" w:lineRule="exact"/>
              <w:rPr>
                <w:rFonts w:eastAsia="標楷體"/>
                <w:b/>
                <w:color w:val="000000" w:themeColor="text1"/>
              </w:rPr>
            </w:pPr>
          </w:p>
          <w:p w14:paraId="7B6A159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72BE301" w14:textId="77777777" w:rsidTr="00884027">
        <w:tc>
          <w:tcPr>
            <w:tcW w:w="846" w:type="dxa"/>
            <w:vMerge/>
            <w:tcBorders>
              <w:right w:val="double" w:sz="4" w:space="0" w:color="auto"/>
            </w:tcBorders>
          </w:tcPr>
          <w:p w14:paraId="47B2B574"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2DE7F843" w14:textId="77777777" w:rsidR="00DA4147" w:rsidRPr="006A7155" w:rsidRDefault="004267FD" w:rsidP="0089050D">
            <w:pPr>
              <w:pStyle w:val="af4"/>
              <w:numPr>
                <w:ilvl w:val="0"/>
                <w:numId w:val="243"/>
              </w:numPr>
              <w:adjustRightInd w:val="0"/>
              <w:spacing w:line="380" w:lineRule="exact"/>
              <w:ind w:leftChars="0" w:left="0" w:firstLine="0"/>
              <w:rPr>
                <w:rFonts w:eastAsia="標楷體"/>
                <w:b/>
                <w:color w:val="000000" w:themeColor="text1"/>
              </w:rPr>
            </w:pPr>
            <w:r w:rsidRPr="006A7155">
              <w:rPr>
                <w:rFonts w:eastAsia="標楷體"/>
                <w:b/>
                <w:color w:val="000000" w:themeColor="text1"/>
              </w:rPr>
              <w:t>實習期間，何時每一個學生的臨床經驗（包括照護</w:t>
            </w:r>
            <w:r w:rsidRPr="006A7155">
              <w:rPr>
                <w:rFonts w:eastAsia="標楷體"/>
                <w:b/>
                <w:color w:val="000000" w:themeColor="text1"/>
              </w:rPr>
              <w:t>/</w:t>
            </w:r>
            <w:r w:rsidRPr="006A7155">
              <w:rPr>
                <w:rFonts w:eastAsia="標楷體"/>
                <w:b/>
                <w:color w:val="000000" w:themeColor="text1"/>
              </w:rPr>
              <w:t>經驗之病人、技術操作）會被檢核，以確定學生可以達到上述學習目</w:t>
            </w:r>
            <w:r w:rsidR="00810780" w:rsidRPr="006A7155">
              <w:rPr>
                <w:rFonts w:eastAsia="標楷體" w:hint="eastAsia"/>
                <w:b/>
                <w:color w:val="000000" w:themeColor="text1"/>
              </w:rPr>
              <w:t>標</w:t>
            </w:r>
            <w:r w:rsidRPr="006A7155">
              <w:rPr>
                <w:rFonts w:eastAsia="標楷體"/>
                <w:b/>
                <w:color w:val="000000" w:themeColor="text1"/>
              </w:rPr>
              <w:t>？檢核的負責人為？</w:t>
            </w:r>
          </w:p>
        </w:tc>
      </w:tr>
      <w:tr w:rsidR="006A7155" w:rsidRPr="006A7155" w14:paraId="74CDD45E" w14:textId="77777777" w:rsidTr="00884027">
        <w:trPr>
          <w:trHeight w:val="800"/>
        </w:trPr>
        <w:tc>
          <w:tcPr>
            <w:tcW w:w="846" w:type="dxa"/>
            <w:vMerge/>
            <w:tcBorders>
              <w:right w:val="double" w:sz="4" w:space="0" w:color="auto"/>
            </w:tcBorders>
          </w:tcPr>
          <w:p w14:paraId="29B06DD7"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47FF3A24"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256649BA"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60272575"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707287BA" w14:textId="77777777"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6CB0B4B5" w14:textId="77777777" w:rsidTr="00884027">
        <w:tc>
          <w:tcPr>
            <w:tcW w:w="846" w:type="dxa"/>
            <w:vMerge/>
            <w:tcBorders>
              <w:right w:val="double" w:sz="4" w:space="0" w:color="auto"/>
            </w:tcBorders>
          </w:tcPr>
          <w:p w14:paraId="17590646"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D52631A" w14:textId="77777777" w:rsidR="00DA4147" w:rsidRPr="006A7155" w:rsidRDefault="004267FD" w:rsidP="0089050D">
            <w:pPr>
              <w:pStyle w:val="af4"/>
              <w:numPr>
                <w:ilvl w:val="0"/>
                <w:numId w:val="243"/>
              </w:numPr>
              <w:adjustRightInd w:val="0"/>
              <w:spacing w:line="380" w:lineRule="exact"/>
              <w:ind w:leftChars="0" w:left="0" w:firstLine="0"/>
              <w:rPr>
                <w:rFonts w:eastAsia="標楷體"/>
                <w:b/>
                <w:color w:val="000000" w:themeColor="text1"/>
              </w:rPr>
            </w:pPr>
            <w:r w:rsidRPr="006A7155">
              <w:rPr>
                <w:rFonts w:eastAsia="標楷體"/>
                <w:b/>
                <w:color w:val="000000" w:themeColor="text1"/>
              </w:rPr>
              <w:t>確保每一個學生的臨床學習經驗可以達到實習的學習目</w:t>
            </w:r>
            <w:r w:rsidR="00810780" w:rsidRPr="006A7155">
              <w:rPr>
                <w:rFonts w:eastAsia="標楷體" w:hint="eastAsia"/>
                <w:b/>
                <w:color w:val="000000" w:themeColor="text1"/>
              </w:rPr>
              <w:t>標</w:t>
            </w:r>
            <w:r w:rsidRPr="006A7155">
              <w:rPr>
                <w:rFonts w:eastAsia="標楷體"/>
                <w:b/>
                <w:color w:val="000000" w:themeColor="text1"/>
              </w:rPr>
              <w:t>的負責人為？請描述若學生在臨床實習經驗中（包括照護</w:t>
            </w:r>
            <w:r w:rsidRPr="006A7155">
              <w:rPr>
                <w:rFonts w:eastAsia="標楷體"/>
                <w:b/>
                <w:color w:val="000000" w:themeColor="text1"/>
              </w:rPr>
              <w:t>/</w:t>
            </w:r>
            <w:r w:rsidRPr="006A7155">
              <w:rPr>
                <w:rFonts w:eastAsia="標楷體"/>
                <w:b/>
                <w:color w:val="000000" w:themeColor="text1"/>
              </w:rPr>
              <w:t>經驗之病人、技術操作）無法達到預期的學習目</w:t>
            </w:r>
            <w:r w:rsidR="00810780" w:rsidRPr="006A7155">
              <w:rPr>
                <w:rFonts w:eastAsia="標楷體" w:hint="eastAsia"/>
                <w:b/>
                <w:color w:val="000000" w:themeColor="text1"/>
              </w:rPr>
              <w:t>標</w:t>
            </w:r>
            <w:r w:rsidRPr="006A7155">
              <w:rPr>
                <w:rFonts w:eastAsia="標楷體"/>
                <w:b/>
                <w:color w:val="000000" w:themeColor="text1"/>
              </w:rPr>
              <w:t>時會採取的措施為何？</w:t>
            </w:r>
          </w:p>
        </w:tc>
      </w:tr>
      <w:tr w:rsidR="006A7155" w:rsidRPr="006A7155" w14:paraId="68F51EA3" w14:textId="77777777" w:rsidTr="00884027">
        <w:trPr>
          <w:trHeight w:val="654"/>
        </w:trPr>
        <w:tc>
          <w:tcPr>
            <w:tcW w:w="846" w:type="dxa"/>
            <w:vMerge/>
            <w:tcBorders>
              <w:right w:val="double" w:sz="4" w:space="0" w:color="auto"/>
            </w:tcBorders>
          </w:tcPr>
          <w:p w14:paraId="521182E8" w14:textId="77777777" w:rsidR="00DA4147" w:rsidRPr="006A7155" w:rsidRDefault="00DA4147"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58D4DEE1" w14:textId="77777777" w:rsidR="00DA4147" w:rsidRPr="006A7155" w:rsidRDefault="00DA4147" w:rsidP="00665EFC">
            <w:pPr>
              <w:pStyle w:val="af4"/>
              <w:adjustRightInd w:val="0"/>
              <w:spacing w:line="380" w:lineRule="exact"/>
              <w:ind w:leftChars="0" w:left="0"/>
              <w:rPr>
                <w:rFonts w:eastAsia="標楷體"/>
                <w:color w:val="000000" w:themeColor="text1"/>
              </w:rPr>
            </w:pPr>
          </w:p>
          <w:p w14:paraId="797754B9" w14:textId="77777777" w:rsidR="0089050D" w:rsidRPr="006A7155" w:rsidRDefault="0089050D" w:rsidP="00665EFC">
            <w:pPr>
              <w:pStyle w:val="af4"/>
              <w:adjustRightInd w:val="0"/>
              <w:spacing w:line="380" w:lineRule="exact"/>
              <w:ind w:leftChars="0" w:left="0"/>
              <w:rPr>
                <w:rFonts w:eastAsia="標楷體"/>
                <w:color w:val="000000" w:themeColor="text1"/>
              </w:rPr>
            </w:pPr>
          </w:p>
          <w:p w14:paraId="04D7E191" w14:textId="30842BB3" w:rsidR="0089050D" w:rsidRPr="006A7155" w:rsidRDefault="0089050D" w:rsidP="00665EFC">
            <w:pPr>
              <w:pStyle w:val="af4"/>
              <w:adjustRightInd w:val="0"/>
              <w:spacing w:line="380" w:lineRule="exact"/>
              <w:ind w:leftChars="0" w:left="0"/>
              <w:rPr>
                <w:rFonts w:eastAsia="標楷體"/>
                <w:color w:val="000000" w:themeColor="text1"/>
              </w:rPr>
            </w:pPr>
          </w:p>
        </w:tc>
      </w:tr>
      <w:tr w:rsidR="006A7155" w:rsidRPr="006A7155" w14:paraId="14D1E6BD" w14:textId="77777777" w:rsidTr="00884027">
        <w:trPr>
          <w:trHeight w:val="693"/>
        </w:trPr>
        <w:tc>
          <w:tcPr>
            <w:tcW w:w="846" w:type="dxa"/>
            <w:vMerge w:val="restart"/>
            <w:tcBorders>
              <w:right w:val="double" w:sz="4" w:space="0" w:color="auto"/>
            </w:tcBorders>
          </w:tcPr>
          <w:p w14:paraId="1EA53E7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p>
          <w:p w14:paraId="445925C1"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教學</w:t>
            </w:r>
          </w:p>
          <w:p w14:paraId="2B0A3980"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預備</w:t>
            </w:r>
          </w:p>
        </w:tc>
        <w:tc>
          <w:tcPr>
            <w:tcW w:w="8783" w:type="dxa"/>
            <w:gridSpan w:val="2"/>
            <w:tcBorders>
              <w:left w:val="double" w:sz="4" w:space="0" w:color="auto"/>
            </w:tcBorders>
            <w:shd w:val="clear" w:color="auto" w:fill="D9D9D9" w:themeFill="background1" w:themeFillShade="D9"/>
          </w:tcPr>
          <w:p w14:paraId="424CBBEA"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(1)</w:t>
            </w:r>
            <w:r w:rsidRPr="006A7155">
              <w:rPr>
                <w:color w:val="000000" w:themeColor="text1"/>
              </w:rPr>
              <w:t xml:space="preserve"> </w:t>
            </w:r>
            <w:r w:rsidRPr="006A7155">
              <w:rPr>
                <w:rFonts w:eastAsia="標楷體"/>
                <w:b/>
                <w:color w:val="000000" w:themeColor="text1"/>
              </w:rPr>
              <w:t>若住院醫師參與醫學生的授課或指導，是如何被告知該實習課程的學習目</w:t>
            </w:r>
            <w:r w:rsidR="00810780" w:rsidRPr="006A7155">
              <w:rPr>
                <w:rFonts w:eastAsia="標楷體" w:hint="eastAsia"/>
                <w:b/>
                <w:color w:val="000000" w:themeColor="text1"/>
              </w:rPr>
              <w:t>標</w:t>
            </w:r>
            <w:r w:rsidRPr="006A7155">
              <w:rPr>
                <w:rFonts w:eastAsia="標楷體"/>
                <w:b/>
                <w:color w:val="000000" w:themeColor="text1"/>
              </w:rPr>
              <w:t>？又如何預備使其可勝任教學的角色？</w:t>
            </w:r>
            <w:r w:rsidRPr="006A7155">
              <w:rPr>
                <w:rFonts w:eastAsia="標楷體"/>
                <w:b/>
                <w:color w:val="000000" w:themeColor="text1"/>
              </w:rPr>
              <w:t xml:space="preserve"> </w:t>
            </w:r>
          </w:p>
        </w:tc>
      </w:tr>
      <w:tr w:rsidR="006A7155" w:rsidRPr="006A7155" w14:paraId="2198E7B7" w14:textId="77777777" w:rsidTr="0089050D">
        <w:trPr>
          <w:trHeight w:val="1324"/>
        </w:trPr>
        <w:tc>
          <w:tcPr>
            <w:tcW w:w="846" w:type="dxa"/>
            <w:vMerge/>
            <w:tcBorders>
              <w:right w:val="double" w:sz="4" w:space="0" w:color="auto"/>
            </w:tcBorders>
          </w:tcPr>
          <w:p w14:paraId="538D9542"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A3F27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00FFB903" w14:textId="77777777" w:rsidTr="00E13AC3">
        <w:tc>
          <w:tcPr>
            <w:tcW w:w="846" w:type="dxa"/>
            <w:vMerge/>
            <w:tcBorders>
              <w:right w:val="double" w:sz="4" w:space="0" w:color="auto"/>
            </w:tcBorders>
          </w:tcPr>
          <w:p w14:paraId="01FE2B54"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0ED0F2CF" w14:textId="77777777" w:rsidR="00A632FE"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 xml:space="preserve">(2) </w:t>
            </w:r>
            <w:r w:rsidRPr="006A7155">
              <w:rPr>
                <w:rFonts w:eastAsia="標楷體"/>
                <w:b/>
                <w:color w:val="000000" w:themeColor="text1"/>
              </w:rPr>
              <w:t>如何讓在不同教學地點的教師了解實習課程的學習目</w:t>
            </w:r>
            <w:r w:rsidR="00810780" w:rsidRPr="006A7155">
              <w:rPr>
                <w:rFonts w:eastAsia="標楷體" w:hint="eastAsia"/>
                <w:b/>
                <w:color w:val="000000" w:themeColor="text1"/>
              </w:rPr>
              <w:t>標</w:t>
            </w:r>
            <w:r w:rsidRPr="006A7155">
              <w:rPr>
                <w:rFonts w:eastAsia="標楷體"/>
                <w:b/>
                <w:color w:val="000000" w:themeColor="text1"/>
              </w:rPr>
              <w:t>與學生的評量方法？</w:t>
            </w:r>
          </w:p>
        </w:tc>
      </w:tr>
      <w:tr w:rsidR="006A7155" w:rsidRPr="006A7155" w14:paraId="5D15474E" w14:textId="77777777" w:rsidTr="00E13AC3">
        <w:tc>
          <w:tcPr>
            <w:tcW w:w="846" w:type="dxa"/>
            <w:vMerge/>
            <w:tcBorders>
              <w:right w:val="double" w:sz="4" w:space="0" w:color="auto"/>
            </w:tcBorders>
          </w:tcPr>
          <w:p w14:paraId="6D6948FB" w14:textId="77777777" w:rsidR="00A632FE" w:rsidRPr="006A7155" w:rsidRDefault="00A632FE"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B21BB6B" w14:textId="77777777" w:rsidR="00A632FE" w:rsidRPr="006A7155" w:rsidRDefault="00A632FE" w:rsidP="00665EFC">
            <w:pPr>
              <w:adjustRightInd w:val="0"/>
              <w:spacing w:line="380" w:lineRule="exact"/>
              <w:rPr>
                <w:rFonts w:eastAsia="標楷體"/>
                <w:b/>
                <w:color w:val="000000" w:themeColor="text1"/>
              </w:rPr>
            </w:pPr>
          </w:p>
          <w:p w14:paraId="24E25B9F" w14:textId="77777777" w:rsidR="00287276" w:rsidRPr="006A7155" w:rsidRDefault="00287276" w:rsidP="00665EFC">
            <w:pPr>
              <w:adjustRightInd w:val="0"/>
              <w:spacing w:line="380" w:lineRule="exact"/>
              <w:rPr>
                <w:rFonts w:eastAsia="標楷體"/>
                <w:b/>
                <w:color w:val="000000" w:themeColor="text1"/>
              </w:rPr>
            </w:pPr>
          </w:p>
          <w:p w14:paraId="581FF56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54C0155" w14:textId="77777777" w:rsidTr="00E13AC3">
        <w:tc>
          <w:tcPr>
            <w:tcW w:w="846" w:type="dxa"/>
            <w:vMerge w:val="restart"/>
            <w:tcBorders>
              <w:right w:val="double" w:sz="4" w:space="0" w:color="auto"/>
            </w:tcBorders>
          </w:tcPr>
          <w:p w14:paraId="145D56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lastRenderedPageBreak/>
              <w:t>3.</w:t>
            </w:r>
          </w:p>
          <w:p w14:paraId="5BD00E90"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實習評量方法</w:t>
            </w:r>
          </w:p>
        </w:tc>
        <w:tc>
          <w:tcPr>
            <w:tcW w:w="8783" w:type="dxa"/>
            <w:gridSpan w:val="2"/>
            <w:tcBorders>
              <w:left w:val="double" w:sz="4" w:space="0" w:color="auto"/>
            </w:tcBorders>
            <w:shd w:val="clear" w:color="auto" w:fill="D9D9D9" w:themeFill="background1" w:themeFillShade="D9"/>
          </w:tcPr>
          <w:p w14:paraId="57CB8221" w14:textId="77777777" w:rsidR="00287276" w:rsidRPr="00BC4D5A" w:rsidRDefault="004267FD" w:rsidP="00665EFC">
            <w:pPr>
              <w:adjustRightInd w:val="0"/>
              <w:spacing w:line="380" w:lineRule="exact"/>
              <w:rPr>
                <w:rFonts w:eastAsia="標楷體"/>
                <w:b/>
                <w:color w:val="000000" w:themeColor="text1"/>
              </w:rPr>
            </w:pPr>
            <w:r w:rsidRPr="00BC4D5A">
              <w:rPr>
                <w:rFonts w:eastAsia="標楷體"/>
                <w:b/>
                <w:color w:val="000000" w:themeColor="text1"/>
              </w:rPr>
              <w:t xml:space="preserve">(1) </w:t>
            </w:r>
            <w:r w:rsidRPr="00BC4D5A">
              <w:rPr>
                <w:rFonts w:eastAsia="標楷體"/>
                <w:b/>
                <w:color w:val="000000" w:themeColor="text1"/>
              </w:rPr>
              <w:t>請描述於實習期間評量醫學生核心臨床能力之方法（例如</w:t>
            </w:r>
            <w:r w:rsidRPr="00BC4D5A">
              <w:rPr>
                <w:rFonts w:eastAsia="標楷體"/>
                <w:b/>
                <w:color w:val="000000" w:themeColor="text1"/>
              </w:rPr>
              <w:t>OSCE</w:t>
            </w:r>
            <w:r w:rsidRPr="00BC4D5A">
              <w:rPr>
                <w:rFonts w:eastAsia="標楷體"/>
                <w:b/>
                <w:color w:val="000000" w:themeColor="text1"/>
              </w:rPr>
              <w:t>、</w:t>
            </w:r>
            <w:r w:rsidRPr="00BC4D5A">
              <w:rPr>
                <w:rFonts w:eastAsia="標楷體"/>
                <w:b/>
                <w:color w:val="000000" w:themeColor="text1"/>
              </w:rPr>
              <w:t>mini-CEXs</w:t>
            </w:r>
            <w:r w:rsidRPr="00BC4D5A">
              <w:rPr>
                <w:rFonts w:eastAsia="標楷體"/>
                <w:b/>
                <w:color w:val="000000" w:themeColor="text1"/>
              </w:rPr>
              <w:t>，或由教師或住院醫師之觀察評量）。實習單位要如何確認上述評量之落實執行？</w:t>
            </w:r>
          </w:p>
        </w:tc>
      </w:tr>
      <w:tr w:rsidR="006A7155" w:rsidRPr="006A7155" w14:paraId="3D102C93" w14:textId="77777777" w:rsidTr="00884027">
        <w:trPr>
          <w:trHeight w:val="688"/>
        </w:trPr>
        <w:tc>
          <w:tcPr>
            <w:tcW w:w="846" w:type="dxa"/>
            <w:vMerge/>
            <w:tcBorders>
              <w:right w:val="double" w:sz="4" w:space="0" w:color="auto"/>
            </w:tcBorders>
          </w:tcPr>
          <w:p w14:paraId="3FDBEF7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37DD2E2" w14:textId="77777777" w:rsidR="00287276" w:rsidRPr="006A7155" w:rsidRDefault="00287276" w:rsidP="00665EFC">
            <w:pPr>
              <w:adjustRightInd w:val="0"/>
              <w:spacing w:line="380" w:lineRule="exact"/>
              <w:jc w:val="center"/>
              <w:rPr>
                <w:rFonts w:eastAsia="標楷體"/>
                <w:b/>
                <w:color w:val="000000" w:themeColor="text1"/>
              </w:rPr>
            </w:pPr>
          </w:p>
        </w:tc>
      </w:tr>
      <w:tr w:rsidR="006A7155" w:rsidRPr="006A7155" w14:paraId="4342D0AE" w14:textId="77777777" w:rsidTr="00E13AC3">
        <w:tc>
          <w:tcPr>
            <w:tcW w:w="846" w:type="dxa"/>
            <w:vMerge/>
            <w:tcBorders>
              <w:right w:val="double" w:sz="4" w:space="0" w:color="auto"/>
            </w:tcBorders>
          </w:tcPr>
          <w:p w14:paraId="308AE2A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5B255BE2"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請描述決定學生實習成績之負責人？（例如實習課程負責人、單位主管、或其他）</w:t>
            </w:r>
          </w:p>
        </w:tc>
      </w:tr>
      <w:tr w:rsidR="006A7155" w:rsidRPr="006A7155" w14:paraId="434B20BE" w14:textId="77777777" w:rsidTr="00884027">
        <w:trPr>
          <w:trHeight w:val="554"/>
        </w:trPr>
        <w:tc>
          <w:tcPr>
            <w:tcW w:w="846" w:type="dxa"/>
            <w:vMerge/>
            <w:tcBorders>
              <w:right w:val="double" w:sz="4" w:space="0" w:color="auto"/>
            </w:tcBorders>
          </w:tcPr>
          <w:p w14:paraId="754C8C68"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31AD271" w14:textId="77777777" w:rsidR="00287276" w:rsidRPr="006A7155" w:rsidRDefault="00287276" w:rsidP="00665EFC">
            <w:pPr>
              <w:adjustRightInd w:val="0"/>
              <w:spacing w:line="380" w:lineRule="exact"/>
              <w:rPr>
                <w:rFonts w:eastAsia="標楷體"/>
                <w:b/>
                <w:color w:val="000000" w:themeColor="text1"/>
              </w:rPr>
            </w:pPr>
          </w:p>
          <w:p w14:paraId="57080E18" w14:textId="77777777" w:rsidR="0089050D" w:rsidRPr="006A7155" w:rsidRDefault="0089050D" w:rsidP="00665EFC">
            <w:pPr>
              <w:adjustRightInd w:val="0"/>
              <w:spacing w:line="380" w:lineRule="exact"/>
              <w:rPr>
                <w:rFonts w:eastAsia="標楷體"/>
                <w:b/>
                <w:color w:val="000000" w:themeColor="text1"/>
              </w:rPr>
            </w:pPr>
          </w:p>
          <w:p w14:paraId="14B372E3"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3CA9F6A3" w14:textId="77777777" w:rsidTr="00E13AC3">
        <w:tc>
          <w:tcPr>
            <w:tcW w:w="846" w:type="dxa"/>
            <w:vMerge/>
            <w:tcBorders>
              <w:right w:val="double" w:sz="4" w:space="0" w:color="auto"/>
            </w:tcBorders>
          </w:tcPr>
          <w:p w14:paraId="51019D9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0804B9" w14:textId="2D197DB8" w:rsidR="00287276" w:rsidRPr="006A7155" w:rsidRDefault="004267FD" w:rsidP="0089050D">
            <w:pPr>
              <w:adjustRightInd w:val="0"/>
              <w:spacing w:line="380" w:lineRule="exact"/>
              <w:rPr>
                <w:rFonts w:eastAsia="標楷體"/>
                <w:b/>
                <w:color w:val="000000" w:themeColor="text1"/>
              </w:rPr>
            </w:pPr>
            <w:r w:rsidRPr="006A7155">
              <w:rPr>
                <w:b/>
                <w:color w:val="000000" w:themeColor="text1"/>
              </w:rPr>
              <w:t>(</w:t>
            </w:r>
            <w:r w:rsidR="0089050D" w:rsidRPr="006A7155">
              <w:rPr>
                <w:rFonts w:hint="eastAsia"/>
                <w:b/>
                <w:color w:val="000000" w:themeColor="text1"/>
              </w:rPr>
              <w:t>3</w:t>
            </w:r>
            <w:r w:rsidRPr="006A7155">
              <w:rPr>
                <w:b/>
                <w:color w:val="000000" w:themeColor="text1"/>
              </w:rPr>
              <w:t>)</w:t>
            </w:r>
            <w:r w:rsidRPr="006A7155">
              <w:rPr>
                <w:rFonts w:eastAsia="標楷體"/>
                <w:b/>
                <w:color w:val="000000" w:themeColor="text1"/>
              </w:rPr>
              <w:t>是否對學生實習表現的評量除了分數外還有描述性評量？</w:t>
            </w:r>
          </w:p>
        </w:tc>
      </w:tr>
      <w:tr w:rsidR="006A7155" w:rsidRPr="006A7155" w14:paraId="679C226D" w14:textId="77777777" w:rsidTr="0089050D">
        <w:trPr>
          <w:trHeight w:val="622"/>
        </w:trPr>
        <w:tc>
          <w:tcPr>
            <w:tcW w:w="846" w:type="dxa"/>
            <w:vMerge/>
            <w:tcBorders>
              <w:right w:val="double" w:sz="4" w:space="0" w:color="auto"/>
            </w:tcBorders>
          </w:tcPr>
          <w:p w14:paraId="5F67A55A"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263F5B3E"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sz w:val="40"/>
              </w:rPr>
              <w:t>□</w:t>
            </w:r>
            <w:r w:rsidRPr="006A7155">
              <w:rPr>
                <w:rFonts w:eastAsia="標楷體"/>
                <w:b/>
                <w:color w:val="000000" w:themeColor="text1"/>
              </w:rPr>
              <w:t>是</w:t>
            </w:r>
            <w:r w:rsidRPr="006A7155">
              <w:rPr>
                <w:rFonts w:eastAsia="標楷體"/>
                <w:b/>
                <w:color w:val="000000" w:themeColor="text1"/>
              </w:rPr>
              <w:t xml:space="preserve"> </w:t>
            </w:r>
            <w:r w:rsidRPr="006A7155">
              <w:rPr>
                <w:rFonts w:eastAsia="標楷體"/>
                <w:b/>
                <w:color w:val="000000" w:themeColor="text1"/>
                <w:sz w:val="36"/>
              </w:rPr>
              <w:t xml:space="preserve"> □</w:t>
            </w:r>
            <w:r w:rsidRPr="006A7155">
              <w:rPr>
                <w:rFonts w:eastAsia="標楷體"/>
                <w:b/>
                <w:color w:val="000000" w:themeColor="text1"/>
              </w:rPr>
              <w:t>否</w:t>
            </w:r>
          </w:p>
        </w:tc>
      </w:tr>
      <w:tr w:rsidR="006A7155" w:rsidRPr="006A7155" w14:paraId="08E52724" w14:textId="77777777" w:rsidTr="00E13AC3">
        <w:tc>
          <w:tcPr>
            <w:tcW w:w="846" w:type="dxa"/>
            <w:vMerge w:val="restart"/>
            <w:tcBorders>
              <w:right w:val="double" w:sz="4" w:space="0" w:color="auto"/>
            </w:tcBorders>
          </w:tcPr>
          <w:p w14:paraId="6BE1A5AF"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4.</w:t>
            </w:r>
          </w:p>
          <w:p w14:paraId="4A9E0E9A" w14:textId="77777777" w:rsidR="00287276" w:rsidRPr="006A7155" w:rsidRDefault="004267FD" w:rsidP="00665EFC">
            <w:pPr>
              <w:adjustRightInd w:val="0"/>
              <w:spacing w:line="380" w:lineRule="exact"/>
              <w:rPr>
                <w:rFonts w:eastAsia="標楷體"/>
                <w:b/>
                <w:color w:val="000000" w:themeColor="text1"/>
              </w:rPr>
            </w:pPr>
            <w:r w:rsidRPr="006A7155">
              <w:rPr>
                <w:rFonts w:eastAsia="標楷體"/>
                <w:b/>
                <w:color w:val="000000" w:themeColor="text1"/>
              </w:rPr>
              <w:t>實習課程成效評估</w:t>
            </w:r>
          </w:p>
        </w:tc>
        <w:tc>
          <w:tcPr>
            <w:tcW w:w="8783" w:type="dxa"/>
            <w:gridSpan w:val="2"/>
            <w:tcBorders>
              <w:left w:val="double" w:sz="4" w:space="0" w:color="auto"/>
            </w:tcBorders>
            <w:shd w:val="clear" w:color="auto" w:fill="D9D9D9" w:themeFill="background1" w:themeFillShade="D9"/>
          </w:tcPr>
          <w:p w14:paraId="2CA316AB" w14:textId="1C5248FA"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(1)</w:t>
            </w:r>
            <w:r w:rsidR="0089050D" w:rsidRPr="006A7155">
              <w:rPr>
                <w:rFonts w:eastAsia="標楷體"/>
                <w:b/>
                <w:color w:val="000000" w:themeColor="text1"/>
              </w:rPr>
              <w:t>請說明單位師資（</w:t>
            </w:r>
            <w:r w:rsidR="0089050D" w:rsidRPr="006A7155">
              <w:rPr>
                <w:rFonts w:eastAsia="標楷體" w:hint="eastAsia"/>
                <w:b/>
                <w:color w:val="000000" w:themeColor="text1"/>
              </w:rPr>
              <w:t>專任</w:t>
            </w:r>
            <w:r w:rsidR="0089050D" w:rsidRPr="006A7155">
              <w:rPr>
                <w:rFonts w:eastAsia="標楷體"/>
                <w:b/>
                <w:color w:val="000000" w:themeColor="text1"/>
              </w:rPr>
              <w:t>、</w:t>
            </w:r>
            <w:r w:rsidR="0089050D" w:rsidRPr="006A7155">
              <w:rPr>
                <w:rFonts w:eastAsia="標楷體" w:hint="eastAsia"/>
                <w:b/>
                <w:color w:val="000000" w:themeColor="text1"/>
              </w:rPr>
              <w:t>兼任視同專任</w:t>
            </w:r>
            <w:r w:rsidR="0089050D" w:rsidRPr="006A7155">
              <w:rPr>
                <w:rFonts w:ascii="標楷體" w:eastAsia="標楷體" w:hAnsi="標楷體" w:hint="eastAsia"/>
                <w:b/>
                <w:color w:val="000000" w:themeColor="text1"/>
              </w:rPr>
              <w:t>、</w:t>
            </w:r>
            <w:r w:rsidR="0089050D" w:rsidRPr="006A7155">
              <w:rPr>
                <w:rFonts w:eastAsia="標楷體"/>
                <w:b/>
                <w:color w:val="000000" w:themeColor="text1"/>
              </w:rPr>
              <w:t>兼</w:t>
            </w:r>
            <w:r w:rsidR="0089050D" w:rsidRPr="006A7155">
              <w:rPr>
                <w:rFonts w:eastAsia="標楷體" w:hint="eastAsia"/>
                <w:b/>
                <w:color w:val="000000" w:themeColor="text1"/>
              </w:rPr>
              <w:t>任</w:t>
            </w:r>
            <w:r w:rsidRPr="006A7155">
              <w:rPr>
                <w:rFonts w:eastAsia="標楷體"/>
                <w:b/>
                <w:color w:val="000000" w:themeColor="text1"/>
              </w:rPr>
              <w:t>，及無職銜教師）、病人，及其他實習資源之充裕性。</w:t>
            </w:r>
          </w:p>
          <w:p w14:paraId="07A9671B"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4755EE82" w14:textId="77777777" w:rsidTr="00E13AC3">
        <w:trPr>
          <w:trHeight w:val="624"/>
        </w:trPr>
        <w:tc>
          <w:tcPr>
            <w:tcW w:w="846" w:type="dxa"/>
            <w:vMerge/>
            <w:tcBorders>
              <w:right w:val="double" w:sz="4" w:space="0" w:color="auto"/>
            </w:tcBorders>
          </w:tcPr>
          <w:p w14:paraId="5A1B499F"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BC65359" w14:textId="77777777" w:rsidR="00DA4147" w:rsidRPr="006A7155" w:rsidRDefault="00DA4147" w:rsidP="00665EFC">
            <w:pPr>
              <w:adjustRightInd w:val="0"/>
              <w:spacing w:line="380" w:lineRule="exact"/>
              <w:rPr>
                <w:rFonts w:eastAsia="標楷體"/>
                <w:b/>
                <w:color w:val="000000" w:themeColor="text1"/>
              </w:rPr>
            </w:pPr>
          </w:p>
          <w:p w14:paraId="22783D79" w14:textId="77777777" w:rsidR="0089050D" w:rsidRPr="006A7155" w:rsidRDefault="0089050D" w:rsidP="00665EFC">
            <w:pPr>
              <w:adjustRightInd w:val="0"/>
              <w:spacing w:line="380" w:lineRule="exact"/>
              <w:rPr>
                <w:rFonts w:eastAsia="標楷體"/>
                <w:b/>
                <w:color w:val="000000" w:themeColor="text1"/>
              </w:rPr>
            </w:pPr>
          </w:p>
          <w:p w14:paraId="63E445C8"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51B6CD9F" w14:textId="77777777" w:rsidTr="00E13AC3">
        <w:tc>
          <w:tcPr>
            <w:tcW w:w="846" w:type="dxa"/>
            <w:vMerge/>
            <w:tcBorders>
              <w:right w:val="double" w:sz="4" w:space="0" w:color="auto"/>
            </w:tcBorders>
          </w:tcPr>
          <w:p w14:paraId="46ABDDCC"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A68BC84" w14:textId="5A8E7A40"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(2)</w:t>
            </w:r>
            <w:r w:rsidRPr="006A7155">
              <w:rPr>
                <w:rFonts w:eastAsia="標楷體"/>
                <w:b/>
                <w:color w:val="000000" w:themeColor="text1"/>
              </w:rPr>
              <w:t>請提供近</w:t>
            </w:r>
            <w:r w:rsidRPr="006A7155">
              <w:rPr>
                <w:rFonts w:eastAsia="標楷體"/>
                <w:b/>
                <w:color w:val="000000" w:themeColor="text1"/>
              </w:rPr>
              <w:t>2</w:t>
            </w:r>
            <w:r w:rsidR="0089050D" w:rsidRPr="006A7155">
              <w:rPr>
                <w:rFonts w:eastAsia="標楷體"/>
                <w:b/>
                <w:color w:val="000000" w:themeColor="text1"/>
              </w:rPr>
              <w:t>學年學生對實習課程</w:t>
            </w:r>
            <w:r w:rsidR="0089050D" w:rsidRPr="006A7155">
              <w:rPr>
                <w:rFonts w:eastAsia="標楷體" w:hint="eastAsia"/>
                <w:b/>
                <w:color w:val="000000" w:themeColor="text1"/>
              </w:rPr>
              <w:t>評估意見</w:t>
            </w:r>
            <w:r w:rsidR="0089050D" w:rsidRPr="006A7155">
              <w:rPr>
                <w:rFonts w:eastAsia="標楷體"/>
                <w:b/>
                <w:color w:val="000000" w:themeColor="text1"/>
              </w:rPr>
              <w:t>之摘要，包括學生提供</w:t>
            </w:r>
            <w:r w:rsidR="0089050D" w:rsidRPr="006A7155">
              <w:rPr>
                <w:rFonts w:eastAsia="標楷體" w:hint="eastAsia"/>
                <w:b/>
                <w:color w:val="000000" w:themeColor="text1"/>
              </w:rPr>
              <w:t>意見</w:t>
            </w:r>
            <w:r w:rsidR="0089050D" w:rsidRPr="006A7155">
              <w:rPr>
                <w:rFonts w:eastAsia="標楷體"/>
                <w:b/>
                <w:color w:val="000000" w:themeColor="text1"/>
              </w:rPr>
              <w:t>之比</w:t>
            </w:r>
            <w:r w:rsidR="0089050D" w:rsidRPr="006A7155">
              <w:rPr>
                <w:rFonts w:eastAsia="標楷體" w:hint="eastAsia"/>
                <w:b/>
                <w:color w:val="000000" w:themeColor="text1"/>
              </w:rPr>
              <w:t>例</w:t>
            </w:r>
            <w:r w:rsidRPr="006A7155">
              <w:rPr>
                <w:rFonts w:eastAsia="標楷體"/>
                <w:b/>
                <w:color w:val="000000" w:themeColor="text1"/>
              </w:rPr>
              <w:t>。</w:t>
            </w:r>
          </w:p>
          <w:p w14:paraId="2F14F2E3"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5B05385" w14:textId="77777777" w:rsidTr="00E13AC3">
        <w:trPr>
          <w:trHeight w:val="634"/>
        </w:trPr>
        <w:tc>
          <w:tcPr>
            <w:tcW w:w="846" w:type="dxa"/>
            <w:vMerge/>
            <w:tcBorders>
              <w:right w:val="double" w:sz="4" w:space="0" w:color="auto"/>
            </w:tcBorders>
          </w:tcPr>
          <w:p w14:paraId="6CFB40D3"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79DB1103" w14:textId="77777777" w:rsidR="00287276" w:rsidRPr="006A7155" w:rsidRDefault="00287276" w:rsidP="00665EFC">
            <w:pPr>
              <w:adjustRightInd w:val="0"/>
              <w:spacing w:line="380" w:lineRule="exact"/>
              <w:rPr>
                <w:rFonts w:eastAsia="標楷體"/>
                <w:b/>
                <w:color w:val="000000" w:themeColor="text1"/>
              </w:rPr>
            </w:pPr>
          </w:p>
          <w:p w14:paraId="642899EC" w14:textId="77777777" w:rsidR="0089050D" w:rsidRPr="006A7155" w:rsidRDefault="0089050D" w:rsidP="00665EFC">
            <w:pPr>
              <w:adjustRightInd w:val="0"/>
              <w:spacing w:line="380" w:lineRule="exact"/>
              <w:rPr>
                <w:rFonts w:eastAsia="標楷體"/>
                <w:b/>
                <w:color w:val="000000" w:themeColor="text1"/>
              </w:rPr>
            </w:pPr>
          </w:p>
          <w:p w14:paraId="7DF2C65A"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F63F38B" w14:textId="77777777" w:rsidTr="00E13AC3">
        <w:tc>
          <w:tcPr>
            <w:tcW w:w="846" w:type="dxa"/>
            <w:vMerge/>
            <w:tcBorders>
              <w:right w:val="double" w:sz="4" w:space="0" w:color="auto"/>
            </w:tcBorders>
          </w:tcPr>
          <w:p w14:paraId="3880F3A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46101B72"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(3)</w:t>
            </w:r>
            <w:r w:rsidRPr="006A7155">
              <w:rPr>
                <w:rFonts w:eastAsia="標楷體"/>
                <w:b/>
                <w:color w:val="000000" w:themeColor="text1"/>
              </w:rPr>
              <w:t>請提供近</w:t>
            </w:r>
            <w:r w:rsidRPr="006A7155">
              <w:rPr>
                <w:rFonts w:eastAsia="標楷體"/>
                <w:b/>
                <w:color w:val="000000" w:themeColor="text1"/>
              </w:rPr>
              <w:t>2</w:t>
            </w:r>
            <w:r w:rsidRPr="006A7155">
              <w:rPr>
                <w:rFonts w:eastAsia="標楷體"/>
                <w:b/>
                <w:color w:val="000000" w:themeColor="text1"/>
              </w:rPr>
              <w:t>學年實習課程之任何改變，並加註說明。若由學生評量或其他資料中發現了問題，請描述如何改善。</w:t>
            </w:r>
          </w:p>
          <w:p w14:paraId="72F9ACB8" w14:textId="77777777" w:rsidR="00287276" w:rsidRPr="006A7155" w:rsidRDefault="00287276" w:rsidP="00665EFC">
            <w:pPr>
              <w:adjustRightInd w:val="0"/>
              <w:spacing w:line="380" w:lineRule="exact"/>
              <w:rPr>
                <w:rFonts w:eastAsia="標楷體"/>
                <w:b/>
                <w:color w:val="000000" w:themeColor="text1"/>
              </w:rPr>
            </w:pPr>
          </w:p>
        </w:tc>
      </w:tr>
      <w:tr w:rsidR="006A7155" w:rsidRPr="006A7155" w14:paraId="6B62CC4A" w14:textId="77777777" w:rsidTr="00E13AC3">
        <w:trPr>
          <w:trHeight w:val="630"/>
        </w:trPr>
        <w:tc>
          <w:tcPr>
            <w:tcW w:w="846" w:type="dxa"/>
            <w:vMerge/>
            <w:tcBorders>
              <w:right w:val="double" w:sz="4" w:space="0" w:color="auto"/>
            </w:tcBorders>
          </w:tcPr>
          <w:p w14:paraId="6883207E"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04A5D9EA" w14:textId="77777777" w:rsidR="00DA4147" w:rsidRPr="006A7155" w:rsidRDefault="00DA4147" w:rsidP="00665EFC">
            <w:pPr>
              <w:adjustRightInd w:val="0"/>
              <w:spacing w:line="380" w:lineRule="exact"/>
              <w:rPr>
                <w:rFonts w:eastAsia="標楷體"/>
                <w:b/>
                <w:color w:val="000000" w:themeColor="text1"/>
              </w:rPr>
            </w:pPr>
          </w:p>
          <w:p w14:paraId="69A59E0D" w14:textId="77777777" w:rsidR="0089050D" w:rsidRPr="006A7155" w:rsidRDefault="0089050D" w:rsidP="00665EFC">
            <w:pPr>
              <w:adjustRightInd w:val="0"/>
              <w:spacing w:line="380" w:lineRule="exact"/>
              <w:rPr>
                <w:rFonts w:eastAsia="標楷體"/>
                <w:b/>
                <w:color w:val="000000" w:themeColor="text1"/>
              </w:rPr>
            </w:pPr>
          </w:p>
          <w:p w14:paraId="09826B80" w14:textId="77777777" w:rsidR="0089050D" w:rsidRPr="006A7155" w:rsidRDefault="0089050D" w:rsidP="00665EFC">
            <w:pPr>
              <w:adjustRightInd w:val="0"/>
              <w:spacing w:line="380" w:lineRule="exact"/>
              <w:rPr>
                <w:rFonts w:eastAsia="標楷體"/>
                <w:b/>
                <w:color w:val="000000" w:themeColor="text1"/>
              </w:rPr>
            </w:pPr>
          </w:p>
        </w:tc>
      </w:tr>
      <w:tr w:rsidR="006A7155" w:rsidRPr="006A7155" w14:paraId="6AFDE368" w14:textId="77777777" w:rsidTr="00E13AC3">
        <w:tc>
          <w:tcPr>
            <w:tcW w:w="846" w:type="dxa"/>
            <w:vMerge/>
            <w:tcBorders>
              <w:right w:val="double" w:sz="4" w:space="0" w:color="auto"/>
            </w:tcBorders>
          </w:tcPr>
          <w:p w14:paraId="484414F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D9D9D9" w:themeFill="background1" w:themeFillShade="D9"/>
          </w:tcPr>
          <w:p w14:paraId="76E518BA" w14:textId="77777777" w:rsidR="00287276" w:rsidRPr="006A7155" w:rsidRDefault="004267FD" w:rsidP="00665EFC">
            <w:pPr>
              <w:pStyle w:val="af7"/>
              <w:adjustRightInd w:val="0"/>
              <w:spacing w:after="0" w:line="380" w:lineRule="exact"/>
              <w:rPr>
                <w:rFonts w:eastAsia="標楷體"/>
                <w:b/>
                <w:color w:val="000000" w:themeColor="text1"/>
              </w:rPr>
            </w:pPr>
            <w:r w:rsidRPr="006A7155">
              <w:rPr>
                <w:rFonts w:eastAsia="標楷體"/>
                <w:b/>
                <w:color w:val="000000" w:themeColor="text1"/>
              </w:rPr>
              <w:t>(4)</w:t>
            </w:r>
            <w:r w:rsidRPr="006A7155">
              <w:rPr>
                <w:rFonts w:eastAsia="標楷體"/>
                <w:b/>
                <w:color w:val="000000" w:themeColor="text1"/>
              </w:rPr>
              <w:t>請說明此實習課程最主要成功處，以及需要克服的問題。</w:t>
            </w:r>
          </w:p>
          <w:p w14:paraId="4DF27EF9" w14:textId="77777777" w:rsidR="00287276" w:rsidRPr="006A7155" w:rsidRDefault="00287276" w:rsidP="00665EFC">
            <w:pPr>
              <w:adjustRightInd w:val="0"/>
              <w:spacing w:line="380" w:lineRule="exact"/>
              <w:rPr>
                <w:rFonts w:eastAsia="標楷體"/>
                <w:b/>
                <w:color w:val="000000" w:themeColor="text1"/>
              </w:rPr>
            </w:pPr>
          </w:p>
        </w:tc>
      </w:tr>
      <w:tr w:rsidR="00287276" w:rsidRPr="006A7155" w14:paraId="384229F3" w14:textId="77777777" w:rsidTr="00E13AC3">
        <w:trPr>
          <w:trHeight w:val="566"/>
        </w:trPr>
        <w:tc>
          <w:tcPr>
            <w:tcW w:w="846" w:type="dxa"/>
            <w:vMerge/>
            <w:tcBorders>
              <w:right w:val="double" w:sz="4" w:space="0" w:color="auto"/>
            </w:tcBorders>
          </w:tcPr>
          <w:p w14:paraId="2909FB87" w14:textId="77777777" w:rsidR="00287276" w:rsidRPr="006A7155" w:rsidRDefault="00287276" w:rsidP="00665EFC">
            <w:pPr>
              <w:adjustRightInd w:val="0"/>
              <w:spacing w:line="380" w:lineRule="exact"/>
              <w:rPr>
                <w:rFonts w:eastAsia="標楷體"/>
                <w:color w:val="000000" w:themeColor="text1"/>
              </w:rPr>
            </w:pPr>
          </w:p>
        </w:tc>
        <w:tc>
          <w:tcPr>
            <w:tcW w:w="8783" w:type="dxa"/>
            <w:gridSpan w:val="2"/>
            <w:tcBorders>
              <w:left w:val="double" w:sz="4" w:space="0" w:color="auto"/>
            </w:tcBorders>
            <w:shd w:val="clear" w:color="auto" w:fill="auto"/>
          </w:tcPr>
          <w:p w14:paraId="11AD53D5" w14:textId="77777777" w:rsidR="00DA4147" w:rsidRPr="006A7155" w:rsidRDefault="00DA4147" w:rsidP="00665EFC">
            <w:pPr>
              <w:adjustRightInd w:val="0"/>
              <w:spacing w:line="380" w:lineRule="exact"/>
              <w:rPr>
                <w:rFonts w:eastAsia="標楷體"/>
                <w:b/>
                <w:color w:val="000000" w:themeColor="text1"/>
              </w:rPr>
            </w:pPr>
          </w:p>
          <w:p w14:paraId="4175D690" w14:textId="77777777" w:rsidR="0089050D" w:rsidRPr="006A7155" w:rsidRDefault="0089050D" w:rsidP="00665EFC">
            <w:pPr>
              <w:adjustRightInd w:val="0"/>
              <w:spacing w:line="380" w:lineRule="exact"/>
              <w:rPr>
                <w:rFonts w:eastAsia="標楷體"/>
                <w:b/>
                <w:color w:val="000000" w:themeColor="text1"/>
              </w:rPr>
            </w:pPr>
          </w:p>
          <w:p w14:paraId="60B53764" w14:textId="77777777" w:rsidR="0089050D" w:rsidRPr="006A7155" w:rsidRDefault="0089050D" w:rsidP="00665EFC">
            <w:pPr>
              <w:adjustRightInd w:val="0"/>
              <w:spacing w:line="380" w:lineRule="exact"/>
              <w:rPr>
                <w:rFonts w:eastAsia="標楷體"/>
                <w:b/>
                <w:color w:val="000000" w:themeColor="text1"/>
              </w:rPr>
            </w:pPr>
          </w:p>
          <w:p w14:paraId="7F032F7F" w14:textId="77777777" w:rsidR="0089050D" w:rsidRPr="006A7155" w:rsidRDefault="0089050D" w:rsidP="00665EFC">
            <w:pPr>
              <w:adjustRightInd w:val="0"/>
              <w:spacing w:line="380" w:lineRule="exact"/>
              <w:rPr>
                <w:rFonts w:eastAsia="標楷體"/>
                <w:b/>
                <w:color w:val="000000" w:themeColor="text1"/>
              </w:rPr>
            </w:pPr>
          </w:p>
        </w:tc>
      </w:tr>
    </w:tbl>
    <w:p w14:paraId="5D503135" w14:textId="77777777" w:rsidR="00A632FE" w:rsidRPr="006A7155" w:rsidRDefault="00A632FE" w:rsidP="00665EFC">
      <w:pPr>
        <w:pStyle w:val="af4"/>
        <w:adjustRightInd w:val="0"/>
        <w:spacing w:line="380" w:lineRule="exact"/>
        <w:ind w:leftChars="0" w:left="0"/>
        <w:rPr>
          <w:rFonts w:eastAsia="標楷體"/>
          <w:color w:val="000000" w:themeColor="text1"/>
        </w:rPr>
      </w:pPr>
    </w:p>
    <w:p w14:paraId="687CA79A" w14:textId="77777777" w:rsidR="00A632FE" w:rsidRPr="006A7155" w:rsidRDefault="00A632FE" w:rsidP="00665EFC">
      <w:pPr>
        <w:pStyle w:val="af4"/>
        <w:adjustRightInd w:val="0"/>
        <w:spacing w:line="380" w:lineRule="exact"/>
        <w:ind w:leftChars="0" w:left="0"/>
        <w:rPr>
          <w:rFonts w:eastAsia="標楷體"/>
          <w:color w:val="000000" w:themeColor="text1"/>
        </w:rPr>
      </w:pPr>
    </w:p>
    <w:sectPr w:rsidR="00A632FE" w:rsidRPr="006A7155" w:rsidSect="0089050D">
      <w:pgSz w:w="11906" w:h="16838"/>
      <w:pgMar w:top="568" w:right="1133" w:bottom="1440" w:left="1134"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D97A" w14:textId="77777777" w:rsidR="00E71263" w:rsidRDefault="00E71263" w:rsidP="0028686F">
      <w:r>
        <w:separator/>
      </w:r>
    </w:p>
  </w:endnote>
  <w:endnote w:type="continuationSeparator" w:id="0">
    <w:p w14:paraId="3EC6D6D0" w14:textId="77777777" w:rsidR="00E71263" w:rsidRDefault="00E71263" w:rsidP="0028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6F43" w14:textId="535C12C5" w:rsidR="00A95B56" w:rsidRPr="00AF0ED5" w:rsidRDefault="00A95B56" w:rsidP="00565FE3">
    <w:pPr>
      <w:pStyle w:val="a5"/>
      <w:jc w:val="center"/>
    </w:pPr>
    <w:r>
      <w:fldChar w:fldCharType="begin"/>
    </w:r>
    <w:r>
      <w:instrText xml:space="preserve"> PAGE   \* MERGEFORMAT </w:instrText>
    </w:r>
    <w:r>
      <w:fldChar w:fldCharType="separate"/>
    </w:r>
    <w:r w:rsidR="00643B3C" w:rsidRPr="00643B3C">
      <w:rPr>
        <w:noProof/>
        <w:lang w:val="zh-TW"/>
      </w:rPr>
      <w:t>13</w:t>
    </w:r>
    <w:r>
      <w:rPr>
        <w:noProof/>
        <w:lang w:val="zh-TW"/>
      </w:rPr>
      <w:fldChar w:fldCharType="end"/>
    </w:r>
  </w:p>
  <w:p w14:paraId="2A51403F" w14:textId="77777777" w:rsidR="00A95B56" w:rsidRDefault="00A95B5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2808" w14:textId="31C8E6EF" w:rsidR="00A95B56" w:rsidRDefault="00A95B56">
    <w:pPr>
      <w:pStyle w:val="a5"/>
      <w:jc w:val="center"/>
    </w:pPr>
    <w:r>
      <w:fldChar w:fldCharType="begin"/>
    </w:r>
    <w:r>
      <w:instrText xml:space="preserve"> PAGE   \* MERGEFORMAT </w:instrText>
    </w:r>
    <w:r>
      <w:fldChar w:fldCharType="separate"/>
    </w:r>
    <w:r w:rsidR="00643B3C" w:rsidRPr="00643B3C">
      <w:rPr>
        <w:noProof/>
        <w:lang w:val="zh-TW"/>
      </w:rPr>
      <w:t>52</w:t>
    </w:r>
    <w:r>
      <w:rPr>
        <w:noProof/>
        <w:lang w:val="zh-TW"/>
      </w:rPr>
      <w:fldChar w:fldCharType="end"/>
    </w:r>
  </w:p>
  <w:p w14:paraId="489BA8E7" w14:textId="77777777" w:rsidR="00A95B56" w:rsidRDefault="00A95B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9E6D" w14:textId="479EAEF6" w:rsidR="00A95B56" w:rsidRDefault="00A95B56">
    <w:pPr>
      <w:pStyle w:val="a5"/>
      <w:jc w:val="center"/>
    </w:pPr>
    <w:r>
      <w:fldChar w:fldCharType="begin"/>
    </w:r>
    <w:r>
      <w:instrText xml:space="preserve"> PAGE   \* MERGEFORMAT </w:instrText>
    </w:r>
    <w:r>
      <w:fldChar w:fldCharType="separate"/>
    </w:r>
    <w:r w:rsidR="00643B3C" w:rsidRPr="00643B3C">
      <w:rPr>
        <w:noProof/>
        <w:lang w:val="zh-TW"/>
      </w:rPr>
      <w:t>73</w:t>
    </w:r>
    <w:r>
      <w:rPr>
        <w:noProof/>
        <w:lang w:val="zh-TW"/>
      </w:rPr>
      <w:fldChar w:fldCharType="end"/>
    </w:r>
  </w:p>
  <w:p w14:paraId="5209A1E0" w14:textId="77777777" w:rsidR="00A95B56" w:rsidRDefault="00A95B5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3BAA" w14:textId="0F1BFFB0" w:rsidR="00A95B56" w:rsidRPr="00880EC3" w:rsidRDefault="00A95B56" w:rsidP="00AB77E1">
    <w:pPr>
      <w:spacing w:line="263" w:lineRule="exact"/>
      <w:ind w:left="20"/>
      <w:rPr>
        <w:rFonts w:eastAsia="標楷體"/>
        <w:sz w:val="20"/>
        <w:szCs w:val="20"/>
      </w:rPr>
    </w:pPr>
  </w:p>
  <w:p w14:paraId="7BE8A872" w14:textId="2A07704C" w:rsidR="00A95B56" w:rsidRPr="00A401F1" w:rsidRDefault="00A95B56" w:rsidP="00AB77E1">
    <w:pPr>
      <w:pStyle w:val="a5"/>
      <w:jc w:val="center"/>
    </w:pPr>
    <w:r>
      <w:fldChar w:fldCharType="begin"/>
    </w:r>
    <w:r>
      <w:instrText xml:space="preserve"> PAGE   \* MERGEFORMAT </w:instrText>
    </w:r>
    <w:r>
      <w:fldChar w:fldCharType="separate"/>
    </w:r>
    <w:r w:rsidR="00643B3C" w:rsidRPr="00643B3C">
      <w:rPr>
        <w:noProof/>
        <w:lang w:val="zh-TW"/>
      </w:rPr>
      <w:t>77</w:t>
    </w:r>
    <w:r>
      <w:rPr>
        <w:noProof/>
        <w:lang w:val="zh-TW"/>
      </w:rPr>
      <w:fldChar w:fldCharType="end"/>
    </w:r>
  </w:p>
  <w:p w14:paraId="27930665" w14:textId="77777777" w:rsidR="00A95B56" w:rsidRDefault="00A95B56">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B21F" w14:textId="7264E6AD" w:rsidR="00A95B56" w:rsidRPr="00AF0ED5" w:rsidRDefault="00A95B56" w:rsidP="00563219">
    <w:pPr>
      <w:ind w:left="20"/>
      <w:rPr>
        <w:rFonts w:eastAsia="標楷體"/>
        <w:spacing w:val="-1"/>
        <w:sz w:val="19"/>
        <w:szCs w:val="19"/>
      </w:rPr>
    </w:pPr>
  </w:p>
  <w:p w14:paraId="1C721D44" w14:textId="797F31DA" w:rsidR="00A95B56" w:rsidRPr="00AF0ED5" w:rsidRDefault="00A95B56" w:rsidP="00563219">
    <w:pPr>
      <w:ind w:left="20"/>
      <w:jc w:val="center"/>
      <w:rPr>
        <w:rFonts w:eastAsia="標楷體"/>
        <w:sz w:val="20"/>
        <w:szCs w:val="20"/>
      </w:rPr>
    </w:pPr>
    <w:r w:rsidRPr="00AF0ED5">
      <w:rPr>
        <w:rFonts w:eastAsia="標楷體"/>
        <w:spacing w:val="-1"/>
        <w:sz w:val="20"/>
        <w:szCs w:val="20"/>
      </w:rPr>
      <w:fldChar w:fldCharType="begin"/>
    </w:r>
    <w:r w:rsidRPr="00AF0ED5">
      <w:rPr>
        <w:rFonts w:eastAsia="標楷體"/>
        <w:spacing w:val="-1"/>
        <w:sz w:val="20"/>
        <w:szCs w:val="20"/>
      </w:rPr>
      <w:instrText xml:space="preserve"> PAGE   \* MERGEFORMAT </w:instrText>
    </w:r>
    <w:r w:rsidRPr="00AF0ED5">
      <w:rPr>
        <w:rFonts w:eastAsia="標楷體"/>
        <w:spacing w:val="-1"/>
        <w:sz w:val="20"/>
        <w:szCs w:val="20"/>
      </w:rPr>
      <w:fldChar w:fldCharType="separate"/>
    </w:r>
    <w:r w:rsidR="00643B3C" w:rsidRPr="00643B3C">
      <w:rPr>
        <w:rFonts w:eastAsia="標楷體"/>
        <w:noProof/>
        <w:spacing w:val="-1"/>
        <w:sz w:val="20"/>
        <w:szCs w:val="20"/>
        <w:lang w:val="zh-TW"/>
      </w:rPr>
      <w:t>88</w:t>
    </w:r>
    <w:r w:rsidRPr="00AF0ED5">
      <w:rPr>
        <w:rFonts w:eastAsia="標楷體"/>
        <w:spacing w:val="-1"/>
        <w:sz w:val="20"/>
        <w:szCs w:val="20"/>
      </w:rPr>
      <w:fldChar w:fldCharType="end"/>
    </w:r>
  </w:p>
  <w:p w14:paraId="60D9708D" w14:textId="77777777" w:rsidR="00A95B56" w:rsidRDefault="00A95B5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D913" w14:textId="7552722F" w:rsidR="00A95B56" w:rsidRDefault="00A95B56" w:rsidP="004267FD">
    <w:pPr>
      <w:spacing w:line="263" w:lineRule="exact"/>
      <w:rPr>
        <w:sz w:val="20"/>
        <w:szCs w:val="20"/>
      </w:rPr>
    </w:pPr>
  </w:p>
  <w:p w14:paraId="510C669F" w14:textId="6BC425C5" w:rsidR="00A95B56" w:rsidRPr="00AF0ED5" w:rsidRDefault="00A95B56"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643B3C">
      <w:rPr>
        <w:noProof/>
        <w:lang w:val="zh-TW"/>
      </w:rPr>
      <w:t>99</w:t>
    </w:r>
    <w:r w:rsidRPr="00B6465C">
      <w:rPr>
        <w:noProof/>
        <w:lang w:val="zh-TW"/>
      </w:rPr>
      <w:fldChar w:fldCharType="end"/>
    </w:r>
  </w:p>
  <w:p w14:paraId="63C9CEDB" w14:textId="77777777" w:rsidR="00A95B56" w:rsidRDefault="00A95B56">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A342" w14:textId="77777777" w:rsidR="00A95B56" w:rsidRDefault="00A95B56" w:rsidP="00BA01B3">
    <w:pPr>
      <w:spacing w:line="263" w:lineRule="exact"/>
      <w:ind w:left="20"/>
      <w:rPr>
        <w:sz w:val="20"/>
        <w:szCs w:val="20"/>
      </w:rPr>
    </w:pPr>
    <w:r>
      <w:rPr>
        <w:rFonts w:ascii="標楷體" w:eastAsia="標楷體" w:hAnsi="標楷體" w:cs="標楷體" w:hint="eastAsia"/>
        <w:spacing w:val="-1"/>
        <w:sz w:val="20"/>
        <w:szCs w:val="20"/>
      </w:rPr>
      <w:t>附表-課程與臨床實習資料</w:t>
    </w:r>
  </w:p>
  <w:p w14:paraId="3038E588" w14:textId="58112D63" w:rsidR="00A95B56" w:rsidRPr="00AF0ED5" w:rsidRDefault="00A95B56" w:rsidP="00BA01B3">
    <w:pPr>
      <w:pStyle w:val="a5"/>
      <w:jc w:val="center"/>
    </w:pPr>
    <w:r w:rsidRPr="00B6465C">
      <w:rPr>
        <w:noProof/>
        <w:lang w:val="zh-TW"/>
      </w:rPr>
      <w:fldChar w:fldCharType="begin"/>
    </w:r>
    <w:r w:rsidRPr="00B6465C">
      <w:rPr>
        <w:noProof/>
        <w:lang w:val="zh-TW"/>
      </w:rPr>
      <w:instrText xml:space="preserve"> PAGE   \* MERGEFORMAT </w:instrText>
    </w:r>
    <w:r w:rsidRPr="00B6465C">
      <w:rPr>
        <w:noProof/>
        <w:lang w:val="zh-TW"/>
      </w:rPr>
      <w:fldChar w:fldCharType="separate"/>
    </w:r>
    <w:r w:rsidR="00643B3C">
      <w:rPr>
        <w:noProof/>
        <w:lang w:val="zh-TW"/>
      </w:rPr>
      <w:t>105</w:t>
    </w:r>
    <w:r w:rsidRPr="00B6465C">
      <w:rPr>
        <w:noProof/>
        <w:lang w:val="zh-TW"/>
      </w:rPr>
      <w:fldChar w:fldCharType="end"/>
    </w:r>
  </w:p>
  <w:p w14:paraId="11CA61FC" w14:textId="77777777" w:rsidR="00A95B56" w:rsidRDefault="00A95B5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A4322" w14:textId="77777777" w:rsidR="00E71263" w:rsidRDefault="00E71263" w:rsidP="0028686F">
      <w:r>
        <w:separator/>
      </w:r>
    </w:p>
  </w:footnote>
  <w:footnote w:type="continuationSeparator" w:id="0">
    <w:p w14:paraId="141EAE5D" w14:textId="77777777" w:rsidR="00E71263" w:rsidRDefault="00E71263" w:rsidP="0028686F">
      <w:r>
        <w:continuationSeparator/>
      </w:r>
    </w:p>
  </w:footnote>
  <w:footnote w:id="1">
    <w:p w14:paraId="3BC8A50D" w14:textId="77777777" w:rsidR="00A95B56" w:rsidRDefault="00A95B56" w:rsidP="00B8708E">
      <w:pPr>
        <w:pStyle w:val="af1"/>
      </w:pPr>
    </w:p>
  </w:footnote>
  <w:footnote w:id="2">
    <w:p w14:paraId="1B70C595" w14:textId="77777777" w:rsidR="00A95B56" w:rsidRDefault="00A95B56" w:rsidP="00B8708E">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D04"/>
    <w:multiLevelType w:val="hybridMultilevel"/>
    <w:tmpl w:val="E5384C26"/>
    <w:lvl w:ilvl="0" w:tplc="02E66B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22A22D0"/>
    <w:multiLevelType w:val="hybridMultilevel"/>
    <w:tmpl w:val="9A3695E0"/>
    <w:lvl w:ilvl="0" w:tplc="0409000F">
      <w:start w:val="1"/>
      <w:numFmt w:val="decimal"/>
      <w:lvlText w:val="%1."/>
      <w:lvlJc w:val="left"/>
      <w:pPr>
        <w:ind w:left="469" w:hanging="480"/>
      </w:pPr>
      <w:rPr>
        <w:rFonts w:cs="Times New Roman"/>
      </w:rPr>
    </w:lvl>
    <w:lvl w:ilvl="1" w:tplc="04090019" w:tentative="1">
      <w:start w:val="1"/>
      <w:numFmt w:val="ideographTraditional"/>
      <w:lvlText w:val="%2、"/>
      <w:lvlJc w:val="left"/>
      <w:pPr>
        <w:ind w:left="949" w:hanging="480"/>
      </w:pPr>
      <w:rPr>
        <w:rFonts w:cs="Times New Roman"/>
      </w:rPr>
    </w:lvl>
    <w:lvl w:ilvl="2" w:tplc="0409001B" w:tentative="1">
      <w:start w:val="1"/>
      <w:numFmt w:val="lowerRoman"/>
      <w:lvlText w:val="%3."/>
      <w:lvlJc w:val="right"/>
      <w:pPr>
        <w:ind w:left="1429" w:hanging="480"/>
      </w:pPr>
      <w:rPr>
        <w:rFonts w:cs="Times New Roman"/>
      </w:rPr>
    </w:lvl>
    <w:lvl w:ilvl="3" w:tplc="0409000F" w:tentative="1">
      <w:start w:val="1"/>
      <w:numFmt w:val="decimal"/>
      <w:lvlText w:val="%4."/>
      <w:lvlJc w:val="left"/>
      <w:pPr>
        <w:ind w:left="1909" w:hanging="480"/>
      </w:pPr>
      <w:rPr>
        <w:rFonts w:cs="Times New Roman"/>
      </w:rPr>
    </w:lvl>
    <w:lvl w:ilvl="4" w:tplc="04090019" w:tentative="1">
      <w:start w:val="1"/>
      <w:numFmt w:val="ideographTraditional"/>
      <w:lvlText w:val="%5、"/>
      <w:lvlJc w:val="left"/>
      <w:pPr>
        <w:ind w:left="2389" w:hanging="480"/>
      </w:pPr>
      <w:rPr>
        <w:rFonts w:cs="Times New Roman"/>
      </w:rPr>
    </w:lvl>
    <w:lvl w:ilvl="5" w:tplc="0409001B" w:tentative="1">
      <w:start w:val="1"/>
      <w:numFmt w:val="lowerRoman"/>
      <w:lvlText w:val="%6."/>
      <w:lvlJc w:val="right"/>
      <w:pPr>
        <w:ind w:left="2869" w:hanging="480"/>
      </w:pPr>
      <w:rPr>
        <w:rFonts w:cs="Times New Roman"/>
      </w:rPr>
    </w:lvl>
    <w:lvl w:ilvl="6" w:tplc="0409000F" w:tentative="1">
      <w:start w:val="1"/>
      <w:numFmt w:val="decimal"/>
      <w:lvlText w:val="%7."/>
      <w:lvlJc w:val="left"/>
      <w:pPr>
        <w:ind w:left="3349" w:hanging="480"/>
      </w:pPr>
      <w:rPr>
        <w:rFonts w:cs="Times New Roman"/>
      </w:rPr>
    </w:lvl>
    <w:lvl w:ilvl="7" w:tplc="04090019" w:tentative="1">
      <w:start w:val="1"/>
      <w:numFmt w:val="ideographTraditional"/>
      <w:lvlText w:val="%8、"/>
      <w:lvlJc w:val="left"/>
      <w:pPr>
        <w:ind w:left="3829" w:hanging="480"/>
      </w:pPr>
      <w:rPr>
        <w:rFonts w:cs="Times New Roman"/>
      </w:rPr>
    </w:lvl>
    <w:lvl w:ilvl="8" w:tplc="0409001B" w:tentative="1">
      <w:start w:val="1"/>
      <w:numFmt w:val="lowerRoman"/>
      <w:lvlText w:val="%9."/>
      <w:lvlJc w:val="right"/>
      <w:pPr>
        <w:ind w:left="4309" w:hanging="480"/>
      </w:pPr>
      <w:rPr>
        <w:rFonts w:cs="Times New Roman"/>
      </w:rPr>
    </w:lvl>
  </w:abstractNum>
  <w:abstractNum w:abstractNumId="2" w15:restartNumberingAfterBreak="0">
    <w:nsid w:val="028D1024"/>
    <w:multiLevelType w:val="hybridMultilevel"/>
    <w:tmpl w:val="9E5802BC"/>
    <w:lvl w:ilvl="0" w:tplc="ED3A763E">
      <w:start w:val="1"/>
      <w:numFmt w:val="decimal"/>
      <w:suff w:val="nothing"/>
      <w:lvlText w:val="%1."/>
      <w:lvlJc w:val="left"/>
      <w:pPr>
        <w:ind w:left="582" w:hanging="360"/>
      </w:pPr>
      <w:rPr>
        <w:rFonts w:cs="Times New Roman" w:hint="default"/>
      </w:rPr>
    </w:lvl>
    <w:lvl w:ilvl="1" w:tplc="DA0E0052">
      <w:start w:val="1"/>
      <w:numFmt w:val="decimal"/>
      <w:lvlText w:val="(%2)"/>
      <w:lvlJc w:val="left"/>
      <w:pPr>
        <w:ind w:left="960" w:hanging="480"/>
      </w:pPr>
      <w:rPr>
        <w:rFonts w:cs="Times New Roman" w:hint="eastAsia"/>
      </w:rPr>
    </w:lvl>
    <w:lvl w:ilvl="2" w:tplc="1D6C27C8">
      <w:start w:val="1"/>
      <w:numFmt w:val="lowerLetter"/>
      <w:lvlText w:val="%3."/>
      <w:lvlJc w:val="left"/>
      <w:pPr>
        <w:ind w:left="1320" w:hanging="360"/>
      </w:pPr>
      <w:rPr>
        <w:rFonts w:hint="default"/>
        <w:color w:val="FF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31C01EC"/>
    <w:multiLevelType w:val="hybridMultilevel"/>
    <w:tmpl w:val="6EA89CB6"/>
    <w:lvl w:ilvl="0" w:tplc="7C0434A0">
      <w:start w:val="1"/>
      <w:numFmt w:val="decimal"/>
      <w:suff w:val="space"/>
      <w:lvlText w:val="%1."/>
      <w:lvlJc w:val="left"/>
      <w:pPr>
        <w:ind w:left="764" w:hanging="480"/>
      </w:pPr>
      <w:rPr>
        <w:rFonts w:cs="Times New Roman" w:hint="eastAsia"/>
        <w:i w:val="0"/>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 w15:restartNumberingAfterBreak="0">
    <w:nsid w:val="03520204"/>
    <w:multiLevelType w:val="hybridMultilevel"/>
    <w:tmpl w:val="4D9CC91C"/>
    <w:lvl w:ilvl="0" w:tplc="FB86F0CC">
      <w:start w:val="2"/>
      <w:numFmt w:val="decimal"/>
      <w:suff w:val="space"/>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 w15:restartNumberingAfterBreak="0">
    <w:nsid w:val="0380751F"/>
    <w:multiLevelType w:val="hybridMultilevel"/>
    <w:tmpl w:val="87A66EB0"/>
    <w:lvl w:ilvl="0" w:tplc="E7CAC69E">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05B3F"/>
    <w:multiLevelType w:val="multilevel"/>
    <w:tmpl w:val="74CEA63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 w15:restartNumberingAfterBreak="0">
    <w:nsid w:val="047355E6"/>
    <w:multiLevelType w:val="hybridMultilevel"/>
    <w:tmpl w:val="19CC30F2"/>
    <w:lvl w:ilvl="0" w:tplc="BE426C16">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15:restartNumberingAfterBreak="0">
    <w:nsid w:val="05281210"/>
    <w:multiLevelType w:val="hybridMultilevel"/>
    <w:tmpl w:val="4DB8DF4E"/>
    <w:lvl w:ilvl="0" w:tplc="8DF67AEC">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9" w15:restartNumberingAfterBreak="0">
    <w:nsid w:val="053B60BF"/>
    <w:multiLevelType w:val="multilevel"/>
    <w:tmpl w:val="E4BCC764"/>
    <w:lvl w:ilvl="0">
      <w:start w:val="2"/>
      <w:numFmt w:val="decimal"/>
      <w:lvlText w:val="%1."/>
      <w:lvlJc w:val="left"/>
      <w:pPr>
        <w:ind w:left="840" w:hanging="360"/>
      </w:pPr>
      <w:rPr>
        <w:rFonts w:cs="Times New Roman" w:hint="default"/>
      </w:rPr>
    </w:lvl>
    <w:lvl w:ilvl="1">
      <w:start w:val="1"/>
      <w:numFmt w:val="decimal"/>
      <w:isLgl/>
      <w:lvlText w:val="%1.%2"/>
      <w:lvlJc w:val="left"/>
      <w:pPr>
        <w:ind w:left="1080" w:hanging="60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056F2AB8"/>
    <w:multiLevelType w:val="hybridMultilevel"/>
    <w:tmpl w:val="91F4E53A"/>
    <w:lvl w:ilvl="0" w:tplc="24BA4E5C">
      <w:start w:val="1"/>
      <w:numFmt w:val="decimal"/>
      <w:suff w:val="space"/>
      <w:lvlText w:val="%1."/>
      <w:lvlJc w:val="left"/>
      <w:pPr>
        <w:ind w:left="19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058865F0"/>
    <w:multiLevelType w:val="hybridMultilevel"/>
    <w:tmpl w:val="C08091AE"/>
    <w:lvl w:ilvl="0" w:tplc="C9E8645E">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AD228ECE">
      <w:start w:val="1"/>
      <w:numFmt w:val="decimal"/>
      <w:suff w:val="nothing"/>
      <w:lvlText w:val="(%4) "/>
      <w:lvlJc w:val="left"/>
      <w:pPr>
        <w:ind w:left="759" w:hanging="480"/>
      </w:pPr>
      <w:rPr>
        <w:rFonts w:hint="default"/>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12" w15:restartNumberingAfterBreak="0">
    <w:nsid w:val="05C740CD"/>
    <w:multiLevelType w:val="hybridMultilevel"/>
    <w:tmpl w:val="97C0311A"/>
    <w:lvl w:ilvl="0" w:tplc="8064F942">
      <w:start w:val="4"/>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5D31200"/>
    <w:multiLevelType w:val="multilevel"/>
    <w:tmpl w:val="93E68004"/>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4" w15:restartNumberingAfterBreak="0">
    <w:nsid w:val="060066C2"/>
    <w:multiLevelType w:val="hybridMultilevel"/>
    <w:tmpl w:val="027CB0C0"/>
    <w:lvl w:ilvl="0" w:tplc="483CA8FA">
      <w:start w:val="1"/>
      <w:numFmt w:val="decimal"/>
      <w:suff w:val="space"/>
      <w:lvlText w:val="%1."/>
      <w:lvlJc w:val="left"/>
      <w:pPr>
        <w:ind w:left="558"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064" w:hanging="480"/>
      </w:pPr>
      <w:rPr>
        <w:rFonts w:cs="Times New Roman"/>
      </w:rPr>
    </w:lvl>
    <w:lvl w:ilvl="2" w:tplc="0409001B" w:tentative="1">
      <w:start w:val="1"/>
      <w:numFmt w:val="lowerRoman"/>
      <w:lvlText w:val="%3."/>
      <w:lvlJc w:val="right"/>
      <w:pPr>
        <w:ind w:left="1544" w:hanging="480"/>
      </w:pPr>
      <w:rPr>
        <w:rFonts w:cs="Times New Roman"/>
      </w:rPr>
    </w:lvl>
    <w:lvl w:ilvl="3" w:tplc="0409000F" w:tentative="1">
      <w:start w:val="1"/>
      <w:numFmt w:val="decimal"/>
      <w:lvlText w:val="%4."/>
      <w:lvlJc w:val="left"/>
      <w:pPr>
        <w:ind w:left="2024" w:hanging="480"/>
      </w:pPr>
      <w:rPr>
        <w:rFonts w:cs="Times New Roman"/>
      </w:rPr>
    </w:lvl>
    <w:lvl w:ilvl="4" w:tplc="04090019" w:tentative="1">
      <w:start w:val="1"/>
      <w:numFmt w:val="ideographTraditional"/>
      <w:lvlText w:val="%5、"/>
      <w:lvlJc w:val="left"/>
      <w:pPr>
        <w:ind w:left="2504" w:hanging="480"/>
      </w:pPr>
      <w:rPr>
        <w:rFonts w:cs="Times New Roman"/>
      </w:rPr>
    </w:lvl>
    <w:lvl w:ilvl="5" w:tplc="0409001B" w:tentative="1">
      <w:start w:val="1"/>
      <w:numFmt w:val="lowerRoman"/>
      <w:lvlText w:val="%6."/>
      <w:lvlJc w:val="right"/>
      <w:pPr>
        <w:ind w:left="2984" w:hanging="480"/>
      </w:pPr>
      <w:rPr>
        <w:rFonts w:cs="Times New Roman"/>
      </w:rPr>
    </w:lvl>
    <w:lvl w:ilvl="6" w:tplc="0409000F" w:tentative="1">
      <w:start w:val="1"/>
      <w:numFmt w:val="decimal"/>
      <w:lvlText w:val="%7."/>
      <w:lvlJc w:val="left"/>
      <w:pPr>
        <w:ind w:left="3464" w:hanging="480"/>
      </w:pPr>
      <w:rPr>
        <w:rFonts w:cs="Times New Roman"/>
      </w:rPr>
    </w:lvl>
    <w:lvl w:ilvl="7" w:tplc="04090019" w:tentative="1">
      <w:start w:val="1"/>
      <w:numFmt w:val="ideographTraditional"/>
      <w:lvlText w:val="%8、"/>
      <w:lvlJc w:val="left"/>
      <w:pPr>
        <w:ind w:left="3944" w:hanging="480"/>
      </w:pPr>
      <w:rPr>
        <w:rFonts w:cs="Times New Roman"/>
      </w:rPr>
    </w:lvl>
    <w:lvl w:ilvl="8" w:tplc="0409001B" w:tentative="1">
      <w:start w:val="1"/>
      <w:numFmt w:val="lowerRoman"/>
      <w:lvlText w:val="%9."/>
      <w:lvlJc w:val="right"/>
      <w:pPr>
        <w:ind w:left="4424" w:hanging="480"/>
      </w:pPr>
      <w:rPr>
        <w:rFonts w:cs="Times New Roman"/>
      </w:rPr>
    </w:lvl>
  </w:abstractNum>
  <w:abstractNum w:abstractNumId="15" w15:restartNumberingAfterBreak="0">
    <w:nsid w:val="060802ED"/>
    <w:multiLevelType w:val="multilevel"/>
    <w:tmpl w:val="316A28F0"/>
    <w:lvl w:ilvl="0">
      <w:start w:val="1"/>
      <w:numFmt w:val="decimal"/>
      <w:suff w:val="space"/>
      <w:lvlText w:val="%1."/>
      <w:lvlJc w:val="left"/>
      <w:pPr>
        <w:ind w:left="631" w:hanging="360"/>
      </w:pPr>
      <w:rPr>
        <w:rFonts w:cs="Times New Roman" w:hint="default"/>
      </w:rPr>
    </w:lvl>
    <w:lvl w:ilvl="1">
      <w:start w:val="3"/>
      <w:numFmt w:val="decimal"/>
      <w:isLgl/>
      <w:lvlText w:val="%1.%2"/>
      <w:lvlJc w:val="left"/>
      <w:pPr>
        <w:ind w:left="1014" w:hanging="743"/>
      </w:pPr>
      <w:rPr>
        <w:rFonts w:cs="Times New Roman" w:hint="default"/>
        <w:w w:val="95"/>
      </w:rPr>
    </w:lvl>
    <w:lvl w:ilvl="2">
      <w:start w:val="3"/>
      <w:numFmt w:val="decimal"/>
      <w:isLgl/>
      <w:lvlText w:val="%1.%2.%3"/>
      <w:lvlJc w:val="left"/>
      <w:pPr>
        <w:ind w:left="1014" w:hanging="743"/>
      </w:pPr>
      <w:rPr>
        <w:rFonts w:cs="Times New Roman" w:hint="default"/>
        <w:w w:val="95"/>
      </w:rPr>
    </w:lvl>
    <w:lvl w:ilvl="3">
      <w:start w:val="1"/>
      <w:numFmt w:val="decimal"/>
      <w:isLgl/>
      <w:lvlText w:val="%1.%2.%3.%4"/>
      <w:lvlJc w:val="left"/>
      <w:pPr>
        <w:ind w:left="1014" w:hanging="743"/>
      </w:pPr>
      <w:rPr>
        <w:rFonts w:cs="Times New Roman" w:hint="default"/>
        <w:w w:val="95"/>
      </w:rPr>
    </w:lvl>
    <w:lvl w:ilvl="4">
      <w:start w:val="1"/>
      <w:numFmt w:val="decimal"/>
      <w:isLgl/>
      <w:lvlText w:val="%1.%2.%3.%4.%5"/>
      <w:lvlJc w:val="left"/>
      <w:pPr>
        <w:ind w:left="1351" w:hanging="1080"/>
      </w:pPr>
      <w:rPr>
        <w:rFonts w:cs="Times New Roman" w:hint="default"/>
        <w:w w:val="95"/>
      </w:rPr>
    </w:lvl>
    <w:lvl w:ilvl="5">
      <w:start w:val="1"/>
      <w:numFmt w:val="decimal"/>
      <w:isLgl/>
      <w:lvlText w:val="%1.%2.%3.%4.%5.%6"/>
      <w:lvlJc w:val="left"/>
      <w:pPr>
        <w:ind w:left="1351" w:hanging="1080"/>
      </w:pPr>
      <w:rPr>
        <w:rFonts w:cs="Times New Roman" w:hint="default"/>
        <w:w w:val="95"/>
      </w:rPr>
    </w:lvl>
    <w:lvl w:ilvl="6">
      <w:start w:val="1"/>
      <w:numFmt w:val="decimal"/>
      <w:isLgl/>
      <w:lvlText w:val="%1.%2.%3.%4.%5.%6.%7"/>
      <w:lvlJc w:val="left"/>
      <w:pPr>
        <w:ind w:left="1711" w:hanging="1440"/>
      </w:pPr>
      <w:rPr>
        <w:rFonts w:cs="Times New Roman" w:hint="default"/>
        <w:w w:val="95"/>
      </w:rPr>
    </w:lvl>
    <w:lvl w:ilvl="7">
      <w:start w:val="1"/>
      <w:numFmt w:val="decimal"/>
      <w:isLgl/>
      <w:lvlText w:val="%1.%2.%3.%4.%5.%6.%7.%8"/>
      <w:lvlJc w:val="left"/>
      <w:pPr>
        <w:ind w:left="1711" w:hanging="1440"/>
      </w:pPr>
      <w:rPr>
        <w:rFonts w:cs="Times New Roman" w:hint="default"/>
        <w:w w:val="95"/>
      </w:rPr>
    </w:lvl>
    <w:lvl w:ilvl="8">
      <w:start w:val="1"/>
      <w:numFmt w:val="decimal"/>
      <w:isLgl/>
      <w:lvlText w:val="%1.%2.%3.%4.%5.%6.%7.%8.%9"/>
      <w:lvlJc w:val="left"/>
      <w:pPr>
        <w:ind w:left="2071" w:hanging="1800"/>
      </w:pPr>
      <w:rPr>
        <w:rFonts w:cs="Times New Roman" w:hint="default"/>
        <w:w w:val="95"/>
      </w:rPr>
    </w:lvl>
  </w:abstractNum>
  <w:abstractNum w:abstractNumId="16" w15:restartNumberingAfterBreak="0">
    <w:nsid w:val="0611757E"/>
    <w:multiLevelType w:val="hybridMultilevel"/>
    <w:tmpl w:val="7BC01516"/>
    <w:lvl w:ilvl="0" w:tplc="EC946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64A7A0B"/>
    <w:multiLevelType w:val="hybridMultilevel"/>
    <w:tmpl w:val="3A2886D8"/>
    <w:lvl w:ilvl="0" w:tplc="0E9E3D62">
      <w:start w:val="1"/>
      <w:numFmt w:val="decimal"/>
      <w:suff w:val="space"/>
      <w:lvlText w:val="%1."/>
      <w:lvlJc w:val="left"/>
      <w:pPr>
        <w:ind w:left="360" w:hanging="360"/>
      </w:pPr>
      <w:rPr>
        <w:rFonts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06F92723"/>
    <w:multiLevelType w:val="hybridMultilevel"/>
    <w:tmpl w:val="1688D8E2"/>
    <w:lvl w:ilvl="0" w:tplc="0A304DEE">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71F5020"/>
    <w:multiLevelType w:val="hybridMultilevel"/>
    <w:tmpl w:val="25BE44D8"/>
    <w:lvl w:ilvl="0" w:tplc="7AD25ADE">
      <w:start w:val="1"/>
      <w:numFmt w:val="decimal"/>
      <w:suff w:val="space"/>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74923C3"/>
    <w:multiLevelType w:val="multilevel"/>
    <w:tmpl w:val="1E1206E0"/>
    <w:lvl w:ilvl="0">
      <w:start w:val="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07E87A74"/>
    <w:multiLevelType w:val="hybridMultilevel"/>
    <w:tmpl w:val="256282C8"/>
    <w:lvl w:ilvl="0" w:tplc="9306F932">
      <w:start w:val="1"/>
      <w:numFmt w:val="decimal"/>
      <w:lvlText w:val="(%1)"/>
      <w:lvlJc w:val="left"/>
      <w:pPr>
        <w:ind w:left="892" w:hanging="360"/>
      </w:pPr>
      <w:rPr>
        <w:rFonts w:hint="default"/>
      </w:rPr>
    </w:lvl>
    <w:lvl w:ilvl="1" w:tplc="9FAAEAB0">
      <w:start w:val="5"/>
      <w:numFmt w:val="decimal"/>
      <w:lvlText w:val="第%2章"/>
      <w:lvlJc w:val="left"/>
      <w:pPr>
        <w:ind w:left="2092" w:hanging="1080"/>
      </w:pPr>
      <w:rPr>
        <w:rFonts w:ascii="Times New Roman" w:hAnsi="Times New Roman" w:cs="Times New Roman" w:hint="default"/>
      </w:r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2" w15:restartNumberingAfterBreak="0">
    <w:nsid w:val="080B3B87"/>
    <w:multiLevelType w:val="multilevel"/>
    <w:tmpl w:val="84400210"/>
    <w:lvl w:ilvl="0">
      <w:start w:val="4"/>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 w15:restartNumberingAfterBreak="0">
    <w:nsid w:val="082E77EE"/>
    <w:multiLevelType w:val="hybridMultilevel"/>
    <w:tmpl w:val="87DA4C68"/>
    <w:lvl w:ilvl="0" w:tplc="16F06CF6">
      <w:start w:val="1"/>
      <w:numFmt w:val="decimal"/>
      <w:suff w:val="space"/>
      <w:lvlText w:val="%1."/>
      <w:lvlJc w:val="left"/>
      <w:pPr>
        <w:ind w:left="474" w:hanging="360"/>
      </w:pPr>
      <w:rPr>
        <w:rFonts w:ascii="Times New Roman" w:hAnsi="Times New Roman" w:cs="Times New Roman" w:hint="default"/>
      </w:rPr>
    </w:lvl>
    <w:lvl w:ilvl="1" w:tplc="DA0E0052">
      <w:start w:val="1"/>
      <w:numFmt w:val="decimal"/>
      <w:lvlText w:val="(%2)"/>
      <w:lvlJc w:val="left"/>
      <w:pPr>
        <w:ind w:left="1074" w:hanging="480"/>
      </w:pPr>
      <w:rPr>
        <w:rFonts w:cs="Times New Roman"/>
      </w:rPr>
    </w:lvl>
    <w:lvl w:ilvl="2" w:tplc="4260D768">
      <w:start w:val="1"/>
      <w:numFmt w:val="decimal"/>
      <w:lvlText w:val="%3."/>
      <w:lvlJc w:val="left"/>
      <w:pPr>
        <w:ind w:left="1434" w:hanging="360"/>
      </w:pPr>
      <w:rPr>
        <w:rFonts w:cs="Times New Roman"/>
      </w:rPr>
    </w:lvl>
    <w:lvl w:ilvl="3" w:tplc="0409000F">
      <w:start w:val="1"/>
      <w:numFmt w:val="decimal"/>
      <w:lvlText w:val="%4."/>
      <w:lvlJc w:val="left"/>
      <w:pPr>
        <w:ind w:left="2034" w:hanging="480"/>
      </w:pPr>
      <w:rPr>
        <w:rFonts w:cs="Times New Roman"/>
      </w:rPr>
    </w:lvl>
    <w:lvl w:ilvl="4" w:tplc="04090019">
      <w:start w:val="1"/>
      <w:numFmt w:val="ideographTraditional"/>
      <w:lvlText w:val="%5、"/>
      <w:lvlJc w:val="left"/>
      <w:pPr>
        <w:ind w:left="2514" w:hanging="480"/>
      </w:pPr>
      <w:rPr>
        <w:rFonts w:cs="Times New Roman"/>
      </w:rPr>
    </w:lvl>
    <w:lvl w:ilvl="5" w:tplc="0409001B">
      <w:start w:val="1"/>
      <w:numFmt w:val="lowerRoman"/>
      <w:lvlText w:val="%6."/>
      <w:lvlJc w:val="right"/>
      <w:pPr>
        <w:ind w:left="2994" w:hanging="480"/>
      </w:pPr>
      <w:rPr>
        <w:rFonts w:cs="Times New Roman"/>
      </w:rPr>
    </w:lvl>
    <w:lvl w:ilvl="6" w:tplc="0409000F">
      <w:start w:val="1"/>
      <w:numFmt w:val="decimal"/>
      <w:lvlText w:val="%7."/>
      <w:lvlJc w:val="left"/>
      <w:pPr>
        <w:ind w:left="3474" w:hanging="480"/>
      </w:pPr>
      <w:rPr>
        <w:rFonts w:cs="Times New Roman"/>
      </w:rPr>
    </w:lvl>
    <w:lvl w:ilvl="7" w:tplc="04090019">
      <w:start w:val="1"/>
      <w:numFmt w:val="ideographTraditional"/>
      <w:lvlText w:val="%8、"/>
      <w:lvlJc w:val="left"/>
      <w:pPr>
        <w:ind w:left="3954" w:hanging="480"/>
      </w:pPr>
      <w:rPr>
        <w:rFonts w:cs="Times New Roman"/>
      </w:rPr>
    </w:lvl>
    <w:lvl w:ilvl="8" w:tplc="0409001B">
      <w:start w:val="1"/>
      <w:numFmt w:val="lowerRoman"/>
      <w:lvlText w:val="%9."/>
      <w:lvlJc w:val="right"/>
      <w:pPr>
        <w:ind w:left="4434" w:hanging="480"/>
      </w:pPr>
      <w:rPr>
        <w:rFonts w:cs="Times New Roman"/>
      </w:rPr>
    </w:lvl>
  </w:abstractNum>
  <w:abstractNum w:abstractNumId="24" w15:restartNumberingAfterBreak="0">
    <w:nsid w:val="087F1931"/>
    <w:multiLevelType w:val="hybridMultilevel"/>
    <w:tmpl w:val="3A60E16A"/>
    <w:lvl w:ilvl="0" w:tplc="470C230E">
      <w:start w:val="5"/>
      <w:numFmt w:val="decimal"/>
      <w:lvlText w:val="(%1)"/>
      <w:lvlJc w:val="left"/>
      <w:pPr>
        <w:ind w:left="89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785F8A"/>
    <w:multiLevelType w:val="multilevel"/>
    <w:tmpl w:val="A936F8E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decimal"/>
      <w:lvlText w:val="(%3)"/>
      <w:lvlJc w:val="left"/>
      <w:pPr>
        <w:ind w:left="2160" w:hanging="720"/>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6" w15:restartNumberingAfterBreak="0">
    <w:nsid w:val="0CD9072C"/>
    <w:multiLevelType w:val="multilevel"/>
    <w:tmpl w:val="58C047B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7" w15:restartNumberingAfterBreak="0">
    <w:nsid w:val="0D1E58BE"/>
    <w:multiLevelType w:val="hybridMultilevel"/>
    <w:tmpl w:val="846804C8"/>
    <w:lvl w:ilvl="0" w:tplc="F418C5A2">
      <w:start w:val="1"/>
      <w:numFmt w:val="decimal"/>
      <w:suff w:val="space"/>
      <w:lvlText w:val="%1."/>
      <w:lvlJc w:val="left"/>
      <w:pPr>
        <w:ind w:left="611" w:hanging="360"/>
      </w:pPr>
      <w:rPr>
        <w:rFonts w:ascii="Times New Roman" w:hAnsi="Times New Roman" w:cs="Times New Roman" w:hint="default"/>
        <w:strike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0E85384C"/>
    <w:multiLevelType w:val="hybridMultilevel"/>
    <w:tmpl w:val="167E54A2"/>
    <w:lvl w:ilvl="0" w:tplc="F1E8F776">
      <w:start w:val="1"/>
      <w:numFmt w:val="decimal"/>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2CFE996A">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0111E4B"/>
    <w:multiLevelType w:val="multilevel"/>
    <w:tmpl w:val="50B231BA"/>
    <w:lvl w:ilvl="0">
      <w:start w:val="1"/>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0" w15:restartNumberingAfterBreak="0">
    <w:nsid w:val="11DC5BCC"/>
    <w:multiLevelType w:val="multilevel"/>
    <w:tmpl w:val="A244BB0A"/>
    <w:lvl w:ilvl="0">
      <w:start w:val="3"/>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2"/>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1" w15:restartNumberingAfterBreak="0">
    <w:nsid w:val="12284546"/>
    <w:multiLevelType w:val="multilevel"/>
    <w:tmpl w:val="A93A9CFA"/>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2" w15:restartNumberingAfterBreak="0">
    <w:nsid w:val="122F55BF"/>
    <w:multiLevelType w:val="hybridMultilevel"/>
    <w:tmpl w:val="85A81C4E"/>
    <w:lvl w:ilvl="0" w:tplc="30EC49A4">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12644637"/>
    <w:multiLevelType w:val="hybridMultilevel"/>
    <w:tmpl w:val="42E49032"/>
    <w:lvl w:ilvl="0" w:tplc="543E2944">
      <w:start w:val="1"/>
      <w:numFmt w:val="decimal"/>
      <w:lvlText w:val="(%1)"/>
      <w:lvlJc w:val="left"/>
      <w:pPr>
        <w:ind w:left="1048"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28B05FD"/>
    <w:multiLevelType w:val="hybridMultilevel"/>
    <w:tmpl w:val="60D06856"/>
    <w:lvl w:ilvl="0" w:tplc="E4449102">
      <w:start w:val="1"/>
      <w:numFmt w:val="lowerLetter"/>
      <w:lvlText w:val="%1."/>
      <w:lvlJc w:val="left"/>
      <w:pPr>
        <w:ind w:left="359"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5" w15:restartNumberingAfterBreak="0">
    <w:nsid w:val="1350223D"/>
    <w:multiLevelType w:val="hybridMultilevel"/>
    <w:tmpl w:val="BA70F0BA"/>
    <w:lvl w:ilvl="0" w:tplc="EEEEE332">
      <w:start w:val="1"/>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13886B1C"/>
    <w:multiLevelType w:val="multilevel"/>
    <w:tmpl w:val="B4F80078"/>
    <w:lvl w:ilvl="0">
      <w:start w:val="1"/>
      <w:numFmt w:val="decimal"/>
      <w:suff w:val="space"/>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color w:val="auto"/>
        <w:sz w:val="24"/>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7" w15:restartNumberingAfterBreak="0">
    <w:nsid w:val="14163782"/>
    <w:multiLevelType w:val="hybridMultilevel"/>
    <w:tmpl w:val="1F8A4F88"/>
    <w:lvl w:ilvl="0" w:tplc="66B6D3A6">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074" w:hanging="480"/>
      </w:pPr>
      <w:rPr>
        <w:rFonts w:cs="Times New Roman"/>
      </w:rPr>
    </w:lvl>
    <w:lvl w:ilvl="2" w:tplc="0409001B" w:tentative="1">
      <w:start w:val="1"/>
      <w:numFmt w:val="lowerRoman"/>
      <w:lvlText w:val="%3."/>
      <w:lvlJc w:val="right"/>
      <w:pPr>
        <w:ind w:left="1554" w:hanging="480"/>
      </w:pPr>
      <w:rPr>
        <w:rFonts w:cs="Times New Roman"/>
      </w:rPr>
    </w:lvl>
    <w:lvl w:ilvl="3" w:tplc="0409000F" w:tentative="1">
      <w:start w:val="1"/>
      <w:numFmt w:val="decimal"/>
      <w:lvlText w:val="%4."/>
      <w:lvlJc w:val="left"/>
      <w:pPr>
        <w:ind w:left="2034" w:hanging="480"/>
      </w:pPr>
      <w:rPr>
        <w:rFonts w:cs="Times New Roman"/>
      </w:rPr>
    </w:lvl>
    <w:lvl w:ilvl="4" w:tplc="04090019" w:tentative="1">
      <w:start w:val="1"/>
      <w:numFmt w:val="ideographTraditional"/>
      <w:lvlText w:val="%5、"/>
      <w:lvlJc w:val="left"/>
      <w:pPr>
        <w:ind w:left="2514" w:hanging="480"/>
      </w:pPr>
      <w:rPr>
        <w:rFonts w:cs="Times New Roman"/>
      </w:rPr>
    </w:lvl>
    <w:lvl w:ilvl="5" w:tplc="0409001B" w:tentative="1">
      <w:start w:val="1"/>
      <w:numFmt w:val="lowerRoman"/>
      <w:lvlText w:val="%6."/>
      <w:lvlJc w:val="right"/>
      <w:pPr>
        <w:ind w:left="2994" w:hanging="480"/>
      </w:pPr>
      <w:rPr>
        <w:rFonts w:cs="Times New Roman"/>
      </w:rPr>
    </w:lvl>
    <w:lvl w:ilvl="6" w:tplc="0409000F" w:tentative="1">
      <w:start w:val="1"/>
      <w:numFmt w:val="decimal"/>
      <w:lvlText w:val="%7."/>
      <w:lvlJc w:val="left"/>
      <w:pPr>
        <w:ind w:left="3474" w:hanging="480"/>
      </w:pPr>
      <w:rPr>
        <w:rFonts w:cs="Times New Roman"/>
      </w:rPr>
    </w:lvl>
    <w:lvl w:ilvl="7" w:tplc="04090019" w:tentative="1">
      <w:start w:val="1"/>
      <w:numFmt w:val="ideographTraditional"/>
      <w:lvlText w:val="%8、"/>
      <w:lvlJc w:val="left"/>
      <w:pPr>
        <w:ind w:left="3954" w:hanging="480"/>
      </w:pPr>
      <w:rPr>
        <w:rFonts w:cs="Times New Roman"/>
      </w:rPr>
    </w:lvl>
    <w:lvl w:ilvl="8" w:tplc="0409001B" w:tentative="1">
      <w:start w:val="1"/>
      <w:numFmt w:val="lowerRoman"/>
      <w:lvlText w:val="%9."/>
      <w:lvlJc w:val="right"/>
      <w:pPr>
        <w:ind w:left="4434" w:hanging="480"/>
      </w:pPr>
      <w:rPr>
        <w:rFonts w:cs="Times New Roman"/>
      </w:rPr>
    </w:lvl>
  </w:abstractNum>
  <w:abstractNum w:abstractNumId="38" w15:restartNumberingAfterBreak="0">
    <w:nsid w:val="14675983"/>
    <w:multiLevelType w:val="hybridMultilevel"/>
    <w:tmpl w:val="12EC689C"/>
    <w:lvl w:ilvl="0" w:tplc="27CABFD2">
      <w:start w:val="1"/>
      <w:numFmt w:val="decimal"/>
      <w:lvlText w:val="%1."/>
      <w:lvlJc w:val="left"/>
      <w:pPr>
        <w:ind w:left="480" w:hanging="480"/>
      </w:pPr>
      <w:rPr>
        <w:rFonts w:hint="eastAsia"/>
      </w:rPr>
    </w:lvl>
    <w:lvl w:ilvl="1" w:tplc="CF0EC370">
      <w:start w:val="1"/>
      <w:numFmt w:val="decimal"/>
      <w:suff w:val="space"/>
      <w:lvlText w:val="%2."/>
      <w:lvlJc w:val="left"/>
      <w:pPr>
        <w:ind w:left="960" w:hanging="480"/>
      </w:pPr>
      <w:rPr>
        <w:rFonts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49E2EFB"/>
    <w:multiLevelType w:val="hybridMultilevel"/>
    <w:tmpl w:val="B4385A88"/>
    <w:lvl w:ilvl="0" w:tplc="3ADA4C04">
      <w:start w:val="1"/>
      <w:numFmt w:val="decimal"/>
      <w:suff w:val="space"/>
      <w:lvlText w:val="%1."/>
      <w:lvlJc w:val="left"/>
      <w:pPr>
        <w:ind w:left="501" w:hanging="360"/>
      </w:pPr>
      <w:rPr>
        <w:rFonts w:ascii="Times New Roman" w:hAnsi="Times New Roman"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40" w15:restartNumberingAfterBreak="0">
    <w:nsid w:val="16102BA9"/>
    <w:multiLevelType w:val="multilevel"/>
    <w:tmpl w:val="DE227D72"/>
    <w:lvl w:ilvl="0">
      <w:start w:val="1"/>
      <w:numFmt w:val="decimal"/>
      <w:suff w:val="space"/>
      <w:lvlText w:val="%1."/>
      <w:lvlJc w:val="left"/>
      <w:pPr>
        <w:ind w:left="1331" w:hanging="480"/>
      </w:pPr>
      <w:rPr>
        <w:rFonts w:cs="Times New Roman" w:hint="eastAsia"/>
        <w:color w:val="auto"/>
      </w:rPr>
    </w:lvl>
    <w:lvl w:ilvl="1">
      <w:start w:val="3"/>
      <w:numFmt w:val="decimal"/>
      <w:isLgl/>
      <w:lvlText w:val="%1.%2"/>
      <w:lvlJc w:val="left"/>
      <w:pPr>
        <w:ind w:left="1391" w:hanging="540"/>
      </w:pPr>
      <w:rPr>
        <w:rFonts w:ascii="Times New Roman" w:hAnsi="Times New Roman" w:cs="Times New Roman" w:hint="default"/>
        <w:color w:val="auto"/>
      </w:rPr>
    </w:lvl>
    <w:lvl w:ilvl="2">
      <w:start w:val="5"/>
      <w:numFmt w:val="decimal"/>
      <w:isLgl/>
      <w:lvlText w:val="%1.%2.%3"/>
      <w:lvlJc w:val="left"/>
      <w:pPr>
        <w:ind w:left="1997" w:hanging="720"/>
      </w:pPr>
      <w:rPr>
        <w:rFonts w:ascii="Times New Roman" w:hAnsi="Times New Roman" w:cs="Times New Roman" w:hint="default"/>
        <w:color w:val="auto"/>
      </w:rPr>
    </w:lvl>
    <w:lvl w:ilvl="3">
      <w:start w:val="1"/>
      <w:numFmt w:val="decimal"/>
      <w:isLgl/>
      <w:lvlText w:val="%1.%2.%3.%4"/>
      <w:lvlJc w:val="left"/>
      <w:pPr>
        <w:ind w:left="1931" w:hanging="1080"/>
      </w:pPr>
      <w:rPr>
        <w:rFonts w:ascii="Times New Roman" w:hAnsi="Times New Roman" w:cs="Times New Roman" w:hint="default"/>
        <w:color w:val="auto"/>
      </w:rPr>
    </w:lvl>
    <w:lvl w:ilvl="4">
      <w:start w:val="1"/>
      <w:numFmt w:val="decimal"/>
      <w:isLgl/>
      <w:lvlText w:val="%1.%2.%3.%4.%5"/>
      <w:lvlJc w:val="left"/>
      <w:pPr>
        <w:ind w:left="1931" w:hanging="1080"/>
      </w:pPr>
      <w:rPr>
        <w:rFonts w:ascii="Times New Roman" w:hAnsi="Times New Roman" w:cs="Times New Roman" w:hint="default"/>
        <w:color w:val="auto"/>
      </w:rPr>
    </w:lvl>
    <w:lvl w:ilvl="5">
      <w:start w:val="1"/>
      <w:numFmt w:val="decimal"/>
      <w:isLgl/>
      <w:lvlText w:val="%1.%2.%3.%4.%5.%6"/>
      <w:lvlJc w:val="left"/>
      <w:pPr>
        <w:ind w:left="2291" w:hanging="1440"/>
      </w:pPr>
      <w:rPr>
        <w:rFonts w:ascii="Times New Roman" w:hAnsi="Times New Roman" w:cs="Times New Roman" w:hint="default"/>
        <w:color w:val="auto"/>
      </w:rPr>
    </w:lvl>
    <w:lvl w:ilvl="6">
      <w:start w:val="1"/>
      <w:numFmt w:val="decimal"/>
      <w:isLgl/>
      <w:lvlText w:val="%1.%2.%3.%4.%5.%6.%7"/>
      <w:lvlJc w:val="left"/>
      <w:pPr>
        <w:ind w:left="2651" w:hanging="1800"/>
      </w:pPr>
      <w:rPr>
        <w:rFonts w:ascii="Times New Roman" w:hAnsi="Times New Roman" w:cs="Times New Roman" w:hint="default"/>
        <w:color w:val="auto"/>
      </w:rPr>
    </w:lvl>
    <w:lvl w:ilvl="7">
      <w:start w:val="1"/>
      <w:numFmt w:val="decimal"/>
      <w:isLgl/>
      <w:lvlText w:val="%1.%2.%3.%4.%5.%6.%7.%8"/>
      <w:lvlJc w:val="left"/>
      <w:pPr>
        <w:ind w:left="2651" w:hanging="1800"/>
      </w:pPr>
      <w:rPr>
        <w:rFonts w:ascii="Times New Roman" w:hAnsi="Times New Roman" w:cs="Times New Roman" w:hint="default"/>
        <w:color w:val="auto"/>
      </w:rPr>
    </w:lvl>
    <w:lvl w:ilvl="8">
      <w:start w:val="1"/>
      <w:numFmt w:val="decimal"/>
      <w:isLgl/>
      <w:lvlText w:val="%1.%2.%3.%4.%5.%6.%7.%8.%9"/>
      <w:lvlJc w:val="left"/>
      <w:pPr>
        <w:ind w:left="3011" w:hanging="2160"/>
      </w:pPr>
      <w:rPr>
        <w:rFonts w:ascii="Times New Roman" w:hAnsi="Times New Roman" w:cs="Times New Roman" w:hint="default"/>
        <w:color w:val="auto"/>
      </w:rPr>
    </w:lvl>
  </w:abstractNum>
  <w:abstractNum w:abstractNumId="41" w15:restartNumberingAfterBreak="0">
    <w:nsid w:val="164B70BB"/>
    <w:multiLevelType w:val="hybridMultilevel"/>
    <w:tmpl w:val="759C54BE"/>
    <w:lvl w:ilvl="0" w:tplc="16B8FF9C">
      <w:start w:val="1"/>
      <w:numFmt w:val="decimal"/>
      <w:suff w:val="space"/>
      <w:lvlText w:val="%1."/>
      <w:lvlJc w:val="left"/>
      <w:pPr>
        <w:ind w:left="3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167C4797"/>
    <w:multiLevelType w:val="multilevel"/>
    <w:tmpl w:val="DDD49906"/>
    <w:lvl w:ilvl="0">
      <w:start w:val="2"/>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3" w15:restartNumberingAfterBreak="0">
    <w:nsid w:val="16A2674E"/>
    <w:multiLevelType w:val="multilevel"/>
    <w:tmpl w:val="7BE46190"/>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44" w15:restartNumberingAfterBreak="0">
    <w:nsid w:val="17C0580F"/>
    <w:multiLevelType w:val="hybridMultilevel"/>
    <w:tmpl w:val="E4C28E0A"/>
    <w:lvl w:ilvl="0" w:tplc="C03A24FA">
      <w:start w:val="1"/>
      <w:numFmt w:val="decimal"/>
      <w:suff w:val="space"/>
      <w:lvlText w:val="%1."/>
      <w:lvlJc w:val="left"/>
      <w:pPr>
        <w:ind w:left="7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F67A86"/>
    <w:multiLevelType w:val="hybridMultilevel"/>
    <w:tmpl w:val="63AE78F4"/>
    <w:lvl w:ilvl="0" w:tplc="EEFE3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8176F6A"/>
    <w:multiLevelType w:val="hybridMultilevel"/>
    <w:tmpl w:val="1886515C"/>
    <w:lvl w:ilvl="0" w:tplc="A1AE011E">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47" w15:restartNumberingAfterBreak="0">
    <w:nsid w:val="183566A7"/>
    <w:multiLevelType w:val="hybridMultilevel"/>
    <w:tmpl w:val="C37E49CC"/>
    <w:lvl w:ilvl="0" w:tplc="CCD0BC3E">
      <w:start w:val="2"/>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8440E4C"/>
    <w:multiLevelType w:val="hybridMultilevel"/>
    <w:tmpl w:val="4D30A4F4"/>
    <w:lvl w:ilvl="0" w:tplc="77F680D0">
      <w:start w:val="6"/>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A5D22A5"/>
    <w:multiLevelType w:val="hybridMultilevel"/>
    <w:tmpl w:val="72E09872"/>
    <w:lvl w:ilvl="0" w:tplc="F95035AC">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15:restartNumberingAfterBreak="0">
    <w:nsid w:val="1A9B7320"/>
    <w:multiLevelType w:val="hybridMultilevel"/>
    <w:tmpl w:val="C804B7FA"/>
    <w:lvl w:ilvl="0" w:tplc="80829F9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1B52477B"/>
    <w:multiLevelType w:val="multilevel"/>
    <w:tmpl w:val="66821FCA"/>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2" w15:restartNumberingAfterBreak="0">
    <w:nsid w:val="1B5659A9"/>
    <w:multiLevelType w:val="multilevel"/>
    <w:tmpl w:val="544E93F4"/>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3" w15:restartNumberingAfterBreak="0">
    <w:nsid w:val="1B6D6301"/>
    <w:multiLevelType w:val="multilevel"/>
    <w:tmpl w:val="DA80EEDE"/>
    <w:lvl w:ilvl="0">
      <w:start w:val="1"/>
      <w:numFmt w:val="decimal"/>
      <w:lvlText w:val="%1."/>
      <w:lvlJc w:val="left"/>
      <w:pPr>
        <w:ind w:left="952" w:hanging="480"/>
      </w:pPr>
      <w:rPr>
        <w:rFonts w:ascii="Times New Roman" w:hAnsi="Times New Roman" w:cs="Times New Roman" w:hint="default"/>
      </w:rPr>
    </w:lvl>
    <w:lvl w:ilvl="1">
      <w:start w:val="2"/>
      <w:numFmt w:val="decimal"/>
      <w:isLgl/>
      <w:lvlText w:val="%1.%2"/>
      <w:lvlJc w:val="left"/>
      <w:pPr>
        <w:ind w:left="1072" w:hanging="600"/>
      </w:pPr>
      <w:rPr>
        <w:rFonts w:hint="default"/>
        <w:color w:val="0000FF"/>
      </w:rPr>
    </w:lvl>
    <w:lvl w:ilvl="2">
      <w:start w:val="6"/>
      <w:numFmt w:val="decimal"/>
      <w:isLgl/>
      <w:lvlText w:val="%1.%2.%3"/>
      <w:lvlJc w:val="left"/>
      <w:pPr>
        <w:ind w:left="1192" w:hanging="720"/>
      </w:pPr>
      <w:rPr>
        <w:rFonts w:hint="default"/>
        <w:color w:val="0000FF"/>
      </w:rPr>
    </w:lvl>
    <w:lvl w:ilvl="3">
      <w:start w:val="1"/>
      <w:numFmt w:val="decimal"/>
      <w:isLgl/>
      <w:lvlText w:val="%1.%2.%3.%4"/>
      <w:lvlJc w:val="left"/>
      <w:pPr>
        <w:ind w:left="1192" w:hanging="720"/>
      </w:pPr>
      <w:rPr>
        <w:rFonts w:hint="default"/>
        <w:color w:val="0000FF"/>
      </w:rPr>
    </w:lvl>
    <w:lvl w:ilvl="4">
      <w:start w:val="1"/>
      <w:numFmt w:val="decimal"/>
      <w:isLgl/>
      <w:lvlText w:val="%1.%2.%3.%4.%5"/>
      <w:lvlJc w:val="left"/>
      <w:pPr>
        <w:ind w:left="1192" w:hanging="720"/>
      </w:pPr>
      <w:rPr>
        <w:rFonts w:hint="default"/>
        <w:color w:val="0000FF"/>
      </w:rPr>
    </w:lvl>
    <w:lvl w:ilvl="5">
      <w:start w:val="1"/>
      <w:numFmt w:val="decimal"/>
      <w:isLgl/>
      <w:lvlText w:val="%1.%2.%3.%4.%5.%6"/>
      <w:lvlJc w:val="left"/>
      <w:pPr>
        <w:ind w:left="1552" w:hanging="1080"/>
      </w:pPr>
      <w:rPr>
        <w:rFonts w:hint="default"/>
        <w:color w:val="0000FF"/>
      </w:rPr>
    </w:lvl>
    <w:lvl w:ilvl="6">
      <w:start w:val="1"/>
      <w:numFmt w:val="decimal"/>
      <w:isLgl/>
      <w:lvlText w:val="%1.%2.%3.%4.%5.%6.%7"/>
      <w:lvlJc w:val="left"/>
      <w:pPr>
        <w:ind w:left="1552" w:hanging="1080"/>
      </w:pPr>
      <w:rPr>
        <w:rFonts w:hint="default"/>
        <w:color w:val="0000FF"/>
      </w:rPr>
    </w:lvl>
    <w:lvl w:ilvl="7">
      <w:start w:val="1"/>
      <w:numFmt w:val="decimal"/>
      <w:isLgl/>
      <w:lvlText w:val="%1.%2.%3.%4.%5.%6.%7.%8"/>
      <w:lvlJc w:val="left"/>
      <w:pPr>
        <w:ind w:left="1912" w:hanging="1440"/>
      </w:pPr>
      <w:rPr>
        <w:rFonts w:hint="default"/>
        <w:color w:val="0000FF"/>
      </w:rPr>
    </w:lvl>
    <w:lvl w:ilvl="8">
      <w:start w:val="1"/>
      <w:numFmt w:val="decimal"/>
      <w:isLgl/>
      <w:lvlText w:val="%1.%2.%3.%4.%5.%6.%7.%8.%9"/>
      <w:lvlJc w:val="left"/>
      <w:pPr>
        <w:ind w:left="1912" w:hanging="1440"/>
      </w:pPr>
      <w:rPr>
        <w:rFonts w:hint="default"/>
        <w:color w:val="0000FF"/>
      </w:rPr>
    </w:lvl>
  </w:abstractNum>
  <w:abstractNum w:abstractNumId="54" w15:restartNumberingAfterBreak="0">
    <w:nsid w:val="1C226BC6"/>
    <w:multiLevelType w:val="multilevel"/>
    <w:tmpl w:val="D33431E8"/>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5" w15:restartNumberingAfterBreak="0">
    <w:nsid w:val="1CB504F6"/>
    <w:multiLevelType w:val="hybridMultilevel"/>
    <w:tmpl w:val="074640C2"/>
    <w:lvl w:ilvl="0" w:tplc="E6F4A80C">
      <w:start w:val="1"/>
      <w:numFmt w:val="decimal"/>
      <w:suff w:val="nothing"/>
      <w:lvlText w:val="(%1) "/>
      <w:lvlJc w:val="left"/>
      <w:pPr>
        <w:ind w:left="480" w:hanging="480"/>
      </w:pPr>
      <w:rPr>
        <w:rFonts w:hint="default"/>
      </w:rPr>
    </w:lvl>
    <w:lvl w:ilvl="1" w:tplc="0194D28E">
      <w:start w:val="1"/>
      <w:numFmt w:val="decimal"/>
      <w:suff w:val="space"/>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15:restartNumberingAfterBreak="0">
    <w:nsid w:val="1F180046"/>
    <w:multiLevelType w:val="hybridMultilevel"/>
    <w:tmpl w:val="04601F0A"/>
    <w:lvl w:ilvl="0" w:tplc="76FAEC5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F181D5B"/>
    <w:multiLevelType w:val="hybridMultilevel"/>
    <w:tmpl w:val="C7C4362C"/>
    <w:lvl w:ilvl="0" w:tplc="775435B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8" w15:restartNumberingAfterBreak="0">
    <w:nsid w:val="1F3E4F96"/>
    <w:multiLevelType w:val="multilevel"/>
    <w:tmpl w:val="10D07B0C"/>
    <w:lvl w:ilvl="0">
      <w:start w:val="3"/>
      <w:numFmt w:val="decimal"/>
      <w:lvlText w:val="%1."/>
      <w:lvlJc w:val="left"/>
      <w:pPr>
        <w:ind w:left="840" w:hanging="360"/>
      </w:pPr>
      <w:rPr>
        <w:rFonts w:cs="Times New Roman" w:hint="default"/>
      </w:rPr>
    </w:lvl>
    <w:lvl w:ilvl="1">
      <w:start w:val="3"/>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9" w15:restartNumberingAfterBreak="0">
    <w:nsid w:val="1F511686"/>
    <w:multiLevelType w:val="multilevel"/>
    <w:tmpl w:val="9BE2B50C"/>
    <w:lvl w:ilvl="0">
      <w:start w:val="1"/>
      <w:numFmt w:val="decimal"/>
      <w:suff w:val="space"/>
      <w:lvlText w:val="%1."/>
      <w:lvlJc w:val="left"/>
      <w:pPr>
        <w:ind w:left="610" w:hanging="480"/>
      </w:pPr>
      <w:rPr>
        <w:rFonts w:cs="Times New Roman" w:hint="eastAsia"/>
      </w:rPr>
    </w:lvl>
    <w:lvl w:ilvl="1">
      <w:start w:val="3"/>
      <w:numFmt w:val="decimal"/>
      <w:isLgl/>
      <w:lvlText w:val="%1.%2"/>
      <w:lvlJc w:val="left"/>
      <w:pPr>
        <w:ind w:left="775" w:hanging="645"/>
      </w:pPr>
      <w:rPr>
        <w:rFonts w:cs="Times New Roman" w:hint="default"/>
      </w:rPr>
    </w:lvl>
    <w:lvl w:ilvl="2">
      <w:start w:val="14"/>
      <w:numFmt w:val="decimal"/>
      <w:isLgl/>
      <w:lvlText w:val="%1.%2.%3"/>
      <w:lvlJc w:val="left"/>
      <w:pPr>
        <w:ind w:left="850" w:hanging="720"/>
      </w:pPr>
      <w:rPr>
        <w:rFonts w:cs="Times New Roman" w:hint="default"/>
      </w:rPr>
    </w:lvl>
    <w:lvl w:ilvl="3">
      <w:start w:val="1"/>
      <w:numFmt w:val="decimal"/>
      <w:isLgl/>
      <w:lvlText w:val="%1.%2.%3.%4"/>
      <w:lvlJc w:val="left"/>
      <w:pPr>
        <w:ind w:left="850" w:hanging="720"/>
      </w:pPr>
      <w:rPr>
        <w:rFonts w:cs="Times New Roman" w:hint="default"/>
      </w:rPr>
    </w:lvl>
    <w:lvl w:ilvl="4">
      <w:start w:val="1"/>
      <w:numFmt w:val="decimal"/>
      <w:isLgl/>
      <w:lvlText w:val="%1.%2.%3.%4.%5"/>
      <w:lvlJc w:val="left"/>
      <w:pPr>
        <w:ind w:left="1210" w:hanging="1080"/>
      </w:pPr>
      <w:rPr>
        <w:rFonts w:cs="Times New Roman" w:hint="default"/>
      </w:rPr>
    </w:lvl>
    <w:lvl w:ilvl="5">
      <w:start w:val="1"/>
      <w:numFmt w:val="decimal"/>
      <w:isLgl/>
      <w:lvlText w:val="%1.%2.%3.%4.%5.%6"/>
      <w:lvlJc w:val="left"/>
      <w:pPr>
        <w:ind w:left="1210" w:hanging="1080"/>
      </w:pPr>
      <w:rPr>
        <w:rFonts w:cs="Times New Roman" w:hint="default"/>
      </w:rPr>
    </w:lvl>
    <w:lvl w:ilvl="6">
      <w:start w:val="1"/>
      <w:numFmt w:val="decimal"/>
      <w:isLgl/>
      <w:lvlText w:val="%1.%2.%3.%4.%5.%6.%7"/>
      <w:lvlJc w:val="left"/>
      <w:pPr>
        <w:ind w:left="1570" w:hanging="1440"/>
      </w:pPr>
      <w:rPr>
        <w:rFonts w:cs="Times New Roman" w:hint="default"/>
      </w:rPr>
    </w:lvl>
    <w:lvl w:ilvl="7">
      <w:start w:val="1"/>
      <w:numFmt w:val="decimal"/>
      <w:isLgl/>
      <w:lvlText w:val="%1.%2.%3.%4.%5.%6.%7.%8"/>
      <w:lvlJc w:val="left"/>
      <w:pPr>
        <w:ind w:left="1570" w:hanging="1440"/>
      </w:pPr>
      <w:rPr>
        <w:rFonts w:cs="Times New Roman" w:hint="default"/>
      </w:rPr>
    </w:lvl>
    <w:lvl w:ilvl="8">
      <w:start w:val="1"/>
      <w:numFmt w:val="decimal"/>
      <w:isLgl/>
      <w:lvlText w:val="%1.%2.%3.%4.%5.%6.%7.%8.%9"/>
      <w:lvlJc w:val="left"/>
      <w:pPr>
        <w:ind w:left="1930" w:hanging="1800"/>
      </w:pPr>
      <w:rPr>
        <w:rFonts w:cs="Times New Roman" w:hint="default"/>
      </w:rPr>
    </w:lvl>
  </w:abstractNum>
  <w:abstractNum w:abstractNumId="60" w15:restartNumberingAfterBreak="0">
    <w:nsid w:val="1F855DE1"/>
    <w:multiLevelType w:val="hybridMultilevel"/>
    <w:tmpl w:val="31529BF2"/>
    <w:lvl w:ilvl="0" w:tplc="EDE068D8">
      <w:start w:val="1"/>
      <w:numFmt w:val="decimal"/>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1" w15:restartNumberingAfterBreak="0">
    <w:nsid w:val="1FD55E81"/>
    <w:multiLevelType w:val="hybridMultilevel"/>
    <w:tmpl w:val="FD7E580A"/>
    <w:lvl w:ilvl="0" w:tplc="4C142F5A">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62" w15:restartNumberingAfterBreak="0">
    <w:nsid w:val="21F45817"/>
    <w:multiLevelType w:val="hybridMultilevel"/>
    <w:tmpl w:val="10724A18"/>
    <w:lvl w:ilvl="0" w:tplc="D1543FD4">
      <w:start w:val="1"/>
      <w:numFmt w:val="decimal"/>
      <w:suff w:val="space"/>
      <w:lvlText w:val="%1."/>
      <w:lvlJc w:val="left"/>
      <w:pPr>
        <w:ind w:left="3240" w:hanging="360"/>
      </w:pPr>
      <w:rPr>
        <w:rFonts w:ascii="Times New Roman" w:hAnsi="Times New Roman" w:cs="Times New Roman" w:hint="default"/>
      </w:rPr>
    </w:lvl>
    <w:lvl w:ilvl="1" w:tplc="04090019">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63" w15:restartNumberingAfterBreak="0">
    <w:nsid w:val="23787B6E"/>
    <w:multiLevelType w:val="multilevel"/>
    <w:tmpl w:val="14FC876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64" w15:restartNumberingAfterBreak="0">
    <w:nsid w:val="23C629DA"/>
    <w:multiLevelType w:val="hybridMultilevel"/>
    <w:tmpl w:val="F0101774"/>
    <w:lvl w:ilvl="0" w:tplc="1F4047E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65" w15:restartNumberingAfterBreak="0">
    <w:nsid w:val="249809B3"/>
    <w:multiLevelType w:val="hybridMultilevel"/>
    <w:tmpl w:val="84181FEC"/>
    <w:lvl w:ilvl="0" w:tplc="92E85820">
      <w:start w:val="3"/>
      <w:numFmt w:val="decimal"/>
      <w:lvlText w:val="%1."/>
      <w:lvlJc w:val="left"/>
      <w:pPr>
        <w:ind w:left="764"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51542A4"/>
    <w:multiLevelType w:val="hybridMultilevel"/>
    <w:tmpl w:val="7E527A6E"/>
    <w:lvl w:ilvl="0" w:tplc="4C54AF70">
      <w:start w:val="1"/>
      <w:numFmt w:val="decimal"/>
      <w:suff w:val="space"/>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7" w15:restartNumberingAfterBreak="0">
    <w:nsid w:val="25526770"/>
    <w:multiLevelType w:val="hybridMultilevel"/>
    <w:tmpl w:val="86D8970A"/>
    <w:lvl w:ilvl="0" w:tplc="3D847A1E">
      <w:start w:val="1"/>
      <w:numFmt w:val="decimal"/>
      <w:suff w:val="space"/>
      <w:lvlText w:val="(%1)"/>
      <w:lvlJc w:val="left"/>
      <w:pPr>
        <w:ind w:left="1516" w:hanging="480"/>
      </w:pPr>
      <w:rPr>
        <w:rFonts w:hint="eastAsia"/>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68" w15:restartNumberingAfterBreak="0">
    <w:nsid w:val="25FA20E5"/>
    <w:multiLevelType w:val="hybridMultilevel"/>
    <w:tmpl w:val="12906EEE"/>
    <w:lvl w:ilvl="0" w:tplc="04B4D962">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6C763D9"/>
    <w:multiLevelType w:val="hybridMultilevel"/>
    <w:tmpl w:val="30CEA550"/>
    <w:lvl w:ilvl="0" w:tplc="E6EA3630">
      <w:start w:val="1"/>
      <w:numFmt w:val="decimal"/>
      <w:suff w:val="space"/>
      <w:lvlText w:val="%1."/>
      <w:lvlJc w:val="left"/>
      <w:pPr>
        <w:ind w:left="558" w:hanging="360"/>
      </w:pPr>
      <w:rPr>
        <w:rFonts w:ascii="Times New Roman" w:hAnsi="Times New Roman"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70" w15:restartNumberingAfterBreak="0">
    <w:nsid w:val="277C7E49"/>
    <w:multiLevelType w:val="multilevel"/>
    <w:tmpl w:val="D2F48DAA"/>
    <w:lvl w:ilvl="0">
      <w:start w:val="1"/>
      <w:numFmt w:val="decimal"/>
      <w:suff w:val="space"/>
      <w:lvlText w:val="%1."/>
      <w:lvlJc w:val="left"/>
      <w:pPr>
        <w:ind w:left="620" w:hanging="360"/>
      </w:pPr>
      <w:rPr>
        <w:rFonts w:cs="Times New Roman" w:hint="default"/>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71" w15:restartNumberingAfterBreak="0">
    <w:nsid w:val="27BB6A48"/>
    <w:multiLevelType w:val="hybridMultilevel"/>
    <w:tmpl w:val="BC046E02"/>
    <w:lvl w:ilvl="0" w:tplc="DD0A53F2">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0F0FBD"/>
    <w:multiLevelType w:val="hybridMultilevel"/>
    <w:tmpl w:val="723A9596"/>
    <w:lvl w:ilvl="0" w:tplc="54A4B22A">
      <w:start w:val="1"/>
      <w:numFmt w:val="decimal"/>
      <w:suff w:val="space"/>
      <w:lvlText w:val="%1."/>
      <w:lvlJc w:val="left"/>
      <w:pPr>
        <w:ind w:left="502" w:hanging="360"/>
      </w:pPr>
      <w:rPr>
        <w:rFonts w:ascii="Times New Roman" w:eastAsia="標楷體" w:hAnsi="Times New Roman" w:cs="Times New Roman" w:hint="default"/>
        <w:b w:val="0"/>
        <w:i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73" w15:restartNumberingAfterBreak="0">
    <w:nsid w:val="285D3051"/>
    <w:multiLevelType w:val="hybridMultilevel"/>
    <w:tmpl w:val="20FA85C8"/>
    <w:lvl w:ilvl="0" w:tplc="87D2F7A6">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74" w15:restartNumberingAfterBreak="0">
    <w:nsid w:val="28713990"/>
    <w:multiLevelType w:val="hybridMultilevel"/>
    <w:tmpl w:val="36D0276A"/>
    <w:lvl w:ilvl="0" w:tplc="F44CB23C">
      <w:start w:val="1"/>
      <w:numFmt w:val="decimal"/>
      <w:suff w:val="space"/>
      <w:lvlText w:val="%1."/>
      <w:lvlJc w:val="left"/>
      <w:pPr>
        <w:ind w:left="580" w:hanging="480"/>
      </w:pPr>
      <w:rPr>
        <w:rFonts w:cs="Times New Roman" w:hint="eastAsia"/>
        <w:sz w:val="24"/>
        <w:szCs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5" w15:restartNumberingAfterBreak="0">
    <w:nsid w:val="28DB2120"/>
    <w:multiLevelType w:val="hybridMultilevel"/>
    <w:tmpl w:val="DBF4D33A"/>
    <w:lvl w:ilvl="0" w:tplc="A04626C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6" w15:restartNumberingAfterBreak="0">
    <w:nsid w:val="296967C1"/>
    <w:multiLevelType w:val="multilevel"/>
    <w:tmpl w:val="94700BEA"/>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3174"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7" w15:restartNumberingAfterBreak="0">
    <w:nsid w:val="297932DA"/>
    <w:multiLevelType w:val="hybridMultilevel"/>
    <w:tmpl w:val="32C40D92"/>
    <w:lvl w:ilvl="0" w:tplc="A8705CB0">
      <w:start w:val="8"/>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9943F1D"/>
    <w:multiLevelType w:val="multilevel"/>
    <w:tmpl w:val="BF246F6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9" w15:restartNumberingAfterBreak="0">
    <w:nsid w:val="2A926FBC"/>
    <w:multiLevelType w:val="hybridMultilevel"/>
    <w:tmpl w:val="3F9E180C"/>
    <w:lvl w:ilvl="0" w:tplc="1A56D88E">
      <w:start w:val="1"/>
      <w:numFmt w:val="decimal"/>
      <w:suff w:val="space"/>
      <w:lvlText w:val="%1."/>
      <w:lvlJc w:val="left"/>
      <w:pPr>
        <w:ind w:left="764" w:hanging="480"/>
      </w:pPr>
      <w:rPr>
        <w:rFonts w:cs="Times New Roman" w:hint="eastAsia"/>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15:restartNumberingAfterBreak="0">
    <w:nsid w:val="2C6C6F7C"/>
    <w:multiLevelType w:val="hybridMultilevel"/>
    <w:tmpl w:val="7BAE3390"/>
    <w:lvl w:ilvl="0" w:tplc="1B6674A4">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CCE070E"/>
    <w:multiLevelType w:val="hybridMultilevel"/>
    <w:tmpl w:val="9C22690C"/>
    <w:lvl w:ilvl="0" w:tplc="DA0E0052">
      <w:start w:val="1"/>
      <w:numFmt w:val="decimal"/>
      <w:lvlText w:val="(%1)"/>
      <w:lvlJc w:val="left"/>
      <w:pPr>
        <w:ind w:left="2040" w:hanging="480"/>
      </w:pPr>
      <w:rPr>
        <w:rFonts w:cs="Times New Roman" w:hint="eastAsia"/>
      </w:rPr>
    </w:lvl>
    <w:lvl w:ilvl="1" w:tplc="04090019">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82" w15:restartNumberingAfterBreak="0">
    <w:nsid w:val="2CE16FEC"/>
    <w:multiLevelType w:val="hybridMultilevel"/>
    <w:tmpl w:val="253027EC"/>
    <w:lvl w:ilvl="0" w:tplc="F2B0E8B8">
      <w:start w:val="5"/>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D944D9B"/>
    <w:multiLevelType w:val="multilevel"/>
    <w:tmpl w:val="83583AC4"/>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4" w15:restartNumberingAfterBreak="0">
    <w:nsid w:val="2D98586E"/>
    <w:multiLevelType w:val="hybridMultilevel"/>
    <w:tmpl w:val="9F0884AA"/>
    <w:lvl w:ilvl="0" w:tplc="17E05EC6">
      <w:start w:val="3"/>
      <w:numFmt w:val="decim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2DA12D58"/>
    <w:multiLevelType w:val="multilevel"/>
    <w:tmpl w:val="5C7C92B2"/>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6" w15:restartNumberingAfterBreak="0">
    <w:nsid w:val="300D2F47"/>
    <w:multiLevelType w:val="hybridMultilevel"/>
    <w:tmpl w:val="E0B630B2"/>
    <w:lvl w:ilvl="0" w:tplc="0BBA2918">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87" w15:restartNumberingAfterBreak="0">
    <w:nsid w:val="309F7F29"/>
    <w:multiLevelType w:val="multilevel"/>
    <w:tmpl w:val="F348D1CA"/>
    <w:lvl w:ilvl="0">
      <w:start w:val="1"/>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8" w15:restartNumberingAfterBreak="0">
    <w:nsid w:val="312938E6"/>
    <w:multiLevelType w:val="hybridMultilevel"/>
    <w:tmpl w:val="6CF67CBA"/>
    <w:lvl w:ilvl="0" w:tplc="8F8A4680">
      <w:start w:val="1"/>
      <w:numFmt w:val="decimal"/>
      <w:lvlText w:val="%1."/>
      <w:lvlJc w:val="left"/>
      <w:pPr>
        <w:ind w:left="599"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2D3723"/>
    <w:multiLevelType w:val="hybridMultilevel"/>
    <w:tmpl w:val="6A049AEC"/>
    <w:lvl w:ilvl="0" w:tplc="25B6FA42">
      <w:start w:val="1"/>
      <w:numFmt w:val="decimal"/>
      <w:lvlText w:val="%1."/>
      <w:lvlJc w:val="left"/>
      <w:pPr>
        <w:ind w:left="480" w:hanging="480"/>
      </w:pPr>
      <w:rPr>
        <w:rFonts w:cs="Times New Roman" w:hint="default"/>
        <w:color w:val="auto"/>
      </w:rPr>
    </w:lvl>
    <w:lvl w:ilvl="1" w:tplc="FD3E0180">
      <w:start w:val="1"/>
      <w:numFmt w:val="decimal"/>
      <w:suff w:val="space"/>
      <w:lvlText w:val="%2."/>
      <w:lvlJc w:val="left"/>
      <w:pPr>
        <w:ind w:left="936" w:hanging="358"/>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1454F72"/>
    <w:multiLevelType w:val="hybridMultilevel"/>
    <w:tmpl w:val="0C4C3A22"/>
    <w:lvl w:ilvl="0" w:tplc="94CCE60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33866C1E"/>
    <w:multiLevelType w:val="hybridMultilevel"/>
    <w:tmpl w:val="87765E36"/>
    <w:lvl w:ilvl="0" w:tplc="172A20EE">
      <w:start w:val="1"/>
      <w:numFmt w:val="bullet"/>
      <w:lvlText w:val=""/>
      <w:lvlJc w:val="left"/>
      <w:pPr>
        <w:ind w:left="1048" w:hanging="480"/>
      </w:pPr>
      <w:rPr>
        <w:rFonts w:ascii="Wingdings" w:hAnsi="Wingdings" w:hint="default"/>
        <w:sz w:val="24"/>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92" w15:restartNumberingAfterBreak="0">
    <w:nsid w:val="34D22999"/>
    <w:multiLevelType w:val="hybridMultilevel"/>
    <w:tmpl w:val="E5882326"/>
    <w:lvl w:ilvl="0" w:tplc="E9FC3112">
      <w:start w:val="1"/>
      <w:numFmt w:val="decimal"/>
      <w:suff w:val="space"/>
      <w:lvlText w:val="%1."/>
      <w:lvlJc w:val="left"/>
      <w:pPr>
        <w:ind w:left="611"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4DA4EB8"/>
    <w:multiLevelType w:val="multilevel"/>
    <w:tmpl w:val="69D44668"/>
    <w:lvl w:ilvl="0">
      <w:start w:val="1"/>
      <w:numFmt w:val="decimal"/>
      <w:suff w:val="space"/>
      <w:lvlText w:val="%1."/>
      <w:lvlJc w:val="left"/>
      <w:pPr>
        <w:ind w:left="360" w:hanging="360"/>
      </w:pPr>
      <w:rPr>
        <w:rFonts w:cs="新細明體"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15:restartNumberingAfterBreak="0">
    <w:nsid w:val="350D6B12"/>
    <w:multiLevelType w:val="multilevel"/>
    <w:tmpl w:val="230248CE"/>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95" w15:restartNumberingAfterBreak="0">
    <w:nsid w:val="35345C20"/>
    <w:multiLevelType w:val="hybridMultilevel"/>
    <w:tmpl w:val="03761F06"/>
    <w:lvl w:ilvl="0" w:tplc="8C24EDB6">
      <w:start w:val="1"/>
      <w:numFmt w:val="decimal"/>
      <w:suff w:val="space"/>
      <w:lvlText w:val="%1."/>
      <w:lvlJc w:val="left"/>
      <w:pPr>
        <w:ind w:left="2040"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96" w15:restartNumberingAfterBreak="0">
    <w:nsid w:val="356762FA"/>
    <w:multiLevelType w:val="hybridMultilevel"/>
    <w:tmpl w:val="A64AD708"/>
    <w:lvl w:ilvl="0" w:tplc="DD3E519E">
      <w:start w:val="1"/>
      <w:numFmt w:val="decimal"/>
      <w:suff w:val="space"/>
      <w:lvlText w:val="%1."/>
      <w:lvlJc w:val="left"/>
      <w:pPr>
        <w:ind w:left="764" w:hanging="480"/>
      </w:pPr>
      <w:rPr>
        <w:rFonts w:ascii="Times New Roman" w:eastAsia="MS Gothic"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64C36E8"/>
    <w:multiLevelType w:val="hybridMultilevel"/>
    <w:tmpl w:val="1A1E3C24"/>
    <w:lvl w:ilvl="0" w:tplc="A9083E3E">
      <w:start w:val="1"/>
      <w:numFmt w:val="decimal"/>
      <w:suff w:val="space"/>
      <w:lvlText w:val="%1."/>
      <w:lvlJc w:val="left"/>
      <w:pPr>
        <w:ind w:left="678"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8" w15:restartNumberingAfterBreak="0">
    <w:nsid w:val="36BA4953"/>
    <w:multiLevelType w:val="multilevel"/>
    <w:tmpl w:val="1CBCD17E"/>
    <w:lvl w:ilvl="0">
      <w:start w:val="1"/>
      <w:numFmt w:val="decimal"/>
      <w:suff w:val="space"/>
      <w:lvlText w:val="%1."/>
      <w:lvlJc w:val="left"/>
      <w:pPr>
        <w:ind w:left="720" w:hanging="360"/>
      </w:pPr>
      <w:rPr>
        <w:rFonts w:ascii="Times New Roman" w:hAnsi="Times New Roman" w:cs="Times New Roman" w:hint="default"/>
        <w:color w:val="auto"/>
      </w:rPr>
    </w:lvl>
    <w:lvl w:ilvl="1">
      <w:start w:val="2"/>
      <w:numFmt w:val="decimal"/>
      <w:isLgl/>
      <w:lvlText w:val="%1.%2"/>
      <w:lvlJc w:val="left"/>
      <w:pPr>
        <w:ind w:left="960" w:hanging="600"/>
      </w:pPr>
      <w:rPr>
        <w:rFonts w:ascii="Times New Roman" w:hAnsi="Times New Roman" w:cs="Times New Roman" w:hint="default"/>
      </w:rPr>
    </w:lvl>
    <w:lvl w:ilvl="2">
      <w:start w:val="3"/>
      <w:numFmt w:val="decimal"/>
      <w:isLgl/>
      <w:lvlText w:val="%1.%2.%3"/>
      <w:lvlJc w:val="left"/>
      <w:pPr>
        <w:ind w:left="862"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99" w15:restartNumberingAfterBreak="0">
    <w:nsid w:val="372D66A6"/>
    <w:multiLevelType w:val="hybridMultilevel"/>
    <w:tmpl w:val="B92EB484"/>
    <w:lvl w:ilvl="0" w:tplc="A994062E">
      <w:start w:val="1"/>
      <w:numFmt w:val="decimal"/>
      <w:lvlText w:val="%1."/>
      <w:lvlJc w:val="left"/>
      <w:pPr>
        <w:ind w:left="382" w:hanging="240"/>
      </w:pPr>
      <w:rPr>
        <w:rFonts w:ascii="Times New Roman" w:hAnsi="Times New Roman" w:cs="Times New Roman" w:hint="default"/>
        <w:color w:val="auto"/>
      </w:rPr>
    </w:lvl>
    <w:lvl w:ilvl="1" w:tplc="365CB454">
      <w:start w:val="1"/>
      <w:numFmt w:val="decimal"/>
      <w:lvlText w:val="%2."/>
      <w:lvlJc w:val="left"/>
      <w:pPr>
        <w:ind w:left="731" w:hanging="360"/>
      </w:pPr>
      <w:rPr>
        <w:rFonts w:cs="Times New Roman" w:hint="default"/>
      </w:rPr>
    </w:lvl>
    <w:lvl w:ilvl="2" w:tplc="0409001B" w:tentative="1">
      <w:start w:val="1"/>
      <w:numFmt w:val="lowerRoman"/>
      <w:lvlText w:val="%3."/>
      <w:lvlJc w:val="right"/>
      <w:pPr>
        <w:ind w:left="1331" w:hanging="480"/>
      </w:pPr>
      <w:rPr>
        <w:rFonts w:cs="Times New Roman"/>
      </w:rPr>
    </w:lvl>
    <w:lvl w:ilvl="3" w:tplc="0409000F" w:tentative="1">
      <w:start w:val="1"/>
      <w:numFmt w:val="decimal"/>
      <w:lvlText w:val="%4."/>
      <w:lvlJc w:val="left"/>
      <w:pPr>
        <w:ind w:left="1811" w:hanging="480"/>
      </w:pPr>
      <w:rPr>
        <w:rFonts w:cs="Times New Roman"/>
      </w:rPr>
    </w:lvl>
    <w:lvl w:ilvl="4" w:tplc="04090019" w:tentative="1">
      <w:start w:val="1"/>
      <w:numFmt w:val="ideographTraditional"/>
      <w:lvlText w:val="%5、"/>
      <w:lvlJc w:val="left"/>
      <w:pPr>
        <w:ind w:left="2291" w:hanging="480"/>
      </w:pPr>
      <w:rPr>
        <w:rFonts w:cs="Times New Roman"/>
      </w:rPr>
    </w:lvl>
    <w:lvl w:ilvl="5" w:tplc="0409001B" w:tentative="1">
      <w:start w:val="1"/>
      <w:numFmt w:val="lowerRoman"/>
      <w:lvlText w:val="%6."/>
      <w:lvlJc w:val="right"/>
      <w:pPr>
        <w:ind w:left="2771" w:hanging="480"/>
      </w:pPr>
      <w:rPr>
        <w:rFonts w:cs="Times New Roman"/>
      </w:rPr>
    </w:lvl>
    <w:lvl w:ilvl="6" w:tplc="0409000F" w:tentative="1">
      <w:start w:val="1"/>
      <w:numFmt w:val="decimal"/>
      <w:lvlText w:val="%7."/>
      <w:lvlJc w:val="left"/>
      <w:pPr>
        <w:ind w:left="3251" w:hanging="480"/>
      </w:pPr>
      <w:rPr>
        <w:rFonts w:cs="Times New Roman"/>
      </w:rPr>
    </w:lvl>
    <w:lvl w:ilvl="7" w:tplc="04090019" w:tentative="1">
      <w:start w:val="1"/>
      <w:numFmt w:val="ideographTraditional"/>
      <w:lvlText w:val="%8、"/>
      <w:lvlJc w:val="left"/>
      <w:pPr>
        <w:ind w:left="3731" w:hanging="480"/>
      </w:pPr>
      <w:rPr>
        <w:rFonts w:cs="Times New Roman"/>
      </w:rPr>
    </w:lvl>
    <w:lvl w:ilvl="8" w:tplc="0409001B" w:tentative="1">
      <w:start w:val="1"/>
      <w:numFmt w:val="lowerRoman"/>
      <w:lvlText w:val="%9."/>
      <w:lvlJc w:val="right"/>
      <w:pPr>
        <w:ind w:left="4211" w:hanging="480"/>
      </w:pPr>
      <w:rPr>
        <w:rFonts w:cs="Times New Roman"/>
      </w:rPr>
    </w:lvl>
  </w:abstractNum>
  <w:abstractNum w:abstractNumId="100" w15:restartNumberingAfterBreak="0">
    <w:nsid w:val="37305D29"/>
    <w:multiLevelType w:val="multilevel"/>
    <w:tmpl w:val="E25681F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1" w15:restartNumberingAfterBreak="0">
    <w:nsid w:val="37F73C55"/>
    <w:multiLevelType w:val="hybridMultilevel"/>
    <w:tmpl w:val="5E9024C8"/>
    <w:lvl w:ilvl="0" w:tplc="42C844CA">
      <w:start w:val="1"/>
      <w:numFmt w:val="decimal"/>
      <w:suff w:val="space"/>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2" w15:restartNumberingAfterBreak="0">
    <w:nsid w:val="38776BF3"/>
    <w:multiLevelType w:val="multilevel"/>
    <w:tmpl w:val="F79CC206"/>
    <w:lvl w:ilvl="0">
      <w:start w:val="2"/>
      <w:numFmt w:val="decimal"/>
      <w:suff w:val="space"/>
      <w:lvlText w:val="%1."/>
      <w:lvlJc w:val="left"/>
      <w:pPr>
        <w:ind w:left="360" w:hanging="360"/>
      </w:pPr>
      <w:rPr>
        <w:rFonts w:cs="Times New Roman" w:hint="default"/>
        <w:color w:val="auto"/>
      </w:rPr>
    </w:lvl>
    <w:lvl w:ilvl="1">
      <w:start w:val="1"/>
      <w:numFmt w:val="decimal"/>
      <w:isLgl/>
      <w:lvlText w:val="%1.%2."/>
      <w:lvlJc w:val="left"/>
      <w:pPr>
        <w:ind w:left="720" w:hanging="720"/>
      </w:pPr>
      <w:rPr>
        <w:rFonts w:ascii="Times New Roman" w:hAnsi="Times New Roman" w:hint="default"/>
      </w:rPr>
    </w:lvl>
    <w:lvl w:ilvl="2">
      <w:start w:val="3"/>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440" w:hanging="144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2160" w:hanging="216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103" w15:restartNumberingAfterBreak="0">
    <w:nsid w:val="38DE6D59"/>
    <w:multiLevelType w:val="hybridMultilevel"/>
    <w:tmpl w:val="20BA0694"/>
    <w:lvl w:ilvl="0" w:tplc="1026D0E2">
      <w:start w:val="1"/>
      <w:numFmt w:val="decimal"/>
      <w:suff w:val="space"/>
      <w:lvlText w:val="%1."/>
      <w:lvlJc w:val="left"/>
      <w:pPr>
        <w:ind w:left="731" w:hanging="480"/>
      </w:pPr>
      <w:rPr>
        <w:rFonts w:cs="Times New Roman" w:hint="eastAsia"/>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04" w15:restartNumberingAfterBreak="0">
    <w:nsid w:val="38FE19A1"/>
    <w:multiLevelType w:val="multilevel"/>
    <w:tmpl w:val="393ABFD2"/>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color w:val="auto"/>
      </w:rPr>
    </w:lvl>
    <w:lvl w:ilvl="2">
      <w:start w:val="1"/>
      <w:numFmt w:val="lowerRoman"/>
      <w:lvlText w:val="%3."/>
      <w:lvlJc w:val="right"/>
      <w:pPr>
        <w:ind w:left="1920" w:hanging="480"/>
      </w:pPr>
      <w:rPr>
        <w:rFonts w:cs="Times New Roman" w:hint="eastAsia"/>
      </w:rPr>
    </w:lvl>
    <w:lvl w:ilvl="3">
      <w:start w:val="1"/>
      <w:numFmt w:val="decimal"/>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5" w15:restartNumberingAfterBreak="0">
    <w:nsid w:val="38FF4819"/>
    <w:multiLevelType w:val="hybridMultilevel"/>
    <w:tmpl w:val="C9E024B2"/>
    <w:lvl w:ilvl="0" w:tplc="C86C717A">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06" w15:restartNumberingAfterBreak="0">
    <w:nsid w:val="39147B62"/>
    <w:multiLevelType w:val="multilevel"/>
    <w:tmpl w:val="1E96BB42"/>
    <w:lvl w:ilvl="0">
      <w:start w:val="3"/>
      <w:numFmt w:val="decimal"/>
      <w:suff w:val="space"/>
      <w:lvlText w:val="%1."/>
      <w:lvlJc w:val="left"/>
      <w:pPr>
        <w:ind w:left="786" w:hanging="360"/>
      </w:pPr>
      <w:rPr>
        <w:rFonts w:cs="Times New Roman" w:hint="default"/>
        <w:b w:val="0"/>
        <w:sz w:val="24"/>
        <w:szCs w:val="24"/>
      </w:rPr>
    </w:lvl>
    <w:lvl w:ilvl="1">
      <w:start w:val="3"/>
      <w:numFmt w:val="decimal"/>
      <w:lvlText w:val="%2."/>
      <w:lvlJc w:val="left"/>
      <w:pPr>
        <w:ind w:left="1386" w:hanging="480"/>
      </w:pPr>
      <w:rPr>
        <w:rFonts w:cs="Times New Roman" w:hint="eastAsia"/>
        <w:b w:val="0"/>
      </w:rPr>
    </w:lvl>
    <w:lvl w:ilvl="2">
      <w:start w:val="1"/>
      <w:numFmt w:val="lowerRoman"/>
      <w:lvlText w:val="%3."/>
      <w:lvlJc w:val="right"/>
      <w:pPr>
        <w:ind w:left="1866" w:hanging="480"/>
      </w:pPr>
      <w:rPr>
        <w:rFonts w:cs="Times New Roman" w:hint="eastAsia"/>
      </w:rPr>
    </w:lvl>
    <w:lvl w:ilvl="3">
      <w:start w:val="1"/>
      <w:numFmt w:val="decimal"/>
      <w:lvlText w:val="%4."/>
      <w:lvlJc w:val="left"/>
      <w:pPr>
        <w:ind w:left="2346" w:hanging="480"/>
      </w:pPr>
      <w:rPr>
        <w:rFonts w:cs="Times New Roman" w:hint="eastAsia"/>
      </w:rPr>
    </w:lvl>
    <w:lvl w:ilvl="4">
      <w:start w:val="1"/>
      <w:numFmt w:val="ideographTraditional"/>
      <w:lvlText w:val="%5、"/>
      <w:lvlJc w:val="left"/>
      <w:pPr>
        <w:ind w:left="2826" w:hanging="480"/>
      </w:pPr>
      <w:rPr>
        <w:rFonts w:cs="Times New Roman" w:hint="eastAsia"/>
      </w:rPr>
    </w:lvl>
    <w:lvl w:ilvl="5">
      <w:start w:val="1"/>
      <w:numFmt w:val="lowerRoman"/>
      <w:lvlText w:val="%6."/>
      <w:lvlJc w:val="right"/>
      <w:pPr>
        <w:ind w:left="3306" w:hanging="480"/>
      </w:pPr>
      <w:rPr>
        <w:rFonts w:cs="Times New Roman" w:hint="eastAsia"/>
      </w:rPr>
    </w:lvl>
    <w:lvl w:ilvl="6">
      <w:start w:val="4"/>
      <w:numFmt w:val="decimal"/>
      <w:lvlText w:val="%7."/>
      <w:lvlJc w:val="left"/>
      <w:pPr>
        <w:ind w:left="3786" w:hanging="480"/>
      </w:pPr>
      <w:rPr>
        <w:rFonts w:cs="Times New Roman" w:hint="eastAsia"/>
      </w:rPr>
    </w:lvl>
    <w:lvl w:ilvl="7">
      <w:start w:val="1"/>
      <w:numFmt w:val="ideographTraditional"/>
      <w:lvlText w:val="%8、"/>
      <w:lvlJc w:val="left"/>
      <w:pPr>
        <w:ind w:left="4266" w:hanging="480"/>
      </w:pPr>
      <w:rPr>
        <w:rFonts w:cs="Times New Roman" w:hint="eastAsia"/>
      </w:rPr>
    </w:lvl>
    <w:lvl w:ilvl="8">
      <w:start w:val="1"/>
      <w:numFmt w:val="lowerRoman"/>
      <w:lvlText w:val="%9."/>
      <w:lvlJc w:val="right"/>
      <w:pPr>
        <w:ind w:left="4746" w:hanging="480"/>
      </w:pPr>
      <w:rPr>
        <w:rFonts w:cs="Times New Roman" w:hint="eastAsia"/>
      </w:rPr>
    </w:lvl>
  </w:abstractNum>
  <w:abstractNum w:abstractNumId="107" w15:restartNumberingAfterBreak="0">
    <w:nsid w:val="396A68B2"/>
    <w:multiLevelType w:val="hybridMultilevel"/>
    <w:tmpl w:val="73B0AB78"/>
    <w:lvl w:ilvl="0" w:tplc="D18A2102">
      <w:start w:val="1"/>
      <w:numFmt w:val="decimal"/>
      <w:lvlText w:val="(%1)"/>
      <w:lvlJc w:val="left"/>
      <w:pPr>
        <w:ind w:left="480" w:hanging="480"/>
      </w:pPr>
      <w:rPr>
        <w:rFonts w:ascii="Times New Roman" w:hAnsi="Times New Roman" w:cs="Times New Roman" w:hint="default"/>
      </w:rPr>
    </w:lvl>
    <w:lvl w:ilvl="1" w:tplc="17E03248">
      <w:start w:val="1"/>
      <w:numFmt w:val="decimal"/>
      <w:suff w:val="space"/>
      <w:lvlText w:val="%2."/>
      <w:lvlJc w:val="left"/>
      <w:pPr>
        <w:ind w:left="73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987257A"/>
    <w:multiLevelType w:val="hybridMultilevel"/>
    <w:tmpl w:val="86A048D8"/>
    <w:lvl w:ilvl="0" w:tplc="F3FA63C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09" w15:restartNumberingAfterBreak="0">
    <w:nsid w:val="39D60E2D"/>
    <w:multiLevelType w:val="hybridMultilevel"/>
    <w:tmpl w:val="D6A4F64C"/>
    <w:lvl w:ilvl="0" w:tplc="29F4E7FE">
      <w:start w:val="1"/>
      <w:numFmt w:val="decimal"/>
      <w:suff w:val="space"/>
      <w:lvlText w:val="%1."/>
      <w:lvlJc w:val="left"/>
      <w:pPr>
        <w:ind w:left="3240" w:hanging="360"/>
      </w:pPr>
      <w:rPr>
        <w:rFonts w:cs="Times New Roman" w:hint="default"/>
      </w:rPr>
    </w:lvl>
    <w:lvl w:ilvl="1" w:tplc="6E0AE21C">
      <w:start w:val="1"/>
      <w:numFmt w:val="decimal"/>
      <w:suff w:val="space"/>
      <w:lvlText w:val="%2."/>
      <w:lvlJc w:val="left"/>
      <w:pPr>
        <w:ind w:left="3360" w:hanging="480"/>
      </w:pPr>
      <w:rPr>
        <w:rFonts w:cs="Times New Roman" w:hint="eastAsia"/>
        <w:color w:val="auto"/>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0" w15:restartNumberingAfterBreak="0">
    <w:nsid w:val="39F23324"/>
    <w:multiLevelType w:val="hybridMultilevel"/>
    <w:tmpl w:val="1592CA1A"/>
    <w:lvl w:ilvl="0" w:tplc="45A64EC0">
      <w:start w:val="1"/>
      <w:numFmt w:val="decimal"/>
      <w:suff w:val="space"/>
      <w:lvlText w:val="%1."/>
      <w:lvlJc w:val="left"/>
      <w:pPr>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A4D5D67"/>
    <w:multiLevelType w:val="multilevel"/>
    <w:tmpl w:val="72582384"/>
    <w:lvl w:ilvl="0">
      <w:start w:val="2"/>
      <w:numFmt w:val="decimal"/>
      <w:lvlText w:val="%1."/>
      <w:lvlJc w:val="left"/>
      <w:pPr>
        <w:ind w:left="764" w:hanging="480"/>
      </w:pPr>
      <w:rPr>
        <w:rFonts w:cs="Times New Roman" w:hint="eastAsia"/>
        <w:sz w:val="24"/>
        <w:szCs w:val="24"/>
      </w:rPr>
    </w:lvl>
    <w:lvl w:ilvl="1">
      <w:start w:val="1"/>
      <w:numFmt w:val="decimal"/>
      <w:isLgl/>
      <w:lvlText w:val="%1.%2"/>
      <w:lvlJc w:val="left"/>
      <w:pPr>
        <w:ind w:left="1064" w:hanging="780"/>
      </w:pPr>
      <w:rPr>
        <w:rFonts w:hint="default"/>
        <w:color w:val="0000FF"/>
      </w:rPr>
    </w:lvl>
    <w:lvl w:ilvl="2">
      <w:start w:val="1"/>
      <w:numFmt w:val="decimal"/>
      <w:isLgl/>
      <w:lvlText w:val="%1.%2.%3"/>
      <w:lvlJc w:val="left"/>
      <w:pPr>
        <w:ind w:left="1064" w:hanging="780"/>
      </w:pPr>
      <w:rPr>
        <w:rFonts w:hint="default"/>
        <w:color w:val="0000FF"/>
      </w:rPr>
    </w:lvl>
    <w:lvl w:ilvl="3">
      <w:start w:val="2"/>
      <w:numFmt w:val="decimal"/>
      <w:isLgl/>
      <w:lvlText w:val="%1.%2.%3.%4"/>
      <w:lvlJc w:val="left"/>
      <w:pPr>
        <w:ind w:left="1064" w:hanging="780"/>
      </w:pPr>
      <w:rPr>
        <w:rFonts w:hint="default"/>
        <w:color w:val="auto"/>
      </w:rPr>
    </w:lvl>
    <w:lvl w:ilvl="4">
      <w:start w:val="1"/>
      <w:numFmt w:val="decimal"/>
      <w:isLgl/>
      <w:lvlText w:val="%1.%2.%3.%4.%5"/>
      <w:lvlJc w:val="left"/>
      <w:pPr>
        <w:ind w:left="1364" w:hanging="1080"/>
      </w:pPr>
      <w:rPr>
        <w:rFonts w:hint="default"/>
        <w:color w:val="0000FF"/>
      </w:rPr>
    </w:lvl>
    <w:lvl w:ilvl="5">
      <w:start w:val="1"/>
      <w:numFmt w:val="decimal"/>
      <w:isLgl/>
      <w:lvlText w:val="%1.%2.%3.%4.%5.%6"/>
      <w:lvlJc w:val="left"/>
      <w:pPr>
        <w:ind w:left="1364" w:hanging="1080"/>
      </w:pPr>
      <w:rPr>
        <w:rFonts w:hint="default"/>
        <w:color w:val="0000FF"/>
      </w:rPr>
    </w:lvl>
    <w:lvl w:ilvl="6">
      <w:start w:val="1"/>
      <w:numFmt w:val="decimal"/>
      <w:isLgl/>
      <w:lvlText w:val="%1.%2.%3.%4.%5.%6.%7"/>
      <w:lvlJc w:val="left"/>
      <w:pPr>
        <w:ind w:left="1724" w:hanging="1440"/>
      </w:pPr>
      <w:rPr>
        <w:rFonts w:hint="default"/>
        <w:color w:val="0000FF"/>
      </w:rPr>
    </w:lvl>
    <w:lvl w:ilvl="7">
      <w:start w:val="1"/>
      <w:numFmt w:val="decimal"/>
      <w:isLgl/>
      <w:lvlText w:val="%1.%2.%3.%4.%5.%6.%7.%8"/>
      <w:lvlJc w:val="left"/>
      <w:pPr>
        <w:ind w:left="1724" w:hanging="1440"/>
      </w:pPr>
      <w:rPr>
        <w:rFonts w:hint="default"/>
        <w:color w:val="0000FF"/>
      </w:rPr>
    </w:lvl>
    <w:lvl w:ilvl="8">
      <w:start w:val="1"/>
      <w:numFmt w:val="decimal"/>
      <w:isLgl/>
      <w:lvlText w:val="%1.%2.%3.%4.%5.%6.%7.%8.%9"/>
      <w:lvlJc w:val="left"/>
      <w:pPr>
        <w:ind w:left="2084" w:hanging="1800"/>
      </w:pPr>
      <w:rPr>
        <w:rFonts w:hint="default"/>
        <w:color w:val="0000FF"/>
      </w:rPr>
    </w:lvl>
  </w:abstractNum>
  <w:abstractNum w:abstractNumId="112" w15:restartNumberingAfterBreak="0">
    <w:nsid w:val="3D593E2F"/>
    <w:multiLevelType w:val="hybridMultilevel"/>
    <w:tmpl w:val="B31CEB42"/>
    <w:lvl w:ilvl="0" w:tplc="F34E92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D9D002C"/>
    <w:multiLevelType w:val="hybridMultilevel"/>
    <w:tmpl w:val="69B857C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4" w15:restartNumberingAfterBreak="0">
    <w:nsid w:val="3DE9628B"/>
    <w:multiLevelType w:val="hybridMultilevel"/>
    <w:tmpl w:val="F9FCBD32"/>
    <w:lvl w:ilvl="0" w:tplc="DC1CBC0C">
      <w:start w:val="1"/>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E0468F7"/>
    <w:multiLevelType w:val="multilevel"/>
    <w:tmpl w:val="F95011C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720" w:hanging="720"/>
      </w:pPr>
      <w:rPr>
        <w:rFonts w:ascii="Times New Roman" w:hAnsi="Times New Roman" w:cs="Times New Roman"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16" w15:restartNumberingAfterBreak="0">
    <w:nsid w:val="3F015BFB"/>
    <w:multiLevelType w:val="hybridMultilevel"/>
    <w:tmpl w:val="B3729CC4"/>
    <w:lvl w:ilvl="0" w:tplc="6D34D23A">
      <w:start w:val="1"/>
      <w:numFmt w:val="decimal"/>
      <w:suff w:val="space"/>
      <w:lvlText w:val="%1."/>
      <w:lvlJc w:val="left"/>
      <w:pPr>
        <w:ind w:left="764" w:hanging="480"/>
      </w:pPr>
      <w:rPr>
        <w:rFonts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7" w15:restartNumberingAfterBreak="0">
    <w:nsid w:val="3F8A4962"/>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8" w15:restartNumberingAfterBreak="0">
    <w:nsid w:val="3FA0317A"/>
    <w:multiLevelType w:val="multilevel"/>
    <w:tmpl w:val="7A462C74"/>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119" w15:restartNumberingAfterBreak="0">
    <w:nsid w:val="3FBF399C"/>
    <w:multiLevelType w:val="hybridMultilevel"/>
    <w:tmpl w:val="281655CC"/>
    <w:lvl w:ilvl="0" w:tplc="4D0E7C18">
      <w:start w:val="3"/>
      <w:numFmt w:val="decimal"/>
      <w:suff w:val="space"/>
      <w:lvlText w:val="%1."/>
      <w:lvlJc w:val="left"/>
      <w:pPr>
        <w:ind w:left="491" w:hanging="24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40082FFD"/>
    <w:multiLevelType w:val="hybridMultilevel"/>
    <w:tmpl w:val="E6E450AC"/>
    <w:lvl w:ilvl="0" w:tplc="6AA48F82">
      <w:start w:val="1"/>
      <w:numFmt w:val="decimal"/>
      <w:suff w:val="space"/>
      <w:lvlText w:val="%1."/>
      <w:lvlJc w:val="left"/>
      <w:pPr>
        <w:ind w:left="764" w:hanging="480"/>
      </w:pPr>
      <w:rPr>
        <w:rFonts w:cs="Times New Roman" w:hint="eastAsia"/>
        <w:color w:val="auto"/>
        <w:shd w:val="clear" w:color="auto" w:fil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1" w15:restartNumberingAfterBreak="0">
    <w:nsid w:val="40A12476"/>
    <w:multiLevelType w:val="multilevel"/>
    <w:tmpl w:val="ABA446A8"/>
    <w:lvl w:ilvl="0">
      <w:start w:val="1"/>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22" w15:restartNumberingAfterBreak="0">
    <w:nsid w:val="40EC5A05"/>
    <w:multiLevelType w:val="hybridMultilevel"/>
    <w:tmpl w:val="57864BCA"/>
    <w:lvl w:ilvl="0" w:tplc="01C89646">
      <w:start w:val="1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41E355B3"/>
    <w:multiLevelType w:val="hybridMultilevel"/>
    <w:tmpl w:val="645EC1D6"/>
    <w:lvl w:ilvl="0" w:tplc="A738C2FA">
      <w:start w:val="1"/>
      <w:numFmt w:val="upperLetter"/>
      <w:lvlText w:val="%1."/>
      <w:lvlJc w:val="left"/>
      <w:pPr>
        <w:ind w:left="1252" w:hanging="360"/>
      </w:pPr>
      <w:rPr>
        <w:rFonts w:hint="default"/>
      </w:r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124" w15:restartNumberingAfterBreak="0">
    <w:nsid w:val="42795A94"/>
    <w:multiLevelType w:val="hybridMultilevel"/>
    <w:tmpl w:val="651C3E04"/>
    <w:lvl w:ilvl="0" w:tplc="FAB0DE5E">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125" w15:restartNumberingAfterBreak="0">
    <w:nsid w:val="4283627C"/>
    <w:multiLevelType w:val="hybridMultilevel"/>
    <w:tmpl w:val="156E8174"/>
    <w:lvl w:ilvl="0" w:tplc="03D2F5E0">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42FD3336"/>
    <w:multiLevelType w:val="multilevel"/>
    <w:tmpl w:val="F290023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7" w15:restartNumberingAfterBreak="0">
    <w:nsid w:val="43B237D5"/>
    <w:multiLevelType w:val="multilevel"/>
    <w:tmpl w:val="2C3ECFF8"/>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8" w15:restartNumberingAfterBreak="0">
    <w:nsid w:val="4776372B"/>
    <w:multiLevelType w:val="multilevel"/>
    <w:tmpl w:val="D73CA898"/>
    <w:lvl w:ilvl="0">
      <w:start w:val="1"/>
      <w:numFmt w:val="decimal"/>
      <w:suff w:val="space"/>
      <w:lvlText w:val="%1."/>
      <w:lvlJc w:val="left"/>
      <w:pPr>
        <w:ind w:left="502" w:hanging="360"/>
      </w:pPr>
      <w:rPr>
        <w:rFonts w:ascii="Times New Roman" w:hAnsi="Times New Roman" w:cs="Times New Roman" w:hint="default"/>
        <w:b w:val="0"/>
      </w:rPr>
    </w:lvl>
    <w:lvl w:ilvl="1">
      <w:start w:val="2"/>
      <w:numFmt w:val="decimal"/>
      <w:isLgl/>
      <w:lvlText w:val="%1.%2"/>
      <w:lvlJc w:val="left"/>
      <w:pPr>
        <w:ind w:left="682" w:hanging="54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9" w15:restartNumberingAfterBreak="0">
    <w:nsid w:val="477B0D6A"/>
    <w:multiLevelType w:val="multilevel"/>
    <w:tmpl w:val="6B3A226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0" w15:restartNumberingAfterBreak="0">
    <w:nsid w:val="47FD65AF"/>
    <w:multiLevelType w:val="hybridMultilevel"/>
    <w:tmpl w:val="4F7836A6"/>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31" w15:restartNumberingAfterBreak="0">
    <w:nsid w:val="481A4AB6"/>
    <w:multiLevelType w:val="hybridMultilevel"/>
    <w:tmpl w:val="BB16AF18"/>
    <w:lvl w:ilvl="0" w:tplc="454CCF1A">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6A1E67"/>
    <w:multiLevelType w:val="hybridMultilevel"/>
    <w:tmpl w:val="0ADE578C"/>
    <w:lvl w:ilvl="0" w:tplc="FDF0852A">
      <w:start w:val="1"/>
      <w:numFmt w:val="decimal"/>
      <w:suff w:val="space"/>
      <w:lvlText w:val="%1."/>
      <w:lvlJc w:val="left"/>
      <w:pPr>
        <w:ind w:left="502" w:hanging="360"/>
      </w:pPr>
      <w:rPr>
        <w:rFonts w:ascii="Times New Roman" w:hAnsi="Times New Roman" w:cs="Times New Roman" w:hint="default"/>
        <w:b w:val="0"/>
      </w:rPr>
    </w:lvl>
    <w:lvl w:ilvl="1" w:tplc="04090019" w:tentative="1">
      <w:start w:val="1"/>
      <w:numFmt w:val="ideographTraditional"/>
      <w:lvlText w:val="%2、"/>
      <w:lvlJc w:val="left"/>
      <w:pPr>
        <w:ind w:left="964" w:hanging="480"/>
      </w:pPr>
      <w:rPr>
        <w:rFonts w:cs="Times New Roman"/>
      </w:rPr>
    </w:lvl>
    <w:lvl w:ilvl="2" w:tplc="0409001B" w:tentative="1">
      <w:start w:val="1"/>
      <w:numFmt w:val="lowerRoman"/>
      <w:lvlText w:val="%3."/>
      <w:lvlJc w:val="right"/>
      <w:pPr>
        <w:ind w:left="1444" w:hanging="480"/>
      </w:pPr>
      <w:rPr>
        <w:rFonts w:cs="Times New Roman"/>
      </w:rPr>
    </w:lvl>
    <w:lvl w:ilvl="3" w:tplc="0409000F" w:tentative="1">
      <w:start w:val="1"/>
      <w:numFmt w:val="decimal"/>
      <w:lvlText w:val="%4."/>
      <w:lvlJc w:val="left"/>
      <w:pPr>
        <w:ind w:left="1924" w:hanging="480"/>
      </w:pPr>
      <w:rPr>
        <w:rFonts w:cs="Times New Roman"/>
      </w:rPr>
    </w:lvl>
    <w:lvl w:ilvl="4" w:tplc="04090019" w:tentative="1">
      <w:start w:val="1"/>
      <w:numFmt w:val="ideographTraditional"/>
      <w:lvlText w:val="%5、"/>
      <w:lvlJc w:val="left"/>
      <w:pPr>
        <w:ind w:left="2404" w:hanging="480"/>
      </w:pPr>
      <w:rPr>
        <w:rFonts w:cs="Times New Roman"/>
      </w:rPr>
    </w:lvl>
    <w:lvl w:ilvl="5" w:tplc="0409001B" w:tentative="1">
      <w:start w:val="1"/>
      <w:numFmt w:val="lowerRoman"/>
      <w:lvlText w:val="%6."/>
      <w:lvlJc w:val="right"/>
      <w:pPr>
        <w:ind w:left="2884" w:hanging="480"/>
      </w:pPr>
      <w:rPr>
        <w:rFonts w:cs="Times New Roman"/>
      </w:rPr>
    </w:lvl>
    <w:lvl w:ilvl="6" w:tplc="0409000F" w:tentative="1">
      <w:start w:val="1"/>
      <w:numFmt w:val="decimal"/>
      <w:lvlText w:val="%7."/>
      <w:lvlJc w:val="left"/>
      <w:pPr>
        <w:ind w:left="3364" w:hanging="480"/>
      </w:pPr>
      <w:rPr>
        <w:rFonts w:cs="Times New Roman"/>
      </w:rPr>
    </w:lvl>
    <w:lvl w:ilvl="7" w:tplc="04090019" w:tentative="1">
      <w:start w:val="1"/>
      <w:numFmt w:val="ideographTraditional"/>
      <w:lvlText w:val="%8、"/>
      <w:lvlJc w:val="left"/>
      <w:pPr>
        <w:ind w:left="3844" w:hanging="480"/>
      </w:pPr>
      <w:rPr>
        <w:rFonts w:cs="Times New Roman"/>
      </w:rPr>
    </w:lvl>
    <w:lvl w:ilvl="8" w:tplc="0409001B" w:tentative="1">
      <w:start w:val="1"/>
      <w:numFmt w:val="lowerRoman"/>
      <w:lvlText w:val="%9."/>
      <w:lvlJc w:val="right"/>
      <w:pPr>
        <w:ind w:left="4324" w:hanging="480"/>
      </w:pPr>
      <w:rPr>
        <w:rFonts w:cs="Times New Roman"/>
      </w:rPr>
    </w:lvl>
  </w:abstractNum>
  <w:abstractNum w:abstractNumId="133" w15:restartNumberingAfterBreak="0">
    <w:nsid w:val="49741E65"/>
    <w:multiLevelType w:val="multilevel"/>
    <w:tmpl w:val="52BE9E1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4" w15:restartNumberingAfterBreak="0">
    <w:nsid w:val="49F17A0F"/>
    <w:multiLevelType w:val="multilevel"/>
    <w:tmpl w:val="FDCC1F2A"/>
    <w:lvl w:ilvl="0">
      <w:start w:val="9"/>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5" w15:restartNumberingAfterBreak="0">
    <w:nsid w:val="4AA96EB7"/>
    <w:multiLevelType w:val="hybridMultilevel"/>
    <w:tmpl w:val="201E8D54"/>
    <w:lvl w:ilvl="0" w:tplc="4A726812">
      <w:start w:val="2"/>
      <w:numFmt w:val="decimal"/>
      <w:lvlText w:val="(%1)"/>
      <w:lvlJc w:val="left"/>
      <w:pPr>
        <w:ind w:left="1288"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AFD108F"/>
    <w:multiLevelType w:val="multilevel"/>
    <w:tmpl w:val="CF36FFDE"/>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7" w15:restartNumberingAfterBreak="0">
    <w:nsid w:val="4BE01BBE"/>
    <w:multiLevelType w:val="hybridMultilevel"/>
    <w:tmpl w:val="E15882D6"/>
    <w:lvl w:ilvl="0" w:tplc="9C9CB186">
      <w:start w:val="1"/>
      <w:numFmt w:val="decimal"/>
      <w:suff w:val="space"/>
      <w:lvlText w:val="%1."/>
      <w:lvlJc w:val="left"/>
      <w:pPr>
        <w:ind w:left="3240" w:hanging="360"/>
      </w:pPr>
      <w:rPr>
        <w:rFonts w:ascii="Times New Roman" w:hAnsi="Times New Roman" w:cs="Times New Roman" w:hint="default"/>
        <w:sz w:val="24"/>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138" w15:restartNumberingAfterBreak="0">
    <w:nsid w:val="4C6C1482"/>
    <w:multiLevelType w:val="multilevel"/>
    <w:tmpl w:val="61D249DE"/>
    <w:lvl w:ilvl="0">
      <w:start w:val="1"/>
      <w:numFmt w:val="decimal"/>
      <w:suff w:val="space"/>
      <w:lvlText w:val="%1."/>
      <w:lvlJc w:val="left"/>
      <w:pPr>
        <w:ind w:left="840" w:hanging="360"/>
      </w:pPr>
      <w:rPr>
        <w:rFonts w:cs="Times New Roman" w:hint="default"/>
        <w:color w:val="auto"/>
      </w:rPr>
    </w:lvl>
    <w:lvl w:ilvl="1">
      <w:start w:val="1"/>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9" w15:restartNumberingAfterBreak="0">
    <w:nsid w:val="4F1D4B9B"/>
    <w:multiLevelType w:val="hybridMultilevel"/>
    <w:tmpl w:val="7E7CC2AC"/>
    <w:lvl w:ilvl="0" w:tplc="E218436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0" w15:restartNumberingAfterBreak="0">
    <w:nsid w:val="4F6E79E2"/>
    <w:multiLevelType w:val="hybridMultilevel"/>
    <w:tmpl w:val="2CA4EC16"/>
    <w:lvl w:ilvl="0" w:tplc="E11C8BB6">
      <w:start w:val="1"/>
      <w:numFmt w:val="decimal"/>
      <w:suff w:val="space"/>
      <w:lvlText w:val="%1."/>
      <w:lvlJc w:val="left"/>
      <w:pPr>
        <w:ind w:left="644" w:hanging="360"/>
      </w:pPr>
      <w:rPr>
        <w:rFonts w:hint="default"/>
        <w:color w:val="auto"/>
        <w:sz w:val="24"/>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41" w15:restartNumberingAfterBreak="0">
    <w:nsid w:val="4FA06440"/>
    <w:multiLevelType w:val="hybridMultilevel"/>
    <w:tmpl w:val="4ECA1402"/>
    <w:lvl w:ilvl="0" w:tplc="0E24DA1A">
      <w:start w:val="1"/>
      <w:numFmt w:val="decimal"/>
      <w:suff w:val="space"/>
      <w:lvlText w:val="%1."/>
      <w:lvlJc w:val="left"/>
      <w:pPr>
        <w:ind w:left="1263"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FC03E2C"/>
    <w:multiLevelType w:val="hybridMultilevel"/>
    <w:tmpl w:val="D84423FE"/>
    <w:lvl w:ilvl="0" w:tplc="DC428F12">
      <w:start w:val="1"/>
      <w:numFmt w:val="decimal"/>
      <w:lvlText w:val="%1."/>
      <w:lvlJc w:val="left"/>
      <w:pPr>
        <w:ind w:left="491" w:hanging="240"/>
      </w:pPr>
      <w:rPr>
        <w:rFonts w:cs="Times New Roman" w:hint="default"/>
        <w:color w:val="auto"/>
      </w:rPr>
    </w:lvl>
    <w:lvl w:ilvl="1" w:tplc="52587FA2">
      <w:start w:val="1"/>
      <w:numFmt w:val="decimal"/>
      <w:lvlText w:val="%2."/>
      <w:lvlJc w:val="left"/>
      <w:pPr>
        <w:ind w:left="840" w:hanging="360"/>
      </w:pPr>
      <w:rPr>
        <w:rFonts w:cs="Times New Roman" w:hint="default"/>
        <w:color w:val="auto"/>
      </w:rPr>
    </w:lvl>
    <w:lvl w:ilvl="2" w:tplc="7D84BACC">
      <w:start w:val="2"/>
      <w:numFmt w:val="upperLetter"/>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3" w15:restartNumberingAfterBreak="0">
    <w:nsid w:val="506A3872"/>
    <w:multiLevelType w:val="hybridMultilevel"/>
    <w:tmpl w:val="3886F0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1002BA5"/>
    <w:multiLevelType w:val="hybridMultilevel"/>
    <w:tmpl w:val="1812A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2EB5B28"/>
    <w:multiLevelType w:val="hybridMultilevel"/>
    <w:tmpl w:val="2DE079C6"/>
    <w:lvl w:ilvl="0" w:tplc="27CABFD2">
      <w:start w:val="1"/>
      <w:numFmt w:val="decimal"/>
      <w:lvlText w:val="%1."/>
      <w:lvlJc w:val="left"/>
      <w:pPr>
        <w:ind w:left="480" w:hanging="480"/>
      </w:pPr>
      <w:rPr>
        <w:rFonts w:hint="eastAsia"/>
      </w:rPr>
    </w:lvl>
    <w:lvl w:ilvl="1" w:tplc="B3AC744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2F42498"/>
    <w:multiLevelType w:val="hybridMultilevel"/>
    <w:tmpl w:val="411EA1E2"/>
    <w:lvl w:ilvl="0" w:tplc="14821912">
      <w:start w:val="1"/>
      <w:numFmt w:val="decimal"/>
      <w:suff w:val="space"/>
      <w:lvlText w:val="%1."/>
      <w:lvlJc w:val="left"/>
      <w:pPr>
        <w:ind w:left="360" w:hanging="360"/>
      </w:pPr>
      <w:rPr>
        <w:rFonts w:cs="Times New Roman"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147" w15:restartNumberingAfterBreak="0">
    <w:nsid w:val="52FC636A"/>
    <w:multiLevelType w:val="hybridMultilevel"/>
    <w:tmpl w:val="167E2D6E"/>
    <w:lvl w:ilvl="0" w:tplc="FB42CEA4">
      <w:start w:val="1"/>
      <w:numFmt w:val="decimal"/>
      <w:lvlText w:val="(%1)"/>
      <w:lvlJc w:val="left"/>
      <w:pPr>
        <w:ind w:left="1200" w:hanging="720"/>
      </w:pPr>
      <w:rPr>
        <w:rFonts w:hint="default"/>
      </w:rPr>
    </w:lvl>
    <w:lvl w:ilvl="1" w:tplc="2CCE226C">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39A10DC"/>
    <w:multiLevelType w:val="hybridMultilevel"/>
    <w:tmpl w:val="9BA46842"/>
    <w:lvl w:ilvl="0" w:tplc="502E84EA">
      <w:start w:val="1"/>
      <w:numFmt w:val="decimal"/>
      <w:suff w:val="space"/>
      <w:lvlText w:val="%1."/>
      <w:lvlJc w:val="left"/>
      <w:pPr>
        <w:ind w:left="324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9" w15:restartNumberingAfterBreak="0">
    <w:nsid w:val="54DD6AA6"/>
    <w:multiLevelType w:val="multilevel"/>
    <w:tmpl w:val="93188B60"/>
    <w:lvl w:ilvl="0">
      <w:start w:val="1"/>
      <w:numFmt w:val="decimal"/>
      <w:suff w:val="space"/>
      <w:lvlText w:val="%1."/>
      <w:lvlJc w:val="left"/>
      <w:pPr>
        <w:ind w:left="360" w:hanging="360"/>
      </w:pPr>
      <w:rPr>
        <w:rFonts w:ascii="Times New Roman" w:hAnsi="Times New Roman" w:cs="Times New Roman" w:hint="default"/>
        <w:color w:val="auto"/>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0" w15:restartNumberingAfterBreak="0">
    <w:nsid w:val="552A653C"/>
    <w:multiLevelType w:val="hybridMultilevel"/>
    <w:tmpl w:val="EB0EF4F4"/>
    <w:lvl w:ilvl="0" w:tplc="365CB454">
      <w:start w:val="1"/>
      <w:numFmt w:val="decimal"/>
      <w:lvlText w:val="%1."/>
      <w:lvlJc w:val="left"/>
      <w:pPr>
        <w:ind w:left="731" w:hanging="360"/>
      </w:pPr>
      <w:rPr>
        <w:rFonts w:cs="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51" w15:restartNumberingAfterBreak="0">
    <w:nsid w:val="55666645"/>
    <w:multiLevelType w:val="hybridMultilevel"/>
    <w:tmpl w:val="4880C816"/>
    <w:lvl w:ilvl="0" w:tplc="6F8E0846">
      <w:start w:val="1"/>
      <w:numFmt w:val="decimal"/>
      <w:suff w:val="space"/>
      <w:lvlText w:val="%1."/>
      <w:lvlJc w:val="left"/>
      <w:pPr>
        <w:ind w:left="480" w:hanging="480"/>
      </w:pPr>
      <w:rPr>
        <w:rFonts w:hint="default"/>
        <w:color w:val="auto"/>
      </w:rPr>
    </w:lvl>
    <w:lvl w:ilvl="1" w:tplc="69069532">
      <w:start w:val="1"/>
      <w:numFmt w:val="decimal"/>
      <w:suff w:val="space"/>
      <w:lvlText w:val="%2."/>
      <w:lvlJc w:val="left"/>
      <w:pPr>
        <w:ind w:left="840" w:hanging="360"/>
      </w:pPr>
      <w:rPr>
        <w:rFonts w:cs="Times New Roman" w:hint="default"/>
        <w:color w:val="auto"/>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557C2B2E"/>
    <w:multiLevelType w:val="hybridMultilevel"/>
    <w:tmpl w:val="B2FACEC8"/>
    <w:lvl w:ilvl="0" w:tplc="FB42CEA4">
      <w:start w:val="1"/>
      <w:numFmt w:val="decimal"/>
      <w:lvlText w:val="(%1)"/>
      <w:lvlJc w:val="left"/>
      <w:pPr>
        <w:ind w:left="1200" w:hanging="720"/>
      </w:pPr>
      <w:rPr>
        <w:rFonts w:hint="default"/>
      </w:rPr>
    </w:lvl>
    <w:lvl w:ilvl="1" w:tplc="7FAED5FA">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5D33780"/>
    <w:multiLevelType w:val="hybridMultilevel"/>
    <w:tmpl w:val="9E9E965C"/>
    <w:lvl w:ilvl="0" w:tplc="01F0AD1C">
      <w:start w:val="1"/>
      <w:numFmt w:val="decimal"/>
      <w:suff w:val="space"/>
      <w:lvlText w:val="%1."/>
      <w:lvlJc w:val="left"/>
      <w:pPr>
        <w:ind w:left="480" w:hanging="480"/>
      </w:pPr>
      <w:rPr>
        <w:rFonts w:ascii="Times New Roman" w:hAnsi="Times New Roman" w:cs="Times New Roman" w:hint="default"/>
        <w:color w:val="auto"/>
      </w:rPr>
    </w:lvl>
    <w:lvl w:ilvl="1" w:tplc="AE14BF10">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6140994"/>
    <w:multiLevelType w:val="multilevel"/>
    <w:tmpl w:val="10D2AA7A"/>
    <w:lvl w:ilvl="0">
      <w:start w:val="1"/>
      <w:numFmt w:val="decimal"/>
      <w:lvlText w:val="%1."/>
      <w:lvlJc w:val="left"/>
      <w:pPr>
        <w:ind w:left="840" w:hanging="360"/>
      </w:pPr>
      <w:rPr>
        <w:rFonts w:ascii="Times New Roman" w:hAnsi="Times New Roman" w:cs="Times New Roman" w:hint="default"/>
        <w:i w:val="0"/>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3"/>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5" w15:restartNumberingAfterBreak="0">
    <w:nsid w:val="566527A9"/>
    <w:multiLevelType w:val="hybridMultilevel"/>
    <w:tmpl w:val="305A6B5C"/>
    <w:lvl w:ilvl="0" w:tplc="F5486A80">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1349" w:hanging="480"/>
      </w:pPr>
      <w:rPr>
        <w:rFonts w:cs="Times New Roman"/>
      </w:rPr>
    </w:lvl>
    <w:lvl w:ilvl="2" w:tplc="0409001B" w:tentative="1">
      <w:start w:val="1"/>
      <w:numFmt w:val="lowerRoman"/>
      <w:lvlText w:val="%3."/>
      <w:lvlJc w:val="right"/>
      <w:pPr>
        <w:ind w:left="1829" w:hanging="480"/>
      </w:pPr>
      <w:rPr>
        <w:rFonts w:cs="Times New Roman"/>
      </w:rPr>
    </w:lvl>
    <w:lvl w:ilvl="3" w:tplc="0409000F" w:tentative="1">
      <w:start w:val="1"/>
      <w:numFmt w:val="decimal"/>
      <w:lvlText w:val="%4."/>
      <w:lvlJc w:val="left"/>
      <w:pPr>
        <w:ind w:left="2309" w:hanging="480"/>
      </w:pPr>
      <w:rPr>
        <w:rFonts w:cs="Times New Roman"/>
      </w:rPr>
    </w:lvl>
    <w:lvl w:ilvl="4" w:tplc="04090019" w:tentative="1">
      <w:start w:val="1"/>
      <w:numFmt w:val="ideographTraditional"/>
      <w:lvlText w:val="%5、"/>
      <w:lvlJc w:val="left"/>
      <w:pPr>
        <w:ind w:left="2789" w:hanging="480"/>
      </w:pPr>
      <w:rPr>
        <w:rFonts w:cs="Times New Roman"/>
      </w:rPr>
    </w:lvl>
    <w:lvl w:ilvl="5" w:tplc="0409001B" w:tentative="1">
      <w:start w:val="1"/>
      <w:numFmt w:val="lowerRoman"/>
      <w:lvlText w:val="%6."/>
      <w:lvlJc w:val="right"/>
      <w:pPr>
        <w:ind w:left="3269" w:hanging="480"/>
      </w:pPr>
      <w:rPr>
        <w:rFonts w:cs="Times New Roman"/>
      </w:rPr>
    </w:lvl>
    <w:lvl w:ilvl="6" w:tplc="0409000F" w:tentative="1">
      <w:start w:val="1"/>
      <w:numFmt w:val="decimal"/>
      <w:lvlText w:val="%7."/>
      <w:lvlJc w:val="left"/>
      <w:pPr>
        <w:ind w:left="3749" w:hanging="480"/>
      </w:pPr>
      <w:rPr>
        <w:rFonts w:cs="Times New Roman"/>
      </w:rPr>
    </w:lvl>
    <w:lvl w:ilvl="7" w:tplc="04090019" w:tentative="1">
      <w:start w:val="1"/>
      <w:numFmt w:val="ideographTraditional"/>
      <w:lvlText w:val="%8、"/>
      <w:lvlJc w:val="left"/>
      <w:pPr>
        <w:ind w:left="4229" w:hanging="480"/>
      </w:pPr>
      <w:rPr>
        <w:rFonts w:cs="Times New Roman"/>
      </w:rPr>
    </w:lvl>
    <w:lvl w:ilvl="8" w:tplc="0409001B" w:tentative="1">
      <w:start w:val="1"/>
      <w:numFmt w:val="lowerRoman"/>
      <w:lvlText w:val="%9."/>
      <w:lvlJc w:val="right"/>
      <w:pPr>
        <w:ind w:left="4709" w:hanging="480"/>
      </w:pPr>
      <w:rPr>
        <w:rFonts w:cs="Times New Roman"/>
      </w:rPr>
    </w:lvl>
  </w:abstractNum>
  <w:abstractNum w:abstractNumId="156" w15:restartNumberingAfterBreak="0">
    <w:nsid w:val="56CC0D54"/>
    <w:multiLevelType w:val="hybridMultilevel"/>
    <w:tmpl w:val="3C749900"/>
    <w:lvl w:ilvl="0" w:tplc="F64200DC">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7" w15:restartNumberingAfterBreak="0">
    <w:nsid w:val="57E417D1"/>
    <w:multiLevelType w:val="hybridMultilevel"/>
    <w:tmpl w:val="2724D6B0"/>
    <w:lvl w:ilvl="0" w:tplc="BB6E1830">
      <w:start w:val="1"/>
      <w:numFmt w:val="decimal"/>
      <w:suff w:val="space"/>
      <w:lvlText w:val="%1."/>
      <w:lvlJc w:val="left"/>
      <w:pPr>
        <w:ind w:left="622"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8" w15:restartNumberingAfterBreak="0">
    <w:nsid w:val="57FC2D7C"/>
    <w:multiLevelType w:val="hybridMultilevel"/>
    <w:tmpl w:val="C6BCAB42"/>
    <w:lvl w:ilvl="0" w:tplc="EC1467F4">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829C1486">
      <w:start w:val="1"/>
      <w:numFmt w:val="decimal"/>
      <w:lvlText w:val="(%3)"/>
      <w:lvlJc w:val="left"/>
      <w:pPr>
        <w:ind w:left="1821" w:hanging="720"/>
      </w:pPr>
      <w:rPr>
        <w:rFonts w:ascii="Times New Roman" w:hAnsi="Times New Roman" w:cs="Times New Roman" w:hint="default"/>
        <w:color w:val="auto"/>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59" w15:restartNumberingAfterBreak="0">
    <w:nsid w:val="581A213A"/>
    <w:multiLevelType w:val="hybridMultilevel"/>
    <w:tmpl w:val="D3CA86AA"/>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9B98BE30">
      <w:start w:val="1"/>
      <w:numFmt w:val="decimal"/>
      <w:suff w:val="space"/>
      <w:lvlText w:val="%4."/>
      <w:lvlJc w:val="left"/>
      <w:pPr>
        <w:ind w:left="480" w:hanging="480"/>
      </w:pPr>
      <w:rPr>
        <w:rFonts w:cs="Times New Roman" w:hint="eastAsia"/>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60" w15:restartNumberingAfterBreak="0">
    <w:nsid w:val="58481876"/>
    <w:multiLevelType w:val="hybridMultilevel"/>
    <w:tmpl w:val="9092C00E"/>
    <w:lvl w:ilvl="0" w:tplc="DCF42220">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7C32163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943256A"/>
    <w:multiLevelType w:val="hybridMultilevel"/>
    <w:tmpl w:val="2E0AB534"/>
    <w:lvl w:ilvl="0" w:tplc="68620928">
      <w:start w:val="6"/>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9874713"/>
    <w:multiLevelType w:val="hybridMultilevel"/>
    <w:tmpl w:val="588ED21A"/>
    <w:lvl w:ilvl="0" w:tplc="EC94677E">
      <w:start w:val="1"/>
      <w:numFmt w:val="decimal"/>
      <w:lvlText w:val="(%1)"/>
      <w:lvlJc w:val="left"/>
      <w:pPr>
        <w:ind w:left="764" w:hanging="480"/>
      </w:pPr>
      <w:rPr>
        <w:rFonts w:hint="eastAsia"/>
      </w:rPr>
    </w:lvl>
    <w:lvl w:ilvl="1" w:tplc="E35268CC">
      <w:start w:val="1"/>
      <w:numFmt w:val="decimal"/>
      <w:lvlText w:val="(%2)"/>
      <w:lvlJc w:val="left"/>
      <w:pPr>
        <w:ind w:left="960" w:hanging="480"/>
      </w:pPr>
      <w:rPr>
        <w:rFonts w:ascii="Times New Roman" w:hAnsi="Times New Roman" w:cs="Times New Roman"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5A500508"/>
    <w:multiLevelType w:val="multilevel"/>
    <w:tmpl w:val="BBA0967E"/>
    <w:lvl w:ilvl="0">
      <w:start w:val="3"/>
      <w:numFmt w:val="decimal"/>
      <w:lvlText w:val="%1."/>
      <w:lvlJc w:val="left"/>
      <w:pPr>
        <w:ind w:left="84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4" w15:restartNumberingAfterBreak="0">
    <w:nsid w:val="5B7016EF"/>
    <w:multiLevelType w:val="hybridMultilevel"/>
    <w:tmpl w:val="272AFD74"/>
    <w:lvl w:ilvl="0" w:tplc="C1986CFA">
      <w:start w:val="1"/>
      <w:numFmt w:val="decimal"/>
      <w:suff w:val="space"/>
      <w:lvlText w:val="%1."/>
      <w:lvlJc w:val="left"/>
      <w:pPr>
        <w:ind w:left="460" w:hanging="360"/>
      </w:pPr>
      <w:rPr>
        <w:rFonts w:ascii="Times New Roman" w:hAnsi="Times New Roman" w:cs="Times New Roman"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65" w15:restartNumberingAfterBreak="0">
    <w:nsid w:val="5BAF1C2A"/>
    <w:multiLevelType w:val="hybridMultilevel"/>
    <w:tmpl w:val="C9F44EAA"/>
    <w:lvl w:ilvl="0" w:tplc="1F50935C">
      <w:start w:val="1"/>
      <w:numFmt w:val="decimal"/>
      <w:suff w:val="space"/>
      <w:lvlText w:val="%1."/>
      <w:lvlJc w:val="left"/>
      <w:pPr>
        <w:ind w:left="8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6" w15:restartNumberingAfterBreak="0">
    <w:nsid w:val="5C4477D3"/>
    <w:multiLevelType w:val="multilevel"/>
    <w:tmpl w:val="7872120C"/>
    <w:lvl w:ilvl="0">
      <w:start w:val="4"/>
      <w:numFmt w:val="decimal"/>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7" w15:restartNumberingAfterBreak="0">
    <w:nsid w:val="5E953BBE"/>
    <w:multiLevelType w:val="multilevel"/>
    <w:tmpl w:val="5F8E5A28"/>
    <w:lvl w:ilvl="0">
      <w:start w:val="11"/>
      <w:numFmt w:val="decimal"/>
      <w:suff w:val="space"/>
      <w:lvlText w:val="%1."/>
      <w:lvlJc w:val="left"/>
      <w:pPr>
        <w:ind w:left="620" w:hanging="360"/>
      </w:pPr>
      <w:rPr>
        <w:rFonts w:ascii="Times New Roman" w:hAnsi="Times New Roman" w:cs="Times New Roman" w:hint="default"/>
        <w:color w:val="auto"/>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168" w15:restartNumberingAfterBreak="0">
    <w:nsid w:val="5EA81BFB"/>
    <w:multiLevelType w:val="hybridMultilevel"/>
    <w:tmpl w:val="96D84668"/>
    <w:lvl w:ilvl="0" w:tplc="172A20E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9" w15:restartNumberingAfterBreak="0">
    <w:nsid w:val="5F0621A9"/>
    <w:multiLevelType w:val="hybridMultilevel"/>
    <w:tmpl w:val="FD12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5F2E30C6"/>
    <w:multiLevelType w:val="hybridMultilevel"/>
    <w:tmpl w:val="C2DC02EE"/>
    <w:lvl w:ilvl="0" w:tplc="76D09D80">
      <w:start w:val="1"/>
      <w:numFmt w:val="lowerLetter"/>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02D7143"/>
    <w:multiLevelType w:val="hybridMultilevel"/>
    <w:tmpl w:val="CD7EE14A"/>
    <w:lvl w:ilvl="0" w:tplc="8DAED0B2">
      <w:start w:val="10"/>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05F602A"/>
    <w:multiLevelType w:val="hybridMultilevel"/>
    <w:tmpl w:val="8C38ED06"/>
    <w:lvl w:ilvl="0" w:tplc="A4967A74">
      <w:start w:val="1"/>
      <w:numFmt w:val="lowerLetter"/>
      <w:lvlText w:val="%1."/>
      <w:lvlJc w:val="left"/>
      <w:pPr>
        <w:ind w:left="360" w:hanging="360"/>
      </w:pPr>
      <w:rPr>
        <w:rFonts w:ascii="新細明體" w:eastAsia="新細明體" w:hAnsi="新細明體" w:cs="新細明體" w:hint="default"/>
        <w:color w:val="FF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704263"/>
    <w:multiLevelType w:val="hybridMultilevel"/>
    <w:tmpl w:val="4DB8DE3E"/>
    <w:lvl w:ilvl="0" w:tplc="4484FF7E">
      <w:start w:val="1"/>
      <w:numFmt w:val="decimal"/>
      <w:suff w:val="space"/>
      <w:lvlText w:val="%1."/>
      <w:lvlJc w:val="left"/>
      <w:pPr>
        <w:ind w:left="928"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182748F"/>
    <w:multiLevelType w:val="multilevel"/>
    <w:tmpl w:val="053AC450"/>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8135"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75" w15:restartNumberingAfterBreak="0">
    <w:nsid w:val="61BD4AA9"/>
    <w:multiLevelType w:val="hybridMultilevel"/>
    <w:tmpl w:val="0B82E324"/>
    <w:lvl w:ilvl="0" w:tplc="656672AE">
      <w:start w:val="1"/>
      <w:numFmt w:val="decimal"/>
      <w:pStyle w:val="1"/>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6" w15:restartNumberingAfterBreak="0">
    <w:nsid w:val="621759D7"/>
    <w:multiLevelType w:val="hybridMultilevel"/>
    <w:tmpl w:val="DED42D92"/>
    <w:lvl w:ilvl="0" w:tplc="95321708">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7" w15:restartNumberingAfterBreak="0">
    <w:nsid w:val="62495550"/>
    <w:multiLevelType w:val="hybridMultilevel"/>
    <w:tmpl w:val="1A4C2A00"/>
    <w:lvl w:ilvl="0" w:tplc="25908762">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E0221110">
      <w:start w:val="1"/>
      <w:numFmt w:val="decimal"/>
      <w:suff w:val="space"/>
      <w:lvlText w:val="%4."/>
      <w:lvlJc w:val="left"/>
      <w:pPr>
        <w:ind w:left="936" w:hanging="358"/>
      </w:pPr>
      <w:rPr>
        <w:rFonts w:ascii="Times New Roman" w:hAnsi="Times New Roman" w:cs="Times New Roman"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25359FD"/>
    <w:multiLevelType w:val="hybridMultilevel"/>
    <w:tmpl w:val="7FCAFD6A"/>
    <w:lvl w:ilvl="0" w:tplc="AB2A18C2">
      <w:start w:val="1"/>
      <w:numFmt w:val="bullet"/>
      <w:lvlText w:val=""/>
      <w:lvlJc w:val="left"/>
      <w:pPr>
        <w:tabs>
          <w:tab w:val="num" w:pos="800"/>
        </w:tabs>
        <w:ind w:left="800" w:hanging="480"/>
      </w:pPr>
      <w:rPr>
        <w:rFonts w:ascii="Wingdings" w:hAnsi="Wingdings" w:hint="default"/>
        <w:sz w:val="16"/>
      </w:rPr>
    </w:lvl>
    <w:lvl w:ilvl="1" w:tplc="1F9633F4">
      <w:start w:val="1"/>
      <w:numFmt w:val="bullet"/>
      <w:suff w:val="space"/>
      <w:lvlText w:val=""/>
      <w:lvlJc w:val="left"/>
      <w:pPr>
        <w:ind w:left="480" w:hanging="480"/>
      </w:pPr>
      <w:rPr>
        <w:rFonts w:ascii="Wingdings" w:hAnsi="Wingdings" w:hint="default"/>
        <w:sz w:val="16"/>
      </w:rPr>
    </w:lvl>
    <w:lvl w:ilvl="2" w:tplc="04090005" w:tentative="1">
      <w:start w:val="1"/>
      <w:numFmt w:val="bullet"/>
      <w:lvlText w:val=""/>
      <w:lvlJc w:val="left"/>
      <w:pPr>
        <w:tabs>
          <w:tab w:val="num" w:pos="-1600"/>
        </w:tabs>
        <w:ind w:left="-1600" w:hanging="480"/>
      </w:pPr>
      <w:rPr>
        <w:rFonts w:ascii="Wingdings" w:hAnsi="Wingdings" w:hint="default"/>
      </w:rPr>
    </w:lvl>
    <w:lvl w:ilvl="3" w:tplc="04090001" w:tentative="1">
      <w:start w:val="1"/>
      <w:numFmt w:val="bullet"/>
      <w:lvlText w:val=""/>
      <w:lvlJc w:val="left"/>
      <w:pPr>
        <w:tabs>
          <w:tab w:val="num" w:pos="-1120"/>
        </w:tabs>
        <w:ind w:left="-1120" w:hanging="480"/>
      </w:pPr>
      <w:rPr>
        <w:rFonts w:ascii="Wingdings" w:hAnsi="Wingdings" w:hint="default"/>
      </w:rPr>
    </w:lvl>
    <w:lvl w:ilvl="4" w:tplc="04090003" w:tentative="1">
      <w:start w:val="1"/>
      <w:numFmt w:val="bullet"/>
      <w:lvlText w:val=""/>
      <w:lvlJc w:val="left"/>
      <w:pPr>
        <w:tabs>
          <w:tab w:val="num" w:pos="-640"/>
        </w:tabs>
        <w:ind w:left="-640" w:hanging="480"/>
      </w:pPr>
      <w:rPr>
        <w:rFonts w:ascii="Wingdings" w:hAnsi="Wingdings" w:hint="default"/>
      </w:rPr>
    </w:lvl>
    <w:lvl w:ilvl="5" w:tplc="04090005" w:tentative="1">
      <w:start w:val="1"/>
      <w:numFmt w:val="bullet"/>
      <w:lvlText w:val=""/>
      <w:lvlJc w:val="left"/>
      <w:pPr>
        <w:tabs>
          <w:tab w:val="num" w:pos="-160"/>
        </w:tabs>
        <w:ind w:left="-160" w:hanging="480"/>
      </w:pPr>
      <w:rPr>
        <w:rFonts w:ascii="Wingdings" w:hAnsi="Wingdings" w:hint="default"/>
      </w:rPr>
    </w:lvl>
    <w:lvl w:ilvl="6" w:tplc="04090001" w:tentative="1">
      <w:start w:val="1"/>
      <w:numFmt w:val="bullet"/>
      <w:lvlText w:val=""/>
      <w:lvlJc w:val="left"/>
      <w:pPr>
        <w:tabs>
          <w:tab w:val="num" w:pos="320"/>
        </w:tabs>
        <w:ind w:left="320" w:hanging="480"/>
      </w:pPr>
      <w:rPr>
        <w:rFonts w:ascii="Wingdings" w:hAnsi="Wingdings" w:hint="default"/>
      </w:rPr>
    </w:lvl>
    <w:lvl w:ilvl="7" w:tplc="04090003" w:tentative="1">
      <w:start w:val="1"/>
      <w:numFmt w:val="bullet"/>
      <w:lvlText w:val=""/>
      <w:lvlJc w:val="left"/>
      <w:pPr>
        <w:tabs>
          <w:tab w:val="num" w:pos="800"/>
        </w:tabs>
        <w:ind w:left="800" w:hanging="480"/>
      </w:pPr>
      <w:rPr>
        <w:rFonts w:ascii="Wingdings" w:hAnsi="Wingdings" w:hint="default"/>
      </w:rPr>
    </w:lvl>
    <w:lvl w:ilvl="8" w:tplc="04090005" w:tentative="1">
      <w:start w:val="1"/>
      <w:numFmt w:val="bullet"/>
      <w:lvlText w:val=""/>
      <w:lvlJc w:val="left"/>
      <w:pPr>
        <w:tabs>
          <w:tab w:val="num" w:pos="1280"/>
        </w:tabs>
        <w:ind w:left="1280" w:hanging="480"/>
      </w:pPr>
      <w:rPr>
        <w:rFonts w:ascii="Wingdings" w:hAnsi="Wingdings" w:hint="default"/>
      </w:rPr>
    </w:lvl>
  </w:abstractNum>
  <w:abstractNum w:abstractNumId="179" w15:restartNumberingAfterBreak="0">
    <w:nsid w:val="64141A1B"/>
    <w:multiLevelType w:val="hybridMultilevel"/>
    <w:tmpl w:val="A3464348"/>
    <w:lvl w:ilvl="0" w:tplc="1BFCF69E">
      <w:start w:val="1"/>
      <w:numFmt w:val="decimal"/>
      <w:suff w:val="space"/>
      <w:lvlText w:val="%1."/>
      <w:lvlJc w:val="left"/>
      <w:pPr>
        <w:ind w:left="1516" w:hanging="480"/>
      </w:pPr>
      <w:rPr>
        <w:rFonts w:cs="Times New Roman" w:hint="default"/>
        <w:color w:val="auto"/>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80" w15:restartNumberingAfterBreak="0">
    <w:nsid w:val="64CD4831"/>
    <w:multiLevelType w:val="multilevel"/>
    <w:tmpl w:val="FD44A6C4"/>
    <w:lvl w:ilvl="0">
      <w:start w:val="2"/>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1" w15:restartNumberingAfterBreak="0">
    <w:nsid w:val="65037B24"/>
    <w:multiLevelType w:val="multilevel"/>
    <w:tmpl w:val="90A20DBE"/>
    <w:lvl w:ilvl="0">
      <w:start w:val="1"/>
      <w:numFmt w:val="decimal"/>
      <w:suff w:val="space"/>
      <w:lvlText w:val="%1."/>
      <w:lvlJc w:val="left"/>
      <w:pPr>
        <w:ind w:left="502" w:hanging="360"/>
      </w:pPr>
      <w:rPr>
        <w:rFonts w:ascii="Times New Roman" w:hAnsi="Times New Roman" w:cs="Times New Roman" w:hint="default"/>
        <w:b w:val="0"/>
        <w:color w:val="auto"/>
        <w:sz w:val="24"/>
        <w:szCs w:val="24"/>
      </w:rPr>
    </w:lvl>
    <w:lvl w:ilvl="1">
      <w:start w:val="3"/>
      <w:numFmt w:val="decimal"/>
      <w:isLgl/>
      <w:lvlText w:val="%1.%2"/>
      <w:lvlJc w:val="left"/>
      <w:pPr>
        <w:ind w:left="502" w:hanging="360"/>
      </w:pPr>
      <w:rPr>
        <w:rFonts w:hAnsi="Times New Roman" w:hint="default"/>
        <w:color w:val="006600"/>
      </w:rPr>
    </w:lvl>
    <w:lvl w:ilvl="2">
      <w:start w:val="6"/>
      <w:numFmt w:val="decimal"/>
      <w:isLgl/>
      <w:lvlText w:val="%1.%2.%3"/>
      <w:lvlJc w:val="left"/>
      <w:pPr>
        <w:ind w:left="862" w:hanging="720"/>
      </w:pPr>
      <w:rPr>
        <w:rFonts w:hAnsi="Times New Roman" w:hint="default"/>
        <w:color w:val="0000FF"/>
      </w:rPr>
    </w:lvl>
    <w:lvl w:ilvl="3">
      <w:start w:val="1"/>
      <w:numFmt w:val="decimal"/>
      <w:isLgl/>
      <w:lvlText w:val="%1.%2.%3.%4"/>
      <w:lvlJc w:val="left"/>
      <w:pPr>
        <w:ind w:left="1222" w:hanging="1080"/>
      </w:pPr>
      <w:rPr>
        <w:rFonts w:hAnsi="Times New Roman" w:hint="default"/>
        <w:color w:val="006600"/>
      </w:rPr>
    </w:lvl>
    <w:lvl w:ilvl="4">
      <w:start w:val="1"/>
      <w:numFmt w:val="decimal"/>
      <w:isLgl/>
      <w:lvlText w:val="%1.%2.%3.%4.%5"/>
      <w:lvlJc w:val="left"/>
      <w:pPr>
        <w:ind w:left="1222" w:hanging="1080"/>
      </w:pPr>
      <w:rPr>
        <w:rFonts w:hAnsi="Times New Roman" w:hint="default"/>
        <w:color w:val="006600"/>
      </w:rPr>
    </w:lvl>
    <w:lvl w:ilvl="5">
      <w:start w:val="1"/>
      <w:numFmt w:val="decimal"/>
      <w:isLgl/>
      <w:lvlText w:val="%1.%2.%3.%4.%5.%6"/>
      <w:lvlJc w:val="left"/>
      <w:pPr>
        <w:ind w:left="1582" w:hanging="1440"/>
      </w:pPr>
      <w:rPr>
        <w:rFonts w:hAnsi="Times New Roman" w:hint="default"/>
        <w:color w:val="006600"/>
      </w:rPr>
    </w:lvl>
    <w:lvl w:ilvl="6">
      <w:start w:val="1"/>
      <w:numFmt w:val="decimal"/>
      <w:isLgl/>
      <w:lvlText w:val="%1.%2.%3.%4.%5.%6.%7"/>
      <w:lvlJc w:val="left"/>
      <w:pPr>
        <w:ind w:left="1942" w:hanging="1800"/>
      </w:pPr>
      <w:rPr>
        <w:rFonts w:hAnsi="Times New Roman" w:hint="default"/>
        <w:color w:val="006600"/>
      </w:rPr>
    </w:lvl>
    <w:lvl w:ilvl="7">
      <w:start w:val="1"/>
      <w:numFmt w:val="decimal"/>
      <w:isLgl/>
      <w:lvlText w:val="%1.%2.%3.%4.%5.%6.%7.%8"/>
      <w:lvlJc w:val="left"/>
      <w:pPr>
        <w:ind w:left="1942" w:hanging="1800"/>
      </w:pPr>
      <w:rPr>
        <w:rFonts w:hAnsi="Times New Roman" w:hint="default"/>
        <w:color w:val="006600"/>
      </w:rPr>
    </w:lvl>
    <w:lvl w:ilvl="8">
      <w:start w:val="1"/>
      <w:numFmt w:val="decimal"/>
      <w:isLgl/>
      <w:lvlText w:val="%1.%2.%3.%4.%5.%6.%7.%8.%9"/>
      <w:lvlJc w:val="left"/>
      <w:pPr>
        <w:ind w:left="2302" w:hanging="2160"/>
      </w:pPr>
      <w:rPr>
        <w:rFonts w:hAnsi="Times New Roman" w:hint="default"/>
        <w:color w:val="006600"/>
      </w:rPr>
    </w:lvl>
  </w:abstractNum>
  <w:abstractNum w:abstractNumId="182" w15:restartNumberingAfterBreak="0">
    <w:nsid w:val="6531617E"/>
    <w:multiLevelType w:val="multilevel"/>
    <w:tmpl w:val="F98CF264"/>
    <w:lvl w:ilvl="0">
      <w:start w:val="1"/>
      <w:numFmt w:val="decimal"/>
      <w:lvlText w:val="%1."/>
      <w:lvlJc w:val="left"/>
      <w:pPr>
        <w:ind w:left="360" w:hanging="360"/>
      </w:pPr>
      <w:rPr>
        <w:rFonts w:hint="default"/>
      </w:rPr>
    </w:lvl>
    <w:lvl w:ilvl="1">
      <w:start w:val="3"/>
      <w:numFmt w:val="decimal"/>
      <w:isLgl/>
      <w:lvlText w:val="%1.%2"/>
      <w:lvlJc w:val="left"/>
      <w:pPr>
        <w:ind w:left="586" w:hanging="585"/>
      </w:pPr>
      <w:rPr>
        <w:rFonts w:hint="default"/>
        <w:color w:val="0000FF"/>
      </w:rPr>
    </w:lvl>
    <w:lvl w:ilvl="2">
      <w:start w:val="3"/>
      <w:numFmt w:val="decimal"/>
      <w:isLgl/>
      <w:lvlText w:val="%1.%2.%3"/>
      <w:lvlJc w:val="left"/>
      <w:pPr>
        <w:ind w:left="722" w:hanging="720"/>
      </w:pPr>
      <w:rPr>
        <w:rFonts w:hint="default"/>
        <w:color w:val="0000FF"/>
      </w:rPr>
    </w:lvl>
    <w:lvl w:ilvl="3">
      <w:start w:val="1"/>
      <w:numFmt w:val="decimal"/>
      <w:isLgl/>
      <w:lvlText w:val="%1.%2.%3.%4"/>
      <w:lvlJc w:val="left"/>
      <w:pPr>
        <w:ind w:left="723" w:hanging="720"/>
      </w:pPr>
      <w:rPr>
        <w:rFonts w:hint="default"/>
        <w:color w:val="0000FF"/>
      </w:rPr>
    </w:lvl>
    <w:lvl w:ilvl="4">
      <w:start w:val="1"/>
      <w:numFmt w:val="decimal"/>
      <w:isLgl/>
      <w:lvlText w:val="%1.%2.%3.%4.%5"/>
      <w:lvlJc w:val="left"/>
      <w:pPr>
        <w:ind w:left="1084" w:hanging="1080"/>
      </w:pPr>
      <w:rPr>
        <w:rFonts w:hint="default"/>
        <w:color w:val="0000FF"/>
      </w:rPr>
    </w:lvl>
    <w:lvl w:ilvl="5">
      <w:start w:val="1"/>
      <w:numFmt w:val="decimal"/>
      <w:isLgl/>
      <w:lvlText w:val="%1.%2.%3.%4.%5.%6"/>
      <w:lvlJc w:val="left"/>
      <w:pPr>
        <w:ind w:left="1085" w:hanging="1080"/>
      </w:pPr>
      <w:rPr>
        <w:rFonts w:hint="default"/>
        <w:color w:val="0000FF"/>
      </w:rPr>
    </w:lvl>
    <w:lvl w:ilvl="6">
      <w:start w:val="1"/>
      <w:numFmt w:val="decimal"/>
      <w:isLgl/>
      <w:lvlText w:val="%1.%2.%3.%4.%5.%6.%7"/>
      <w:lvlJc w:val="left"/>
      <w:pPr>
        <w:ind w:left="1446" w:hanging="1440"/>
      </w:pPr>
      <w:rPr>
        <w:rFonts w:hint="default"/>
        <w:color w:val="0000FF"/>
      </w:rPr>
    </w:lvl>
    <w:lvl w:ilvl="7">
      <w:start w:val="1"/>
      <w:numFmt w:val="decimal"/>
      <w:isLgl/>
      <w:lvlText w:val="%1.%2.%3.%4.%5.%6.%7.%8"/>
      <w:lvlJc w:val="left"/>
      <w:pPr>
        <w:ind w:left="1447" w:hanging="1440"/>
      </w:pPr>
      <w:rPr>
        <w:rFonts w:hint="default"/>
        <w:color w:val="0000FF"/>
      </w:rPr>
    </w:lvl>
    <w:lvl w:ilvl="8">
      <w:start w:val="1"/>
      <w:numFmt w:val="decimal"/>
      <w:isLgl/>
      <w:lvlText w:val="%1.%2.%3.%4.%5.%6.%7.%8.%9"/>
      <w:lvlJc w:val="left"/>
      <w:pPr>
        <w:ind w:left="1808" w:hanging="1800"/>
      </w:pPr>
      <w:rPr>
        <w:rFonts w:hint="default"/>
        <w:color w:val="0000FF"/>
      </w:rPr>
    </w:lvl>
  </w:abstractNum>
  <w:abstractNum w:abstractNumId="183" w15:restartNumberingAfterBreak="0">
    <w:nsid w:val="656C39D3"/>
    <w:multiLevelType w:val="hybridMultilevel"/>
    <w:tmpl w:val="721C13DE"/>
    <w:lvl w:ilvl="0" w:tplc="C14ADCD4">
      <w:start w:val="1"/>
      <w:numFmt w:val="decimal"/>
      <w:lvlText w:val="第%1章"/>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5C15FC6"/>
    <w:multiLevelType w:val="hybridMultilevel"/>
    <w:tmpl w:val="AADE888A"/>
    <w:lvl w:ilvl="0" w:tplc="FB42CEA4">
      <w:start w:val="1"/>
      <w:numFmt w:val="decimal"/>
      <w:lvlText w:val="(%1)"/>
      <w:lvlJc w:val="left"/>
      <w:pPr>
        <w:ind w:left="1200" w:hanging="720"/>
      </w:pPr>
      <w:rPr>
        <w:rFonts w:hint="default"/>
      </w:rPr>
    </w:lvl>
    <w:lvl w:ilvl="1" w:tplc="90A69B96">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5DC6ACB"/>
    <w:multiLevelType w:val="hybridMultilevel"/>
    <w:tmpl w:val="4D56640E"/>
    <w:lvl w:ilvl="0" w:tplc="35AEBC4C">
      <w:start w:val="1"/>
      <w:numFmt w:val="decimal"/>
      <w:suff w:val="space"/>
      <w:lvlText w:val="%1."/>
      <w:lvlJc w:val="left"/>
      <w:pPr>
        <w:ind w:left="491" w:hanging="240"/>
      </w:pPr>
      <w:rPr>
        <w:rFonts w:ascii="Times New Roman" w:hAnsi="Times New Roman" w:cs="Times New Roman" w:hint="default"/>
        <w:color w:val="auto"/>
      </w:rPr>
    </w:lvl>
    <w:lvl w:ilvl="1" w:tplc="454CCF1A">
      <w:start w:val="1"/>
      <w:numFmt w:val="decimal"/>
      <w:suff w:val="space"/>
      <w:lvlText w:val="%2."/>
      <w:lvlJc w:val="left"/>
      <w:pPr>
        <w:ind w:left="2310" w:hanging="360"/>
      </w:pPr>
      <w:rPr>
        <w:rFonts w:ascii="Times New Roman" w:hAnsi="Times New Roman" w:cs="Times New Roman" w:hint="default"/>
      </w:rPr>
    </w:lvl>
    <w:lvl w:ilvl="2" w:tplc="7CC4D9E0">
      <w:start w:val="1"/>
      <w:numFmt w:val="decimal"/>
      <w:suff w:val="space"/>
      <w:lvlText w:val="(%3)"/>
      <w:lvlJc w:val="left"/>
      <w:pPr>
        <w:ind w:left="2670" w:hanging="720"/>
      </w:pPr>
      <w:rPr>
        <w:rFonts w:ascii="Times New Roman" w:hAnsi="Times New Roman" w:cs="Times New Roman" w:hint="default"/>
        <w:sz w:val="24"/>
        <w:szCs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6" w15:restartNumberingAfterBreak="0">
    <w:nsid w:val="65F956E6"/>
    <w:multiLevelType w:val="hybridMultilevel"/>
    <w:tmpl w:val="C3704DFC"/>
    <w:lvl w:ilvl="0" w:tplc="E37CB89C">
      <w:start w:val="1"/>
      <w:numFmt w:val="decimal"/>
      <w:suff w:val="space"/>
      <w:lvlText w:val="%1."/>
      <w:lvlJc w:val="left"/>
      <w:pPr>
        <w:ind w:left="860" w:hanging="360"/>
      </w:pPr>
      <w:rPr>
        <w:rFonts w:ascii="Times New Roman" w:hAnsi="Times New Roman" w:cs="Times New Roman" w:hint="default"/>
        <w:b w:val="0"/>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87" w15:restartNumberingAfterBreak="0">
    <w:nsid w:val="668131DA"/>
    <w:multiLevelType w:val="hybridMultilevel"/>
    <w:tmpl w:val="A280B8FC"/>
    <w:lvl w:ilvl="0" w:tplc="328CAEB0">
      <w:start w:val="1"/>
      <w:numFmt w:val="decimal"/>
      <w:lvlText w:val="%1."/>
      <w:lvlJc w:val="left"/>
      <w:pPr>
        <w:ind w:left="599" w:hanging="480"/>
      </w:pPr>
      <w:rPr>
        <w:rFonts w:cs="Times New Roman"/>
        <w:color w:val="auto"/>
      </w:rPr>
    </w:lvl>
    <w:lvl w:ilvl="1" w:tplc="04090019" w:tentative="1">
      <w:start w:val="1"/>
      <w:numFmt w:val="ideographTraditional"/>
      <w:lvlText w:val="%2、"/>
      <w:lvlJc w:val="left"/>
      <w:pPr>
        <w:ind w:left="1079" w:hanging="480"/>
      </w:pPr>
      <w:rPr>
        <w:rFonts w:cs="Times New Roman"/>
      </w:rPr>
    </w:lvl>
    <w:lvl w:ilvl="2" w:tplc="0409001B" w:tentative="1">
      <w:start w:val="1"/>
      <w:numFmt w:val="lowerRoman"/>
      <w:lvlText w:val="%3."/>
      <w:lvlJc w:val="right"/>
      <w:pPr>
        <w:ind w:left="1559" w:hanging="480"/>
      </w:pPr>
      <w:rPr>
        <w:rFonts w:cs="Times New Roman"/>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188" w15:restartNumberingAfterBreak="0">
    <w:nsid w:val="66FE637D"/>
    <w:multiLevelType w:val="multilevel"/>
    <w:tmpl w:val="6ECE3AB6"/>
    <w:lvl w:ilvl="0">
      <w:start w:val="5"/>
      <w:numFmt w:val="decimal"/>
      <w:lvlText w:val="%1."/>
      <w:lvlJc w:val="left"/>
      <w:pPr>
        <w:ind w:left="598" w:hanging="360"/>
      </w:pPr>
      <w:rPr>
        <w:rFonts w:hint="default"/>
        <w:color w:val="0000FF"/>
        <w:w w:val="95"/>
      </w:rPr>
    </w:lvl>
    <w:lvl w:ilvl="1">
      <w:start w:val="1"/>
      <w:numFmt w:val="decimal"/>
      <w:suff w:val="space"/>
      <w:lvlText w:val="%2."/>
      <w:lvlJc w:val="left"/>
      <w:pPr>
        <w:ind w:left="778" w:hanging="540"/>
      </w:pPr>
      <w:rPr>
        <w:rFonts w:ascii="Times New Roman" w:hAnsi="Times New Roman" w:cs="Times New Roman" w:hint="default"/>
      </w:rPr>
    </w:lvl>
    <w:lvl w:ilvl="2">
      <w:start w:val="2"/>
      <w:numFmt w:val="decimal"/>
      <w:isLgl/>
      <w:lvlText w:val="%1.%2.%3"/>
      <w:lvlJc w:val="left"/>
      <w:pPr>
        <w:ind w:left="958" w:hanging="720"/>
      </w:pPr>
      <w:rPr>
        <w:rFonts w:cs="Times New Roman" w:hint="default"/>
      </w:rPr>
    </w:lvl>
    <w:lvl w:ilvl="3">
      <w:start w:val="1"/>
      <w:numFmt w:val="decimal"/>
      <w:isLgl/>
      <w:lvlText w:val="%1.%2.%3.%4"/>
      <w:lvlJc w:val="left"/>
      <w:pPr>
        <w:ind w:left="958" w:hanging="720"/>
      </w:pPr>
      <w:rPr>
        <w:rFonts w:cs="Times New Roman" w:hint="default"/>
      </w:rPr>
    </w:lvl>
    <w:lvl w:ilvl="4">
      <w:start w:val="1"/>
      <w:numFmt w:val="decimal"/>
      <w:isLgl/>
      <w:lvlText w:val="%1.%2.%3.%4.%5"/>
      <w:lvlJc w:val="left"/>
      <w:pPr>
        <w:ind w:left="1318" w:hanging="1080"/>
      </w:pPr>
      <w:rPr>
        <w:rFonts w:cs="Times New Roman" w:hint="default"/>
      </w:rPr>
    </w:lvl>
    <w:lvl w:ilvl="5">
      <w:start w:val="1"/>
      <w:numFmt w:val="decimal"/>
      <w:isLgl/>
      <w:lvlText w:val="%1.%2.%3.%4.%5.%6"/>
      <w:lvlJc w:val="left"/>
      <w:pPr>
        <w:ind w:left="1318" w:hanging="1080"/>
      </w:pPr>
      <w:rPr>
        <w:rFonts w:cs="Times New Roman" w:hint="default"/>
      </w:rPr>
    </w:lvl>
    <w:lvl w:ilvl="6">
      <w:start w:val="1"/>
      <w:numFmt w:val="decimal"/>
      <w:isLgl/>
      <w:lvlText w:val="%1.%2.%3.%4.%5.%6.%7"/>
      <w:lvlJc w:val="left"/>
      <w:pPr>
        <w:ind w:left="1678" w:hanging="1440"/>
      </w:pPr>
      <w:rPr>
        <w:rFonts w:cs="Times New Roman" w:hint="default"/>
      </w:rPr>
    </w:lvl>
    <w:lvl w:ilvl="7">
      <w:start w:val="1"/>
      <w:numFmt w:val="decimal"/>
      <w:isLgl/>
      <w:lvlText w:val="%1.%2.%3.%4.%5.%6.%7.%8"/>
      <w:lvlJc w:val="left"/>
      <w:pPr>
        <w:ind w:left="1678" w:hanging="1440"/>
      </w:pPr>
      <w:rPr>
        <w:rFonts w:cs="Times New Roman" w:hint="default"/>
      </w:rPr>
    </w:lvl>
    <w:lvl w:ilvl="8">
      <w:start w:val="1"/>
      <w:numFmt w:val="decimal"/>
      <w:isLgl/>
      <w:lvlText w:val="%1.%2.%3.%4.%5.%6.%7.%8.%9"/>
      <w:lvlJc w:val="left"/>
      <w:pPr>
        <w:ind w:left="2038" w:hanging="1800"/>
      </w:pPr>
      <w:rPr>
        <w:rFonts w:cs="Times New Roman" w:hint="default"/>
      </w:rPr>
    </w:lvl>
  </w:abstractNum>
  <w:abstractNum w:abstractNumId="189" w15:restartNumberingAfterBreak="0">
    <w:nsid w:val="675F61CA"/>
    <w:multiLevelType w:val="hybridMultilevel"/>
    <w:tmpl w:val="A810FBBA"/>
    <w:lvl w:ilvl="0" w:tplc="EC94677E">
      <w:start w:val="1"/>
      <w:numFmt w:val="decimal"/>
      <w:lvlText w:val="(%1)"/>
      <w:lvlJc w:val="left"/>
      <w:pPr>
        <w:ind w:left="1950" w:hanging="480"/>
      </w:pPr>
      <w:rPr>
        <w:rFonts w:hint="eastAsia"/>
      </w:rPr>
    </w:lvl>
    <w:lvl w:ilvl="1" w:tplc="893C4DD8">
      <w:start w:val="1"/>
      <w:numFmt w:val="decimal"/>
      <w:suff w:val="space"/>
      <w:lvlText w:val="%2."/>
      <w:lvlJc w:val="left"/>
      <w:pPr>
        <w:ind w:left="2310" w:hanging="360"/>
      </w:pPr>
      <w:rPr>
        <w:rFonts w:ascii="Times New Roman" w:hAnsi="Times New Roman" w:cs="Times New Roman" w:hint="default"/>
        <w:sz w:val="24"/>
        <w:szCs w:val="24"/>
      </w:r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90" w15:restartNumberingAfterBreak="0">
    <w:nsid w:val="679B7C04"/>
    <w:multiLevelType w:val="hybridMultilevel"/>
    <w:tmpl w:val="457651F6"/>
    <w:lvl w:ilvl="0" w:tplc="BC76720A">
      <w:start w:val="1"/>
      <w:numFmt w:val="decimal"/>
      <w:suff w:val="space"/>
      <w:lvlText w:val="%1."/>
      <w:lvlJc w:val="left"/>
      <w:pPr>
        <w:ind w:left="731" w:hanging="480"/>
      </w:pPr>
      <w:rPr>
        <w:rFonts w:cs="Times New Roman" w:hint="eastAsia"/>
        <w:color w:val="auto"/>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91" w15:restartNumberingAfterBreak="0">
    <w:nsid w:val="691808EA"/>
    <w:multiLevelType w:val="multilevel"/>
    <w:tmpl w:val="405EE2FE"/>
    <w:lvl w:ilvl="0">
      <w:start w:val="3"/>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95E7CAC"/>
    <w:multiLevelType w:val="hybridMultilevel"/>
    <w:tmpl w:val="6D84F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37E4BDA">
      <w:start w:val="1"/>
      <w:numFmt w:val="decimal"/>
      <w:suff w:val="space"/>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A661E4F"/>
    <w:multiLevelType w:val="hybridMultilevel"/>
    <w:tmpl w:val="59825A80"/>
    <w:lvl w:ilvl="0" w:tplc="9EAA49A2">
      <w:start w:val="4"/>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B89363D"/>
    <w:multiLevelType w:val="hybridMultilevel"/>
    <w:tmpl w:val="DFD6C8AC"/>
    <w:lvl w:ilvl="0" w:tplc="454CCF1A">
      <w:start w:val="1"/>
      <w:numFmt w:val="decimal"/>
      <w:lvlText w:val="%1."/>
      <w:lvlJc w:val="left"/>
      <w:pPr>
        <w:ind w:left="480" w:hanging="480"/>
      </w:pPr>
      <w:rPr>
        <w:rFonts w:ascii="Times New Roman" w:hAnsi="Times New Roman" w:cs="Times New Roman" w:hint="default"/>
      </w:rPr>
    </w:lvl>
    <w:lvl w:ilvl="1" w:tplc="454CCF1A">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C507BD7"/>
    <w:multiLevelType w:val="multilevel"/>
    <w:tmpl w:val="455A1F7A"/>
    <w:lvl w:ilvl="0">
      <w:start w:val="1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6" w15:restartNumberingAfterBreak="0">
    <w:nsid w:val="6CC5123B"/>
    <w:multiLevelType w:val="multilevel"/>
    <w:tmpl w:val="9C88A142"/>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7" w15:restartNumberingAfterBreak="0">
    <w:nsid w:val="6DB63D23"/>
    <w:multiLevelType w:val="hybridMultilevel"/>
    <w:tmpl w:val="CA443AD6"/>
    <w:lvl w:ilvl="0" w:tplc="BE3EE7F2">
      <w:start w:val="3"/>
      <w:numFmt w:val="decimal"/>
      <w:lvlText w:val="%1."/>
      <w:lvlJc w:val="left"/>
      <w:pPr>
        <w:ind w:left="480" w:hanging="480"/>
      </w:pPr>
      <w:rPr>
        <w:rFonts w:ascii="Times New Roman" w:hAnsi="Times New Roman" w:cs="Times New Roman" w:hint="default"/>
        <w:color w:val="auto"/>
      </w:rPr>
    </w:lvl>
    <w:lvl w:ilvl="1" w:tplc="85E05A50">
      <w:start w:val="1"/>
      <w:numFmt w:val="decimal"/>
      <w:lvlText w:val="%2."/>
      <w:lvlJc w:val="left"/>
      <w:pPr>
        <w:ind w:left="960" w:hanging="480"/>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6F8A4CFD"/>
    <w:multiLevelType w:val="hybridMultilevel"/>
    <w:tmpl w:val="B9240908"/>
    <w:lvl w:ilvl="0" w:tplc="16B8CEE2">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99" w15:restartNumberingAfterBreak="0">
    <w:nsid w:val="6FD91AD5"/>
    <w:multiLevelType w:val="multilevel"/>
    <w:tmpl w:val="2DB6046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0" w15:restartNumberingAfterBreak="0">
    <w:nsid w:val="70460E5F"/>
    <w:multiLevelType w:val="multilevel"/>
    <w:tmpl w:val="E8D034FE"/>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1" w15:restartNumberingAfterBreak="0">
    <w:nsid w:val="704E35A2"/>
    <w:multiLevelType w:val="multilevel"/>
    <w:tmpl w:val="6A58459C"/>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2" w15:restartNumberingAfterBreak="0">
    <w:nsid w:val="70E00F8E"/>
    <w:multiLevelType w:val="hybridMultilevel"/>
    <w:tmpl w:val="D3586486"/>
    <w:lvl w:ilvl="0" w:tplc="84E250D0">
      <w:start w:val="2"/>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71267D50"/>
    <w:multiLevelType w:val="hybridMultilevel"/>
    <w:tmpl w:val="A9B03D9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64125E0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4" w15:restartNumberingAfterBreak="0">
    <w:nsid w:val="727B3727"/>
    <w:multiLevelType w:val="hybridMultilevel"/>
    <w:tmpl w:val="2A7AF29E"/>
    <w:lvl w:ilvl="0" w:tplc="D87EDE96">
      <w:start w:val="2"/>
      <w:numFmt w:val="decimal"/>
      <w:lvlText w:val="%1."/>
      <w:lvlJc w:val="left"/>
      <w:pPr>
        <w:ind w:left="764"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728A71E9"/>
    <w:multiLevelType w:val="hybridMultilevel"/>
    <w:tmpl w:val="A6A0D1C6"/>
    <w:lvl w:ilvl="0" w:tplc="36060728">
      <w:start w:val="1"/>
      <w:numFmt w:val="decimal"/>
      <w:suff w:val="space"/>
      <w:lvlText w:val="%1."/>
      <w:lvlJc w:val="left"/>
      <w:pPr>
        <w:ind w:left="1263" w:hanging="22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2981477"/>
    <w:multiLevelType w:val="hybridMultilevel"/>
    <w:tmpl w:val="C366DCD6"/>
    <w:lvl w:ilvl="0" w:tplc="286ABF76">
      <w:start w:val="1"/>
      <w:numFmt w:val="decimal"/>
      <w:suff w:val="space"/>
      <w:lvlText w:val="%1."/>
      <w:lvlJc w:val="left"/>
      <w:pPr>
        <w:ind w:left="700" w:hanging="480"/>
      </w:pPr>
      <w:rPr>
        <w:rFonts w:cs="Times New Roman" w:hint="eastAsia"/>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07" w15:restartNumberingAfterBreak="0">
    <w:nsid w:val="73F12377"/>
    <w:multiLevelType w:val="hybridMultilevel"/>
    <w:tmpl w:val="51E40318"/>
    <w:lvl w:ilvl="0" w:tplc="E8F6BCD2">
      <w:start w:val="1"/>
      <w:numFmt w:val="decimal"/>
      <w:lvlText w:val="%1."/>
      <w:lvlJc w:val="left"/>
      <w:pPr>
        <w:ind w:left="731" w:hanging="480"/>
      </w:pPr>
      <w:rPr>
        <w:rFonts w:ascii="Times New Roman" w:hAnsi="Times New Roman" w:cs="Times New Roman" w:hint="default"/>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208" w15:restartNumberingAfterBreak="0">
    <w:nsid w:val="74047B83"/>
    <w:multiLevelType w:val="multilevel"/>
    <w:tmpl w:val="6680C270"/>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9" w15:restartNumberingAfterBreak="0">
    <w:nsid w:val="74AE11FC"/>
    <w:multiLevelType w:val="hybridMultilevel"/>
    <w:tmpl w:val="FBA47222"/>
    <w:lvl w:ilvl="0" w:tplc="7DDCD4D8">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10" w15:restartNumberingAfterBreak="0">
    <w:nsid w:val="74FA7D90"/>
    <w:multiLevelType w:val="multilevel"/>
    <w:tmpl w:val="62D8600E"/>
    <w:lvl w:ilvl="0">
      <w:start w:val="1"/>
      <w:numFmt w:val="decimal"/>
      <w:suff w:val="space"/>
      <w:lvlText w:val="%1."/>
      <w:lvlJc w:val="left"/>
      <w:pPr>
        <w:ind w:left="720" w:hanging="480"/>
      </w:pPr>
      <w:rPr>
        <w:rFonts w:cs="Times New Roman" w:hint="eastAsia"/>
        <w:b w:val="0"/>
        <w:sz w:val="24"/>
      </w:rPr>
    </w:lvl>
    <w:lvl w:ilvl="1">
      <w:start w:val="1"/>
      <w:numFmt w:val="decimal"/>
      <w:isLgl/>
      <w:lvlText w:val="%1.%2"/>
      <w:lvlJc w:val="left"/>
      <w:pPr>
        <w:ind w:left="1020" w:hanging="780"/>
      </w:pPr>
      <w:rPr>
        <w:rFonts w:hint="default"/>
      </w:rPr>
    </w:lvl>
    <w:lvl w:ilvl="2">
      <w:start w:val="2"/>
      <w:numFmt w:val="decimal"/>
      <w:isLgl/>
      <w:lvlText w:val="%1.%2.%3"/>
      <w:lvlJc w:val="left"/>
      <w:pPr>
        <w:ind w:left="1020" w:hanging="780"/>
      </w:pPr>
      <w:rPr>
        <w:rFonts w:hint="default"/>
      </w:rPr>
    </w:lvl>
    <w:lvl w:ilvl="3">
      <w:start w:val="6"/>
      <w:numFmt w:val="decimal"/>
      <w:isLgl/>
      <w:lvlText w:val="%1.%2.%3.%4"/>
      <w:lvlJc w:val="left"/>
      <w:pPr>
        <w:ind w:left="1020" w:hanging="7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11" w15:restartNumberingAfterBreak="0">
    <w:nsid w:val="75144A9C"/>
    <w:multiLevelType w:val="hybridMultilevel"/>
    <w:tmpl w:val="EF1217CA"/>
    <w:lvl w:ilvl="0" w:tplc="0409000F">
      <w:start w:val="1"/>
      <w:numFmt w:val="decimal"/>
      <w:lvlText w:val="%1."/>
      <w:lvlJc w:val="left"/>
      <w:pPr>
        <w:ind w:left="702" w:hanging="480"/>
      </w:pPr>
      <w:rPr>
        <w:rFonts w:cs="Times New Roman"/>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212" w15:restartNumberingAfterBreak="0">
    <w:nsid w:val="757B3D74"/>
    <w:multiLevelType w:val="hybridMultilevel"/>
    <w:tmpl w:val="9FECAC16"/>
    <w:lvl w:ilvl="0" w:tplc="CDB2B4AC">
      <w:start w:val="1"/>
      <w:numFmt w:val="decimal"/>
      <w:suff w:val="space"/>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13" w15:restartNumberingAfterBreak="0">
    <w:nsid w:val="75AD4B58"/>
    <w:multiLevelType w:val="hybridMultilevel"/>
    <w:tmpl w:val="5F82598A"/>
    <w:lvl w:ilvl="0" w:tplc="85384DD4">
      <w:start w:val="1"/>
      <w:numFmt w:val="decimal"/>
      <w:lvlText w:val="(%1)"/>
      <w:lvlJc w:val="left"/>
      <w:pPr>
        <w:ind w:left="639" w:hanging="360"/>
      </w:pPr>
      <w:rPr>
        <w:rFonts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214" w15:restartNumberingAfterBreak="0">
    <w:nsid w:val="762D5B5C"/>
    <w:multiLevelType w:val="hybridMultilevel"/>
    <w:tmpl w:val="466AB398"/>
    <w:lvl w:ilvl="0" w:tplc="808C02FE">
      <w:start w:val="1"/>
      <w:numFmt w:val="decimal"/>
      <w:suff w:val="space"/>
      <w:lvlText w:val="%1."/>
      <w:lvlJc w:val="left"/>
      <w:pPr>
        <w:ind w:left="360" w:hanging="360"/>
      </w:pPr>
      <w:rPr>
        <w:rFonts w:cs="Times New Roman" w:hint="default"/>
      </w:rPr>
    </w:lvl>
    <w:lvl w:ilvl="1" w:tplc="0338B5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5" w15:restartNumberingAfterBreak="0">
    <w:nsid w:val="76AD26B8"/>
    <w:multiLevelType w:val="hybridMultilevel"/>
    <w:tmpl w:val="E63665AA"/>
    <w:lvl w:ilvl="0" w:tplc="D37E021A">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313" w:hanging="480"/>
      </w:pPr>
      <w:rPr>
        <w:rFonts w:cs="Times New Roman"/>
      </w:rPr>
    </w:lvl>
    <w:lvl w:ilvl="2" w:tplc="0409001B" w:tentative="1">
      <w:start w:val="1"/>
      <w:numFmt w:val="lowerRoman"/>
      <w:lvlText w:val="%3."/>
      <w:lvlJc w:val="right"/>
      <w:pPr>
        <w:ind w:left="793" w:hanging="480"/>
      </w:pPr>
      <w:rPr>
        <w:rFonts w:cs="Times New Roman"/>
      </w:rPr>
    </w:lvl>
    <w:lvl w:ilvl="3" w:tplc="0409000F" w:tentative="1">
      <w:start w:val="1"/>
      <w:numFmt w:val="decimal"/>
      <w:lvlText w:val="%4."/>
      <w:lvlJc w:val="left"/>
      <w:pPr>
        <w:ind w:left="1273" w:hanging="480"/>
      </w:pPr>
      <w:rPr>
        <w:rFonts w:cs="Times New Roman"/>
      </w:rPr>
    </w:lvl>
    <w:lvl w:ilvl="4" w:tplc="04090019" w:tentative="1">
      <w:start w:val="1"/>
      <w:numFmt w:val="ideographTraditional"/>
      <w:lvlText w:val="%5、"/>
      <w:lvlJc w:val="left"/>
      <w:pPr>
        <w:ind w:left="1753" w:hanging="480"/>
      </w:pPr>
      <w:rPr>
        <w:rFonts w:cs="Times New Roman"/>
      </w:rPr>
    </w:lvl>
    <w:lvl w:ilvl="5" w:tplc="0409001B" w:tentative="1">
      <w:start w:val="1"/>
      <w:numFmt w:val="lowerRoman"/>
      <w:lvlText w:val="%6."/>
      <w:lvlJc w:val="right"/>
      <w:pPr>
        <w:ind w:left="2233" w:hanging="480"/>
      </w:pPr>
      <w:rPr>
        <w:rFonts w:cs="Times New Roman"/>
      </w:rPr>
    </w:lvl>
    <w:lvl w:ilvl="6" w:tplc="0409000F" w:tentative="1">
      <w:start w:val="1"/>
      <w:numFmt w:val="decimal"/>
      <w:lvlText w:val="%7."/>
      <w:lvlJc w:val="left"/>
      <w:pPr>
        <w:ind w:left="2713" w:hanging="480"/>
      </w:pPr>
      <w:rPr>
        <w:rFonts w:cs="Times New Roman"/>
      </w:rPr>
    </w:lvl>
    <w:lvl w:ilvl="7" w:tplc="04090019" w:tentative="1">
      <w:start w:val="1"/>
      <w:numFmt w:val="ideographTraditional"/>
      <w:lvlText w:val="%8、"/>
      <w:lvlJc w:val="left"/>
      <w:pPr>
        <w:ind w:left="3193" w:hanging="480"/>
      </w:pPr>
      <w:rPr>
        <w:rFonts w:cs="Times New Roman"/>
      </w:rPr>
    </w:lvl>
    <w:lvl w:ilvl="8" w:tplc="0409001B" w:tentative="1">
      <w:start w:val="1"/>
      <w:numFmt w:val="lowerRoman"/>
      <w:lvlText w:val="%9."/>
      <w:lvlJc w:val="right"/>
      <w:pPr>
        <w:ind w:left="3673" w:hanging="480"/>
      </w:pPr>
      <w:rPr>
        <w:rFonts w:cs="Times New Roman"/>
      </w:rPr>
    </w:lvl>
  </w:abstractNum>
  <w:abstractNum w:abstractNumId="216" w15:restartNumberingAfterBreak="0">
    <w:nsid w:val="770D7657"/>
    <w:multiLevelType w:val="multilevel"/>
    <w:tmpl w:val="4F56E794"/>
    <w:lvl w:ilvl="0">
      <w:start w:val="1"/>
      <w:numFmt w:val="decimal"/>
      <w:suff w:val="nothing"/>
      <w:lvlText w:val="(%1) "/>
      <w:lvlJc w:val="left"/>
      <w:pPr>
        <w:ind w:left="1021" w:hanging="453"/>
      </w:pPr>
      <w:rPr>
        <w:rFonts w:ascii="Times New Roman" w:hAnsi="Times New Roman" w:cs="Times New Roman" w:hint="default"/>
        <w:color w:val="auto"/>
      </w:rPr>
    </w:lvl>
    <w:lvl w:ilvl="1">
      <w:start w:val="3"/>
      <w:numFmt w:val="decimal"/>
      <w:lvlText w:val="%2."/>
      <w:lvlJc w:val="left"/>
      <w:pPr>
        <w:ind w:left="1781" w:hanging="480"/>
      </w:pPr>
      <w:rPr>
        <w:rFonts w:cs="Times New Roman" w:hint="eastAsia"/>
      </w:rPr>
    </w:lvl>
    <w:lvl w:ilvl="2">
      <w:start w:val="1"/>
      <w:numFmt w:val="lowerRoman"/>
      <w:lvlText w:val="%3."/>
      <w:lvlJc w:val="right"/>
      <w:pPr>
        <w:ind w:left="2261" w:hanging="480"/>
      </w:pPr>
      <w:rPr>
        <w:rFonts w:cs="Times New Roman" w:hint="eastAsia"/>
      </w:rPr>
    </w:lvl>
    <w:lvl w:ilvl="3">
      <w:start w:val="1"/>
      <w:numFmt w:val="decimal"/>
      <w:lvlText w:val="%4."/>
      <w:lvlJc w:val="left"/>
      <w:pPr>
        <w:ind w:left="2741" w:hanging="480"/>
      </w:pPr>
      <w:rPr>
        <w:rFonts w:cs="Times New Roman" w:hint="eastAsia"/>
      </w:rPr>
    </w:lvl>
    <w:lvl w:ilvl="4">
      <w:start w:val="1"/>
      <w:numFmt w:val="ideographTraditional"/>
      <w:lvlText w:val="%5、"/>
      <w:lvlJc w:val="left"/>
      <w:pPr>
        <w:ind w:left="3221" w:hanging="480"/>
      </w:pPr>
      <w:rPr>
        <w:rFonts w:cs="Times New Roman" w:hint="eastAsia"/>
      </w:rPr>
    </w:lvl>
    <w:lvl w:ilvl="5">
      <w:start w:val="1"/>
      <w:numFmt w:val="lowerRoman"/>
      <w:lvlText w:val="%6."/>
      <w:lvlJc w:val="right"/>
      <w:pPr>
        <w:ind w:left="3701" w:hanging="480"/>
      </w:pPr>
      <w:rPr>
        <w:rFonts w:cs="Times New Roman" w:hint="eastAsia"/>
      </w:rPr>
    </w:lvl>
    <w:lvl w:ilvl="6">
      <w:start w:val="1"/>
      <w:numFmt w:val="decimal"/>
      <w:lvlText w:val="%7."/>
      <w:lvlJc w:val="left"/>
      <w:pPr>
        <w:ind w:left="4181" w:hanging="480"/>
      </w:pPr>
      <w:rPr>
        <w:rFonts w:cs="Times New Roman" w:hint="eastAsia"/>
      </w:rPr>
    </w:lvl>
    <w:lvl w:ilvl="7">
      <w:start w:val="1"/>
      <w:numFmt w:val="ideographTraditional"/>
      <w:lvlText w:val="%8、"/>
      <w:lvlJc w:val="left"/>
      <w:pPr>
        <w:ind w:left="4661" w:hanging="480"/>
      </w:pPr>
      <w:rPr>
        <w:rFonts w:cs="Times New Roman" w:hint="eastAsia"/>
      </w:rPr>
    </w:lvl>
    <w:lvl w:ilvl="8">
      <w:start w:val="1"/>
      <w:numFmt w:val="lowerRoman"/>
      <w:lvlText w:val="%9."/>
      <w:lvlJc w:val="right"/>
      <w:pPr>
        <w:ind w:left="5141" w:hanging="480"/>
      </w:pPr>
      <w:rPr>
        <w:rFonts w:cs="Times New Roman" w:hint="eastAsia"/>
      </w:rPr>
    </w:lvl>
  </w:abstractNum>
  <w:abstractNum w:abstractNumId="217" w15:restartNumberingAfterBreak="0">
    <w:nsid w:val="77473B52"/>
    <w:multiLevelType w:val="multilevel"/>
    <w:tmpl w:val="C5B685FA"/>
    <w:lvl w:ilvl="0">
      <w:start w:val="1"/>
      <w:numFmt w:val="decimal"/>
      <w:suff w:val="nothing"/>
      <w:lvlText w:val="(%1) "/>
      <w:lvlJc w:val="left"/>
      <w:pPr>
        <w:ind w:left="680" w:hanging="453"/>
      </w:pPr>
      <w:rPr>
        <w:rFonts w:ascii="Times New Roman" w:hAnsi="Times New Roman"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8" w15:restartNumberingAfterBreak="0">
    <w:nsid w:val="774F563E"/>
    <w:multiLevelType w:val="hybridMultilevel"/>
    <w:tmpl w:val="82B495B6"/>
    <w:lvl w:ilvl="0" w:tplc="B3BA7CB4">
      <w:start w:val="1"/>
      <w:numFmt w:val="decimal"/>
      <w:suff w:val="space"/>
      <w:lvlText w:val="%1."/>
      <w:lvlJc w:val="left"/>
      <w:pPr>
        <w:ind w:left="562"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9" w15:restartNumberingAfterBreak="0">
    <w:nsid w:val="77BE7966"/>
    <w:multiLevelType w:val="hybridMultilevel"/>
    <w:tmpl w:val="8C38ED06"/>
    <w:lvl w:ilvl="0" w:tplc="A4967A74">
      <w:start w:val="1"/>
      <w:numFmt w:val="lowerLetter"/>
      <w:lvlText w:val="%1."/>
      <w:lvlJc w:val="left"/>
      <w:pPr>
        <w:ind w:left="360" w:hanging="360"/>
      </w:pPr>
      <w:rPr>
        <w:rFonts w:ascii="新細明體" w:eastAsia="新細明體" w:hAnsi="新細明體" w:cs="新細明體" w:hint="default"/>
        <w:color w:val="FF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7F37F34"/>
    <w:multiLevelType w:val="hybridMultilevel"/>
    <w:tmpl w:val="B01A751A"/>
    <w:lvl w:ilvl="0" w:tplc="DFDA2B5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1" w15:restartNumberingAfterBreak="0">
    <w:nsid w:val="78134334"/>
    <w:multiLevelType w:val="multilevel"/>
    <w:tmpl w:val="9FDEA10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6"/>
      <w:numFmt w:val="decimal"/>
      <w:suff w:val="nothing"/>
      <w:lvlText w:val="%4."/>
      <w:lvlJc w:val="left"/>
      <w:pPr>
        <w:ind w:left="2211"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622"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2" w15:restartNumberingAfterBreak="0">
    <w:nsid w:val="78AF21B7"/>
    <w:multiLevelType w:val="multilevel"/>
    <w:tmpl w:val="7ACE920E"/>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color w:val="auto"/>
        <w:sz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3" w15:restartNumberingAfterBreak="0">
    <w:nsid w:val="78F05ABA"/>
    <w:multiLevelType w:val="multilevel"/>
    <w:tmpl w:val="5C189578"/>
    <w:lvl w:ilvl="0">
      <w:start w:val="1"/>
      <w:numFmt w:val="decimal"/>
      <w:lvlText w:val="%1."/>
      <w:lvlJc w:val="left"/>
      <w:pPr>
        <w:ind w:left="621" w:hanging="480"/>
      </w:pPr>
      <w:rPr>
        <w:rFonts w:ascii="Times New Roman" w:hAnsi="Times New Roman" w:cs="Times New Roman" w:hint="default"/>
      </w:rPr>
    </w:lvl>
    <w:lvl w:ilvl="1">
      <w:start w:val="1"/>
      <w:numFmt w:val="ideographTraditional"/>
      <w:lvlText w:val="%2、"/>
      <w:lvlJc w:val="left"/>
      <w:pPr>
        <w:ind w:left="1101" w:hanging="480"/>
      </w:pPr>
      <w:rPr>
        <w:rFonts w:cs="Times New Roman"/>
      </w:rPr>
    </w:lvl>
    <w:lvl w:ilvl="2">
      <w:start w:val="1"/>
      <w:numFmt w:val="decimal"/>
      <w:lvlText w:val="(%3)"/>
      <w:lvlJc w:val="left"/>
      <w:pPr>
        <w:ind w:left="1821" w:hanging="720"/>
      </w:pPr>
      <w:rPr>
        <w:rFonts w:hint="eastAsia"/>
      </w:rPr>
    </w:lvl>
    <w:lvl w:ilvl="3" w:tentative="1">
      <w:start w:val="1"/>
      <w:numFmt w:val="decimal"/>
      <w:lvlText w:val="%4."/>
      <w:lvlJc w:val="left"/>
      <w:pPr>
        <w:ind w:left="2061" w:hanging="480"/>
      </w:pPr>
      <w:rPr>
        <w:rFonts w:cs="Times New Roman"/>
      </w:rPr>
    </w:lvl>
    <w:lvl w:ilvl="4" w:tentative="1">
      <w:start w:val="1"/>
      <w:numFmt w:val="ideographTraditional"/>
      <w:lvlText w:val="%5、"/>
      <w:lvlJc w:val="left"/>
      <w:pPr>
        <w:ind w:left="2541" w:hanging="480"/>
      </w:pPr>
      <w:rPr>
        <w:rFonts w:cs="Times New Roman"/>
      </w:rPr>
    </w:lvl>
    <w:lvl w:ilvl="5" w:tentative="1">
      <w:start w:val="1"/>
      <w:numFmt w:val="lowerRoman"/>
      <w:lvlText w:val="%6."/>
      <w:lvlJc w:val="right"/>
      <w:pPr>
        <w:ind w:left="3021" w:hanging="480"/>
      </w:pPr>
      <w:rPr>
        <w:rFonts w:cs="Times New Roman"/>
      </w:rPr>
    </w:lvl>
    <w:lvl w:ilvl="6" w:tentative="1">
      <w:start w:val="1"/>
      <w:numFmt w:val="decimal"/>
      <w:lvlText w:val="%7."/>
      <w:lvlJc w:val="left"/>
      <w:pPr>
        <w:ind w:left="3501" w:hanging="480"/>
      </w:pPr>
      <w:rPr>
        <w:rFonts w:cs="Times New Roman"/>
      </w:rPr>
    </w:lvl>
    <w:lvl w:ilvl="7" w:tentative="1">
      <w:start w:val="1"/>
      <w:numFmt w:val="ideographTraditional"/>
      <w:lvlText w:val="%8、"/>
      <w:lvlJc w:val="left"/>
      <w:pPr>
        <w:ind w:left="3981" w:hanging="480"/>
      </w:pPr>
      <w:rPr>
        <w:rFonts w:cs="Times New Roman"/>
      </w:rPr>
    </w:lvl>
    <w:lvl w:ilvl="8" w:tentative="1">
      <w:start w:val="1"/>
      <w:numFmt w:val="lowerRoman"/>
      <w:lvlText w:val="%9."/>
      <w:lvlJc w:val="right"/>
      <w:pPr>
        <w:ind w:left="4461" w:hanging="480"/>
      </w:pPr>
      <w:rPr>
        <w:rFonts w:cs="Times New Roman"/>
      </w:rPr>
    </w:lvl>
  </w:abstractNum>
  <w:abstractNum w:abstractNumId="224" w15:restartNumberingAfterBreak="0">
    <w:nsid w:val="79114418"/>
    <w:multiLevelType w:val="hybridMultilevel"/>
    <w:tmpl w:val="09602CF0"/>
    <w:lvl w:ilvl="0" w:tplc="37587716">
      <w:start w:val="1"/>
      <w:numFmt w:val="decimal"/>
      <w:lvlText w:val="(%1)"/>
      <w:lvlJc w:val="left"/>
      <w:pPr>
        <w:ind w:left="990" w:hanging="480"/>
      </w:pPr>
      <w:rPr>
        <w:rFonts w:ascii="Times New Roman" w:hAnsi="Times New Roman" w:cs="Times New Roman"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5" w15:restartNumberingAfterBreak="0">
    <w:nsid w:val="791316C8"/>
    <w:multiLevelType w:val="hybridMultilevel"/>
    <w:tmpl w:val="32287BB2"/>
    <w:lvl w:ilvl="0" w:tplc="F7063616">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26" w15:restartNumberingAfterBreak="0">
    <w:nsid w:val="796977B2"/>
    <w:multiLevelType w:val="hybridMultilevel"/>
    <w:tmpl w:val="AD8C5740"/>
    <w:lvl w:ilvl="0" w:tplc="6922C088">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227" w15:restartNumberingAfterBreak="0">
    <w:nsid w:val="79737936"/>
    <w:multiLevelType w:val="multilevel"/>
    <w:tmpl w:val="F39890A2"/>
    <w:lvl w:ilvl="0">
      <w:start w:val="7"/>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8" w15:restartNumberingAfterBreak="0">
    <w:nsid w:val="79C145CB"/>
    <w:multiLevelType w:val="hybridMultilevel"/>
    <w:tmpl w:val="34308656"/>
    <w:lvl w:ilvl="0" w:tplc="7236FBDE">
      <w:start w:val="1"/>
      <w:numFmt w:val="decimal"/>
      <w:suff w:val="space"/>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A9170FA"/>
    <w:multiLevelType w:val="multilevel"/>
    <w:tmpl w:val="20FE2582"/>
    <w:lvl w:ilvl="0">
      <w:start w:val="1"/>
      <w:numFmt w:val="decimal"/>
      <w:suff w:val="space"/>
      <w:lvlText w:val="%1."/>
      <w:lvlJc w:val="left"/>
      <w:pPr>
        <w:ind w:left="480" w:hanging="480"/>
      </w:pPr>
      <w:rPr>
        <w:rFonts w:cs="Times New Roman" w:hint="eastAsia"/>
      </w:rPr>
    </w:lvl>
    <w:lvl w:ilvl="1">
      <w:start w:val="1"/>
      <w:numFmt w:val="decimal"/>
      <w:isLgl/>
      <w:lvlText w:val="%1.%2"/>
      <w:lvlJc w:val="left"/>
      <w:pPr>
        <w:ind w:left="720" w:hanging="720"/>
      </w:pPr>
      <w:rPr>
        <w:rFonts w:ascii="Times New Roman" w:hAnsi="Times New Roman" w:cs="Times New Roman" w:hint="default"/>
        <w:color w:val="006600"/>
      </w:rPr>
    </w:lvl>
    <w:lvl w:ilvl="2">
      <w:start w:val="1"/>
      <w:numFmt w:val="decimal"/>
      <w:isLgl/>
      <w:lvlText w:val="%1.%2.%3"/>
      <w:lvlJc w:val="left"/>
      <w:pPr>
        <w:ind w:left="720" w:hanging="720"/>
      </w:pPr>
      <w:rPr>
        <w:rFonts w:ascii="Times New Roman" w:hAnsi="Times New Roman" w:cs="Times New Roman" w:hint="default"/>
        <w:color w:val="006600"/>
      </w:rPr>
    </w:lvl>
    <w:lvl w:ilvl="3">
      <w:start w:val="1"/>
      <w:numFmt w:val="decimal"/>
      <w:isLgl/>
      <w:lvlText w:val="%1.%2.%3.%4"/>
      <w:lvlJc w:val="left"/>
      <w:pPr>
        <w:ind w:left="1222" w:hanging="1080"/>
      </w:pPr>
      <w:rPr>
        <w:rFonts w:ascii="Times New Roman" w:hAnsi="Times New Roman" w:cs="Times New Roman" w:hint="default"/>
        <w:color w:val="006600"/>
      </w:rPr>
    </w:lvl>
    <w:lvl w:ilvl="4">
      <w:start w:val="1"/>
      <w:numFmt w:val="decimal"/>
      <w:isLgl/>
      <w:lvlText w:val="%1.%2.%3.%4.%5"/>
      <w:lvlJc w:val="left"/>
      <w:pPr>
        <w:ind w:left="1080" w:hanging="1080"/>
      </w:pPr>
      <w:rPr>
        <w:rFonts w:ascii="Times New Roman" w:hAnsi="Times New Roman" w:cs="Times New Roman" w:hint="default"/>
        <w:color w:val="006600"/>
      </w:rPr>
    </w:lvl>
    <w:lvl w:ilvl="5">
      <w:start w:val="1"/>
      <w:numFmt w:val="decimal"/>
      <w:isLgl/>
      <w:lvlText w:val="%1.%2.%3.%4.%5.%6"/>
      <w:lvlJc w:val="left"/>
      <w:pPr>
        <w:ind w:left="1440" w:hanging="1440"/>
      </w:pPr>
      <w:rPr>
        <w:rFonts w:ascii="Times New Roman" w:hAnsi="Times New Roman" w:cs="Times New Roman" w:hint="default"/>
        <w:color w:val="006600"/>
      </w:rPr>
    </w:lvl>
    <w:lvl w:ilvl="6">
      <w:start w:val="1"/>
      <w:numFmt w:val="decimal"/>
      <w:isLgl/>
      <w:lvlText w:val="%1.%2.%3.%4.%5.%6.%7"/>
      <w:lvlJc w:val="left"/>
      <w:pPr>
        <w:ind w:left="1800" w:hanging="1800"/>
      </w:pPr>
      <w:rPr>
        <w:rFonts w:ascii="Times New Roman" w:hAnsi="Times New Roman" w:cs="Times New Roman" w:hint="default"/>
        <w:color w:val="006600"/>
      </w:rPr>
    </w:lvl>
    <w:lvl w:ilvl="7">
      <w:start w:val="1"/>
      <w:numFmt w:val="decimal"/>
      <w:isLgl/>
      <w:lvlText w:val="%1.%2.%3.%4.%5.%6.%7.%8"/>
      <w:lvlJc w:val="left"/>
      <w:pPr>
        <w:ind w:left="1800" w:hanging="1800"/>
      </w:pPr>
      <w:rPr>
        <w:rFonts w:ascii="Times New Roman" w:hAnsi="Times New Roman" w:cs="Times New Roman" w:hint="default"/>
        <w:color w:val="006600"/>
      </w:rPr>
    </w:lvl>
    <w:lvl w:ilvl="8">
      <w:start w:val="1"/>
      <w:numFmt w:val="decimal"/>
      <w:isLgl/>
      <w:lvlText w:val="%1.%2.%3.%4.%5.%6.%7.%8.%9"/>
      <w:lvlJc w:val="left"/>
      <w:pPr>
        <w:ind w:left="2160" w:hanging="2160"/>
      </w:pPr>
      <w:rPr>
        <w:rFonts w:ascii="Times New Roman" w:hAnsi="Times New Roman" w:cs="Times New Roman" w:hint="default"/>
        <w:color w:val="006600"/>
      </w:rPr>
    </w:lvl>
  </w:abstractNum>
  <w:abstractNum w:abstractNumId="230" w15:restartNumberingAfterBreak="0">
    <w:nsid w:val="7AE74AF6"/>
    <w:multiLevelType w:val="multilevel"/>
    <w:tmpl w:val="33CED9D2"/>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1" w15:restartNumberingAfterBreak="0">
    <w:nsid w:val="7B0711FC"/>
    <w:multiLevelType w:val="multilevel"/>
    <w:tmpl w:val="DD1AE66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2" w15:restartNumberingAfterBreak="0">
    <w:nsid w:val="7BAD5C9D"/>
    <w:multiLevelType w:val="multilevel"/>
    <w:tmpl w:val="2662F912"/>
    <w:lvl w:ilvl="0">
      <w:start w:val="10"/>
      <w:numFmt w:val="decimal"/>
      <w:suff w:val="space"/>
      <w:lvlText w:val="%1."/>
      <w:lvlJc w:val="left"/>
      <w:pPr>
        <w:ind w:left="360" w:hanging="360"/>
      </w:pPr>
      <w:rPr>
        <w:rFonts w:hint="default"/>
        <w:w w:val="95"/>
      </w:rPr>
    </w:lvl>
    <w:lvl w:ilvl="1">
      <w:start w:val="9"/>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3" w15:restartNumberingAfterBreak="0">
    <w:nsid w:val="7BE0147B"/>
    <w:multiLevelType w:val="hybridMultilevel"/>
    <w:tmpl w:val="77F6B8EE"/>
    <w:lvl w:ilvl="0" w:tplc="77186502">
      <w:start w:val="1"/>
      <w:numFmt w:val="decimal"/>
      <w:suff w:val="space"/>
      <w:lvlText w:val="%1."/>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4" w15:restartNumberingAfterBreak="0">
    <w:nsid w:val="7C291437"/>
    <w:multiLevelType w:val="hybridMultilevel"/>
    <w:tmpl w:val="3D08C3F0"/>
    <w:lvl w:ilvl="0" w:tplc="AA065506">
      <w:start w:val="1"/>
      <w:numFmt w:val="decimal"/>
      <w:suff w:val="space"/>
      <w:lvlText w:val="%1."/>
      <w:lvlJc w:val="left"/>
      <w:pPr>
        <w:ind w:left="764" w:hanging="480"/>
      </w:pPr>
      <w:rPr>
        <w:rFonts w:ascii="Times New Roman" w:hAnsi="Times New Roman" w:cs="Times New Roman" w:hint="default"/>
        <w:color w:val="auto"/>
        <w:sz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5" w15:restartNumberingAfterBreak="0">
    <w:nsid w:val="7CE22B3B"/>
    <w:multiLevelType w:val="hybridMultilevel"/>
    <w:tmpl w:val="BC8CFCFC"/>
    <w:lvl w:ilvl="0" w:tplc="0FE664AE">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6" w15:restartNumberingAfterBreak="0">
    <w:nsid w:val="7D04533A"/>
    <w:multiLevelType w:val="hybridMultilevel"/>
    <w:tmpl w:val="EB84B450"/>
    <w:lvl w:ilvl="0" w:tplc="E66C61A8">
      <w:start w:val="1"/>
      <w:numFmt w:val="decimal"/>
      <w:suff w:val="space"/>
      <w:lvlText w:val="%1."/>
      <w:lvlJc w:val="left"/>
      <w:pPr>
        <w:ind w:left="731" w:hanging="480"/>
      </w:pPr>
      <w:rPr>
        <w:rFonts w:cs="Times New Roman" w:hint="eastAsia"/>
      </w:rPr>
    </w:lvl>
    <w:lvl w:ilvl="1" w:tplc="0A7EF4C4">
      <w:start w:val="1"/>
      <w:numFmt w:val="decimal"/>
      <w:lvlText w:val="(%2)"/>
      <w:lvlJc w:val="left"/>
      <w:pPr>
        <w:ind w:left="959" w:hanging="360"/>
      </w:pPr>
      <w:rPr>
        <w:rFonts w:cs="Times New Roman" w:hint="default"/>
      </w:rPr>
    </w:lvl>
    <w:lvl w:ilvl="2" w:tplc="85384DD4">
      <w:start w:val="1"/>
      <w:numFmt w:val="decimal"/>
      <w:lvlText w:val="(%3)"/>
      <w:lvlJc w:val="left"/>
      <w:pPr>
        <w:ind w:left="1799" w:hanging="720"/>
      </w:pPr>
      <w:rPr>
        <w:rFonts w:hint="default"/>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237" w15:restartNumberingAfterBreak="0">
    <w:nsid w:val="7D0A4824"/>
    <w:multiLevelType w:val="multilevel"/>
    <w:tmpl w:val="015A522A"/>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38" w15:restartNumberingAfterBreak="0">
    <w:nsid w:val="7D5F7FA8"/>
    <w:multiLevelType w:val="multilevel"/>
    <w:tmpl w:val="477A86F6"/>
    <w:lvl w:ilvl="0">
      <w:start w:val="1"/>
      <w:numFmt w:val="decimal"/>
      <w:suff w:val="space"/>
      <w:lvlText w:val="%1."/>
      <w:lvlJc w:val="left"/>
      <w:pPr>
        <w:ind w:left="644" w:hanging="360"/>
      </w:pPr>
      <w:rPr>
        <w:rFonts w:cs="Times New Roman" w:hint="default"/>
      </w:rPr>
    </w:lvl>
    <w:lvl w:ilvl="1">
      <w:start w:val="2"/>
      <w:numFmt w:val="decimal"/>
      <w:isLgl/>
      <w:lvlText w:val="%1.%2"/>
      <w:lvlJc w:val="left"/>
      <w:pPr>
        <w:ind w:left="848" w:hanging="564"/>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9" w15:restartNumberingAfterBreak="0">
    <w:nsid w:val="7D881CE0"/>
    <w:multiLevelType w:val="multilevel"/>
    <w:tmpl w:val="A60E0354"/>
    <w:lvl w:ilvl="0">
      <w:start w:val="1"/>
      <w:numFmt w:val="decimal"/>
      <w:suff w:val="space"/>
      <w:lvlText w:val="%1."/>
      <w:lvlJc w:val="left"/>
      <w:pPr>
        <w:ind w:left="840" w:hanging="360"/>
      </w:pPr>
      <w:rPr>
        <w:rFonts w:cs="Times New Roman" w:hint="default"/>
        <w:b w:val="0"/>
        <w:sz w:val="24"/>
        <w:szCs w:val="24"/>
      </w:rPr>
    </w:lvl>
    <w:lvl w:ilvl="1">
      <w:start w:val="1"/>
      <w:numFmt w:val="decimal"/>
      <w:suff w:val="space"/>
      <w:lvlText w:val="%2."/>
      <w:lvlJc w:val="left"/>
      <w:pPr>
        <w:ind w:left="1440" w:hanging="480"/>
      </w:pPr>
      <w:rPr>
        <w:rFonts w:cs="Times New Roman" w:hint="eastAsia"/>
        <w:b w:val="0"/>
        <w:sz w:val="24"/>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40" w15:restartNumberingAfterBreak="0">
    <w:nsid w:val="7DC2501B"/>
    <w:multiLevelType w:val="hybridMultilevel"/>
    <w:tmpl w:val="5EE27C1E"/>
    <w:lvl w:ilvl="0" w:tplc="85384DD4">
      <w:start w:val="1"/>
      <w:numFmt w:val="decimal"/>
      <w:lvlText w:val="(%1)"/>
      <w:lvlJc w:val="left"/>
      <w:pPr>
        <w:ind w:left="764" w:hanging="48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1" w15:restartNumberingAfterBreak="0">
    <w:nsid w:val="7DEC28A0"/>
    <w:multiLevelType w:val="hybridMultilevel"/>
    <w:tmpl w:val="E5C09C96"/>
    <w:lvl w:ilvl="0" w:tplc="C8BA0A00">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2" w15:restartNumberingAfterBreak="0">
    <w:nsid w:val="7EE26C67"/>
    <w:multiLevelType w:val="multilevel"/>
    <w:tmpl w:val="66645F68"/>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43" w15:restartNumberingAfterBreak="0">
    <w:nsid w:val="7F163B63"/>
    <w:multiLevelType w:val="hybridMultilevel"/>
    <w:tmpl w:val="78388E98"/>
    <w:lvl w:ilvl="0" w:tplc="1850124E">
      <w:start w:val="1"/>
      <w:numFmt w:val="decimal"/>
      <w:suff w:val="space"/>
      <w:lvlText w:val="%1."/>
      <w:lvlJc w:val="left"/>
      <w:pPr>
        <w:ind w:left="731"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15:restartNumberingAfterBreak="0">
    <w:nsid w:val="7F263230"/>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5" w15:restartNumberingAfterBreak="0">
    <w:nsid w:val="7FC03B7E"/>
    <w:multiLevelType w:val="hybridMultilevel"/>
    <w:tmpl w:val="81C04A5A"/>
    <w:lvl w:ilvl="0" w:tplc="0F9ADA0C">
      <w:start w:val="1"/>
      <w:numFmt w:val="decimal"/>
      <w:suff w:val="space"/>
      <w:lvlText w:val="%1."/>
      <w:lvlJc w:val="left"/>
      <w:pPr>
        <w:ind w:left="764" w:hanging="480"/>
      </w:pPr>
      <w:rPr>
        <w:rFonts w:ascii="Times New Roman" w:hAnsi="Times New Roman" w:cs="Times New Roman" w:hint="default"/>
        <w:i w:val="0"/>
        <w:color w:val="auto"/>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num w:numId="1">
    <w:abstractNumId w:val="93"/>
  </w:num>
  <w:num w:numId="2">
    <w:abstractNumId w:val="191"/>
  </w:num>
  <w:num w:numId="3">
    <w:abstractNumId w:val="178"/>
  </w:num>
  <w:num w:numId="4">
    <w:abstractNumId w:val="175"/>
  </w:num>
  <w:num w:numId="5">
    <w:abstractNumId w:val="74"/>
  </w:num>
  <w:num w:numId="6">
    <w:abstractNumId w:val="162"/>
  </w:num>
  <w:num w:numId="7">
    <w:abstractNumId w:val="142"/>
  </w:num>
  <w:num w:numId="8">
    <w:abstractNumId w:val="185"/>
  </w:num>
  <w:num w:numId="9">
    <w:abstractNumId w:val="99"/>
  </w:num>
  <w:num w:numId="10">
    <w:abstractNumId w:val="1"/>
  </w:num>
  <w:num w:numId="11">
    <w:abstractNumId w:val="211"/>
  </w:num>
  <w:num w:numId="12">
    <w:abstractNumId w:val="159"/>
  </w:num>
  <w:num w:numId="13">
    <w:abstractNumId w:val="207"/>
  </w:num>
  <w:num w:numId="14">
    <w:abstractNumId w:val="117"/>
  </w:num>
  <w:num w:numId="15">
    <w:abstractNumId w:val="130"/>
  </w:num>
  <w:num w:numId="16">
    <w:abstractNumId w:val="190"/>
  </w:num>
  <w:num w:numId="17">
    <w:abstractNumId w:val="198"/>
  </w:num>
  <w:num w:numId="18">
    <w:abstractNumId w:val="27"/>
  </w:num>
  <w:num w:numId="19">
    <w:abstractNumId w:val="187"/>
  </w:num>
  <w:num w:numId="20">
    <w:abstractNumId w:val="236"/>
  </w:num>
  <w:num w:numId="21">
    <w:abstractNumId w:val="229"/>
  </w:num>
  <w:num w:numId="22">
    <w:abstractNumId w:val="143"/>
  </w:num>
  <w:num w:numId="23">
    <w:abstractNumId w:val="107"/>
  </w:num>
  <w:num w:numId="24">
    <w:abstractNumId w:val="66"/>
  </w:num>
  <w:num w:numId="25">
    <w:abstractNumId w:val="151"/>
  </w:num>
  <w:num w:numId="26">
    <w:abstractNumId w:val="70"/>
  </w:num>
  <w:num w:numId="27">
    <w:abstractNumId w:val="20"/>
  </w:num>
  <w:num w:numId="28">
    <w:abstractNumId w:val="88"/>
  </w:num>
  <w:num w:numId="29">
    <w:abstractNumId w:val="96"/>
  </w:num>
  <w:num w:numId="30">
    <w:abstractNumId w:val="33"/>
  </w:num>
  <w:num w:numId="31">
    <w:abstractNumId w:val="103"/>
  </w:num>
  <w:num w:numId="32">
    <w:abstractNumId w:val="243"/>
  </w:num>
  <w:num w:numId="33">
    <w:abstractNumId w:val="55"/>
  </w:num>
  <w:num w:numId="34">
    <w:abstractNumId w:val="150"/>
  </w:num>
  <w:num w:numId="35">
    <w:abstractNumId w:val="189"/>
  </w:num>
  <w:num w:numId="36">
    <w:abstractNumId w:val="16"/>
  </w:num>
  <w:num w:numId="37">
    <w:abstractNumId w:val="234"/>
  </w:num>
  <w:num w:numId="38">
    <w:abstractNumId w:val="120"/>
  </w:num>
  <w:num w:numId="39">
    <w:abstractNumId w:val="101"/>
  </w:num>
  <w:num w:numId="40">
    <w:abstractNumId w:val="75"/>
  </w:num>
  <w:num w:numId="41">
    <w:abstractNumId w:val="233"/>
  </w:num>
  <w:num w:numId="42">
    <w:abstractNumId w:val="179"/>
  </w:num>
  <w:num w:numId="43">
    <w:abstractNumId w:val="215"/>
  </w:num>
  <w:num w:numId="44">
    <w:abstractNumId w:val="121"/>
  </w:num>
  <w:num w:numId="45">
    <w:abstractNumId w:val="214"/>
  </w:num>
  <w:num w:numId="46">
    <w:abstractNumId w:val="240"/>
  </w:num>
  <w:num w:numId="47">
    <w:abstractNumId w:val="116"/>
  </w:num>
  <w:num w:numId="48">
    <w:abstractNumId w:val="79"/>
  </w:num>
  <w:num w:numId="49">
    <w:abstractNumId w:val="17"/>
  </w:num>
  <w:num w:numId="50">
    <w:abstractNumId w:val="238"/>
  </w:num>
  <w:num w:numId="51">
    <w:abstractNumId w:val="138"/>
  </w:num>
  <w:num w:numId="52">
    <w:abstractNumId w:val="8"/>
  </w:num>
  <w:num w:numId="53">
    <w:abstractNumId w:val="100"/>
  </w:num>
  <w:num w:numId="54">
    <w:abstractNumId w:val="140"/>
  </w:num>
  <w:num w:numId="55">
    <w:abstractNumId w:val="210"/>
  </w:num>
  <w:num w:numId="56">
    <w:abstractNumId w:val="205"/>
  </w:num>
  <w:num w:numId="57">
    <w:abstractNumId w:val="228"/>
  </w:num>
  <w:num w:numId="58">
    <w:abstractNumId w:val="110"/>
  </w:num>
  <w:num w:numId="59">
    <w:abstractNumId w:val="102"/>
  </w:num>
  <w:num w:numId="60">
    <w:abstractNumId w:val="141"/>
  </w:num>
  <w:num w:numId="61">
    <w:abstractNumId w:val="56"/>
  </w:num>
  <w:num w:numId="62">
    <w:abstractNumId w:val="6"/>
  </w:num>
  <w:num w:numId="63">
    <w:abstractNumId w:val="108"/>
  </w:num>
  <w:num w:numId="64">
    <w:abstractNumId w:val="158"/>
  </w:num>
  <w:num w:numId="65">
    <w:abstractNumId w:val="61"/>
  </w:num>
  <w:num w:numId="66">
    <w:abstractNumId w:val="222"/>
  </w:num>
  <w:num w:numId="67">
    <w:abstractNumId w:val="112"/>
  </w:num>
  <w:num w:numId="68">
    <w:abstractNumId w:val="9"/>
  </w:num>
  <w:num w:numId="69">
    <w:abstractNumId w:val="0"/>
  </w:num>
  <w:num w:numId="70">
    <w:abstractNumId w:val="166"/>
  </w:num>
  <w:num w:numId="71">
    <w:abstractNumId w:val="105"/>
  </w:num>
  <w:num w:numId="72">
    <w:abstractNumId w:val="39"/>
  </w:num>
  <w:num w:numId="73">
    <w:abstractNumId w:val="73"/>
  </w:num>
  <w:num w:numId="74">
    <w:abstractNumId w:val="36"/>
  </w:num>
  <w:num w:numId="75">
    <w:abstractNumId w:val="155"/>
  </w:num>
  <w:num w:numId="76">
    <w:abstractNumId w:val="78"/>
  </w:num>
  <w:num w:numId="77">
    <w:abstractNumId w:val="223"/>
  </w:num>
  <w:num w:numId="78">
    <w:abstractNumId w:val="59"/>
  </w:num>
  <w:num w:numId="79">
    <w:abstractNumId w:val="235"/>
  </w:num>
  <w:num w:numId="80">
    <w:abstractNumId w:val="57"/>
  </w:num>
  <w:num w:numId="81">
    <w:abstractNumId w:val="118"/>
  </w:num>
  <w:num w:numId="82">
    <w:abstractNumId w:val="231"/>
  </w:num>
  <w:num w:numId="83">
    <w:abstractNumId w:val="71"/>
  </w:num>
  <w:num w:numId="84">
    <w:abstractNumId w:val="40"/>
  </w:num>
  <w:num w:numId="85">
    <w:abstractNumId w:val="180"/>
  </w:num>
  <w:num w:numId="86">
    <w:abstractNumId w:val="109"/>
  </w:num>
  <w:num w:numId="87">
    <w:abstractNumId w:val="25"/>
  </w:num>
  <w:num w:numId="88">
    <w:abstractNumId w:val="174"/>
  </w:num>
  <w:num w:numId="89">
    <w:abstractNumId w:val="156"/>
  </w:num>
  <w:num w:numId="90">
    <w:abstractNumId w:val="129"/>
  </w:num>
  <w:num w:numId="91">
    <w:abstractNumId w:val="241"/>
  </w:num>
  <w:num w:numId="92">
    <w:abstractNumId w:val="52"/>
  </w:num>
  <w:num w:numId="93">
    <w:abstractNumId w:val="196"/>
  </w:num>
  <w:num w:numId="94">
    <w:abstractNumId w:val="176"/>
  </w:num>
  <w:num w:numId="95">
    <w:abstractNumId w:val="3"/>
  </w:num>
  <w:num w:numId="96">
    <w:abstractNumId w:val="148"/>
  </w:num>
  <w:num w:numId="97">
    <w:abstractNumId w:val="216"/>
  </w:num>
  <w:num w:numId="98">
    <w:abstractNumId w:val="98"/>
  </w:num>
  <w:num w:numId="99">
    <w:abstractNumId w:val="206"/>
  </w:num>
  <w:num w:numId="100">
    <w:abstractNumId w:val="208"/>
  </w:num>
  <w:num w:numId="101">
    <w:abstractNumId w:val="104"/>
  </w:num>
  <w:num w:numId="102">
    <w:abstractNumId w:val="137"/>
  </w:num>
  <w:num w:numId="103">
    <w:abstractNumId w:val="62"/>
  </w:num>
  <w:num w:numId="104">
    <w:abstractNumId w:val="15"/>
  </w:num>
  <w:num w:numId="105">
    <w:abstractNumId w:val="81"/>
  </w:num>
  <w:num w:numId="106">
    <w:abstractNumId w:val="11"/>
  </w:num>
  <w:num w:numId="107">
    <w:abstractNumId w:val="37"/>
  </w:num>
  <w:num w:numId="108">
    <w:abstractNumId w:val="10"/>
  </w:num>
  <w:num w:numId="109">
    <w:abstractNumId w:val="2"/>
  </w:num>
  <w:num w:numId="110">
    <w:abstractNumId w:val="43"/>
  </w:num>
  <w:num w:numId="111">
    <w:abstractNumId w:val="218"/>
  </w:num>
  <w:num w:numId="112">
    <w:abstractNumId w:val="128"/>
  </w:num>
  <w:num w:numId="113">
    <w:abstractNumId w:val="72"/>
  </w:num>
  <w:num w:numId="114">
    <w:abstractNumId w:val="35"/>
  </w:num>
  <w:num w:numId="115">
    <w:abstractNumId w:val="54"/>
  </w:num>
  <w:num w:numId="116">
    <w:abstractNumId w:val="132"/>
  </w:num>
  <w:num w:numId="117">
    <w:abstractNumId w:val="181"/>
  </w:num>
  <w:num w:numId="118">
    <w:abstractNumId w:val="186"/>
  </w:num>
  <w:num w:numId="119">
    <w:abstractNumId w:val="165"/>
  </w:num>
  <w:num w:numId="120">
    <w:abstractNumId w:val="95"/>
  </w:num>
  <w:num w:numId="121">
    <w:abstractNumId w:val="157"/>
  </w:num>
  <w:num w:numId="122">
    <w:abstractNumId w:val="41"/>
  </w:num>
  <w:num w:numId="123">
    <w:abstractNumId w:val="64"/>
  </w:num>
  <w:num w:numId="124">
    <w:abstractNumId w:val="146"/>
  </w:num>
  <w:num w:numId="125">
    <w:abstractNumId w:val="213"/>
  </w:num>
  <w:num w:numId="126">
    <w:abstractNumId w:val="46"/>
  </w:num>
  <w:num w:numId="127">
    <w:abstractNumId w:val="226"/>
  </w:num>
  <w:num w:numId="128">
    <w:abstractNumId w:val="63"/>
  </w:num>
  <w:num w:numId="129">
    <w:abstractNumId w:val="199"/>
  </w:num>
  <w:num w:numId="130">
    <w:abstractNumId w:val="126"/>
  </w:num>
  <w:num w:numId="131">
    <w:abstractNumId w:val="115"/>
  </w:num>
  <w:num w:numId="132">
    <w:abstractNumId w:val="124"/>
  </w:num>
  <w:num w:numId="133">
    <w:abstractNumId w:val="14"/>
  </w:num>
  <w:num w:numId="134">
    <w:abstractNumId w:val="69"/>
  </w:num>
  <w:num w:numId="135">
    <w:abstractNumId w:val="49"/>
  </w:num>
  <w:num w:numId="136">
    <w:abstractNumId w:val="86"/>
  </w:num>
  <w:num w:numId="137">
    <w:abstractNumId w:val="209"/>
  </w:num>
  <w:num w:numId="138">
    <w:abstractNumId w:val="225"/>
  </w:num>
  <w:num w:numId="139">
    <w:abstractNumId w:val="97"/>
  </w:num>
  <w:num w:numId="140">
    <w:abstractNumId w:val="139"/>
  </w:num>
  <w:num w:numId="141">
    <w:abstractNumId w:val="239"/>
  </w:num>
  <w:num w:numId="142">
    <w:abstractNumId w:val="31"/>
  </w:num>
  <w:num w:numId="143">
    <w:abstractNumId w:val="85"/>
  </w:num>
  <w:num w:numId="144">
    <w:abstractNumId w:val="230"/>
  </w:num>
  <w:num w:numId="145">
    <w:abstractNumId w:val="221"/>
  </w:num>
  <w:num w:numId="146">
    <w:abstractNumId w:val="23"/>
  </w:num>
  <w:num w:numId="147">
    <w:abstractNumId w:val="203"/>
  </w:num>
  <w:num w:numId="148">
    <w:abstractNumId w:val="184"/>
  </w:num>
  <w:num w:numId="149">
    <w:abstractNumId w:val="147"/>
  </w:num>
  <w:num w:numId="150">
    <w:abstractNumId w:val="152"/>
  </w:num>
  <w:num w:numId="151">
    <w:abstractNumId w:val="29"/>
  </w:num>
  <w:num w:numId="152">
    <w:abstractNumId w:val="201"/>
  </w:num>
  <w:num w:numId="153">
    <w:abstractNumId w:val="92"/>
  </w:num>
  <w:num w:numId="154">
    <w:abstractNumId w:val="170"/>
  </w:num>
  <w:num w:numId="155">
    <w:abstractNumId w:val="34"/>
  </w:num>
  <w:num w:numId="156">
    <w:abstractNumId w:val="172"/>
  </w:num>
  <w:num w:numId="157">
    <w:abstractNumId w:val="106"/>
  </w:num>
  <w:num w:numId="158">
    <w:abstractNumId w:val="154"/>
  </w:num>
  <w:num w:numId="159">
    <w:abstractNumId w:val="7"/>
  </w:num>
  <w:num w:numId="160">
    <w:abstractNumId w:val="84"/>
  </w:num>
  <w:num w:numId="161">
    <w:abstractNumId w:val="51"/>
  </w:num>
  <w:num w:numId="162">
    <w:abstractNumId w:val="133"/>
  </w:num>
  <w:num w:numId="163">
    <w:abstractNumId w:val="135"/>
  </w:num>
  <w:num w:numId="164">
    <w:abstractNumId w:val="219"/>
  </w:num>
  <w:num w:numId="165">
    <w:abstractNumId w:val="220"/>
  </w:num>
  <w:num w:numId="166">
    <w:abstractNumId w:val="50"/>
  </w:num>
  <w:num w:numId="167">
    <w:abstractNumId w:val="224"/>
  </w:num>
  <w:num w:numId="168">
    <w:abstractNumId w:val="60"/>
  </w:num>
  <w:num w:numId="169">
    <w:abstractNumId w:val="114"/>
  </w:num>
  <w:num w:numId="170">
    <w:abstractNumId w:val="144"/>
  </w:num>
  <w:num w:numId="171">
    <w:abstractNumId w:val="30"/>
  </w:num>
  <w:num w:numId="172">
    <w:abstractNumId w:val="42"/>
  </w:num>
  <w:num w:numId="173">
    <w:abstractNumId w:val="245"/>
  </w:num>
  <w:num w:numId="174">
    <w:abstractNumId w:val="217"/>
  </w:num>
  <w:num w:numId="175">
    <w:abstractNumId w:val="163"/>
  </w:num>
  <w:num w:numId="176">
    <w:abstractNumId w:val="58"/>
  </w:num>
  <w:num w:numId="177">
    <w:abstractNumId w:val="242"/>
  </w:num>
  <w:num w:numId="178">
    <w:abstractNumId w:val="127"/>
  </w:num>
  <w:num w:numId="179">
    <w:abstractNumId w:val="87"/>
  </w:num>
  <w:num w:numId="180">
    <w:abstractNumId w:val="164"/>
  </w:num>
  <w:num w:numId="181">
    <w:abstractNumId w:val="22"/>
  </w:num>
  <w:num w:numId="182">
    <w:abstractNumId w:val="193"/>
  </w:num>
  <w:num w:numId="183">
    <w:abstractNumId w:val="168"/>
  </w:num>
  <w:num w:numId="184">
    <w:abstractNumId w:val="188"/>
  </w:num>
  <w:num w:numId="185">
    <w:abstractNumId w:val="94"/>
  </w:num>
  <w:num w:numId="186">
    <w:abstractNumId w:val="91"/>
  </w:num>
  <w:num w:numId="187">
    <w:abstractNumId w:val="197"/>
  </w:num>
  <w:num w:numId="188">
    <w:abstractNumId w:val="173"/>
  </w:num>
  <w:num w:numId="189">
    <w:abstractNumId w:val="111"/>
  </w:num>
  <w:num w:numId="190">
    <w:abstractNumId w:val="65"/>
  </w:num>
  <w:num w:numId="191">
    <w:abstractNumId w:val="32"/>
  </w:num>
  <w:num w:numId="192">
    <w:abstractNumId w:val="125"/>
  </w:num>
  <w:num w:numId="193">
    <w:abstractNumId w:val="45"/>
  </w:num>
  <w:num w:numId="194">
    <w:abstractNumId w:val="212"/>
  </w:num>
  <w:num w:numId="195">
    <w:abstractNumId w:val="200"/>
  </w:num>
  <w:num w:numId="196">
    <w:abstractNumId w:val="237"/>
  </w:num>
  <w:num w:numId="197">
    <w:abstractNumId w:val="90"/>
  </w:num>
  <w:num w:numId="198">
    <w:abstractNumId w:val="227"/>
  </w:num>
  <w:num w:numId="199">
    <w:abstractNumId w:val="134"/>
  </w:num>
  <w:num w:numId="200">
    <w:abstractNumId w:val="19"/>
  </w:num>
  <w:num w:numId="201">
    <w:abstractNumId w:val="13"/>
  </w:num>
  <w:num w:numId="202">
    <w:abstractNumId w:val="177"/>
  </w:num>
  <w:num w:numId="203">
    <w:abstractNumId w:val="119"/>
  </w:num>
  <w:num w:numId="204">
    <w:abstractNumId w:val="89"/>
  </w:num>
  <w:num w:numId="205">
    <w:abstractNumId w:val="67"/>
  </w:num>
  <w:num w:numId="206">
    <w:abstractNumId w:val="5"/>
  </w:num>
  <w:num w:numId="207">
    <w:abstractNumId w:val="160"/>
  </w:num>
  <w:num w:numId="208">
    <w:abstractNumId w:val="153"/>
  </w:num>
  <w:num w:numId="209">
    <w:abstractNumId w:val="38"/>
  </w:num>
  <w:num w:numId="210">
    <w:abstractNumId w:val="68"/>
  </w:num>
  <w:num w:numId="211">
    <w:abstractNumId w:val="28"/>
  </w:num>
  <w:num w:numId="212">
    <w:abstractNumId w:val="169"/>
  </w:num>
  <w:num w:numId="213">
    <w:abstractNumId w:val="145"/>
  </w:num>
  <w:num w:numId="214">
    <w:abstractNumId w:val="18"/>
  </w:num>
  <w:num w:numId="215">
    <w:abstractNumId w:val="136"/>
  </w:num>
  <w:num w:numId="216">
    <w:abstractNumId w:val="113"/>
  </w:num>
  <w:num w:numId="217">
    <w:abstractNumId w:val="44"/>
  </w:num>
  <w:num w:numId="218">
    <w:abstractNumId w:val="192"/>
  </w:num>
  <w:num w:numId="219">
    <w:abstractNumId w:val="202"/>
  </w:num>
  <w:num w:numId="220">
    <w:abstractNumId w:val="83"/>
  </w:num>
  <w:num w:numId="221">
    <w:abstractNumId w:val="21"/>
  </w:num>
  <w:num w:numId="222">
    <w:abstractNumId w:val="123"/>
  </w:num>
  <w:num w:numId="223">
    <w:abstractNumId w:val="183"/>
  </w:num>
  <w:num w:numId="224">
    <w:abstractNumId w:val="167"/>
  </w:num>
  <w:num w:numId="225">
    <w:abstractNumId w:val="161"/>
  </w:num>
  <w:num w:numId="226">
    <w:abstractNumId w:val="12"/>
  </w:num>
  <w:num w:numId="227">
    <w:abstractNumId w:val="4"/>
  </w:num>
  <w:num w:numId="228">
    <w:abstractNumId w:val="82"/>
  </w:num>
  <w:num w:numId="229">
    <w:abstractNumId w:val="48"/>
  </w:num>
  <w:num w:numId="230">
    <w:abstractNumId w:val="171"/>
  </w:num>
  <w:num w:numId="231">
    <w:abstractNumId w:val="122"/>
  </w:num>
  <w:num w:numId="232">
    <w:abstractNumId w:val="182"/>
  </w:num>
  <w:num w:numId="233">
    <w:abstractNumId w:val="76"/>
  </w:num>
  <w:num w:numId="234">
    <w:abstractNumId w:val="149"/>
  </w:num>
  <w:num w:numId="235">
    <w:abstractNumId w:val="77"/>
  </w:num>
  <w:num w:numId="236">
    <w:abstractNumId w:val="232"/>
  </w:num>
  <w:num w:numId="237">
    <w:abstractNumId w:val="195"/>
  </w:num>
  <w:num w:numId="238">
    <w:abstractNumId w:val="244"/>
  </w:num>
  <w:num w:numId="239">
    <w:abstractNumId w:val="26"/>
  </w:num>
  <w:num w:numId="240">
    <w:abstractNumId w:val="131"/>
  </w:num>
  <w:num w:numId="241">
    <w:abstractNumId w:val="194"/>
  </w:num>
  <w:num w:numId="242">
    <w:abstractNumId w:val="53"/>
  </w:num>
  <w:num w:numId="243">
    <w:abstractNumId w:val="47"/>
  </w:num>
  <w:num w:numId="244">
    <w:abstractNumId w:val="80"/>
  </w:num>
  <w:num w:numId="245">
    <w:abstractNumId w:val="24"/>
  </w:num>
  <w:num w:numId="246">
    <w:abstractNumId w:val="20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6F"/>
    <w:rsid w:val="0000080C"/>
    <w:rsid w:val="00000B41"/>
    <w:rsid w:val="00002767"/>
    <w:rsid w:val="00003A4C"/>
    <w:rsid w:val="0000497E"/>
    <w:rsid w:val="000051C3"/>
    <w:rsid w:val="00006A59"/>
    <w:rsid w:val="00006FB3"/>
    <w:rsid w:val="000071CC"/>
    <w:rsid w:val="00007E52"/>
    <w:rsid w:val="000116CB"/>
    <w:rsid w:val="00011973"/>
    <w:rsid w:val="00012810"/>
    <w:rsid w:val="00012EBC"/>
    <w:rsid w:val="000131A2"/>
    <w:rsid w:val="0001354F"/>
    <w:rsid w:val="000155F2"/>
    <w:rsid w:val="000156C6"/>
    <w:rsid w:val="00015C80"/>
    <w:rsid w:val="000160F9"/>
    <w:rsid w:val="000161CC"/>
    <w:rsid w:val="00017BD5"/>
    <w:rsid w:val="00020F50"/>
    <w:rsid w:val="0002329A"/>
    <w:rsid w:val="000237D6"/>
    <w:rsid w:val="0002435C"/>
    <w:rsid w:val="00024D93"/>
    <w:rsid w:val="000272D7"/>
    <w:rsid w:val="00030B35"/>
    <w:rsid w:val="0003242F"/>
    <w:rsid w:val="00032A2E"/>
    <w:rsid w:val="000334B9"/>
    <w:rsid w:val="00034DD8"/>
    <w:rsid w:val="00034F51"/>
    <w:rsid w:val="000359B7"/>
    <w:rsid w:val="00037DA0"/>
    <w:rsid w:val="00037F2E"/>
    <w:rsid w:val="00042883"/>
    <w:rsid w:val="00042BBB"/>
    <w:rsid w:val="00043D93"/>
    <w:rsid w:val="00044308"/>
    <w:rsid w:val="00044FD5"/>
    <w:rsid w:val="00045AB4"/>
    <w:rsid w:val="00046E07"/>
    <w:rsid w:val="00047EBF"/>
    <w:rsid w:val="00053BFC"/>
    <w:rsid w:val="00053F68"/>
    <w:rsid w:val="00054B6D"/>
    <w:rsid w:val="00055481"/>
    <w:rsid w:val="00056FD5"/>
    <w:rsid w:val="0006086A"/>
    <w:rsid w:val="00062555"/>
    <w:rsid w:val="00062877"/>
    <w:rsid w:val="00064046"/>
    <w:rsid w:val="000646C7"/>
    <w:rsid w:val="0006536C"/>
    <w:rsid w:val="00065379"/>
    <w:rsid w:val="00066B18"/>
    <w:rsid w:val="00066BBD"/>
    <w:rsid w:val="00066FA5"/>
    <w:rsid w:val="00071AAA"/>
    <w:rsid w:val="000721F1"/>
    <w:rsid w:val="00072680"/>
    <w:rsid w:val="00072741"/>
    <w:rsid w:val="0007328B"/>
    <w:rsid w:val="0007376C"/>
    <w:rsid w:val="00073F28"/>
    <w:rsid w:val="000743D5"/>
    <w:rsid w:val="00075F60"/>
    <w:rsid w:val="00076D76"/>
    <w:rsid w:val="000771E7"/>
    <w:rsid w:val="00077E4E"/>
    <w:rsid w:val="00080E0C"/>
    <w:rsid w:val="0008209C"/>
    <w:rsid w:val="000825CF"/>
    <w:rsid w:val="0008404E"/>
    <w:rsid w:val="00084C98"/>
    <w:rsid w:val="00086C95"/>
    <w:rsid w:val="00090C63"/>
    <w:rsid w:val="0009197B"/>
    <w:rsid w:val="00091B8F"/>
    <w:rsid w:val="000930AC"/>
    <w:rsid w:val="00093293"/>
    <w:rsid w:val="000934E9"/>
    <w:rsid w:val="000937B9"/>
    <w:rsid w:val="0009662B"/>
    <w:rsid w:val="0009693B"/>
    <w:rsid w:val="000A1E3A"/>
    <w:rsid w:val="000A2FD3"/>
    <w:rsid w:val="000A63AA"/>
    <w:rsid w:val="000A66AB"/>
    <w:rsid w:val="000A6AF6"/>
    <w:rsid w:val="000A6C08"/>
    <w:rsid w:val="000A7038"/>
    <w:rsid w:val="000A7777"/>
    <w:rsid w:val="000B0B2E"/>
    <w:rsid w:val="000B268E"/>
    <w:rsid w:val="000B32E7"/>
    <w:rsid w:val="000B390C"/>
    <w:rsid w:val="000B457F"/>
    <w:rsid w:val="000B6BFD"/>
    <w:rsid w:val="000B7060"/>
    <w:rsid w:val="000C0393"/>
    <w:rsid w:val="000C03A7"/>
    <w:rsid w:val="000C18A8"/>
    <w:rsid w:val="000C26E7"/>
    <w:rsid w:val="000C2A64"/>
    <w:rsid w:val="000C2A74"/>
    <w:rsid w:val="000C2EA0"/>
    <w:rsid w:val="000C77C0"/>
    <w:rsid w:val="000D2117"/>
    <w:rsid w:val="000D2183"/>
    <w:rsid w:val="000D2912"/>
    <w:rsid w:val="000D3501"/>
    <w:rsid w:val="000D35AF"/>
    <w:rsid w:val="000D35C8"/>
    <w:rsid w:val="000D4A5D"/>
    <w:rsid w:val="000D5928"/>
    <w:rsid w:val="000D5EFD"/>
    <w:rsid w:val="000D6C07"/>
    <w:rsid w:val="000D6CA3"/>
    <w:rsid w:val="000D6EEF"/>
    <w:rsid w:val="000E1559"/>
    <w:rsid w:val="000E2168"/>
    <w:rsid w:val="000E2E69"/>
    <w:rsid w:val="000E3F6F"/>
    <w:rsid w:val="000E57E5"/>
    <w:rsid w:val="000E608A"/>
    <w:rsid w:val="000E6D5E"/>
    <w:rsid w:val="000E6ECA"/>
    <w:rsid w:val="000E76E8"/>
    <w:rsid w:val="000F1195"/>
    <w:rsid w:val="000F3DB5"/>
    <w:rsid w:val="000F6046"/>
    <w:rsid w:val="000F6050"/>
    <w:rsid w:val="000F6804"/>
    <w:rsid w:val="000F6BAA"/>
    <w:rsid w:val="001002CC"/>
    <w:rsid w:val="00100C82"/>
    <w:rsid w:val="00100C84"/>
    <w:rsid w:val="00103077"/>
    <w:rsid w:val="00103A4B"/>
    <w:rsid w:val="0010427B"/>
    <w:rsid w:val="00104C37"/>
    <w:rsid w:val="00104D29"/>
    <w:rsid w:val="00105001"/>
    <w:rsid w:val="00105460"/>
    <w:rsid w:val="00107191"/>
    <w:rsid w:val="0011016D"/>
    <w:rsid w:val="0011020F"/>
    <w:rsid w:val="00110699"/>
    <w:rsid w:val="001130D7"/>
    <w:rsid w:val="001136C7"/>
    <w:rsid w:val="00117AEC"/>
    <w:rsid w:val="00120432"/>
    <w:rsid w:val="00120628"/>
    <w:rsid w:val="00121A03"/>
    <w:rsid w:val="0012464A"/>
    <w:rsid w:val="0012696C"/>
    <w:rsid w:val="001269CE"/>
    <w:rsid w:val="00126A49"/>
    <w:rsid w:val="00127A3F"/>
    <w:rsid w:val="00127CF9"/>
    <w:rsid w:val="0013036C"/>
    <w:rsid w:val="00131068"/>
    <w:rsid w:val="001331FE"/>
    <w:rsid w:val="001336C8"/>
    <w:rsid w:val="001356D8"/>
    <w:rsid w:val="00135FFA"/>
    <w:rsid w:val="001374E1"/>
    <w:rsid w:val="001433AB"/>
    <w:rsid w:val="001435DF"/>
    <w:rsid w:val="00144828"/>
    <w:rsid w:val="00150264"/>
    <w:rsid w:val="0015174E"/>
    <w:rsid w:val="001519AF"/>
    <w:rsid w:val="00152226"/>
    <w:rsid w:val="00153C67"/>
    <w:rsid w:val="00154B16"/>
    <w:rsid w:val="00154F79"/>
    <w:rsid w:val="00155A0F"/>
    <w:rsid w:val="00157573"/>
    <w:rsid w:val="0016086C"/>
    <w:rsid w:val="00161AD3"/>
    <w:rsid w:val="00161F47"/>
    <w:rsid w:val="0016505E"/>
    <w:rsid w:val="001654D0"/>
    <w:rsid w:val="001672F4"/>
    <w:rsid w:val="00170798"/>
    <w:rsid w:val="0017179A"/>
    <w:rsid w:val="00174B40"/>
    <w:rsid w:val="00174F30"/>
    <w:rsid w:val="0017669B"/>
    <w:rsid w:val="001775CF"/>
    <w:rsid w:val="00180BB5"/>
    <w:rsid w:val="00181348"/>
    <w:rsid w:val="001816C6"/>
    <w:rsid w:val="00182DC0"/>
    <w:rsid w:val="00183813"/>
    <w:rsid w:val="00184957"/>
    <w:rsid w:val="00185568"/>
    <w:rsid w:val="00191917"/>
    <w:rsid w:val="00191B4C"/>
    <w:rsid w:val="001933CB"/>
    <w:rsid w:val="00193474"/>
    <w:rsid w:val="00193DC4"/>
    <w:rsid w:val="001963DF"/>
    <w:rsid w:val="00196FDB"/>
    <w:rsid w:val="001A07D9"/>
    <w:rsid w:val="001A2322"/>
    <w:rsid w:val="001A291C"/>
    <w:rsid w:val="001A29B6"/>
    <w:rsid w:val="001A34B4"/>
    <w:rsid w:val="001A34F8"/>
    <w:rsid w:val="001A4540"/>
    <w:rsid w:val="001A506E"/>
    <w:rsid w:val="001B0CDE"/>
    <w:rsid w:val="001B1861"/>
    <w:rsid w:val="001B1D3F"/>
    <w:rsid w:val="001B5519"/>
    <w:rsid w:val="001B5828"/>
    <w:rsid w:val="001B5B15"/>
    <w:rsid w:val="001B63B5"/>
    <w:rsid w:val="001B7E2A"/>
    <w:rsid w:val="001C01C8"/>
    <w:rsid w:val="001C0C00"/>
    <w:rsid w:val="001C16AF"/>
    <w:rsid w:val="001C203F"/>
    <w:rsid w:val="001C2876"/>
    <w:rsid w:val="001C309B"/>
    <w:rsid w:val="001C30A9"/>
    <w:rsid w:val="001C45EC"/>
    <w:rsid w:val="001C485C"/>
    <w:rsid w:val="001C52FE"/>
    <w:rsid w:val="001C56D6"/>
    <w:rsid w:val="001C6A0E"/>
    <w:rsid w:val="001C7D6E"/>
    <w:rsid w:val="001D2BCC"/>
    <w:rsid w:val="001D3333"/>
    <w:rsid w:val="001D4158"/>
    <w:rsid w:val="001D482F"/>
    <w:rsid w:val="001D72FC"/>
    <w:rsid w:val="001D7977"/>
    <w:rsid w:val="001E1CDE"/>
    <w:rsid w:val="001E1F2E"/>
    <w:rsid w:val="001E2A41"/>
    <w:rsid w:val="001E4AD6"/>
    <w:rsid w:val="001E579B"/>
    <w:rsid w:val="001E5A96"/>
    <w:rsid w:val="001E5CEE"/>
    <w:rsid w:val="001E6531"/>
    <w:rsid w:val="001E7033"/>
    <w:rsid w:val="001F02EF"/>
    <w:rsid w:val="001F1E45"/>
    <w:rsid w:val="001F256C"/>
    <w:rsid w:val="001F2BE9"/>
    <w:rsid w:val="001F3118"/>
    <w:rsid w:val="001F66AE"/>
    <w:rsid w:val="001F6E22"/>
    <w:rsid w:val="001F7ECD"/>
    <w:rsid w:val="0020099A"/>
    <w:rsid w:val="00202E38"/>
    <w:rsid w:val="00203F63"/>
    <w:rsid w:val="00204770"/>
    <w:rsid w:val="002077A2"/>
    <w:rsid w:val="00210D36"/>
    <w:rsid w:val="00214C1F"/>
    <w:rsid w:val="00215C1F"/>
    <w:rsid w:val="00215F1D"/>
    <w:rsid w:val="00215FC2"/>
    <w:rsid w:val="00216511"/>
    <w:rsid w:val="00216C31"/>
    <w:rsid w:val="00217EBE"/>
    <w:rsid w:val="00220A9E"/>
    <w:rsid w:val="0022305D"/>
    <w:rsid w:val="002230EB"/>
    <w:rsid w:val="00223DBB"/>
    <w:rsid w:val="002259B2"/>
    <w:rsid w:val="0022616F"/>
    <w:rsid w:val="00226343"/>
    <w:rsid w:val="00226A33"/>
    <w:rsid w:val="00227695"/>
    <w:rsid w:val="0023075F"/>
    <w:rsid w:val="00230859"/>
    <w:rsid w:val="002341B6"/>
    <w:rsid w:val="002344FC"/>
    <w:rsid w:val="00234BDA"/>
    <w:rsid w:val="00241F8D"/>
    <w:rsid w:val="00242E4E"/>
    <w:rsid w:val="0024352E"/>
    <w:rsid w:val="0024363C"/>
    <w:rsid w:val="00244284"/>
    <w:rsid w:val="00244DF4"/>
    <w:rsid w:val="0024588A"/>
    <w:rsid w:val="00245C4D"/>
    <w:rsid w:val="00247651"/>
    <w:rsid w:val="00247957"/>
    <w:rsid w:val="00247B50"/>
    <w:rsid w:val="00250054"/>
    <w:rsid w:val="00252B5D"/>
    <w:rsid w:val="0025546A"/>
    <w:rsid w:val="00255573"/>
    <w:rsid w:val="002555E1"/>
    <w:rsid w:val="00256770"/>
    <w:rsid w:val="00256DC6"/>
    <w:rsid w:val="0025768B"/>
    <w:rsid w:val="00257848"/>
    <w:rsid w:val="00261A3E"/>
    <w:rsid w:val="002621ED"/>
    <w:rsid w:val="00262A75"/>
    <w:rsid w:val="00262BFE"/>
    <w:rsid w:val="00263D15"/>
    <w:rsid w:val="00263D3C"/>
    <w:rsid w:val="00264443"/>
    <w:rsid w:val="002646AC"/>
    <w:rsid w:val="00264E7A"/>
    <w:rsid w:val="002650C3"/>
    <w:rsid w:val="002657F7"/>
    <w:rsid w:val="0026655B"/>
    <w:rsid w:val="00267393"/>
    <w:rsid w:val="00267E6E"/>
    <w:rsid w:val="002709A2"/>
    <w:rsid w:val="00273B10"/>
    <w:rsid w:val="00274274"/>
    <w:rsid w:val="0027609C"/>
    <w:rsid w:val="00277805"/>
    <w:rsid w:val="00280684"/>
    <w:rsid w:val="0028095F"/>
    <w:rsid w:val="0028145E"/>
    <w:rsid w:val="002819CE"/>
    <w:rsid w:val="0028269D"/>
    <w:rsid w:val="00282DA6"/>
    <w:rsid w:val="002836FE"/>
    <w:rsid w:val="00284F31"/>
    <w:rsid w:val="00285117"/>
    <w:rsid w:val="00285B9D"/>
    <w:rsid w:val="0028686F"/>
    <w:rsid w:val="00286CC3"/>
    <w:rsid w:val="00287276"/>
    <w:rsid w:val="00290DE1"/>
    <w:rsid w:val="00292A0F"/>
    <w:rsid w:val="00292B66"/>
    <w:rsid w:val="002958CF"/>
    <w:rsid w:val="0029759D"/>
    <w:rsid w:val="002A1FE3"/>
    <w:rsid w:val="002A29FB"/>
    <w:rsid w:val="002A36DB"/>
    <w:rsid w:val="002A6234"/>
    <w:rsid w:val="002A6A76"/>
    <w:rsid w:val="002A7E60"/>
    <w:rsid w:val="002B0674"/>
    <w:rsid w:val="002B0CE4"/>
    <w:rsid w:val="002B1295"/>
    <w:rsid w:val="002B1296"/>
    <w:rsid w:val="002B1637"/>
    <w:rsid w:val="002B1970"/>
    <w:rsid w:val="002B1B75"/>
    <w:rsid w:val="002B41E0"/>
    <w:rsid w:val="002B46D8"/>
    <w:rsid w:val="002B495E"/>
    <w:rsid w:val="002B4FC9"/>
    <w:rsid w:val="002B7B96"/>
    <w:rsid w:val="002B7BD2"/>
    <w:rsid w:val="002C041F"/>
    <w:rsid w:val="002C211B"/>
    <w:rsid w:val="002C23BA"/>
    <w:rsid w:val="002C240E"/>
    <w:rsid w:val="002C2974"/>
    <w:rsid w:val="002C48E6"/>
    <w:rsid w:val="002C7A64"/>
    <w:rsid w:val="002D08E1"/>
    <w:rsid w:val="002D0BAE"/>
    <w:rsid w:val="002D1AD5"/>
    <w:rsid w:val="002D5F16"/>
    <w:rsid w:val="002D781C"/>
    <w:rsid w:val="002D7AE9"/>
    <w:rsid w:val="002E1018"/>
    <w:rsid w:val="002E10CD"/>
    <w:rsid w:val="002E16C2"/>
    <w:rsid w:val="002E17D3"/>
    <w:rsid w:val="002E2523"/>
    <w:rsid w:val="002E2BA8"/>
    <w:rsid w:val="002E7CFF"/>
    <w:rsid w:val="002E7F03"/>
    <w:rsid w:val="002F076D"/>
    <w:rsid w:val="002F1B8C"/>
    <w:rsid w:val="002F4776"/>
    <w:rsid w:val="002F6114"/>
    <w:rsid w:val="002F654A"/>
    <w:rsid w:val="00301404"/>
    <w:rsid w:val="00301921"/>
    <w:rsid w:val="00302065"/>
    <w:rsid w:val="003029A0"/>
    <w:rsid w:val="00303B3E"/>
    <w:rsid w:val="00304024"/>
    <w:rsid w:val="00304E40"/>
    <w:rsid w:val="003052A5"/>
    <w:rsid w:val="00305775"/>
    <w:rsid w:val="00310006"/>
    <w:rsid w:val="00313310"/>
    <w:rsid w:val="0031340F"/>
    <w:rsid w:val="00316BC2"/>
    <w:rsid w:val="003173F9"/>
    <w:rsid w:val="00317DDA"/>
    <w:rsid w:val="00320B5E"/>
    <w:rsid w:val="00322479"/>
    <w:rsid w:val="00325338"/>
    <w:rsid w:val="0032651C"/>
    <w:rsid w:val="003336C6"/>
    <w:rsid w:val="0033435A"/>
    <w:rsid w:val="00335760"/>
    <w:rsid w:val="00335E5B"/>
    <w:rsid w:val="00336EEB"/>
    <w:rsid w:val="00337296"/>
    <w:rsid w:val="003374C5"/>
    <w:rsid w:val="00337974"/>
    <w:rsid w:val="00337D3B"/>
    <w:rsid w:val="00342375"/>
    <w:rsid w:val="0034674E"/>
    <w:rsid w:val="00347B7F"/>
    <w:rsid w:val="0035091D"/>
    <w:rsid w:val="00350D4D"/>
    <w:rsid w:val="0035295A"/>
    <w:rsid w:val="00354C0A"/>
    <w:rsid w:val="003558D0"/>
    <w:rsid w:val="00355D19"/>
    <w:rsid w:val="00360233"/>
    <w:rsid w:val="00360B23"/>
    <w:rsid w:val="00360F2C"/>
    <w:rsid w:val="00361807"/>
    <w:rsid w:val="00361BBC"/>
    <w:rsid w:val="003625A0"/>
    <w:rsid w:val="00362CEE"/>
    <w:rsid w:val="00363446"/>
    <w:rsid w:val="00363DA0"/>
    <w:rsid w:val="00364189"/>
    <w:rsid w:val="0036583A"/>
    <w:rsid w:val="00366668"/>
    <w:rsid w:val="0036761D"/>
    <w:rsid w:val="003705B9"/>
    <w:rsid w:val="0037115B"/>
    <w:rsid w:val="00371268"/>
    <w:rsid w:val="00371815"/>
    <w:rsid w:val="003727FC"/>
    <w:rsid w:val="00374573"/>
    <w:rsid w:val="00375938"/>
    <w:rsid w:val="003778B0"/>
    <w:rsid w:val="00377CEA"/>
    <w:rsid w:val="00383764"/>
    <w:rsid w:val="00383FF4"/>
    <w:rsid w:val="003843A0"/>
    <w:rsid w:val="00385158"/>
    <w:rsid w:val="00387173"/>
    <w:rsid w:val="00387B4B"/>
    <w:rsid w:val="00387F37"/>
    <w:rsid w:val="00391BE5"/>
    <w:rsid w:val="00395533"/>
    <w:rsid w:val="00395ED7"/>
    <w:rsid w:val="003974DC"/>
    <w:rsid w:val="003A19F3"/>
    <w:rsid w:val="003A3856"/>
    <w:rsid w:val="003A476E"/>
    <w:rsid w:val="003A5C4A"/>
    <w:rsid w:val="003A6CC3"/>
    <w:rsid w:val="003B007E"/>
    <w:rsid w:val="003B0D56"/>
    <w:rsid w:val="003B140C"/>
    <w:rsid w:val="003B24AA"/>
    <w:rsid w:val="003B2CD0"/>
    <w:rsid w:val="003B33F7"/>
    <w:rsid w:val="003B3828"/>
    <w:rsid w:val="003B4043"/>
    <w:rsid w:val="003B4587"/>
    <w:rsid w:val="003B573C"/>
    <w:rsid w:val="003B5CA0"/>
    <w:rsid w:val="003B73B7"/>
    <w:rsid w:val="003C0386"/>
    <w:rsid w:val="003C1D11"/>
    <w:rsid w:val="003C322C"/>
    <w:rsid w:val="003C394C"/>
    <w:rsid w:val="003C3B47"/>
    <w:rsid w:val="003C3D2F"/>
    <w:rsid w:val="003C4A23"/>
    <w:rsid w:val="003C4E55"/>
    <w:rsid w:val="003C5344"/>
    <w:rsid w:val="003C59A0"/>
    <w:rsid w:val="003C68B3"/>
    <w:rsid w:val="003C77B8"/>
    <w:rsid w:val="003D1C29"/>
    <w:rsid w:val="003D29FD"/>
    <w:rsid w:val="003D3587"/>
    <w:rsid w:val="003D4E0F"/>
    <w:rsid w:val="003D5C47"/>
    <w:rsid w:val="003D720F"/>
    <w:rsid w:val="003D7564"/>
    <w:rsid w:val="003D7A3D"/>
    <w:rsid w:val="003D7E3C"/>
    <w:rsid w:val="003E0443"/>
    <w:rsid w:val="003E19BD"/>
    <w:rsid w:val="003E274B"/>
    <w:rsid w:val="003E32B4"/>
    <w:rsid w:val="003E4B56"/>
    <w:rsid w:val="003E68F1"/>
    <w:rsid w:val="003F1253"/>
    <w:rsid w:val="003F265F"/>
    <w:rsid w:val="003F2E2C"/>
    <w:rsid w:val="003F33DA"/>
    <w:rsid w:val="003F44BC"/>
    <w:rsid w:val="003F4620"/>
    <w:rsid w:val="003F5218"/>
    <w:rsid w:val="003F5DE5"/>
    <w:rsid w:val="003F6A14"/>
    <w:rsid w:val="003F71B7"/>
    <w:rsid w:val="003F743B"/>
    <w:rsid w:val="003F7790"/>
    <w:rsid w:val="0040038F"/>
    <w:rsid w:val="00401C7C"/>
    <w:rsid w:val="00402502"/>
    <w:rsid w:val="004025BC"/>
    <w:rsid w:val="00404622"/>
    <w:rsid w:val="00405797"/>
    <w:rsid w:val="00405E2D"/>
    <w:rsid w:val="00407AF6"/>
    <w:rsid w:val="00410A98"/>
    <w:rsid w:val="00411398"/>
    <w:rsid w:val="00415BAF"/>
    <w:rsid w:val="00415D5D"/>
    <w:rsid w:val="004165C1"/>
    <w:rsid w:val="00416FA8"/>
    <w:rsid w:val="0041725A"/>
    <w:rsid w:val="0041736B"/>
    <w:rsid w:val="00417CA4"/>
    <w:rsid w:val="00420A70"/>
    <w:rsid w:val="00422D05"/>
    <w:rsid w:val="004248B3"/>
    <w:rsid w:val="004252B7"/>
    <w:rsid w:val="004267FD"/>
    <w:rsid w:val="0043066A"/>
    <w:rsid w:val="0043194E"/>
    <w:rsid w:val="00432D41"/>
    <w:rsid w:val="00433A37"/>
    <w:rsid w:val="004347B3"/>
    <w:rsid w:val="00434925"/>
    <w:rsid w:val="00435AB2"/>
    <w:rsid w:val="00436377"/>
    <w:rsid w:val="0043728C"/>
    <w:rsid w:val="00440048"/>
    <w:rsid w:val="004403AB"/>
    <w:rsid w:val="004404ED"/>
    <w:rsid w:val="0044072A"/>
    <w:rsid w:val="00440CFE"/>
    <w:rsid w:val="00440F56"/>
    <w:rsid w:val="00442062"/>
    <w:rsid w:val="00442351"/>
    <w:rsid w:val="004424CA"/>
    <w:rsid w:val="004473E3"/>
    <w:rsid w:val="004500CF"/>
    <w:rsid w:val="00450114"/>
    <w:rsid w:val="0045102B"/>
    <w:rsid w:val="0045150A"/>
    <w:rsid w:val="0045194B"/>
    <w:rsid w:val="00453070"/>
    <w:rsid w:val="0046015B"/>
    <w:rsid w:val="00461A87"/>
    <w:rsid w:val="004620AD"/>
    <w:rsid w:val="00462344"/>
    <w:rsid w:val="00462A27"/>
    <w:rsid w:val="004662A9"/>
    <w:rsid w:val="00466906"/>
    <w:rsid w:val="00467554"/>
    <w:rsid w:val="00467EE2"/>
    <w:rsid w:val="00471E63"/>
    <w:rsid w:val="0047350E"/>
    <w:rsid w:val="004735BC"/>
    <w:rsid w:val="00476730"/>
    <w:rsid w:val="00477030"/>
    <w:rsid w:val="0048092F"/>
    <w:rsid w:val="00480ED1"/>
    <w:rsid w:val="004815F8"/>
    <w:rsid w:val="00484940"/>
    <w:rsid w:val="00485844"/>
    <w:rsid w:val="00486E9D"/>
    <w:rsid w:val="00490FC6"/>
    <w:rsid w:val="004912EC"/>
    <w:rsid w:val="00493F65"/>
    <w:rsid w:val="004957D8"/>
    <w:rsid w:val="00495847"/>
    <w:rsid w:val="004A0688"/>
    <w:rsid w:val="004A1549"/>
    <w:rsid w:val="004A1B40"/>
    <w:rsid w:val="004A2F75"/>
    <w:rsid w:val="004A39CF"/>
    <w:rsid w:val="004A42A4"/>
    <w:rsid w:val="004A457C"/>
    <w:rsid w:val="004A4A2D"/>
    <w:rsid w:val="004A4B97"/>
    <w:rsid w:val="004A5183"/>
    <w:rsid w:val="004A65D9"/>
    <w:rsid w:val="004A6732"/>
    <w:rsid w:val="004A7402"/>
    <w:rsid w:val="004B0053"/>
    <w:rsid w:val="004B0449"/>
    <w:rsid w:val="004B0B45"/>
    <w:rsid w:val="004B125D"/>
    <w:rsid w:val="004B1E57"/>
    <w:rsid w:val="004B42CB"/>
    <w:rsid w:val="004C2B1B"/>
    <w:rsid w:val="004C2F18"/>
    <w:rsid w:val="004C2F31"/>
    <w:rsid w:val="004C2FCB"/>
    <w:rsid w:val="004C4E77"/>
    <w:rsid w:val="004C54F7"/>
    <w:rsid w:val="004C6907"/>
    <w:rsid w:val="004C737C"/>
    <w:rsid w:val="004C77E6"/>
    <w:rsid w:val="004D130F"/>
    <w:rsid w:val="004D21EC"/>
    <w:rsid w:val="004D33DB"/>
    <w:rsid w:val="004D3CF1"/>
    <w:rsid w:val="004D4715"/>
    <w:rsid w:val="004D50F9"/>
    <w:rsid w:val="004D688F"/>
    <w:rsid w:val="004D729C"/>
    <w:rsid w:val="004D7A39"/>
    <w:rsid w:val="004E0857"/>
    <w:rsid w:val="004E08C6"/>
    <w:rsid w:val="004E0AA9"/>
    <w:rsid w:val="004E2343"/>
    <w:rsid w:val="004E2993"/>
    <w:rsid w:val="004E4130"/>
    <w:rsid w:val="004E4493"/>
    <w:rsid w:val="004E4B58"/>
    <w:rsid w:val="004E4CA2"/>
    <w:rsid w:val="004E5CF3"/>
    <w:rsid w:val="004E78FC"/>
    <w:rsid w:val="004E7D86"/>
    <w:rsid w:val="004F005F"/>
    <w:rsid w:val="004F1EC9"/>
    <w:rsid w:val="004F3939"/>
    <w:rsid w:val="004F3F68"/>
    <w:rsid w:val="004F4B2E"/>
    <w:rsid w:val="004F56FE"/>
    <w:rsid w:val="00500CBC"/>
    <w:rsid w:val="00501B85"/>
    <w:rsid w:val="005049E8"/>
    <w:rsid w:val="005052CB"/>
    <w:rsid w:val="0050533A"/>
    <w:rsid w:val="00505636"/>
    <w:rsid w:val="00513276"/>
    <w:rsid w:val="00516865"/>
    <w:rsid w:val="0052050E"/>
    <w:rsid w:val="005206C3"/>
    <w:rsid w:val="00520B73"/>
    <w:rsid w:val="00521594"/>
    <w:rsid w:val="00521B54"/>
    <w:rsid w:val="005221C4"/>
    <w:rsid w:val="005222D0"/>
    <w:rsid w:val="005239F5"/>
    <w:rsid w:val="00526B63"/>
    <w:rsid w:val="00530024"/>
    <w:rsid w:val="0053083D"/>
    <w:rsid w:val="00532162"/>
    <w:rsid w:val="005341F2"/>
    <w:rsid w:val="00534895"/>
    <w:rsid w:val="00536804"/>
    <w:rsid w:val="00540AF4"/>
    <w:rsid w:val="0054308C"/>
    <w:rsid w:val="005433F6"/>
    <w:rsid w:val="005437B1"/>
    <w:rsid w:val="0054410E"/>
    <w:rsid w:val="005471A4"/>
    <w:rsid w:val="005514BC"/>
    <w:rsid w:val="0055431D"/>
    <w:rsid w:val="00554C70"/>
    <w:rsid w:val="00555FFC"/>
    <w:rsid w:val="005565CC"/>
    <w:rsid w:val="0055686B"/>
    <w:rsid w:val="00563219"/>
    <w:rsid w:val="00563CD0"/>
    <w:rsid w:val="00564433"/>
    <w:rsid w:val="0056481E"/>
    <w:rsid w:val="00565D9D"/>
    <w:rsid w:val="00565FE3"/>
    <w:rsid w:val="00566650"/>
    <w:rsid w:val="00566D63"/>
    <w:rsid w:val="00567BDB"/>
    <w:rsid w:val="00567C0C"/>
    <w:rsid w:val="00570613"/>
    <w:rsid w:val="00572716"/>
    <w:rsid w:val="005732B9"/>
    <w:rsid w:val="00573AB3"/>
    <w:rsid w:val="0057411C"/>
    <w:rsid w:val="00574D3F"/>
    <w:rsid w:val="0057565E"/>
    <w:rsid w:val="005756F9"/>
    <w:rsid w:val="00575BD5"/>
    <w:rsid w:val="005763BE"/>
    <w:rsid w:val="00576C6E"/>
    <w:rsid w:val="00576F64"/>
    <w:rsid w:val="00580EB3"/>
    <w:rsid w:val="005811B3"/>
    <w:rsid w:val="005840C2"/>
    <w:rsid w:val="0058445F"/>
    <w:rsid w:val="005852D3"/>
    <w:rsid w:val="00585C3B"/>
    <w:rsid w:val="00587D35"/>
    <w:rsid w:val="00587D9E"/>
    <w:rsid w:val="00591863"/>
    <w:rsid w:val="00592633"/>
    <w:rsid w:val="00592A56"/>
    <w:rsid w:val="0059320C"/>
    <w:rsid w:val="005937C8"/>
    <w:rsid w:val="00594852"/>
    <w:rsid w:val="00594DD7"/>
    <w:rsid w:val="00595FD7"/>
    <w:rsid w:val="00596539"/>
    <w:rsid w:val="00597F48"/>
    <w:rsid w:val="005A0D94"/>
    <w:rsid w:val="005A20BD"/>
    <w:rsid w:val="005A3A5B"/>
    <w:rsid w:val="005A6CAA"/>
    <w:rsid w:val="005B0AA8"/>
    <w:rsid w:val="005B0DAD"/>
    <w:rsid w:val="005B14AD"/>
    <w:rsid w:val="005B2C59"/>
    <w:rsid w:val="005B3C01"/>
    <w:rsid w:val="005B4D38"/>
    <w:rsid w:val="005B617C"/>
    <w:rsid w:val="005C1710"/>
    <w:rsid w:val="005C2353"/>
    <w:rsid w:val="005C3217"/>
    <w:rsid w:val="005C33F3"/>
    <w:rsid w:val="005C3848"/>
    <w:rsid w:val="005C61F3"/>
    <w:rsid w:val="005C694B"/>
    <w:rsid w:val="005C728C"/>
    <w:rsid w:val="005D03D5"/>
    <w:rsid w:val="005D180F"/>
    <w:rsid w:val="005D19EF"/>
    <w:rsid w:val="005D1C36"/>
    <w:rsid w:val="005D2AB2"/>
    <w:rsid w:val="005D2FF8"/>
    <w:rsid w:val="005D34C5"/>
    <w:rsid w:val="005D3C96"/>
    <w:rsid w:val="005D44B6"/>
    <w:rsid w:val="005D4F61"/>
    <w:rsid w:val="005E2C96"/>
    <w:rsid w:val="005E3086"/>
    <w:rsid w:val="005E319C"/>
    <w:rsid w:val="005E5C64"/>
    <w:rsid w:val="005E628D"/>
    <w:rsid w:val="005E67CE"/>
    <w:rsid w:val="005E7862"/>
    <w:rsid w:val="005E7F2B"/>
    <w:rsid w:val="005F069C"/>
    <w:rsid w:val="005F0B53"/>
    <w:rsid w:val="005F14CE"/>
    <w:rsid w:val="005F17A1"/>
    <w:rsid w:val="005F1C48"/>
    <w:rsid w:val="005F1D07"/>
    <w:rsid w:val="005F219C"/>
    <w:rsid w:val="005F3AD4"/>
    <w:rsid w:val="005F3F91"/>
    <w:rsid w:val="005F431C"/>
    <w:rsid w:val="005F432D"/>
    <w:rsid w:val="005F4506"/>
    <w:rsid w:val="005F47D3"/>
    <w:rsid w:val="005F6F6C"/>
    <w:rsid w:val="00600896"/>
    <w:rsid w:val="00603F6C"/>
    <w:rsid w:val="0060596B"/>
    <w:rsid w:val="00605C4D"/>
    <w:rsid w:val="00606BCA"/>
    <w:rsid w:val="00607332"/>
    <w:rsid w:val="00610394"/>
    <w:rsid w:val="0061250A"/>
    <w:rsid w:val="0061292C"/>
    <w:rsid w:val="00612A71"/>
    <w:rsid w:val="00612BF8"/>
    <w:rsid w:val="006130D7"/>
    <w:rsid w:val="00613897"/>
    <w:rsid w:val="0061526D"/>
    <w:rsid w:val="006162B5"/>
    <w:rsid w:val="00620BA8"/>
    <w:rsid w:val="00620FB8"/>
    <w:rsid w:val="006239E1"/>
    <w:rsid w:val="00625E3D"/>
    <w:rsid w:val="00626543"/>
    <w:rsid w:val="00627473"/>
    <w:rsid w:val="00627A1F"/>
    <w:rsid w:val="00630872"/>
    <w:rsid w:val="00632A81"/>
    <w:rsid w:val="0063310C"/>
    <w:rsid w:val="0063354F"/>
    <w:rsid w:val="00635402"/>
    <w:rsid w:val="00637819"/>
    <w:rsid w:val="00642F9F"/>
    <w:rsid w:val="00643B3C"/>
    <w:rsid w:val="00644302"/>
    <w:rsid w:val="0064511B"/>
    <w:rsid w:val="00646310"/>
    <w:rsid w:val="00646534"/>
    <w:rsid w:val="0064726E"/>
    <w:rsid w:val="00650329"/>
    <w:rsid w:val="006514DE"/>
    <w:rsid w:val="00653216"/>
    <w:rsid w:val="006541FA"/>
    <w:rsid w:val="00655209"/>
    <w:rsid w:val="00655614"/>
    <w:rsid w:val="00657F70"/>
    <w:rsid w:val="00663AB7"/>
    <w:rsid w:val="00663E81"/>
    <w:rsid w:val="00663E99"/>
    <w:rsid w:val="00663FBF"/>
    <w:rsid w:val="00664008"/>
    <w:rsid w:val="00665EFC"/>
    <w:rsid w:val="00666EB3"/>
    <w:rsid w:val="00667DB8"/>
    <w:rsid w:val="00667ED8"/>
    <w:rsid w:val="00670D47"/>
    <w:rsid w:val="00671F40"/>
    <w:rsid w:val="006748D0"/>
    <w:rsid w:val="00676A42"/>
    <w:rsid w:val="00676CBF"/>
    <w:rsid w:val="00677686"/>
    <w:rsid w:val="006778BD"/>
    <w:rsid w:val="00681302"/>
    <w:rsid w:val="00681445"/>
    <w:rsid w:val="006818EB"/>
    <w:rsid w:val="00683127"/>
    <w:rsid w:val="00684DE9"/>
    <w:rsid w:val="00686526"/>
    <w:rsid w:val="006909F3"/>
    <w:rsid w:val="00691B12"/>
    <w:rsid w:val="00691CD1"/>
    <w:rsid w:val="00692367"/>
    <w:rsid w:val="0069246A"/>
    <w:rsid w:val="0069316A"/>
    <w:rsid w:val="00693F4D"/>
    <w:rsid w:val="00694FEF"/>
    <w:rsid w:val="00695539"/>
    <w:rsid w:val="00696181"/>
    <w:rsid w:val="0069696D"/>
    <w:rsid w:val="00696F2D"/>
    <w:rsid w:val="006A037E"/>
    <w:rsid w:val="006A08AF"/>
    <w:rsid w:val="006A1620"/>
    <w:rsid w:val="006A1730"/>
    <w:rsid w:val="006A1A66"/>
    <w:rsid w:val="006A246D"/>
    <w:rsid w:val="006A4A92"/>
    <w:rsid w:val="006A68C4"/>
    <w:rsid w:val="006A7155"/>
    <w:rsid w:val="006B0F85"/>
    <w:rsid w:val="006B1AAB"/>
    <w:rsid w:val="006B37D0"/>
    <w:rsid w:val="006B45E6"/>
    <w:rsid w:val="006C03AC"/>
    <w:rsid w:val="006C136D"/>
    <w:rsid w:val="006C1A8E"/>
    <w:rsid w:val="006C2C12"/>
    <w:rsid w:val="006C3046"/>
    <w:rsid w:val="006C35A5"/>
    <w:rsid w:val="006C600D"/>
    <w:rsid w:val="006C6E09"/>
    <w:rsid w:val="006C6EC0"/>
    <w:rsid w:val="006C7B78"/>
    <w:rsid w:val="006D009A"/>
    <w:rsid w:val="006D044A"/>
    <w:rsid w:val="006D1718"/>
    <w:rsid w:val="006D2CA5"/>
    <w:rsid w:val="006D2EAF"/>
    <w:rsid w:val="006D2FBB"/>
    <w:rsid w:val="006D4492"/>
    <w:rsid w:val="006D5E3B"/>
    <w:rsid w:val="006E0384"/>
    <w:rsid w:val="006E171C"/>
    <w:rsid w:val="006E304A"/>
    <w:rsid w:val="006E30A0"/>
    <w:rsid w:val="006E600E"/>
    <w:rsid w:val="006F1B79"/>
    <w:rsid w:val="006F1F06"/>
    <w:rsid w:val="006F272B"/>
    <w:rsid w:val="006F664B"/>
    <w:rsid w:val="006F6A93"/>
    <w:rsid w:val="006F72D3"/>
    <w:rsid w:val="00700EF1"/>
    <w:rsid w:val="00702575"/>
    <w:rsid w:val="0070328B"/>
    <w:rsid w:val="00704C9B"/>
    <w:rsid w:val="00705931"/>
    <w:rsid w:val="00707909"/>
    <w:rsid w:val="00710BA5"/>
    <w:rsid w:val="00711FB3"/>
    <w:rsid w:val="00712C01"/>
    <w:rsid w:val="00712F54"/>
    <w:rsid w:val="00713630"/>
    <w:rsid w:val="0071429F"/>
    <w:rsid w:val="00714B97"/>
    <w:rsid w:val="00716038"/>
    <w:rsid w:val="007163EF"/>
    <w:rsid w:val="007173D1"/>
    <w:rsid w:val="007212AD"/>
    <w:rsid w:val="00721593"/>
    <w:rsid w:val="00721670"/>
    <w:rsid w:val="007235F3"/>
    <w:rsid w:val="007241C4"/>
    <w:rsid w:val="00726628"/>
    <w:rsid w:val="0072717C"/>
    <w:rsid w:val="00730A73"/>
    <w:rsid w:val="00731AC2"/>
    <w:rsid w:val="00731B12"/>
    <w:rsid w:val="00732332"/>
    <w:rsid w:val="00733EA5"/>
    <w:rsid w:val="00735541"/>
    <w:rsid w:val="00735F45"/>
    <w:rsid w:val="00736A58"/>
    <w:rsid w:val="00736AB2"/>
    <w:rsid w:val="00736DD4"/>
    <w:rsid w:val="00740989"/>
    <w:rsid w:val="00741142"/>
    <w:rsid w:val="00741656"/>
    <w:rsid w:val="00741A69"/>
    <w:rsid w:val="007423B3"/>
    <w:rsid w:val="007450FB"/>
    <w:rsid w:val="00745546"/>
    <w:rsid w:val="00746012"/>
    <w:rsid w:val="00747E4B"/>
    <w:rsid w:val="00755D53"/>
    <w:rsid w:val="00756210"/>
    <w:rsid w:val="00756BAA"/>
    <w:rsid w:val="00756E0F"/>
    <w:rsid w:val="00756F0E"/>
    <w:rsid w:val="007600E1"/>
    <w:rsid w:val="007606B2"/>
    <w:rsid w:val="007610B5"/>
    <w:rsid w:val="00761D6A"/>
    <w:rsid w:val="007636A5"/>
    <w:rsid w:val="0077124D"/>
    <w:rsid w:val="007716EA"/>
    <w:rsid w:val="00771D57"/>
    <w:rsid w:val="007729D7"/>
    <w:rsid w:val="00772DF2"/>
    <w:rsid w:val="0077524F"/>
    <w:rsid w:val="0077591B"/>
    <w:rsid w:val="007774DC"/>
    <w:rsid w:val="00777734"/>
    <w:rsid w:val="00784EA1"/>
    <w:rsid w:val="00784EDB"/>
    <w:rsid w:val="00785A89"/>
    <w:rsid w:val="00787182"/>
    <w:rsid w:val="00790741"/>
    <w:rsid w:val="007913C5"/>
    <w:rsid w:val="00792F6E"/>
    <w:rsid w:val="007930C1"/>
    <w:rsid w:val="007933BE"/>
    <w:rsid w:val="0079391A"/>
    <w:rsid w:val="00793D44"/>
    <w:rsid w:val="0079434E"/>
    <w:rsid w:val="007945A1"/>
    <w:rsid w:val="00795CF9"/>
    <w:rsid w:val="00795FE9"/>
    <w:rsid w:val="00797BF4"/>
    <w:rsid w:val="007A0976"/>
    <w:rsid w:val="007A1C3F"/>
    <w:rsid w:val="007A27BF"/>
    <w:rsid w:val="007A320D"/>
    <w:rsid w:val="007A402F"/>
    <w:rsid w:val="007A4726"/>
    <w:rsid w:val="007A4CA3"/>
    <w:rsid w:val="007A4F14"/>
    <w:rsid w:val="007A5E9A"/>
    <w:rsid w:val="007A6922"/>
    <w:rsid w:val="007A695B"/>
    <w:rsid w:val="007B1861"/>
    <w:rsid w:val="007B1EC0"/>
    <w:rsid w:val="007B2153"/>
    <w:rsid w:val="007B2326"/>
    <w:rsid w:val="007B260F"/>
    <w:rsid w:val="007B3CA5"/>
    <w:rsid w:val="007B3D19"/>
    <w:rsid w:val="007B42E7"/>
    <w:rsid w:val="007B4B80"/>
    <w:rsid w:val="007B5980"/>
    <w:rsid w:val="007B72AA"/>
    <w:rsid w:val="007B7E38"/>
    <w:rsid w:val="007C11B1"/>
    <w:rsid w:val="007C1AC2"/>
    <w:rsid w:val="007C24B3"/>
    <w:rsid w:val="007C5420"/>
    <w:rsid w:val="007C5EB4"/>
    <w:rsid w:val="007C7D85"/>
    <w:rsid w:val="007D0EEC"/>
    <w:rsid w:val="007D1486"/>
    <w:rsid w:val="007D37AB"/>
    <w:rsid w:val="007D3C57"/>
    <w:rsid w:val="007D5165"/>
    <w:rsid w:val="007D72F9"/>
    <w:rsid w:val="007E04A3"/>
    <w:rsid w:val="007E0770"/>
    <w:rsid w:val="007E3535"/>
    <w:rsid w:val="007E4089"/>
    <w:rsid w:val="007E7331"/>
    <w:rsid w:val="007F3051"/>
    <w:rsid w:val="007F420F"/>
    <w:rsid w:val="007F4D5B"/>
    <w:rsid w:val="007F4E66"/>
    <w:rsid w:val="007F5B79"/>
    <w:rsid w:val="007F6E9C"/>
    <w:rsid w:val="007F74CC"/>
    <w:rsid w:val="0080225B"/>
    <w:rsid w:val="008023CB"/>
    <w:rsid w:val="008029FB"/>
    <w:rsid w:val="00803D46"/>
    <w:rsid w:val="00803DE7"/>
    <w:rsid w:val="00804E5A"/>
    <w:rsid w:val="00805A3F"/>
    <w:rsid w:val="0080647B"/>
    <w:rsid w:val="00806727"/>
    <w:rsid w:val="00806C31"/>
    <w:rsid w:val="00807491"/>
    <w:rsid w:val="0080775D"/>
    <w:rsid w:val="00810780"/>
    <w:rsid w:val="008123C7"/>
    <w:rsid w:val="008133D7"/>
    <w:rsid w:val="00813F3C"/>
    <w:rsid w:val="00814369"/>
    <w:rsid w:val="00814A79"/>
    <w:rsid w:val="008156F7"/>
    <w:rsid w:val="00815780"/>
    <w:rsid w:val="00821925"/>
    <w:rsid w:val="0082444C"/>
    <w:rsid w:val="008245EC"/>
    <w:rsid w:val="00824C3C"/>
    <w:rsid w:val="00824EEE"/>
    <w:rsid w:val="008260EF"/>
    <w:rsid w:val="008268AC"/>
    <w:rsid w:val="00827796"/>
    <w:rsid w:val="00830E86"/>
    <w:rsid w:val="00831106"/>
    <w:rsid w:val="0083114E"/>
    <w:rsid w:val="00831DBF"/>
    <w:rsid w:val="0083222A"/>
    <w:rsid w:val="00832434"/>
    <w:rsid w:val="00833EAE"/>
    <w:rsid w:val="008342C5"/>
    <w:rsid w:val="00834AF3"/>
    <w:rsid w:val="00835440"/>
    <w:rsid w:val="00837464"/>
    <w:rsid w:val="00837F5E"/>
    <w:rsid w:val="00841024"/>
    <w:rsid w:val="00841DDE"/>
    <w:rsid w:val="00842166"/>
    <w:rsid w:val="008429CB"/>
    <w:rsid w:val="00842AA0"/>
    <w:rsid w:val="00844A9F"/>
    <w:rsid w:val="008456D7"/>
    <w:rsid w:val="00845BAA"/>
    <w:rsid w:val="0084772F"/>
    <w:rsid w:val="00850473"/>
    <w:rsid w:val="008506E4"/>
    <w:rsid w:val="00850FC0"/>
    <w:rsid w:val="00851AA2"/>
    <w:rsid w:val="00851F7F"/>
    <w:rsid w:val="008521B2"/>
    <w:rsid w:val="008527FE"/>
    <w:rsid w:val="008529EE"/>
    <w:rsid w:val="008530B8"/>
    <w:rsid w:val="00854593"/>
    <w:rsid w:val="00854985"/>
    <w:rsid w:val="0085712D"/>
    <w:rsid w:val="00857ABE"/>
    <w:rsid w:val="00860490"/>
    <w:rsid w:val="00860C84"/>
    <w:rsid w:val="008632F3"/>
    <w:rsid w:val="008648FC"/>
    <w:rsid w:val="00865AC1"/>
    <w:rsid w:val="00865B8A"/>
    <w:rsid w:val="00866945"/>
    <w:rsid w:val="008677AF"/>
    <w:rsid w:val="00867FC2"/>
    <w:rsid w:val="00870ECF"/>
    <w:rsid w:val="00872267"/>
    <w:rsid w:val="0087291C"/>
    <w:rsid w:val="00874025"/>
    <w:rsid w:val="00875FEB"/>
    <w:rsid w:val="00876212"/>
    <w:rsid w:val="00877862"/>
    <w:rsid w:val="0087788F"/>
    <w:rsid w:val="00880CE9"/>
    <w:rsid w:val="00880EC3"/>
    <w:rsid w:val="0088366D"/>
    <w:rsid w:val="00884027"/>
    <w:rsid w:val="0088444D"/>
    <w:rsid w:val="008849B0"/>
    <w:rsid w:val="00886057"/>
    <w:rsid w:val="008863A4"/>
    <w:rsid w:val="0088670E"/>
    <w:rsid w:val="00886DF9"/>
    <w:rsid w:val="00887511"/>
    <w:rsid w:val="00890014"/>
    <w:rsid w:val="00890100"/>
    <w:rsid w:val="0089050D"/>
    <w:rsid w:val="00892ED3"/>
    <w:rsid w:val="00893A82"/>
    <w:rsid w:val="00893FBA"/>
    <w:rsid w:val="00894D3D"/>
    <w:rsid w:val="00895DAD"/>
    <w:rsid w:val="008A0491"/>
    <w:rsid w:val="008A1FED"/>
    <w:rsid w:val="008A2884"/>
    <w:rsid w:val="008A496F"/>
    <w:rsid w:val="008A7E04"/>
    <w:rsid w:val="008B0185"/>
    <w:rsid w:val="008B1770"/>
    <w:rsid w:val="008B2E6E"/>
    <w:rsid w:val="008B63F9"/>
    <w:rsid w:val="008B758F"/>
    <w:rsid w:val="008C09C9"/>
    <w:rsid w:val="008C334D"/>
    <w:rsid w:val="008C374B"/>
    <w:rsid w:val="008C4975"/>
    <w:rsid w:val="008C4E46"/>
    <w:rsid w:val="008C7569"/>
    <w:rsid w:val="008D0F9C"/>
    <w:rsid w:val="008D1611"/>
    <w:rsid w:val="008D1626"/>
    <w:rsid w:val="008D2687"/>
    <w:rsid w:val="008D2E7F"/>
    <w:rsid w:val="008D2ED3"/>
    <w:rsid w:val="008D345D"/>
    <w:rsid w:val="008D3CD2"/>
    <w:rsid w:val="008D47B1"/>
    <w:rsid w:val="008D55BD"/>
    <w:rsid w:val="008D61A8"/>
    <w:rsid w:val="008D7675"/>
    <w:rsid w:val="008E00B2"/>
    <w:rsid w:val="008E0D13"/>
    <w:rsid w:val="008E118C"/>
    <w:rsid w:val="008E21A4"/>
    <w:rsid w:val="008E2293"/>
    <w:rsid w:val="008E6F6F"/>
    <w:rsid w:val="008E79D0"/>
    <w:rsid w:val="008F0C6A"/>
    <w:rsid w:val="008F296E"/>
    <w:rsid w:val="008F3B14"/>
    <w:rsid w:val="008F5ADC"/>
    <w:rsid w:val="008F6476"/>
    <w:rsid w:val="008F70BE"/>
    <w:rsid w:val="00900121"/>
    <w:rsid w:val="00901D98"/>
    <w:rsid w:val="00902499"/>
    <w:rsid w:val="00902A1C"/>
    <w:rsid w:val="00904447"/>
    <w:rsid w:val="00904972"/>
    <w:rsid w:val="00904E54"/>
    <w:rsid w:val="009060FD"/>
    <w:rsid w:val="00906172"/>
    <w:rsid w:val="009070C7"/>
    <w:rsid w:val="009071D3"/>
    <w:rsid w:val="0091206F"/>
    <w:rsid w:val="00912D0D"/>
    <w:rsid w:val="00913009"/>
    <w:rsid w:val="00913601"/>
    <w:rsid w:val="00913DEA"/>
    <w:rsid w:val="00913E34"/>
    <w:rsid w:val="00914987"/>
    <w:rsid w:val="00914B41"/>
    <w:rsid w:val="00914D92"/>
    <w:rsid w:val="00916932"/>
    <w:rsid w:val="00917DE0"/>
    <w:rsid w:val="00920A9A"/>
    <w:rsid w:val="00920F7E"/>
    <w:rsid w:val="009224BB"/>
    <w:rsid w:val="009239A1"/>
    <w:rsid w:val="00923B8B"/>
    <w:rsid w:val="009246F9"/>
    <w:rsid w:val="00924FA6"/>
    <w:rsid w:val="00925309"/>
    <w:rsid w:val="0092674A"/>
    <w:rsid w:val="00926B92"/>
    <w:rsid w:val="0092731C"/>
    <w:rsid w:val="009275C4"/>
    <w:rsid w:val="00930FEE"/>
    <w:rsid w:val="00931B06"/>
    <w:rsid w:val="00932027"/>
    <w:rsid w:val="009341C9"/>
    <w:rsid w:val="009412E0"/>
    <w:rsid w:val="00942E14"/>
    <w:rsid w:val="00943859"/>
    <w:rsid w:val="0094389B"/>
    <w:rsid w:val="00944105"/>
    <w:rsid w:val="009441AD"/>
    <w:rsid w:val="0094420C"/>
    <w:rsid w:val="00944B6C"/>
    <w:rsid w:val="00945F08"/>
    <w:rsid w:val="0095080A"/>
    <w:rsid w:val="0095154C"/>
    <w:rsid w:val="00951B05"/>
    <w:rsid w:val="00953054"/>
    <w:rsid w:val="00954192"/>
    <w:rsid w:val="00954BF7"/>
    <w:rsid w:val="0095501A"/>
    <w:rsid w:val="00955F49"/>
    <w:rsid w:val="009600E3"/>
    <w:rsid w:val="00960E50"/>
    <w:rsid w:val="009625E6"/>
    <w:rsid w:val="00962E7B"/>
    <w:rsid w:val="009640BE"/>
    <w:rsid w:val="009644C4"/>
    <w:rsid w:val="009648AF"/>
    <w:rsid w:val="00964917"/>
    <w:rsid w:val="00965A0F"/>
    <w:rsid w:val="00965F98"/>
    <w:rsid w:val="00966C5A"/>
    <w:rsid w:val="009701C0"/>
    <w:rsid w:val="0097161F"/>
    <w:rsid w:val="00972838"/>
    <w:rsid w:val="00974224"/>
    <w:rsid w:val="0097559F"/>
    <w:rsid w:val="0097629D"/>
    <w:rsid w:val="00977DCD"/>
    <w:rsid w:val="00981611"/>
    <w:rsid w:val="00982DBB"/>
    <w:rsid w:val="00983461"/>
    <w:rsid w:val="00984CE5"/>
    <w:rsid w:val="00986241"/>
    <w:rsid w:val="00992ED3"/>
    <w:rsid w:val="0099466E"/>
    <w:rsid w:val="009947EB"/>
    <w:rsid w:val="00994CBD"/>
    <w:rsid w:val="009960FF"/>
    <w:rsid w:val="00996C6C"/>
    <w:rsid w:val="00996E83"/>
    <w:rsid w:val="00997BEB"/>
    <w:rsid w:val="009A1281"/>
    <w:rsid w:val="009A25B9"/>
    <w:rsid w:val="009A29AB"/>
    <w:rsid w:val="009A3DA2"/>
    <w:rsid w:val="009A4221"/>
    <w:rsid w:val="009A57CE"/>
    <w:rsid w:val="009A5907"/>
    <w:rsid w:val="009B0DEE"/>
    <w:rsid w:val="009B22E8"/>
    <w:rsid w:val="009B4E81"/>
    <w:rsid w:val="009B5871"/>
    <w:rsid w:val="009B5F2E"/>
    <w:rsid w:val="009B6881"/>
    <w:rsid w:val="009B7C2C"/>
    <w:rsid w:val="009B7D30"/>
    <w:rsid w:val="009C1092"/>
    <w:rsid w:val="009C1183"/>
    <w:rsid w:val="009C18FD"/>
    <w:rsid w:val="009C18FF"/>
    <w:rsid w:val="009C21D9"/>
    <w:rsid w:val="009C3081"/>
    <w:rsid w:val="009C45F5"/>
    <w:rsid w:val="009C5E98"/>
    <w:rsid w:val="009C6BF9"/>
    <w:rsid w:val="009C70A1"/>
    <w:rsid w:val="009C755D"/>
    <w:rsid w:val="009C7DD0"/>
    <w:rsid w:val="009D285E"/>
    <w:rsid w:val="009D53BB"/>
    <w:rsid w:val="009D6001"/>
    <w:rsid w:val="009D688B"/>
    <w:rsid w:val="009D77BF"/>
    <w:rsid w:val="009E158F"/>
    <w:rsid w:val="009E1BDB"/>
    <w:rsid w:val="009E3FB7"/>
    <w:rsid w:val="009E6401"/>
    <w:rsid w:val="009F11B4"/>
    <w:rsid w:val="009F13FD"/>
    <w:rsid w:val="009F57EF"/>
    <w:rsid w:val="009F59C3"/>
    <w:rsid w:val="009F7974"/>
    <w:rsid w:val="00A00771"/>
    <w:rsid w:val="00A05D3B"/>
    <w:rsid w:val="00A0614A"/>
    <w:rsid w:val="00A062B2"/>
    <w:rsid w:val="00A06315"/>
    <w:rsid w:val="00A064A8"/>
    <w:rsid w:val="00A07124"/>
    <w:rsid w:val="00A07683"/>
    <w:rsid w:val="00A11547"/>
    <w:rsid w:val="00A1154C"/>
    <w:rsid w:val="00A11A6A"/>
    <w:rsid w:val="00A12D1B"/>
    <w:rsid w:val="00A1320A"/>
    <w:rsid w:val="00A15B72"/>
    <w:rsid w:val="00A160DF"/>
    <w:rsid w:val="00A17076"/>
    <w:rsid w:val="00A170C9"/>
    <w:rsid w:val="00A2048F"/>
    <w:rsid w:val="00A20778"/>
    <w:rsid w:val="00A20F8A"/>
    <w:rsid w:val="00A21FD5"/>
    <w:rsid w:val="00A225B9"/>
    <w:rsid w:val="00A22AA4"/>
    <w:rsid w:val="00A2311E"/>
    <w:rsid w:val="00A2383A"/>
    <w:rsid w:val="00A240A1"/>
    <w:rsid w:val="00A245EA"/>
    <w:rsid w:val="00A252AB"/>
    <w:rsid w:val="00A2534D"/>
    <w:rsid w:val="00A259CF"/>
    <w:rsid w:val="00A273F9"/>
    <w:rsid w:val="00A2757F"/>
    <w:rsid w:val="00A30466"/>
    <w:rsid w:val="00A30B94"/>
    <w:rsid w:val="00A33946"/>
    <w:rsid w:val="00A33DAD"/>
    <w:rsid w:val="00A35307"/>
    <w:rsid w:val="00A365A8"/>
    <w:rsid w:val="00A4087A"/>
    <w:rsid w:val="00A41129"/>
    <w:rsid w:val="00A44867"/>
    <w:rsid w:val="00A45B96"/>
    <w:rsid w:val="00A46141"/>
    <w:rsid w:val="00A47D72"/>
    <w:rsid w:val="00A504C6"/>
    <w:rsid w:val="00A50C51"/>
    <w:rsid w:val="00A52C97"/>
    <w:rsid w:val="00A53846"/>
    <w:rsid w:val="00A53BB9"/>
    <w:rsid w:val="00A53F76"/>
    <w:rsid w:val="00A545FF"/>
    <w:rsid w:val="00A57DA4"/>
    <w:rsid w:val="00A608F4"/>
    <w:rsid w:val="00A617C8"/>
    <w:rsid w:val="00A61B71"/>
    <w:rsid w:val="00A632FE"/>
    <w:rsid w:val="00A64DFC"/>
    <w:rsid w:val="00A65BEE"/>
    <w:rsid w:val="00A6667C"/>
    <w:rsid w:val="00A70535"/>
    <w:rsid w:val="00A71044"/>
    <w:rsid w:val="00A719C2"/>
    <w:rsid w:val="00A71CF2"/>
    <w:rsid w:val="00A71F3E"/>
    <w:rsid w:val="00A72AF3"/>
    <w:rsid w:val="00A770F7"/>
    <w:rsid w:val="00A77445"/>
    <w:rsid w:val="00A802F5"/>
    <w:rsid w:val="00A81E0E"/>
    <w:rsid w:val="00A82086"/>
    <w:rsid w:val="00A822B3"/>
    <w:rsid w:val="00A83DCA"/>
    <w:rsid w:val="00A84858"/>
    <w:rsid w:val="00A8561C"/>
    <w:rsid w:val="00A85D49"/>
    <w:rsid w:val="00A90A68"/>
    <w:rsid w:val="00A914D1"/>
    <w:rsid w:val="00A923C3"/>
    <w:rsid w:val="00A929F4"/>
    <w:rsid w:val="00A93D86"/>
    <w:rsid w:val="00A94F2F"/>
    <w:rsid w:val="00A95B56"/>
    <w:rsid w:val="00A95C75"/>
    <w:rsid w:val="00A96C4D"/>
    <w:rsid w:val="00A971E6"/>
    <w:rsid w:val="00A97E0B"/>
    <w:rsid w:val="00AA32D9"/>
    <w:rsid w:val="00AA4AAB"/>
    <w:rsid w:val="00AA4CA2"/>
    <w:rsid w:val="00AA65E6"/>
    <w:rsid w:val="00AB0D18"/>
    <w:rsid w:val="00AB1DEA"/>
    <w:rsid w:val="00AB1F81"/>
    <w:rsid w:val="00AB6407"/>
    <w:rsid w:val="00AB77E1"/>
    <w:rsid w:val="00AC0DD2"/>
    <w:rsid w:val="00AC2BF1"/>
    <w:rsid w:val="00AC2E5A"/>
    <w:rsid w:val="00AC485E"/>
    <w:rsid w:val="00AC4FB0"/>
    <w:rsid w:val="00AC4FEB"/>
    <w:rsid w:val="00AC523F"/>
    <w:rsid w:val="00AC579B"/>
    <w:rsid w:val="00AC5A51"/>
    <w:rsid w:val="00AC5E1F"/>
    <w:rsid w:val="00AC7094"/>
    <w:rsid w:val="00AC7F17"/>
    <w:rsid w:val="00AD0FF9"/>
    <w:rsid w:val="00AD1B17"/>
    <w:rsid w:val="00AD4051"/>
    <w:rsid w:val="00AD56C9"/>
    <w:rsid w:val="00AD643C"/>
    <w:rsid w:val="00AD74F0"/>
    <w:rsid w:val="00AD7EE9"/>
    <w:rsid w:val="00AE158D"/>
    <w:rsid w:val="00AE1BE6"/>
    <w:rsid w:val="00AE245D"/>
    <w:rsid w:val="00AE3CC2"/>
    <w:rsid w:val="00AE3CEE"/>
    <w:rsid w:val="00AE43A3"/>
    <w:rsid w:val="00AE5DEE"/>
    <w:rsid w:val="00AE5E27"/>
    <w:rsid w:val="00AF03E8"/>
    <w:rsid w:val="00AF18D4"/>
    <w:rsid w:val="00AF1F6D"/>
    <w:rsid w:val="00AF250F"/>
    <w:rsid w:val="00AF7BF4"/>
    <w:rsid w:val="00B00E53"/>
    <w:rsid w:val="00B0125D"/>
    <w:rsid w:val="00B02134"/>
    <w:rsid w:val="00B03D87"/>
    <w:rsid w:val="00B03F5E"/>
    <w:rsid w:val="00B03F92"/>
    <w:rsid w:val="00B04220"/>
    <w:rsid w:val="00B04278"/>
    <w:rsid w:val="00B05A43"/>
    <w:rsid w:val="00B07AB1"/>
    <w:rsid w:val="00B11B44"/>
    <w:rsid w:val="00B11FEC"/>
    <w:rsid w:val="00B12680"/>
    <w:rsid w:val="00B13F75"/>
    <w:rsid w:val="00B16BE8"/>
    <w:rsid w:val="00B20C57"/>
    <w:rsid w:val="00B212CC"/>
    <w:rsid w:val="00B21AFB"/>
    <w:rsid w:val="00B2260C"/>
    <w:rsid w:val="00B25C37"/>
    <w:rsid w:val="00B27B66"/>
    <w:rsid w:val="00B30757"/>
    <w:rsid w:val="00B30D09"/>
    <w:rsid w:val="00B30E13"/>
    <w:rsid w:val="00B310C3"/>
    <w:rsid w:val="00B3168E"/>
    <w:rsid w:val="00B317A1"/>
    <w:rsid w:val="00B31EF8"/>
    <w:rsid w:val="00B3249E"/>
    <w:rsid w:val="00B3360F"/>
    <w:rsid w:val="00B33696"/>
    <w:rsid w:val="00B34BAA"/>
    <w:rsid w:val="00B37368"/>
    <w:rsid w:val="00B37510"/>
    <w:rsid w:val="00B378F8"/>
    <w:rsid w:val="00B37DED"/>
    <w:rsid w:val="00B41402"/>
    <w:rsid w:val="00B41A55"/>
    <w:rsid w:val="00B41DAA"/>
    <w:rsid w:val="00B42047"/>
    <w:rsid w:val="00B42A0D"/>
    <w:rsid w:val="00B431E8"/>
    <w:rsid w:val="00B4407B"/>
    <w:rsid w:val="00B44416"/>
    <w:rsid w:val="00B44EEC"/>
    <w:rsid w:val="00B45AB5"/>
    <w:rsid w:val="00B46316"/>
    <w:rsid w:val="00B46D54"/>
    <w:rsid w:val="00B475F6"/>
    <w:rsid w:val="00B525C5"/>
    <w:rsid w:val="00B52D7B"/>
    <w:rsid w:val="00B55E6D"/>
    <w:rsid w:val="00B55F39"/>
    <w:rsid w:val="00B56440"/>
    <w:rsid w:val="00B5645C"/>
    <w:rsid w:val="00B57676"/>
    <w:rsid w:val="00B576A5"/>
    <w:rsid w:val="00B5781C"/>
    <w:rsid w:val="00B57A75"/>
    <w:rsid w:val="00B616F8"/>
    <w:rsid w:val="00B62C88"/>
    <w:rsid w:val="00B6465C"/>
    <w:rsid w:val="00B64702"/>
    <w:rsid w:val="00B66A33"/>
    <w:rsid w:val="00B67317"/>
    <w:rsid w:val="00B67903"/>
    <w:rsid w:val="00B71264"/>
    <w:rsid w:val="00B717AD"/>
    <w:rsid w:val="00B71EE9"/>
    <w:rsid w:val="00B75F14"/>
    <w:rsid w:val="00B760B9"/>
    <w:rsid w:val="00B76A51"/>
    <w:rsid w:val="00B77782"/>
    <w:rsid w:val="00B77CE1"/>
    <w:rsid w:val="00B802A7"/>
    <w:rsid w:val="00B812BE"/>
    <w:rsid w:val="00B8238D"/>
    <w:rsid w:val="00B83EFC"/>
    <w:rsid w:val="00B86025"/>
    <w:rsid w:val="00B8708E"/>
    <w:rsid w:val="00B876A8"/>
    <w:rsid w:val="00B87B51"/>
    <w:rsid w:val="00B87F01"/>
    <w:rsid w:val="00B87F74"/>
    <w:rsid w:val="00B90788"/>
    <w:rsid w:val="00B91E2B"/>
    <w:rsid w:val="00B93CCA"/>
    <w:rsid w:val="00B93CCF"/>
    <w:rsid w:val="00B9502B"/>
    <w:rsid w:val="00B95040"/>
    <w:rsid w:val="00B952F2"/>
    <w:rsid w:val="00B95344"/>
    <w:rsid w:val="00B97A15"/>
    <w:rsid w:val="00B97C4E"/>
    <w:rsid w:val="00BA0034"/>
    <w:rsid w:val="00BA0139"/>
    <w:rsid w:val="00BA01B3"/>
    <w:rsid w:val="00BA08BD"/>
    <w:rsid w:val="00BA3AD8"/>
    <w:rsid w:val="00BA4ACC"/>
    <w:rsid w:val="00BA70B8"/>
    <w:rsid w:val="00BB0C0F"/>
    <w:rsid w:val="00BB1601"/>
    <w:rsid w:val="00BB2357"/>
    <w:rsid w:val="00BB4744"/>
    <w:rsid w:val="00BB5C1B"/>
    <w:rsid w:val="00BB5E3A"/>
    <w:rsid w:val="00BB5F97"/>
    <w:rsid w:val="00BB62D8"/>
    <w:rsid w:val="00BB7972"/>
    <w:rsid w:val="00BC1292"/>
    <w:rsid w:val="00BC14B1"/>
    <w:rsid w:val="00BC18C5"/>
    <w:rsid w:val="00BC1D24"/>
    <w:rsid w:val="00BC315A"/>
    <w:rsid w:val="00BC3BD6"/>
    <w:rsid w:val="00BC49B3"/>
    <w:rsid w:val="00BC4A41"/>
    <w:rsid w:val="00BC4D5A"/>
    <w:rsid w:val="00BC518D"/>
    <w:rsid w:val="00BC5553"/>
    <w:rsid w:val="00BC67B0"/>
    <w:rsid w:val="00BC67DF"/>
    <w:rsid w:val="00BC67F7"/>
    <w:rsid w:val="00BC73BB"/>
    <w:rsid w:val="00BC7696"/>
    <w:rsid w:val="00BC76FC"/>
    <w:rsid w:val="00BC7B91"/>
    <w:rsid w:val="00BD0122"/>
    <w:rsid w:val="00BD1CCD"/>
    <w:rsid w:val="00BD251C"/>
    <w:rsid w:val="00BD36E1"/>
    <w:rsid w:val="00BD4070"/>
    <w:rsid w:val="00BD4493"/>
    <w:rsid w:val="00BD662A"/>
    <w:rsid w:val="00BD7365"/>
    <w:rsid w:val="00BE0322"/>
    <w:rsid w:val="00BE0811"/>
    <w:rsid w:val="00BE1BEC"/>
    <w:rsid w:val="00BE1F99"/>
    <w:rsid w:val="00BE2292"/>
    <w:rsid w:val="00BE2884"/>
    <w:rsid w:val="00BE2D39"/>
    <w:rsid w:val="00BE2E15"/>
    <w:rsid w:val="00BE3E69"/>
    <w:rsid w:val="00BE3ED5"/>
    <w:rsid w:val="00BE4339"/>
    <w:rsid w:val="00BE4471"/>
    <w:rsid w:val="00BE5B6E"/>
    <w:rsid w:val="00BE6848"/>
    <w:rsid w:val="00BE6EF5"/>
    <w:rsid w:val="00BE7A01"/>
    <w:rsid w:val="00BF024A"/>
    <w:rsid w:val="00BF393C"/>
    <w:rsid w:val="00BF6217"/>
    <w:rsid w:val="00BF654A"/>
    <w:rsid w:val="00BF6F7D"/>
    <w:rsid w:val="00C00279"/>
    <w:rsid w:val="00C00F59"/>
    <w:rsid w:val="00C00FAD"/>
    <w:rsid w:val="00C026B0"/>
    <w:rsid w:val="00C03BF7"/>
    <w:rsid w:val="00C05C58"/>
    <w:rsid w:val="00C11C49"/>
    <w:rsid w:val="00C12511"/>
    <w:rsid w:val="00C14D20"/>
    <w:rsid w:val="00C17C89"/>
    <w:rsid w:val="00C17D31"/>
    <w:rsid w:val="00C200E1"/>
    <w:rsid w:val="00C20763"/>
    <w:rsid w:val="00C20D33"/>
    <w:rsid w:val="00C22BC4"/>
    <w:rsid w:val="00C244BF"/>
    <w:rsid w:val="00C24E19"/>
    <w:rsid w:val="00C25BF0"/>
    <w:rsid w:val="00C26C31"/>
    <w:rsid w:val="00C26DE9"/>
    <w:rsid w:val="00C276EB"/>
    <w:rsid w:val="00C30865"/>
    <w:rsid w:val="00C32401"/>
    <w:rsid w:val="00C32ACD"/>
    <w:rsid w:val="00C339D3"/>
    <w:rsid w:val="00C33C0E"/>
    <w:rsid w:val="00C35155"/>
    <w:rsid w:val="00C35ACF"/>
    <w:rsid w:val="00C36517"/>
    <w:rsid w:val="00C3720A"/>
    <w:rsid w:val="00C401DC"/>
    <w:rsid w:val="00C402ED"/>
    <w:rsid w:val="00C4057F"/>
    <w:rsid w:val="00C41709"/>
    <w:rsid w:val="00C43002"/>
    <w:rsid w:val="00C43891"/>
    <w:rsid w:val="00C44ABC"/>
    <w:rsid w:val="00C44BBA"/>
    <w:rsid w:val="00C45D48"/>
    <w:rsid w:val="00C471D2"/>
    <w:rsid w:val="00C47B0F"/>
    <w:rsid w:val="00C47D59"/>
    <w:rsid w:val="00C47E26"/>
    <w:rsid w:val="00C508C8"/>
    <w:rsid w:val="00C508E7"/>
    <w:rsid w:val="00C510B4"/>
    <w:rsid w:val="00C52C73"/>
    <w:rsid w:val="00C53858"/>
    <w:rsid w:val="00C53B28"/>
    <w:rsid w:val="00C53D79"/>
    <w:rsid w:val="00C542B9"/>
    <w:rsid w:val="00C55421"/>
    <w:rsid w:val="00C562B9"/>
    <w:rsid w:val="00C56949"/>
    <w:rsid w:val="00C574BC"/>
    <w:rsid w:val="00C57BBC"/>
    <w:rsid w:val="00C60006"/>
    <w:rsid w:val="00C61C9A"/>
    <w:rsid w:val="00C6227F"/>
    <w:rsid w:val="00C64164"/>
    <w:rsid w:val="00C64982"/>
    <w:rsid w:val="00C64BD5"/>
    <w:rsid w:val="00C65045"/>
    <w:rsid w:val="00C66A2C"/>
    <w:rsid w:val="00C67687"/>
    <w:rsid w:val="00C71806"/>
    <w:rsid w:val="00C7184D"/>
    <w:rsid w:val="00C71DE4"/>
    <w:rsid w:val="00C72AA8"/>
    <w:rsid w:val="00C7337B"/>
    <w:rsid w:val="00C74F7E"/>
    <w:rsid w:val="00C767BC"/>
    <w:rsid w:val="00C77E3A"/>
    <w:rsid w:val="00C805E3"/>
    <w:rsid w:val="00C829B6"/>
    <w:rsid w:val="00C83529"/>
    <w:rsid w:val="00C83C68"/>
    <w:rsid w:val="00C8401D"/>
    <w:rsid w:val="00C8514D"/>
    <w:rsid w:val="00C85CDA"/>
    <w:rsid w:val="00C85D36"/>
    <w:rsid w:val="00C86894"/>
    <w:rsid w:val="00C87068"/>
    <w:rsid w:val="00C8760A"/>
    <w:rsid w:val="00C87F69"/>
    <w:rsid w:val="00C9079E"/>
    <w:rsid w:val="00C90B07"/>
    <w:rsid w:val="00C92102"/>
    <w:rsid w:val="00C926E5"/>
    <w:rsid w:val="00C933E8"/>
    <w:rsid w:val="00C94C97"/>
    <w:rsid w:val="00C95326"/>
    <w:rsid w:val="00C97A33"/>
    <w:rsid w:val="00CA0313"/>
    <w:rsid w:val="00CA0FEB"/>
    <w:rsid w:val="00CA268E"/>
    <w:rsid w:val="00CA3460"/>
    <w:rsid w:val="00CA3551"/>
    <w:rsid w:val="00CA3D91"/>
    <w:rsid w:val="00CA3EDD"/>
    <w:rsid w:val="00CA4BD1"/>
    <w:rsid w:val="00CA4C7B"/>
    <w:rsid w:val="00CA676F"/>
    <w:rsid w:val="00CA7303"/>
    <w:rsid w:val="00CB0A5E"/>
    <w:rsid w:val="00CB0A9D"/>
    <w:rsid w:val="00CB1A35"/>
    <w:rsid w:val="00CB571E"/>
    <w:rsid w:val="00CB5BDF"/>
    <w:rsid w:val="00CB6640"/>
    <w:rsid w:val="00CB6E2E"/>
    <w:rsid w:val="00CB7452"/>
    <w:rsid w:val="00CB7811"/>
    <w:rsid w:val="00CC1DA8"/>
    <w:rsid w:val="00CC2523"/>
    <w:rsid w:val="00CC2EA3"/>
    <w:rsid w:val="00CC3797"/>
    <w:rsid w:val="00CC37A3"/>
    <w:rsid w:val="00CC3F87"/>
    <w:rsid w:val="00CC406E"/>
    <w:rsid w:val="00CC45BE"/>
    <w:rsid w:val="00CC605C"/>
    <w:rsid w:val="00CC7242"/>
    <w:rsid w:val="00CD0E13"/>
    <w:rsid w:val="00CD1DC1"/>
    <w:rsid w:val="00CD21D3"/>
    <w:rsid w:val="00CD2BD3"/>
    <w:rsid w:val="00CD3847"/>
    <w:rsid w:val="00CD395D"/>
    <w:rsid w:val="00CD4660"/>
    <w:rsid w:val="00CD49C1"/>
    <w:rsid w:val="00CD4A0D"/>
    <w:rsid w:val="00CD54F2"/>
    <w:rsid w:val="00CD7565"/>
    <w:rsid w:val="00CE0FE8"/>
    <w:rsid w:val="00CE1413"/>
    <w:rsid w:val="00CE1558"/>
    <w:rsid w:val="00CE1BF1"/>
    <w:rsid w:val="00CE23D1"/>
    <w:rsid w:val="00CE2A16"/>
    <w:rsid w:val="00CE2F50"/>
    <w:rsid w:val="00CE31F3"/>
    <w:rsid w:val="00CE368B"/>
    <w:rsid w:val="00CE52CB"/>
    <w:rsid w:val="00CE55AC"/>
    <w:rsid w:val="00CE6322"/>
    <w:rsid w:val="00CE66A0"/>
    <w:rsid w:val="00CF1C17"/>
    <w:rsid w:val="00CF1CAA"/>
    <w:rsid w:val="00CF2E89"/>
    <w:rsid w:val="00CF3500"/>
    <w:rsid w:val="00CF39BD"/>
    <w:rsid w:val="00CF73AD"/>
    <w:rsid w:val="00CF73F8"/>
    <w:rsid w:val="00D00A8E"/>
    <w:rsid w:val="00D00FB7"/>
    <w:rsid w:val="00D02FD6"/>
    <w:rsid w:val="00D04909"/>
    <w:rsid w:val="00D04B8F"/>
    <w:rsid w:val="00D05F34"/>
    <w:rsid w:val="00D0603E"/>
    <w:rsid w:val="00D060C5"/>
    <w:rsid w:val="00D06239"/>
    <w:rsid w:val="00D06C54"/>
    <w:rsid w:val="00D105E9"/>
    <w:rsid w:val="00D1060D"/>
    <w:rsid w:val="00D10C2C"/>
    <w:rsid w:val="00D11684"/>
    <w:rsid w:val="00D12CFA"/>
    <w:rsid w:val="00D1418C"/>
    <w:rsid w:val="00D14823"/>
    <w:rsid w:val="00D14AF2"/>
    <w:rsid w:val="00D15957"/>
    <w:rsid w:val="00D17FA9"/>
    <w:rsid w:val="00D206B1"/>
    <w:rsid w:val="00D20C74"/>
    <w:rsid w:val="00D213AD"/>
    <w:rsid w:val="00D21A7E"/>
    <w:rsid w:val="00D23845"/>
    <w:rsid w:val="00D23CD7"/>
    <w:rsid w:val="00D2408D"/>
    <w:rsid w:val="00D25632"/>
    <w:rsid w:val="00D25F84"/>
    <w:rsid w:val="00D26C4E"/>
    <w:rsid w:val="00D27098"/>
    <w:rsid w:val="00D3008D"/>
    <w:rsid w:val="00D30840"/>
    <w:rsid w:val="00D30BDD"/>
    <w:rsid w:val="00D34AF4"/>
    <w:rsid w:val="00D357CA"/>
    <w:rsid w:val="00D4026D"/>
    <w:rsid w:val="00D40F0C"/>
    <w:rsid w:val="00D41B33"/>
    <w:rsid w:val="00D425BE"/>
    <w:rsid w:val="00D42B57"/>
    <w:rsid w:val="00D42BC7"/>
    <w:rsid w:val="00D42D09"/>
    <w:rsid w:val="00D45225"/>
    <w:rsid w:val="00D52E54"/>
    <w:rsid w:val="00D539EC"/>
    <w:rsid w:val="00D544A7"/>
    <w:rsid w:val="00D54BAD"/>
    <w:rsid w:val="00D54FF7"/>
    <w:rsid w:val="00D612DF"/>
    <w:rsid w:val="00D61877"/>
    <w:rsid w:val="00D618B4"/>
    <w:rsid w:val="00D61A22"/>
    <w:rsid w:val="00D62CA4"/>
    <w:rsid w:val="00D63059"/>
    <w:rsid w:val="00D63E8D"/>
    <w:rsid w:val="00D649BD"/>
    <w:rsid w:val="00D653CA"/>
    <w:rsid w:val="00D65EE7"/>
    <w:rsid w:val="00D664EA"/>
    <w:rsid w:val="00D67B66"/>
    <w:rsid w:val="00D70E17"/>
    <w:rsid w:val="00D71CC8"/>
    <w:rsid w:val="00D7280B"/>
    <w:rsid w:val="00D730EC"/>
    <w:rsid w:val="00D73D94"/>
    <w:rsid w:val="00D74595"/>
    <w:rsid w:val="00D745D3"/>
    <w:rsid w:val="00D746BD"/>
    <w:rsid w:val="00D75FCB"/>
    <w:rsid w:val="00D76132"/>
    <w:rsid w:val="00D761BD"/>
    <w:rsid w:val="00D846D2"/>
    <w:rsid w:val="00D9078C"/>
    <w:rsid w:val="00D90D52"/>
    <w:rsid w:val="00D91415"/>
    <w:rsid w:val="00D930D1"/>
    <w:rsid w:val="00D9543D"/>
    <w:rsid w:val="00D95992"/>
    <w:rsid w:val="00D96A09"/>
    <w:rsid w:val="00D96A55"/>
    <w:rsid w:val="00DA074B"/>
    <w:rsid w:val="00DA09D4"/>
    <w:rsid w:val="00DA107A"/>
    <w:rsid w:val="00DA1226"/>
    <w:rsid w:val="00DA1F7D"/>
    <w:rsid w:val="00DA28EC"/>
    <w:rsid w:val="00DA4147"/>
    <w:rsid w:val="00DA4BB5"/>
    <w:rsid w:val="00DA5EB7"/>
    <w:rsid w:val="00DA6337"/>
    <w:rsid w:val="00DA7F50"/>
    <w:rsid w:val="00DB0941"/>
    <w:rsid w:val="00DB165A"/>
    <w:rsid w:val="00DB1781"/>
    <w:rsid w:val="00DB2357"/>
    <w:rsid w:val="00DB2B97"/>
    <w:rsid w:val="00DB2EAB"/>
    <w:rsid w:val="00DB36EC"/>
    <w:rsid w:val="00DB5E9E"/>
    <w:rsid w:val="00DB5F42"/>
    <w:rsid w:val="00DB6FE9"/>
    <w:rsid w:val="00DC27BF"/>
    <w:rsid w:val="00DC2EB5"/>
    <w:rsid w:val="00DC4276"/>
    <w:rsid w:val="00DC448B"/>
    <w:rsid w:val="00DC639E"/>
    <w:rsid w:val="00DC77B4"/>
    <w:rsid w:val="00DC793F"/>
    <w:rsid w:val="00DC7940"/>
    <w:rsid w:val="00DD1C79"/>
    <w:rsid w:val="00DD4B1E"/>
    <w:rsid w:val="00DE0396"/>
    <w:rsid w:val="00DE4DA9"/>
    <w:rsid w:val="00DE53C7"/>
    <w:rsid w:val="00DE5D17"/>
    <w:rsid w:val="00DE5E4C"/>
    <w:rsid w:val="00DE6174"/>
    <w:rsid w:val="00DE7F56"/>
    <w:rsid w:val="00DF0106"/>
    <w:rsid w:val="00DF0B19"/>
    <w:rsid w:val="00DF23AE"/>
    <w:rsid w:val="00DF26C0"/>
    <w:rsid w:val="00DF38C5"/>
    <w:rsid w:val="00DF5F9B"/>
    <w:rsid w:val="00DF61B0"/>
    <w:rsid w:val="00DF6232"/>
    <w:rsid w:val="00DF728C"/>
    <w:rsid w:val="00DF7542"/>
    <w:rsid w:val="00DF76BD"/>
    <w:rsid w:val="00E018D8"/>
    <w:rsid w:val="00E03C27"/>
    <w:rsid w:val="00E04CFE"/>
    <w:rsid w:val="00E06002"/>
    <w:rsid w:val="00E0760B"/>
    <w:rsid w:val="00E10175"/>
    <w:rsid w:val="00E11C91"/>
    <w:rsid w:val="00E11D4A"/>
    <w:rsid w:val="00E13AC3"/>
    <w:rsid w:val="00E14DA9"/>
    <w:rsid w:val="00E14DCD"/>
    <w:rsid w:val="00E15DA2"/>
    <w:rsid w:val="00E1698B"/>
    <w:rsid w:val="00E176EE"/>
    <w:rsid w:val="00E20710"/>
    <w:rsid w:val="00E20992"/>
    <w:rsid w:val="00E20FAB"/>
    <w:rsid w:val="00E22002"/>
    <w:rsid w:val="00E2233C"/>
    <w:rsid w:val="00E24352"/>
    <w:rsid w:val="00E24414"/>
    <w:rsid w:val="00E25495"/>
    <w:rsid w:val="00E27E53"/>
    <w:rsid w:val="00E33FAB"/>
    <w:rsid w:val="00E3462F"/>
    <w:rsid w:val="00E34EC1"/>
    <w:rsid w:val="00E35219"/>
    <w:rsid w:val="00E354A9"/>
    <w:rsid w:val="00E35E0C"/>
    <w:rsid w:val="00E370C9"/>
    <w:rsid w:val="00E373DC"/>
    <w:rsid w:val="00E41603"/>
    <w:rsid w:val="00E428AC"/>
    <w:rsid w:val="00E458CD"/>
    <w:rsid w:val="00E46F31"/>
    <w:rsid w:val="00E52617"/>
    <w:rsid w:val="00E52D79"/>
    <w:rsid w:val="00E54BA3"/>
    <w:rsid w:val="00E5591F"/>
    <w:rsid w:val="00E56829"/>
    <w:rsid w:val="00E56A71"/>
    <w:rsid w:val="00E574B0"/>
    <w:rsid w:val="00E62EFE"/>
    <w:rsid w:val="00E649F1"/>
    <w:rsid w:val="00E66557"/>
    <w:rsid w:val="00E6660B"/>
    <w:rsid w:val="00E702ED"/>
    <w:rsid w:val="00E71263"/>
    <w:rsid w:val="00E730FB"/>
    <w:rsid w:val="00E73614"/>
    <w:rsid w:val="00E759EE"/>
    <w:rsid w:val="00E75AF2"/>
    <w:rsid w:val="00E76911"/>
    <w:rsid w:val="00E76A85"/>
    <w:rsid w:val="00E775A8"/>
    <w:rsid w:val="00E77CF7"/>
    <w:rsid w:val="00E805FA"/>
    <w:rsid w:val="00E81C9F"/>
    <w:rsid w:val="00E81F62"/>
    <w:rsid w:val="00E8380E"/>
    <w:rsid w:val="00E83C34"/>
    <w:rsid w:val="00E85933"/>
    <w:rsid w:val="00E87AF8"/>
    <w:rsid w:val="00E90219"/>
    <w:rsid w:val="00E909A4"/>
    <w:rsid w:val="00E90D62"/>
    <w:rsid w:val="00E91D8F"/>
    <w:rsid w:val="00E91F5D"/>
    <w:rsid w:val="00E957FA"/>
    <w:rsid w:val="00EA0E70"/>
    <w:rsid w:val="00EA4C0A"/>
    <w:rsid w:val="00EA50AE"/>
    <w:rsid w:val="00EA58EA"/>
    <w:rsid w:val="00EA653D"/>
    <w:rsid w:val="00EA697F"/>
    <w:rsid w:val="00EA73DF"/>
    <w:rsid w:val="00EA7988"/>
    <w:rsid w:val="00EA7A59"/>
    <w:rsid w:val="00EB02BD"/>
    <w:rsid w:val="00EB1D85"/>
    <w:rsid w:val="00EB372D"/>
    <w:rsid w:val="00EB3F1E"/>
    <w:rsid w:val="00EB6C20"/>
    <w:rsid w:val="00EB6C3E"/>
    <w:rsid w:val="00EC16FA"/>
    <w:rsid w:val="00EC1EDA"/>
    <w:rsid w:val="00EC2855"/>
    <w:rsid w:val="00EC4601"/>
    <w:rsid w:val="00EC5BCD"/>
    <w:rsid w:val="00EC75E0"/>
    <w:rsid w:val="00ED025C"/>
    <w:rsid w:val="00ED1738"/>
    <w:rsid w:val="00ED295C"/>
    <w:rsid w:val="00ED3780"/>
    <w:rsid w:val="00ED6291"/>
    <w:rsid w:val="00ED67EC"/>
    <w:rsid w:val="00EE1858"/>
    <w:rsid w:val="00EE25F5"/>
    <w:rsid w:val="00EE3252"/>
    <w:rsid w:val="00EE3541"/>
    <w:rsid w:val="00EE3EB9"/>
    <w:rsid w:val="00EE40EB"/>
    <w:rsid w:val="00EE5E59"/>
    <w:rsid w:val="00EE69D6"/>
    <w:rsid w:val="00EF1762"/>
    <w:rsid w:val="00EF34A1"/>
    <w:rsid w:val="00EF3819"/>
    <w:rsid w:val="00EF7D45"/>
    <w:rsid w:val="00F003E2"/>
    <w:rsid w:val="00F00858"/>
    <w:rsid w:val="00F011D6"/>
    <w:rsid w:val="00F024E9"/>
    <w:rsid w:val="00F0261B"/>
    <w:rsid w:val="00F04655"/>
    <w:rsid w:val="00F0468B"/>
    <w:rsid w:val="00F04B63"/>
    <w:rsid w:val="00F0584B"/>
    <w:rsid w:val="00F05D5C"/>
    <w:rsid w:val="00F0784F"/>
    <w:rsid w:val="00F105E8"/>
    <w:rsid w:val="00F1075A"/>
    <w:rsid w:val="00F1106A"/>
    <w:rsid w:val="00F1125C"/>
    <w:rsid w:val="00F113EB"/>
    <w:rsid w:val="00F15B0C"/>
    <w:rsid w:val="00F15F5B"/>
    <w:rsid w:val="00F16084"/>
    <w:rsid w:val="00F20000"/>
    <w:rsid w:val="00F208A0"/>
    <w:rsid w:val="00F216BF"/>
    <w:rsid w:val="00F224D3"/>
    <w:rsid w:val="00F229D9"/>
    <w:rsid w:val="00F2302D"/>
    <w:rsid w:val="00F239A2"/>
    <w:rsid w:val="00F25EFB"/>
    <w:rsid w:val="00F2670F"/>
    <w:rsid w:val="00F30C83"/>
    <w:rsid w:val="00F3183E"/>
    <w:rsid w:val="00F320F6"/>
    <w:rsid w:val="00F33A3C"/>
    <w:rsid w:val="00F3422F"/>
    <w:rsid w:val="00F34B3F"/>
    <w:rsid w:val="00F36A2E"/>
    <w:rsid w:val="00F37D21"/>
    <w:rsid w:val="00F43E0D"/>
    <w:rsid w:val="00F4533B"/>
    <w:rsid w:val="00F45B96"/>
    <w:rsid w:val="00F46B6F"/>
    <w:rsid w:val="00F46D89"/>
    <w:rsid w:val="00F46F53"/>
    <w:rsid w:val="00F5007B"/>
    <w:rsid w:val="00F514D8"/>
    <w:rsid w:val="00F51F17"/>
    <w:rsid w:val="00F52CF0"/>
    <w:rsid w:val="00F534BC"/>
    <w:rsid w:val="00F544BC"/>
    <w:rsid w:val="00F55BBB"/>
    <w:rsid w:val="00F57FA6"/>
    <w:rsid w:val="00F60AA6"/>
    <w:rsid w:val="00F60F65"/>
    <w:rsid w:val="00F615A4"/>
    <w:rsid w:val="00F61E94"/>
    <w:rsid w:val="00F61EB3"/>
    <w:rsid w:val="00F6208A"/>
    <w:rsid w:val="00F62A5E"/>
    <w:rsid w:val="00F63A90"/>
    <w:rsid w:val="00F63E61"/>
    <w:rsid w:val="00F64622"/>
    <w:rsid w:val="00F65207"/>
    <w:rsid w:val="00F666E4"/>
    <w:rsid w:val="00F670C4"/>
    <w:rsid w:val="00F674F0"/>
    <w:rsid w:val="00F700CD"/>
    <w:rsid w:val="00F70A91"/>
    <w:rsid w:val="00F713EB"/>
    <w:rsid w:val="00F72913"/>
    <w:rsid w:val="00F74429"/>
    <w:rsid w:val="00F74B8E"/>
    <w:rsid w:val="00F7545F"/>
    <w:rsid w:val="00F759FA"/>
    <w:rsid w:val="00F75A2E"/>
    <w:rsid w:val="00F76DA1"/>
    <w:rsid w:val="00F77E24"/>
    <w:rsid w:val="00F77F35"/>
    <w:rsid w:val="00F804EC"/>
    <w:rsid w:val="00F81E0E"/>
    <w:rsid w:val="00F82885"/>
    <w:rsid w:val="00F83A98"/>
    <w:rsid w:val="00F84EC6"/>
    <w:rsid w:val="00F9262F"/>
    <w:rsid w:val="00F9652A"/>
    <w:rsid w:val="00F97216"/>
    <w:rsid w:val="00F97E4E"/>
    <w:rsid w:val="00F97F66"/>
    <w:rsid w:val="00FA0165"/>
    <w:rsid w:val="00FA0D2C"/>
    <w:rsid w:val="00FA0E97"/>
    <w:rsid w:val="00FA14E9"/>
    <w:rsid w:val="00FA1650"/>
    <w:rsid w:val="00FA1F9B"/>
    <w:rsid w:val="00FA3960"/>
    <w:rsid w:val="00FA496D"/>
    <w:rsid w:val="00FA5B06"/>
    <w:rsid w:val="00FA7B08"/>
    <w:rsid w:val="00FA7E0C"/>
    <w:rsid w:val="00FA7E9E"/>
    <w:rsid w:val="00FA7EBB"/>
    <w:rsid w:val="00FB02FE"/>
    <w:rsid w:val="00FB21D7"/>
    <w:rsid w:val="00FB3530"/>
    <w:rsid w:val="00FB357F"/>
    <w:rsid w:val="00FB465A"/>
    <w:rsid w:val="00FB4D1A"/>
    <w:rsid w:val="00FB600F"/>
    <w:rsid w:val="00FB65D8"/>
    <w:rsid w:val="00FB7DD3"/>
    <w:rsid w:val="00FC1A74"/>
    <w:rsid w:val="00FC321E"/>
    <w:rsid w:val="00FC32A2"/>
    <w:rsid w:val="00FC3366"/>
    <w:rsid w:val="00FC3446"/>
    <w:rsid w:val="00FC34B2"/>
    <w:rsid w:val="00FC3C62"/>
    <w:rsid w:val="00FC3E44"/>
    <w:rsid w:val="00FC48B3"/>
    <w:rsid w:val="00FC4ACA"/>
    <w:rsid w:val="00FC5B17"/>
    <w:rsid w:val="00FC5C5A"/>
    <w:rsid w:val="00FC65A8"/>
    <w:rsid w:val="00FC7A9A"/>
    <w:rsid w:val="00FD017C"/>
    <w:rsid w:val="00FD0FD7"/>
    <w:rsid w:val="00FD434F"/>
    <w:rsid w:val="00FD5743"/>
    <w:rsid w:val="00FD59F8"/>
    <w:rsid w:val="00FD6419"/>
    <w:rsid w:val="00FF08F8"/>
    <w:rsid w:val="00FF0920"/>
    <w:rsid w:val="00FF168A"/>
    <w:rsid w:val="00FF1D88"/>
    <w:rsid w:val="00FF273A"/>
    <w:rsid w:val="00FF292E"/>
    <w:rsid w:val="00FF2BB6"/>
    <w:rsid w:val="00FF47A7"/>
    <w:rsid w:val="00FF5590"/>
    <w:rsid w:val="00FF69BF"/>
    <w:rsid w:val="00FF732F"/>
    <w:rsid w:val="00FF7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717D5"/>
  <w15:docId w15:val="{5953A0B7-D331-48CE-B74F-19DFE463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DC"/>
    <w:pPr>
      <w:widowControl w:val="0"/>
    </w:pPr>
    <w:rPr>
      <w:rFonts w:ascii="Times New Roman" w:hAnsi="Times New Roman"/>
      <w:kern w:val="2"/>
      <w:sz w:val="24"/>
      <w:szCs w:val="24"/>
    </w:rPr>
  </w:style>
  <w:style w:type="paragraph" w:styleId="10">
    <w:name w:val="heading 1"/>
    <w:basedOn w:val="a"/>
    <w:next w:val="a"/>
    <w:link w:val="11"/>
    <w:uiPriority w:val="9"/>
    <w:qFormat/>
    <w:rsid w:val="00E730F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730FB"/>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E730FB"/>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E354A9"/>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65FE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686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28686F"/>
    <w:rPr>
      <w:rFonts w:cs="Times New Roman"/>
    </w:rPr>
  </w:style>
  <w:style w:type="paragraph" w:styleId="a3">
    <w:name w:val="header"/>
    <w:basedOn w:val="a"/>
    <w:link w:val="a4"/>
    <w:uiPriority w:val="99"/>
    <w:rsid w:val="0028686F"/>
    <w:pPr>
      <w:tabs>
        <w:tab w:val="center" w:pos="4153"/>
        <w:tab w:val="right" w:pos="8306"/>
      </w:tabs>
      <w:snapToGrid w:val="0"/>
    </w:pPr>
    <w:rPr>
      <w:sz w:val="20"/>
      <w:szCs w:val="20"/>
    </w:rPr>
  </w:style>
  <w:style w:type="character" w:customStyle="1" w:styleId="a4">
    <w:name w:val="頁首 字元"/>
    <w:basedOn w:val="a0"/>
    <w:link w:val="a3"/>
    <w:uiPriority w:val="99"/>
    <w:rsid w:val="0028686F"/>
    <w:rPr>
      <w:rFonts w:ascii="Times New Roman" w:eastAsia="新細明體" w:hAnsi="Times New Roman" w:cs="Times New Roman"/>
      <w:sz w:val="20"/>
      <w:szCs w:val="20"/>
    </w:rPr>
  </w:style>
  <w:style w:type="paragraph" w:styleId="a5">
    <w:name w:val="footer"/>
    <w:basedOn w:val="a"/>
    <w:link w:val="a6"/>
    <w:uiPriority w:val="99"/>
    <w:rsid w:val="0028686F"/>
    <w:pPr>
      <w:tabs>
        <w:tab w:val="center" w:pos="4153"/>
        <w:tab w:val="right" w:pos="8306"/>
      </w:tabs>
      <w:snapToGrid w:val="0"/>
    </w:pPr>
    <w:rPr>
      <w:sz w:val="20"/>
      <w:szCs w:val="20"/>
    </w:rPr>
  </w:style>
  <w:style w:type="character" w:customStyle="1" w:styleId="a6">
    <w:name w:val="頁尾 字元"/>
    <w:basedOn w:val="a0"/>
    <w:link w:val="a5"/>
    <w:uiPriority w:val="99"/>
    <w:rsid w:val="0028686F"/>
    <w:rPr>
      <w:rFonts w:ascii="Times New Roman" w:eastAsia="新細明體" w:hAnsi="Times New Roman" w:cs="Times New Roman"/>
      <w:sz w:val="20"/>
      <w:szCs w:val="20"/>
    </w:rPr>
  </w:style>
  <w:style w:type="paragraph" w:styleId="a7">
    <w:name w:val="Balloon Text"/>
    <w:basedOn w:val="a"/>
    <w:link w:val="a8"/>
    <w:uiPriority w:val="99"/>
    <w:semiHidden/>
    <w:rsid w:val="0028686F"/>
    <w:rPr>
      <w:rFonts w:ascii="Arial" w:hAnsi="Arial"/>
      <w:sz w:val="18"/>
      <w:szCs w:val="18"/>
    </w:rPr>
  </w:style>
  <w:style w:type="character" w:customStyle="1" w:styleId="a8">
    <w:name w:val="註解方塊文字 字元"/>
    <w:basedOn w:val="a0"/>
    <w:link w:val="a7"/>
    <w:uiPriority w:val="99"/>
    <w:semiHidden/>
    <w:rsid w:val="0028686F"/>
    <w:rPr>
      <w:rFonts w:ascii="Arial" w:eastAsia="新細明體" w:hAnsi="Arial" w:cs="Times New Roman"/>
      <w:sz w:val="18"/>
      <w:szCs w:val="18"/>
    </w:rPr>
  </w:style>
  <w:style w:type="character" w:customStyle="1" w:styleId="mediumtext">
    <w:name w:val="medium_text"/>
    <w:basedOn w:val="a0"/>
    <w:rsid w:val="0028686F"/>
    <w:rPr>
      <w:rFonts w:cs="Times New Roman"/>
    </w:rPr>
  </w:style>
  <w:style w:type="character" w:styleId="HTML">
    <w:name w:val="HTML Cite"/>
    <w:basedOn w:val="a0"/>
    <w:uiPriority w:val="99"/>
    <w:unhideWhenUsed/>
    <w:rsid w:val="0028686F"/>
    <w:rPr>
      <w:rFonts w:cs="Times New Roman"/>
      <w:i/>
      <w:iCs/>
    </w:rPr>
  </w:style>
  <w:style w:type="character" w:styleId="a9">
    <w:name w:val="Hyperlink"/>
    <w:basedOn w:val="a0"/>
    <w:uiPriority w:val="99"/>
    <w:rsid w:val="0028686F"/>
    <w:rPr>
      <w:rFonts w:cs="Times New Roman"/>
      <w:color w:val="0000FF"/>
      <w:u w:val="single"/>
    </w:rPr>
  </w:style>
  <w:style w:type="paragraph" w:styleId="21">
    <w:name w:val="Body Text Indent 2"/>
    <w:basedOn w:val="a"/>
    <w:link w:val="22"/>
    <w:uiPriority w:val="99"/>
    <w:rsid w:val="0028686F"/>
    <w:pPr>
      <w:widowControl/>
      <w:snapToGrid w:val="0"/>
      <w:spacing w:beforeLines="25"/>
      <w:ind w:leftChars="250" w:left="600"/>
    </w:pPr>
    <w:rPr>
      <w:rFonts w:ascii="Arial" w:hAnsi="Arial" w:cs="Arial"/>
      <w:color w:val="000000"/>
      <w:kern w:val="0"/>
      <w:sz w:val="20"/>
      <w:szCs w:val="20"/>
    </w:rPr>
  </w:style>
  <w:style w:type="character" w:customStyle="1" w:styleId="22">
    <w:name w:val="本文縮排 2 字元"/>
    <w:basedOn w:val="a0"/>
    <w:link w:val="21"/>
    <w:uiPriority w:val="99"/>
    <w:rsid w:val="0028686F"/>
    <w:rPr>
      <w:rFonts w:ascii="Arial" w:eastAsia="新細明體" w:hAnsi="Arial" w:cs="Arial"/>
      <w:color w:val="000000"/>
      <w:kern w:val="0"/>
      <w:sz w:val="20"/>
      <w:szCs w:val="20"/>
    </w:rPr>
  </w:style>
  <w:style w:type="character" w:customStyle="1" w:styleId="dct-tt">
    <w:name w:val="dct-tt"/>
    <w:basedOn w:val="a0"/>
    <w:rsid w:val="0028686F"/>
    <w:rPr>
      <w:rFonts w:cs="Times New Roman"/>
    </w:rPr>
  </w:style>
  <w:style w:type="character" w:styleId="aa">
    <w:name w:val="page number"/>
    <w:basedOn w:val="a0"/>
    <w:uiPriority w:val="99"/>
    <w:rsid w:val="0028686F"/>
    <w:rPr>
      <w:rFonts w:cs="Times New Roman"/>
    </w:rPr>
  </w:style>
  <w:style w:type="paragraph" w:customStyle="1" w:styleId="1">
    <w:name w:val="樣式1"/>
    <w:basedOn w:val="a"/>
    <w:rsid w:val="0028686F"/>
    <w:pPr>
      <w:framePr w:hSpace="180" w:wrap="around" w:vAnchor="page" w:hAnchor="margin" w:xAlign="center" w:y="2172"/>
      <w:numPr>
        <w:numId w:val="4"/>
      </w:numPr>
      <w:snapToGrid w:val="0"/>
      <w:spacing w:line="340" w:lineRule="exact"/>
      <w:ind w:left="148" w:hanging="227"/>
    </w:pPr>
    <w:rPr>
      <w:rFonts w:eastAsia="標楷體"/>
    </w:rPr>
  </w:style>
  <w:style w:type="paragraph" w:customStyle="1" w:styleId="23">
    <w:name w:val="樣式2"/>
    <w:basedOn w:val="a"/>
    <w:next w:val="1"/>
    <w:qFormat/>
    <w:rsid w:val="0028686F"/>
  </w:style>
  <w:style w:type="character" w:styleId="ab">
    <w:name w:val="annotation reference"/>
    <w:basedOn w:val="a0"/>
    <w:rsid w:val="0028686F"/>
    <w:rPr>
      <w:sz w:val="18"/>
      <w:szCs w:val="18"/>
    </w:rPr>
  </w:style>
  <w:style w:type="paragraph" w:styleId="ac">
    <w:name w:val="annotation text"/>
    <w:basedOn w:val="a"/>
    <w:link w:val="ad"/>
    <w:rsid w:val="0028686F"/>
  </w:style>
  <w:style w:type="character" w:customStyle="1" w:styleId="ad">
    <w:name w:val="註解文字 字元"/>
    <w:basedOn w:val="a0"/>
    <w:link w:val="ac"/>
    <w:rsid w:val="0028686F"/>
    <w:rPr>
      <w:rFonts w:ascii="Times New Roman" w:eastAsia="新細明體" w:hAnsi="Times New Roman" w:cs="Times New Roman"/>
      <w:szCs w:val="24"/>
    </w:rPr>
  </w:style>
  <w:style w:type="paragraph" w:styleId="ae">
    <w:name w:val="annotation subject"/>
    <w:basedOn w:val="ac"/>
    <w:next w:val="ac"/>
    <w:link w:val="af"/>
    <w:rsid w:val="0028686F"/>
    <w:rPr>
      <w:b/>
      <w:bCs/>
    </w:rPr>
  </w:style>
  <w:style w:type="character" w:customStyle="1" w:styleId="af">
    <w:name w:val="註解主旨 字元"/>
    <w:basedOn w:val="ad"/>
    <w:link w:val="ae"/>
    <w:rsid w:val="0028686F"/>
    <w:rPr>
      <w:rFonts w:ascii="Times New Roman" w:eastAsia="新細明體" w:hAnsi="Times New Roman" w:cs="Times New Roman"/>
      <w:b/>
      <w:bCs/>
      <w:szCs w:val="24"/>
    </w:rPr>
  </w:style>
  <w:style w:type="paragraph" w:styleId="af0">
    <w:name w:val="Revision"/>
    <w:hidden/>
    <w:uiPriority w:val="99"/>
    <w:semiHidden/>
    <w:rsid w:val="0028686F"/>
    <w:rPr>
      <w:rFonts w:ascii="Times New Roman" w:hAnsi="Times New Roman"/>
      <w:kern w:val="2"/>
      <w:sz w:val="24"/>
      <w:szCs w:val="24"/>
    </w:rPr>
  </w:style>
  <w:style w:type="paragraph" w:styleId="af1">
    <w:name w:val="footnote text"/>
    <w:basedOn w:val="a"/>
    <w:link w:val="af2"/>
    <w:uiPriority w:val="99"/>
    <w:rsid w:val="0028686F"/>
    <w:pPr>
      <w:snapToGrid w:val="0"/>
    </w:pPr>
    <w:rPr>
      <w:sz w:val="20"/>
      <w:szCs w:val="20"/>
    </w:rPr>
  </w:style>
  <w:style w:type="character" w:customStyle="1" w:styleId="af2">
    <w:name w:val="註腳文字 字元"/>
    <w:basedOn w:val="a0"/>
    <w:link w:val="af1"/>
    <w:uiPriority w:val="99"/>
    <w:rsid w:val="0028686F"/>
    <w:rPr>
      <w:rFonts w:ascii="Times New Roman" w:eastAsia="新細明體" w:hAnsi="Times New Roman" w:cs="Times New Roman"/>
      <w:sz w:val="20"/>
      <w:szCs w:val="20"/>
    </w:rPr>
  </w:style>
  <w:style w:type="character" w:styleId="af3">
    <w:name w:val="footnote reference"/>
    <w:basedOn w:val="a0"/>
    <w:uiPriority w:val="99"/>
    <w:rsid w:val="0028686F"/>
    <w:rPr>
      <w:vertAlign w:val="superscript"/>
    </w:rPr>
  </w:style>
  <w:style w:type="paragraph" w:styleId="af4">
    <w:name w:val="List Paragraph"/>
    <w:basedOn w:val="a"/>
    <w:uiPriority w:val="99"/>
    <w:qFormat/>
    <w:rsid w:val="00870ECF"/>
    <w:pPr>
      <w:ind w:leftChars="200" w:left="480"/>
    </w:pPr>
  </w:style>
  <w:style w:type="paragraph" w:styleId="af5">
    <w:name w:val="Salutation"/>
    <w:basedOn w:val="a"/>
    <w:next w:val="a"/>
    <w:link w:val="af6"/>
    <w:uiPriority w:val="99"/>
    <w:unhideWhenUsed/>
    <w:rsid w:val="00CA4BD1"/>
    <w:rPr>
      <w:rFonts w:ascii="標楷體" w:eastAsia="標楷體" w:hAnsi="標楷體" w:cs="新細明體"/>
      <w:color w:val="0000FF"/>
      <w:sz w:val="26"/>
      <w:szCs w:val="26"/>
    </w:rPr>
  </w:style>
  <w:style w:type="character" w:customStyle="1" w:styleId="af6">
    <w:name w:val="問候 字元"/>
    <w:basedOn w:val="a0"/>
    <w:link w:val="af5"/>
    <w:uiPriority w:val="99"/>
    <w:rsid w:val="00CA4BD1"/>
    <w:rPr>
      <w:rFonts w:ascii="標楷體" w:eastAsia="標楷體" w:hAnsi="標楷體" w:cs="新細明體"/>
      <w:color w:val="0000FF"/>
      <w:kern w:val="2"/>
      <w:sz w:val="26"/>
      <w:szCs w:val="26"/>
    </w:rPr>
  </w:style>
  <w:style w:type="character" w:customStyle="1" w:styleId="11">
    <w:name w:val="標題 1 字元"/>
    <w:basedOn w:val="a0"/>
    <w:link w:val="10"/>
    <w:uiPriority w:val="9"/>
    <w:rsid w:val="00E730FB"/>
    <w:rPr>
      <w:rFonts w:ascii="Cambria" w:eastAsia="新細明體" w:hAnsi="Cambria" w:cs="Times New Roman"/>
      <w:b/>
      <w:bCs/>
      <w:kern w:val="52"/>
      <w:sz w:val="52"/>
      <w:szCs w:val="52"/>
    </w:rPr>
  </w:style>
  <w:style w:type="character" w:customStyle="1" w:styleId="20">
    <w:name w:val="標題 2 字元"/>
    <w:basedOn w:val="a0"/>
    <w:link w:val="2"/>
    <w:uiPriority w:val="9"/>
    <w:rsid w:val="00E730FB"/>
    <w:rPr>
      <w:rFonts w:ascii="Cambria" w:eastAsia="新細明體" w:hAnsi="Cambria" w:cs="Times New Roman"/>
      <w:b/>
      <w:bCs/>
      <w:kern w:val="2"/>
      <w:sz w:val="48"/>
      <w:szCs w:val="48"/>
    </w:rPr>
  </w:style>
  <w:style w:type="character" w:customStyle="1" w:styleId="30">
    <w:name w:val="標題 3 字元"/>
    <w:basedOn w:val="a0"/>
    <w:link w:val="3"/>
    <w:uiPriority w:val="9"/>
    <w:rsid w:val="00E730FB"/>
    <w:rPr>
      <w:rFonts w:ascii="Cambria" w:eastAsia="新細明體" w:hAnsi="Cambria" w:cs="Times New Roman"/>
      <w:b/>
      <w:bCs/>
      <w:kern w:val="2"/>
      <w:sz w:val="36"/>
      <w:szCs w:val="36"/>
    </w:rPr>
  </w:style>
  <w:style w:type="paragraph" w:styleId="12">
    <w:name w:val="toc 1"/>
    <w:basedOn w:val="a"/>
    <w:next w:val="a"/>
    <w:autoRedefine/>
    <w:uiPriority w:val="39"/>
    <w:unhideWhenUsed/>
    <w:rsid w:val="00A1154C"/>
    <w:pPr>
      <w:tabs>
        <w:tab w:val="right" w:leader="dot" w:pos="9016"/>
      </w:tabs>
      <w:snapToGrid w:val="0"/>
    </w:pPr>
    <w:rPr>
      <w:rFonts w:eastAsia="標楷體"/>
      <w:b/>
      <w:noProof/>
      <w:sz w:val="28"/>
    </w:rPr>
  </w:style>
  <w:style w:type="paragraph" w:styleId="24">
    <w:name w:val="toc 2"/>
    <w:basedOn w:val="a"/>
    <w:next w:val="a"/>
    <w:autoRedefine/>
    <w:uiPriority w:val="39"/>
    <w:unhideWhenUsed/>
    <w:rsid w:val="00E730FB"/>
    <w:pPr>
      <w:ind w:leftChars="200" w:left="480"/>
    </w:pPr>
  </w:style>
  <w:style w:type="paragraph" w:styleId="31">
    <w:name w:val="toc 3"/>
    <w:basedOn w:val="a"/>
    <w:next w:val="a"/>
    <w:autoRedefine/>
    <w:uiPriority w:val="39"/>
    <w:unhideWhenUsed/>
    <w:rsid w:val="00E730FB"/>
    <w:pPr>
      <w:ind w:leftChars="400" w:left="960"/>
    </w:pPr>
  </w:style>
  <w:style w:type="paragraph" w:styleId="af7">
    <w:name w:val="Body Text"/>
    <w:basedOn w:val="a"/>
    <w:link w:val="af8"/>
    <w:uiPriority w:val="99"/>
    <w:unhideWhenUsed/>
    <w:rsid w:val="002D5F16"/>
    <w:pPr>
      <w:spacing w:after="120"/>
    </w:pPr>
  </w:style>
  <w:style w:type="character" w:customStyle="1" w:styleId="af8">
    <w:name w:val="本文 字元"/>
    <w:basedOn w:val="a0"/>
    <w:link w:val="af7"/>
    <w:uiPriority w:val="99"/>
    <w:rsid w:val="002D5F16"/>
    <w:rPr>
      <w:rFonts w:ascii="Times New Roman" w:hAnsi="Times New Roman"/>
      <w:kern w:val="2"/>
      <w:sz w:val="24"/>
      <w:szCs w:val="24"/>
    </w:rPr>
  </w:style>
  <w:style w:type="paragraph" w:customStyle="1" w:styleId="TableParagraph">
    <w:name w:val="Table Paragraph"/>
    <w:basedOn w:val="a"/>
    <w:uiPriority w:val="99"/>
    <w:rsid w:val="002D5F16"/>
    <w:rPr>
      <w:rFonts w:ascii="Calibri" w:hAnsi="Calibri"/>
      <w:kern w:val="0"/>
      <w:sz w:val="22"/>
      <w:szCs w:val="22"/>
      <w:lang w:eastAsia="en-US"/>
    </w:rPr>
  </w:style>
  <w:style w:type="character" w:customStyle="1" w:styleId="50">
    <w:name w:val="標題 5 字元"/>
    <w:basedOn w:val="a0"/>
    <w:link w:val="5"/>
    <w:uiPriority w:val="9"/>
    <w:rsid w:val="00565FE3"/>
    <w:rPr>
      <w:rFonts w:asciiTheme="majorHAnsi" w:eastAsiaTheme="majorEastAsia" w:hAnsiTheme="majorHAnsi" w:cstheme="majorBidi"/>
      <w:b/>
      <w:bCs/>
      <w:kern w:val="2"/>
      <w:sz w:val="36"/>
      <w:szCs w:val="36"/>
    </w:rPr>
  </w:style>
  <w:style w:type="table" w:styleId="af9">
    <w:name w:val="Table Grid"/>
    <w:basedOn w:val="a1"/>
    <w:uiPriority w:val="99"/>
    <w:rsid w:val="004A4B97"/>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te Heading"/>
    <w:basedOn w:val="a"/>
    <w:next w:val="a"/>
    <w:link w:val="afb"/>
    <w:uiPriority w:val="99"/>
    <w:rsid w:val="00A30B94"/>
    <w:pPr>
      <w:jc w:val="center"/>
    </w:pPr>
    <w:rPr>
      <w:rFonts w:eastAsia="標楷體"/>
      <w:kern w:val="0"/>
    </w:rPr>
  </w:style>
  <w:style w:type="character" w:customStyle="1" w:styleId="afb">
    <w:name w:val="註釋標題 字元"/>
    <w:basedOn w:val="a0"/>
    <w:link w:val="afa"/>
    <w:uiPriority w:val="99"/>
    <w:rsid w:val="00A30B94"/>
    <w:rPr>
      <w:rFonts w:ascii="Times New Roman" w:eastAsia="標楷體" w:hAnsi="Times New Roman"/>
      <w:sz w:val="24"/>
      <w:szCs w:val="24"/>
    </w:rPr>
  </w:style>
  <w:style w:type="character" w:customStyle="1" w:styleId="bumpedfont15">
    <w:name w:val="bumpedfont15"/>
    <w:basedOn w:val="a0"/>
    <w:uiPriority w:val="99"/>
    <w:rsid w:val="001136C7"/>
    <w:rPr>
      <w:rFonts w:cs="Times New Roman"/>
    </w:rPr>
  </w:style>
  <w:style w:type="paragraph" w:styleId="afc">
    <w:name w:val="Document Map"/>
    <w:basedOn w:val="a"/>
    <w:link w:val="afd"/>
    <w:uiPriority w:val="99"/>
    <w:semiHidden/>
    <w:unhideWhenUsed/>
    <w:rsid w:val="008C4975"/>
    <w:rPr>
      <w:rFonts w:ascii="新細明體"/>
      <w:sz w:val="18"/>
      <w:szCs w:val="18"/>
    </w:rPr>
  </w:style>
  <w:style w:type="character" w:customStyle="1" w:styleId="afd">
    <w:name w:val="文件引導模式 字元"/>
    <w:basedOn w:val="a0"/>
    <w:link w:val="afc"/>
    <w:uiPriority w:val="99"/>
    <w:semiHidden/>
    <w:rsid w:val="008C4975"/>
    <w:rPr>
      <w:rFonts w:ascii="新細明體" w:hAnsi="Times New Roman"/>
      <w:kern w:val="2"/>
      <w:sz w:val="18"/>
      <w:szCs w:val="18"/>
    </w:rPr>
  </w:style>
  <w:style w:type="paragraph" w:styleId="afe">
    <w:name w:val="Date"/>
    <w:basedOn w:val="a"/>
    <w:next w:val="a"/>
    <w:link w:val="aff"/>
    <w:uiPriority w:val="99"/>
    <w:semiHidden/>
    <w:unhideWhenUsed/>
    <w:rsid w:val="00247957"/>
    <w:pPr>
      <w:jc w:val="right"/>
    </w:pPr>
    <w:rPr>
      <w:rFonts w:eastAsia="新細明體"/>
    </w:rPr>
  </w:style>
  <w:style w:type="character" w:customStyle="1" w:styleId="aff">
    <w:name w:val="日期 字元"/>
    <w:basedOn w:val="a0"/>
    <w:link w:val="afe"/>
    <w:uiPriority w:val="99"/>
    <w:semiHidden/>
    <w:rsid w:val="00247957"/>
    <w:rPr>
      <w:rFonts w:ascii="Times New Roman" w:eastAsia="新細明體" w:hAnsi="Times New Roman"/>
      <w:kern w:val="2"/>
      <w:sz w:val="24"/>
      <w:szCs w:val="24"/>
    </w:rPr>
  </w:style>
  <w:style w:type="paragraph" w:styleId="aff0">
    <w:name w:val="Plain Text"/>
    <w:basedOn w:val="a"/>
    <w:link w:val="aff1"/>
    <w:uiPriority w:val="99"/>
    <w:unhideWhenUsed/>
    <w:rsid w:val="00247957"/>
    <w:pPr>
      <w:widowControl/>
    </w:pPr>
    <w:rPr>
      <w:rFonts w:ascii="Calibri" w:eastAsia="新細明體" w:hAnsi="Courier New" w:cs="Courier New"/>
      <w:kern w:val="0"/>
    </w:rPr>
  </w:style>
  <w:style w:type="character" w:customStyle="1" w:styleId="aff1">
    <w:name w:val="純文字 字元"/>
    <w:basedOn w:val="a0"/>
    <w:link w:val="aff0"/>
    <w:uiPriority w:val="99"/>
    <w:rsid w:val="00247957"/>
    <w:rPr>
      <w:rFonts w:eastAsia="新細明體" w:hAnsi="Courier New" w:cs="Courier New"/>
      <w:sz w:val="24"/>
      <w:szCs w:val="24"/>
    </w:rPr>
  </w:style>
  <w:style w:type="character" w:styleId="aff2">
    <w:name w:val="Emphasis"/>
    <w:basedOn w:val="a0"/>
    <w:uiPriority w:val="99"/>
    <w:qFormat/>
    <w:rsid w:val="00247957"/>
    <w:rPr>
      <w:i/>
      <w:iCs/>
    </w:rPr>
  </w:style>
  <w:style w:type="character" w:customStyle="1" w:styleId="timestamp">
    <w:name w:val="timestamp"/>
    <w:basedOn w:val="a0"/>
    <w:rsid w:val="00FB600F"/>
  </w:style>
  <w:style w:type="character" w:customStyle="1" w:styleId="40">
    <w:name w:val="標題 4 字元"/>
    <w:basedOn w:val="a0"/>
    <w:link w:val="4"/>
    <w:uiPriority w:val="9"/>
    <w:semiHidden/>
    <w:rsid w:val="00E354A9"/>
    <w:rPr>
      <w:rFonts w:asciiTheme="majorHAnsi" w:eastAsiaTheme="majorEastAsia" w:hAnsiTheme="majorHAnsi" w:cstheme="majorBidi"/>
      <w:kern w:val="2"/>
      <w:sz w:val="36"/>
      <w:szCs w:val="36"/>
    </w:rPr>
  </w:style>
  <w:style w:type="paragraph" w:styleId="aff3">
    <w:name w:val="Closing"/>
    <w:basedOn w:val="a"/>
    <w:link w:val="aff4"/>
    <w:uiPriority w:val="99"/>
    <w:unhideWhenUsed/>
    <w:rsid w:val="00391BE5"/>
    <w:pPr>
      <w:ind w:leftChars="1800" w:left="100"/>
    </w:pPr>
    <w:rPr>
      <w:rFonts w:asciiTheme="minorEastAsia" w:hAnsiTheme="minorEastAsia"/>
      <w:i/>
      <w:sz w:val="22"/>
      <w:szCs w:val="25"/>
      <w:u w:val="single"/>
    </w:rPr>
  </w:style>
  <w:style w:type="character" w:customStyle="1" w:styleId="aff4">
    <w:name w:val="結語 字元"/>
    <w:basedOn w:val="a0"/>
    <w:link w:val="aff3"/>
    <w:uiPriority w:val="99"/>
    <w:rsid w:val="00391BE5"/>
    <w:rPr>
      <w:rFonts w:asciiTheme="minorEastAsia" w:hAnsiTheme="minorEastAsia"/>
      <w:i/>
      <w:kern w:val="2"/>
      <w:sz w:val="22"/>
      <w:szCs w:val="25"/>
      <w:u w:val="single"/>
    </w:rPr>
  </w:style>
  <w:style w:type="character" w:styleId="aff5">
    <w:name w:val="FollowedHyperlink"/>
    <w:basedOn w:val="a0"/>
    <w:uiPriority w:val="99"/>
    <w:semiHidden/>
    <w:unhideWhenUsed/>
    <w:rsid w:val="00053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1602">
      <w:bodyDiv w:val="1"/>
      <w:marLeft w:val="0"/>
      <w:marRight w:val="0"/>
      <w:marTop w:val="0"/>
      <w:marBottom w:val="0"/>
      <w:divBdr>
        <w:top w:val="none" w:sz="0" w:space="0" w:color="auto"/>
        <w:left w:val="none" w:sz="0" w:space="0" w:color="auto"/>
        <w:bottom w:val="none" w:sz="0" w:space="0" w:color="auto"/>
        <w:right w:val="none" w:sz="0" w:space="0" w:color="auto"/>
      </w:divBdr>
      <w:divsChild>
        <w:div w:id="1556240984">
          <w:marLeft w:val="0"/>
          <w:marRight w:val="0"/>
          <w:marTop w:val="0"/>
          <w:marBottom w:val="0"/>
          <w:divBdr>
            <w:top w:val="none" w:sz="0" w:space="0" w:color="auto"/>
            <w:left w:val="none" w:sz="0" w:space="0" w:color="auto"/>
            <w:bottom w:val="none" w:sz="0" w:space="0" w:color="auto"/>
            <w:right w:val="none" w:sz="0" w:space="0" w:color="auto"/>
          </w:divBdr>
        </w:div>
        <w:div w:id="2015330140">
          <w:marLeft w:val="0"/>
          <w:marRight w:val="0"/>
          <w:marTop w:val="0"/>
          <w:marBottom w:val="0"/>
          <w:divBdr>
            <w:top w:val="none" w:sz="0" w:space="0" w:color="auto"/>
            <w:left w:val="none" w:sz="0" w:space="0" w:color="auto"/>
            <w:bottom w:val="none" w:sz="0" w:space="0" w:color="auto"/>
            <w:right w:val="none" w:sz="0" w:space="0" w:color="auto"/>
          </w:divBdr>
        </w:div>
      </w:divsChild>
    </w:div>
    <w:div w:id="558177755">
      <w:bodyDiv w:val="1"/>
      <w:marLeft w:val="0"/>
      <w:marRight w:val="0"/>
      <w:marTop w:val="0"/>
      <w:marBottom w:val="0"/>
      <w:divBdr>
        <w:top w:val="none" w:sz="0" w:space="0" w:color="auto"/>
        <w:left w:val="none" w:sz="0" w:space="0" w:color="auto"/>
        <w:bottom w:val="none" w:sz="0" w:space="0" w:color="auto"/>
        <w:right w:val="none" w:sz="0" w:space="0" w:color="auto"/>
      </w:divBdr>
    </w:div>
    <w:div w:id="851073254">
      <w:bodyDiv w:val="1"/>
      <w:marLeft w:val="0"/>
      <w:marRight w:val="0"/>
      <w:marTop w:val="0"/>
      <w:marBottom w:val="0"/>
      <w:divBdr>
        <w:top w:val="none" w:sz="0" w:space="0" w:color="auto"/>
        <w:left w:val="none" w:sz="0" w:space="0" w:color="auto"/>
        <w:bottom w:val="none" w:sz="0" w:space="0" w:color="auto"/>
        <w:right w:val="none" w:sz="0" w:space="0" w:color="auto"/>
      </w:divBdr>
    </w:div>
    <w:div w:id="908804456">
      <w:bodyDiv w:val="1"/>
      <w:marLeft w:val="0"/>
      <w:marRight w:val="0"/>
      <w:marTop w:val="0"/>
      <w:marBottom w:val="0"/>
      <w:divBdr>
        <w:top w:val="none" w:sz="0" w:space="0" w:color="auto"/>
        <w:left w:val="none" w:sz="0" w:space="0" w:color="auto"/>
        <w:bottom w:val="none" w:sz="0" w:space="0" w:color="auto"/>
        <w:right w:val="none" w:sz="0" w:space="0" w:color="auto"/>
      </w:divBdr>
      <w:divsChild>
        <w:div w:id="595752976">
          <w:marLeft w:val="0"/>
          <w:marRight w:val="0"/>
          <w:marTop w:val="0"/>
          <w:marBottom w:val="0"/>
          <w:divBdr>
            <w:top w:val="none" w:sz="0" w:space="0" w:color="auto"/>
            <w:left w:val="none" w:sz="0" w:space="0" w:color="auto"/>
            <w:bottom w:val="none" w:sz="0" w:space="0" w:color="auto"/>
            <w:right w:val="none" w:sz="0" w:space="0" w:color="auto"/>
          </w:divBdr>
        </w:div>
        <w:div w:id="1454591890">
          <w:marLeft w:val="0"/>
          <w:marRight w:val="0"/>
          <w:marTop w:val="0"/>
          <w:marBottom w:val="0"/>
          <w:divBdr>
            <w:top w:val="none" w:sz="0" w:space="0" w:color="auto"/>
            <w:left w:val="none" w:sz="0" w:space="0" w:color="auto"/>
            <w:bottom w:val="none" w:sz="0" w:space="0" w:color="auto"/>
            <w:right w:val="none" w:sz="0" w:space="0" w:color="auto"/>
          </w:divBdr>
        </w:div>
      </w:divsChild>
    </w:div>
    <w:div w:id="970594335">
      <w:bodyDiv w:val="1"/>
      <w:marLeft w:val="0"/>
      <w:marRight w:val="0"/>
      <w:marTop w:val="0"/>
      <w:marBottom w:val="0"/>
      <w:divBdr>
        <w:top w:val="none" w:sz="0" w:space="0" w:color="auto"/>
        <w:left w:val="none" w:sz="0" w:space="0" w:color="auto"/>
        <w:bottom w:val="none" w:sz="0" w:space="0" w:color="auto"/>
        <w:right w:val="none" w:sz="0" w:space="0" w:color="auto"/>
      </w:divBdr>
    </w:div>
    <w:div w:id="1133712689">
      <w:bodyDiv w:val="1"/>
      <w:marLeft w:val="0"/>
      <w:marRight w:val="0"/>
      <w:marTop w:val="0"/>
      <w:marBottom w:val="0"/>
      <w:divBdr>
        <w:top w:val="none" w:sz="0" w:space="0" w:color="auto"/>
        <w:left w:val="none" w:sz="0" w:space="0" w:color="auto"/>
        <w:bottom w:val="none" w:sz="0" w:space="0" w:color="auto"/>
        <w:right w:val="none" w:sz="0" w:space="0" w:color="auto"/>
      </w:divBdr>
    </w:div>
    <w:div w:id="1241448612">
      <w:bodyDiv w:val="1"/>
      <w:marLeft w:val="0"/>
      <w:marRight w:val="0"/>
      <w:marTop w:val="0"/>
      <w:marBottom w:val="0"/>
      <w:divBdr>
        <w:top w:val="none" w:sz="0" w:space="0" w:color="auto"/>
        <w:left w:val="none" w:sz="0" w:space="0" w:color="auto"/>
        <w:bottom w:val="none" w:sz="0" w:space="0" w:color="auto"/>
        <w:right w:val="none" w:sz="0" w:space="0" w:color="auto"/>
      </w:divBdr>
    </w:div>
    <w:div w:id="1283265228">
      <w:bodyDiv w:val="1"/>
      <w:marLeft w:val="0"/>
      <w:marRight w:val="0"/>
      <w:marTop w:val="0"/>
      <w:marBottom w:val="0"/>
      <w:divBdr>
        <w:top w:val="none" w:sz="0" w:space="0" w:color="auto"/>
        <w:left w:val="none" w:sz="0" w:space="0" w:color="auto"/>
        <w:bottom w:val="none" w:sz="0" w:space="0" w:color="auto"/>
        <w:right w:val="none" w:sz="0" w:space="0" w:color="auto"/>
      </w:divBdr>
    </w:div>
    <w:div w:id="1632008058">
      <w:bodyDiv w:val="1"/>
      <w:marLeft w:val="0"/>
      <w:marRight w:val="0"/>
      <w:marTop w:val="0"/>
      <w:marBottom w:val="0"/>
      <w:divBdr>
        <w:top w:val="none" w:sz="0" w:space="0" w:color="auto"/>
        <w:left w:val="none" w:sz="0" w:space="0" w:color="auto"/>
        <w:bottom w:val="none" w:sz="0" w:space="0" w:color="auto"/>
        <w:right w:val="none" w:sz="0" w:space="0" w:color="auto"/>
      </w:divBdr>
    </w:div>
    <w:div w:id="1759012575">
      <w:bodyDiv w:val="1"/>
      <w:marLeft w:val="0"/>
      <w:marRight w:val="0"/>
      <w:marTop w:val="0"/>
      <w:marBottom w:val="0"/>
      <w:divBdr>
        <w:top w:val="none" w:sz="0" w:space="0" w:color="auto"/>
        <w:left w:val="none" w:sz="0" w:space="0" w:color="auto"/>
        <w:bottom w:val="none" w:sz="0" w:space="0" w:color="auto"/>
        <w:right w:val="none" w:sz="0" w:space="0" w:color="auto"/>
      </w:divBdr>
    </w:div>
    <w:div w:id="1947038979">
      <w:bodyDiv w:val="1"/>
      <w:marLeft w:val="0"/>
      <w:marRight w:val="0"/>
      <w:marTop w:val="0"/>
      <w:marBottom w:val="0"/>
      <w:divBdr>
        <w:top w:val="none" w:sz="0" w:space="0" w:color="auto"/>
        <w:left w:val="none" w:sz="0" w:space="0" w:color="auto"/>
        <w:bottom w:val="none" w:sz="0" w:space="0" w:color="auto"/>
        <w:right w:val="none" w:sz="0" w:space="0" w:color="auto"/>
      </w:divBdr>
    </w:div>
    <w:div w:id="1997420591">
      <w:bodyDiv w:val="1"/>
      <w:marLeft w:val="0"/>
      <w:marRight w:val="0"/>
      <w:marTop w:val="0"/>
      <w:marBottom w:val="0"/>
      <w:divBdr>
        <w:top w:val="none" w:sz="0" w:space="0" w:color="auto"/>
        <w:left w:val="none" w:sz="0" w:space="0" w:color="auto"/>
        <w:bottom w:val="none" w:sz="0" w:space="0" w:color="auto"/>
        <w:right w:val="none" w:sz="0" w:space="0" w:color="auto"/>
      </w:divBdr>
    </w:div>
    <w:div w:id="2011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45460-BB3F-4B3F-BF38-8D914C8F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105</Pages>
  <Words>11006</Words>
  <Characters>62736</Characters>
  <Application>Microsoft Office Word</Application>
  <DocSecurity>0</DocSecurity>
  <Lines>522</Lines>
  <Paragraphs>147</Paragraphs>
  <ScaleCrop>false</ScaleCrop>
  <Company>財團法人高等教育評鑑中心基金會</Company>
  <LinksUpToDate>false</LinksUpToDate>
  <CharactersWithSpaces>73595</CharactersWithSpaces>
  <SharedDoc>false</SharedDoc>
  <HLinks>
    <vt:vector size="198" baseType="variant">
      <vt:variant>
        <vt:i4>2490380</vt:i4>
      </vt:variant>
      <vt:variant>
        <vt:i4>188</vt:i4>
      </vt:variant>
      <vt:variant>
        <vt:i4>0</vt:i4>
      </vt:variant>
      <vt:variant>
        <vt:i4>5</vt:i4>
      </vt:variant>
      <vt:variant>
        <vt:lpwstr/>
      </vt:variant>
      <vt:variant>
        <vt:lpwstr>_Toc8663244</vt:lpwstr>
      </vt:variant>
      <vt:variant>
        <vt:i4>2490380</vt:i4>
      </vt:variant>
      <vt:variant>
        <vt:i4>182</vt:i4>
      </vt:variant>
      <vt:variant>
        <vt:i4>0</vt:i4>
      </vt:variant>
      <vt:variant>
        <vt:i4>5</vt:i4>
      </vt:variant>
      <vt:variant>
        <vt:lpwstr/>
      </vt:variant>
      <vt:variant>
        <vt:lpwstr>_Toc8663243</vt:lpwstr>
      </vt:variant>
      <vt:variant>
        <vt:i4>2490380</vt:i4>
      </vt:variant>
      <vt:variant>
        <vt:i4>176</vt:i4>
      </vt:variant>
      <vt:variant>
        <vt:i4>0</vt:i4>
      </vt:variant>
      <vt:variant>
        <vt:i4>5</vt:i4>
      </vt:variant>
      <vt:variant>
        <vt:lpwstr/>
      </vt:variant>
      <vt:variant>
        <vt:lpwstr>_Toc8663242</vt:lpwstr>
      </vt:variant>
      <vt:variant>
        <vt:i4>2490380</vt:i4>
      </vt:variant>
      <vt:variant>
        <vt:i4>170</vt:i4>
      </vt:variant>
      <vt:variant>
        <vt:i4>0</vt:i4>
      </vt:variant>
      <vt:variant>
        <vt:i4>5</vt:i4>
      </vt:variant>
      <vt:variant>
        <vt:lpwstr/>
      </vt:variant>
      <vt:variant>
        <vt:lpwstr>_Toc8663241</vt:lpwstr>
      </vt:variant>
      <vt:variant>
        <vt:i4>2490380</vt:i4>
      </vt:variant>
      <vt:variant>
        <vt:i4>164</vt:i4>
      </vt:variant>
      <vt:variant>
        <vt:i4>0</vt:i4>
      </vt:variant>
      <vt:variant>
        <vt:i4>5</vt:i4>
      </vt:variant>
      <vt:variant>
        <vt:lpwstr/>
      </vt:variant>
      <vt:variant>
        <vt:lpwstr>_Toc8663240</vt:lpwstr>
      </vt:variant>
      <vt:variant>
        <vt:i4>2162700</vt:i4>
      </vt:variant>
      <vt:variant>
        <vt:i4>158</vt:i4>
      </vt:variant>
      <vt:variant>
        <vt:i4>0</vt:i4>
      </vt:variant>
      <vt:variant>
        <vt:i4>5</vt:i4>
      </vt:variant>
      <vt:variant>
        <vt:lpwstr/>
      </vt:variant>
      <vt:variant>
        <vt:lpwstr>_Toc8663239</vt:lpwstr>
      </vt:variant>
      <vt:variant>
        <vt:i4>2162700</vt:i4>
      </vt:variant>
      <vt:variant>
        <vt:i4>152</vt:i4>
      </vt:variant>
      <vt:variant>
        <vt:i4>0</vt:i4>
      </vt:variant>
      <vt:variant>
        <vt:i4>5</vt:i4>
      </vt:variant>
      <vt:variant>
        <vt:lpwstr/>
      </vt:variant>
      <vt:variant>
        <vt:lpwstr>_Toc8663238</vt:lpwstr>
      </vt:variant>
      <vt:variant>
        <vt:i4>2162700</vt:i4>
      </vt:variant>
      <vt:variant>
        <vt:i4>146</vt:i4>
      </vt:variant>
      <vt:variant>
        <vt:i4>0</vt:i4>
      </vt:variant>
      <vt:variant>
        <vt:i4>5</vt:i4>
      </vt:variant>
      <vt:variant>
        <vt:lpwstr/>
      </vt:variant>
      <vt:variant>
        <vt:lpwstr>_Toc8663237</vt:lpwstr>
      </vt:variant>
      <vt:variant>
        <vt:i4>2162700</vt:i4>
      </vt:variant>
      <vt:variant>
        <vt:i4>140</vt:i4>
      </vt:variant>
      <vt:variant>
        <vt:i4>0</vt:i4>
      </vt:variant>
      <vt:variant>
        <vt:i4>5</vt:i4>
      </vt:variant>
      <vt:variant>
        <vt:lpwstr/>
      </vt:variant>
      <vt:variant>
        <vt:lpwstr>_Toc8663236</vt:lpwstr>
      </vt:variant>
      <vt:variant>
        <vt:i4>2162700</vt:i4>
      </vt:variant>
      <vt:variant>
        <vt:i4>134</vt:i4>
      </vt:variant>
      <vt:variant>
        <vt:i4>0</vt:i4>
      </vt:variant>
      <vt:variant>
        <vt:i4>5</vt:i4>
      </vt:variant>
      <vt:variant>
        <vt:lpwstr/>
      </vt:variant>
      <vt:variant>
        <vt:lpwstr>_Toc8663235</vt:lpwstr>
      </vt:variant>
      <vt:variant>
        <vt:i4>2162700</vt:i4>
      </vt:variant>
      <vt:variant>
        <vt:i4>128</vt:i4>
      </vt:variant>
      <vt:variant>
        <vt:i4>0</vt:i4>
      </vt:variant>
      <vt:variant>
        <vt:i4>5</vt:i4>
      </vt:variant>
      <vt:variant>
        <vt:lpwstr/>
      </vt:variant>
      <vt:variant>
        <vt:lpwstr>_Toc8663234</vt:lpwstr>
      </vt:variant>
      <vt:variant>
        <vt:i4>2162700</vt:i4>
      </vt:variant>
      <vt:variant>
        <vt:i4>122</vt:i4>
      </vt:variant>
      <vt:variant>
        <vt:i4>0</vt:i4>
      </vt:variant>
      <vt:variant>
        <vt:i4>5</vt:i4>
      </vt:variant>
      <vt:variant>
        <vt:lpwstr/>
      </vt:variant>
      <vt:variant>
        <vt:lpwstr>_Toc8663233</vt:lpwstr>
      </vt:variant>
      <vt:variant>
        <vt:i4>2162700</vt:i4>
      </vt:variant>
      <vt:variant>
        <vt:i4>116</vt:i4>
      </vt:variant>
      <vt:variant>
        <vt:i4>0</vt:i4>
      </vt:variant>
      <vt:variant>
        <vt:i4>5</vt:i4>
      </vt:variant>
      <vt:variant>
        <vt:lpwstr/>
      </vt:variant>
      <vt:variant>
        <vt:lpwstr>_Toc8663232</vt:lpwstr>
      </vt:variant>
      <vt:variant>
        <vt:i4>2162700</vt:i4>
      </vt:variant>
      <vt:variant>
        <vt:i4>110</vt:i4>
      </vt:variant>
      <vt:variant>
        <vt:i4>0</vt:i4>
      </vt:variant>
      <vt:variant>
        <vt:i4>5</vt:i4>
      </vt:variant>
      <vt:variant>
        <vt:lpwstr/>
      </vt:variant>
      <vt:variant>
        <vt:lpwstr>_Toc8663231</vt:lpwstr>
      </vt:variant>
      <vt:variant>
        <vt:i4>2162700</vt:i4>
      </vt:variant>
      <vt:variant>
        <vt:i4>104</vt:i4>
      </vt:variant>
      <vt:variant>
        <vt:i4>0</vt:i4>
      </vt:variant>
      <vt:variant>
        <vt:i4>5</vt:i4>
      </vt:variant>
      <vt:variant>
        <vt:lpwstr/>
      </vt:variant>
      <vt:variant>
        <vt:lpwstr>_Toc8663230</vt:lpwstr>
      </vt:variant>
      <vt:variant>
        <vt:i4>2097164</vt:i4>
      </vt:variant>
      <vt:variant>
        <vt:i4>98</vt:i4>
      </vt:variant>
      <vt:variant>
        <vt:i4>0</vt:i4>
      </vt:variant>
      <vt:variant>
        <vt:i4>5</vt:i4>
      </vt:variant>
      <vt:variant>
        <vt:lpwstr/>
      </vt:variant>
      <vt:variant>
        <vt:lpwstr>_Toc8663229</vt:lpwstr>
      </vt:variant>
      <vt:variant>
        <vt:i4>2097164</vt:i4>
      </vt:variant>
      <vt:variant>
        <vt:i4>92</vt:i4>
      </vt:variant>
      <vt:variant>
        <vt:i4>0</vt:i4>
      </vt:variant>
      <vt:variant>
        <vt:i4>5</vt:i4>
      </vt:variant>
      <vt:variant>
        <vt:lpwstr/>
      </vt:variant>
      <vt:variant>
        <vt:lpwstr>_Toc8663228</vt:lpwstr>
      </vt:variant>
      <vt:variant>
        <vt:i4>2097164</vt:i4>
      </vt:variant>
      <vt:variant>
        <vt:i4>86</vt:i4>
      </vt:variant>
      <vt:variant>
        <vt:i4>0</vt:i4>
      </vt:variant>
      <vt:variant>
        <vt:i4>5</vt:i4>
      </vt:variant>
      <vt:variant>
        <vt:lpwstr/>
      </vt:variant>
      <vt:variant>
        <vt:lpwstr>_Toc8663227</vt:lpwstr>
      </vt:variant>
      <vt:variant>
        <vt:i4>2097164</vt:i4>
      </vt:variant>
      <vt:variant>
        <vt:i4>80</vt:i4>
      </vt:variant>
      <vt:variant>
        <vt:i4>0</vt:i4>
      </vt:variant>
      <vt:variant>
        <vt:i4>5</vt:i4>
      </vt:variant>
      <vt:variant>
        <vt:lpwstr/>
      </vt:variant>
      <vt:variant>
        <vt:lpwstr>_Toc8663226</vt:lpwstr>
      </vt:variant>
      <vt:variant>
        <vt:i4>2097164</vt:i4>
      </vt:variant>
      <vt:variant>
        <vt:i4>74</vt:i4>
      </vt:variant>
      <vt:variant>
        <vt:i4>0</vt:i4>
      </vt:variant>
      <vt:variant>
        <vt:i4>5</vt:i4>
      </vt:variant>
      <vt:variant>
        <vt:lpwstr/>
      </vt:variant>
      <vt:variant>
        <vt:lpwstr>_Toc8663225</vt:lpwstr>
      </vt:variant>
      <vt:variant>
        <vt:i4>2097164</vt:i4>
      </vt:variant>
      <vt:variant>
        <vt:i4>68</vt:i4>
      </vt:variant>
      <vt:variant>
        <vt:i4>0</vt:i4>
      </vt:variant>
      <vt:variant>
        <vt:i4>5</vt:i4>
      </vt:variant>
      <vt:variant>
        <vt:lpwstr/>
      </vt:variant>
      <vt:variant>
        <vt:lpwstr>_Toc8663224</vt:lpwstr>
      </vt:variant>
      <vt:variant>
        <vt:i4>2097164</vt:i4>
      </vt:variant>
      <vt:variant>
        <vt:i4>62</vt:i4>
      </vt:variant>
      <vt:variant>
        <vt:i4>0</vt:i4>
      </vt:variant>
      <vt:variant>
        <vt:i4>5</vt:i4>
      </vt:variant>
      <vt:variant>
        <vt:lpwstr/>
      </vt:variant>
      <vt:variant>
        <vt:lpwstr>_Toc8663223</vt:lpwstr>
      </vt:variant>
      <vt:variant>
        <vt:i4>2097164</vt:i4>
      </vt:variant>
      <vt:variant>
        <vt:i4>56</vt:i4>
      </vt:variant>
      <vt:variant>
        <vt:i4>0</vt:i4>
      </vt:variant>
      <vt:variant>
        <vt:i4>5</vt:i4>
      </vt:variant>
      <vt:variant>
        <vt:lpwstr/>
      </vt:variant>
      <vt:variant>
        <vt:lpwstr>_Toc8663222</vt:lpwstr>
      </vt:variant>
      <vt:variant>
        <vt:i4>2097164</vt:i4>
      </vt:variant>
      <vt:variant>
        <vt:i4>50</vt:i4>
      </vt:variant>
      <vt:variant>
        <vt:i4>0</vt:i4>
      </vt:variant>
      <vt:variant>
        <vt:i4>5</vt:i4>
      </vt:variant>
      <vt:variant>
        <vt:lpwstr/>
      </vt:variant>
      <vt:variant>
        <vt:lpwstr>_Toc8663221</vt:lpwstr>
      </vt:variant>
      <vt:variant>
        <vt:i4>2097164</vt:i4>
      </vt:variant>
      <vt:variant>
        <vt:i4>44</vt:i4>
      </vt:variant>
      <vt:variant>
        <vt:i4>0</vt:i4>
      </vt:variant>
      <vt:variant>
        <vt:i4>5</vt:i4>
      </vt:variant>
      <vt:variant>
        <vt:lpwstr/>
      </vt:variant>
      <vt:variant>
        <vt:lpwstr>_Toc8663220</vt:lpwstr>
      </vt:variant>
      <vt:variant>
        <vt:i4>2293772</vt:i4>
      </vt:variant>
      <vt:variant>
        <vt:i4>38</vt:i4>
      </vt:variant>
      <vt:variant>
        <vt:i4>0</vt:i4>
      </vt:variant>
      <vt:variant>
        <vt:i4>5</vt:i4>
      </vt:variant>
      <vt:variant>
        <vt:lpwstr/>
      </vt:variant>
      <vt:variant>
        <vt:lpwstr>_Toc8663219</vt:lpwstr>
      </vt:variant>
      <vt:variant>
        <vt:i4>2293772</vt:i4>
      </vt:variant>
      <vt:variant>
        <vt:i4>32</vt:i4>
      </vt:variant>
      <vt:variant>
        <vt:i4>0</vt:i4>
      </vt:variant>
      <vt:variant>
        <vt:i4>5</vt:i4>
      </vt:variant>
      <vt:variant>
        <vt:lpwstr/>
      </vt:variant>
      <vt:variant>
        <vt:lpwstr>_Toc8663218</vt:lpwstr>
      </vt:variant>
      <vt:variant>
        <vt:i4>2293772</vt:i4>
      </vt:variant>
      <vt:variant>
        <vt:i4>26</vt:i4>
      </vt:variant>
      <vt:variant>
        <vt:i4>0</vt:i4>
      </vt:variant>
      <vt:variant>
        <vt:i4>5</vt:i4>
      </vt:variant>
      <vt:variant>
        <vt:lpwstr/>
      </vt:variant>
      <vt:variant>
        <vt:lpwstr>_Toc8663217</vt:lpwstr>
      </vt:variant>
      <vt:variant>
        <vt:i4>2293772</vt:i4>
      </vt:variant>
      <vt:variant>
        <vt:i4>20</vt:i4>
      </vt:variant>
      <vt:variant>
        <vt:i4>0</vt:i4>
      </vt:variant>
      <vt:variant>
        <vt:i4>5</vt:i4>
      </vt:variant>
      <vt:variant>
        <vt:lpwstr/>
      </vt:variant>
      <vt:variant>
        <vt:lpwstr>_Toc8663216</vt:lpwstr>
      </vt:variant>
      <vt:variant>
        <vt:i4>2293772</vt:i4>
      </vt:variant>
      <vt:variant>
        <vt:i4>14</vt:i4>
      </vt:variant>
      <vt:variant>
        <vt:i4>0</vt:i4>
      </vt:variant>
      <vt:variant>
        <vt:i4>5</vt:i4>
      </vt:variant>
      <vt:variant>
        <vt:lpwstr/>
      </vt:variant>
      <vt:variant>
        <vt:lpwstr>_Toc8663215</vt:lpwstr>
      </vt:variant>
      <vt:variant>
        <vt:i4>2293772</vt:i4>
      </vt:variant>
      <vt:variant>
        <vt:i4>8</vt:i4>
      </vt:variant>
      <vt:variant>
        <vt:i4>0</vt:i4>
      </vt:variant>
      <vt:variant>
        <vt:i4>5</vt:i4>
      </vt:variant>
      <vt:variant>
        <vt:lpwstr/>
      </vt:variant>
      <vt:variant>
        <vt:lpwstr>_Toc8663214</vt:lpwstr>
      </vt:variant>
      <vt:variant>
        <vt:i4>2293772</vt:i4>
      </vt:variant>
      <vt:variant>
        <vt:i4>2</vt:i4>
      </vt:variant>
      <vt:variant>
        <vt:i4>0</vt:i4>
      </vt:variant>
      <vt:variant>
        <vt:i4>5</vt:i4>
      </vt:variant>
      <vt:variant>
        <vt:lpwstr/>
      </vt:variant>
      <vt:variant>
        <vt:lpwstr>_Toc8663213</vt:lpwstr>
      </vt:variant>
      <vt:variant>
        <vt:i4>3014763</vt:i4>
      </vt:variant>
      <vt:variant>
        <vt:i4>0</vt:i4>
      </vt:variant>
      <vt:variant>
        <vt:i4>0</vt:i4>
      </vt:variant>
      <vt:variant>
        <vt:i4>5</vt:i4>
      </vt:variant>
      <vt:variant>
        <vt:lpwstr>http://medhum.med.nyu.edu/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鄭國良</cp:lastModifiedBy>
  <cp:revision>120</cp:revision>
  <cp:lastPrinted>2019-12-05T01:37:00Z</cp:lastPrinted>
  <dcterms:created xsi:type="dcterms:W3CDTF">2020-01-02T08:51:00Z</dcterms:created>
  <dcterms:modified xsi:type="dcterms:W3CDTF">2025-10-14T05:50:00Z</dcterms:modified>
</cp:coreProperties>
</file>