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B7" w:rsidRPr="00AB6B2E" w:rsidRDefault="00FA6422" w:rsidP="00466BA7">
      <w:pPr>
        <w:snapToGrid w:val="0"/>
        <w:spacing w:line="440" w:lineRule="exact"/>
        <w:rPr>
          <w:rFonts w:eastAsia="標楷體"/>
          <w:b/>
          <w:sz w:val="28"/>
          <w:szCs w:val="28"/>
        </w:rPr>
      </w:pPr>
      <w:r w:rsidRPr="00AB6B2E">
        <w:rPr>
          <w:rFonts w:eastAsia="標楷體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117033</wp:posOffset>
            </wp:positionV>
            <wp:extent cx="2570400" cy="608400"/>
            <wp:effectExtent l="0" t="0" r="1905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AC logo(版本CS6)-台灣醫學院評鑑委員會-TC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BA7" w:rsidRPr="00AB6B2E" w:rsidRDefault="00466BA7" w:rsidP="00466BA7">
      <w:pPr>
        <w:snapToGrid w:val="0"/>
        <w:spacing w:line="440" w:lineRule="exact"/>
        <w:rPr>
          <w:rFonts w:eastAsia="標楷體"/>
          <w:b/>
          <w:sz w:val="28"/>
          <w:szCs w:val="28"/>
        </w:rPr>
      </w:pPr>
    </w:p>
    <w:p w:rsidR="005E7FB7" w:rsidRPr="00AB6B2E" w:rsidRDefault="005E7FB7" w:rsidP="00FA6422">
      <w:pPr>
        <w:snapToGrid w:val="0"/>
        <w:spacing w:line="440" w:lineRule="exact"/>
        <w:ind w:leftChars="-178" w:left="-427"/>
        <w:rPr>
          <w:rFonts w:eastAsia="標楷體"/>
          <w:b/>
          <w:sz w:val="28"/>
          <w:szCs w:val="28"/>
        </w:rPr>
      </w:pPr>
    </w:p>
    <w:p w:rsidR="005E7FB7" w:rsidRPr="00AB6B2E" w:rsidRDefault="00C25ED9" w:rsidP="002732F2">
      <w:pPr>
        <w:snapToGrid w:val="0"/>
        <w:spacing w:line="440" w:lineRule="exact"/>
        <w:jc w:val="center"/>
        <w:rPr>
          <w:rFonts w:eastAsia="標楷體"/>
          <w:b/>
          <w:sz w:val="28"/>
          <w:szCs w:val="28"/>
        </w:rPr>
      </w:pPr>
      <w:r w:rsidRPr="00AB6B2E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38410" wp14:editId="693E26C3">
                <wp:simplePos x="0" y="0"/>
                <wp:positionH relativeFrom="margin">
                  <wp:posOffset>-28575</wp:posOffset>
                </wp:positionH>
                <wp:positionV relativeFrom="paragraph">
                  <wp:posOffset>24765</wp:posOffset>
                </wp:positionV>
                <wp:extent cx="5454650" cy="0"/>
                <wp:effectExtent l="0" t="19050" r="31750" b="1905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5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2.25pt;margin-top:1.95pt;width:42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" strokecolor="#7f7f7f [1612]" strokeweight="3pt">
                <w10:wrap anchorx="margin"/>
              </v:shape>
            </w:pict>
          </mc:Fallback>
        </mc:AlternateContent>
      </w:r>
    </w:p>
    <w:p w:rsidR="005E7FB7" w:rsidRPr="00AB6B2E" w:rsidRDefault="005E7FB7" w:rsidP="002732F2">
      <w:pPr>
        <w:snapToGrid w:val="0"/>
        <w:spacing w:line="440" w:lineRule="exact"/>
        <w:jc w:val="center"/>
        <w:rPr>
          <w:rFonts w:eastAsia="標楷體"/>
          <w:b/>
          <w:i/>
          <w:sz w:val="28"/>
          <w:szCs w:val="28"/>
        </w:rPr>
      </w:pPr>
    </w:p>
    <w:p w:rsidR="005E7FB7" w:rsidRPr="00AB6B2E" w:rsidRDefault="005E7FB7" w:rsidP="002732F2">
      <w:pPr>
        <w:snapToGrid w:val="0"/>
        <w:spacing w:line="440" w:lineRule="exact"/>
        <w:jc w:val="center"/>
        <w:rPr>
          <w:rFonts w:eastAsia="標楷體"/>
          <w:b/>
          <w:sz w:val="28"/>
          <w:szCs w:val="28"/>
        </w:rPr>
      </w:pPr>
    </w:p>
    <w:p w:rsidR="003E63E1" w:rsidRPr="00AB6B2E" w:rsidRDefault="003E63E1" w:rsidP="002732F2">
      <w:pPr>
        <w:snapToGrid w:val="0"/>
        <w:spacing w:line="440" w:lineRule="exact"/>
        <w:jc w:val="center"/>
        <w:rPr>
          <w:rFonts w:eastAsia="標楷體"/>
          <w:b/>
          <w:sz w:val="28"/>
          <w:szCs w:val="28"/>
        </w:rPr>
      </w:pPr>
    </w:p>
    <w:p w:rsidR="005E7FB7" w:rsidRPr="00AB6B2E" w:rsidRDefault="00FA6422" w:rsidP="00553572">
      <w:pPr>
        <w:snapToGrid w:val="0"/>
        <w:spacing w:line="276" w:lineRule="auto"/>
        <w:jc w:val="center"/>
        <w:rPr>
          <w:rFonts w:eastAsia="標楷體"/>
          <w:b/>
          <w:sz w:val="72"/>
          <w:szCs w:val="28"/>
        </w:rPr>
      </w:pPr>
      <w:r w:rsidRPr="00AB6B2E">
        <w:rPr>
          <w:rFonts w:eastAsia="標楷體" w:hint="eastAsia"/>
          <w:b/>
          <w:sz w:val="72"/>
          <w:szCs w:val="28"/>
        </w:rPr>
        <w:t>臺灣</w:t>
      </w:r>
      <w:r w:rsidR="00466BA7" w:rsidRPr="00AB6B2E">
        <w:rPr>
          <w:rFonts w:eastAsia="標楷體"/>
          <w:b/>
          <w:sz w:val="72"/>
          <w:szCs w:val="28"/>
        </w:rPr>
        <w:t>醫學院評鑑委員會</w:t>
      </w:r>
    </w:p>
    <w:p w:rsidR="00387643" w:rsidRPr="00AB6B2E" w:rsidRDefault="00387643" w:rsidP="002732F2">
      <w:pPr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</w:p>
    <w:p w:rsidR="00387643" w:rsidRPr="00AB6B2E" w:rsidRDefault="00CC4FF0" w:rsidP="00424A75">
      <w:pPr>
        <w:snapToGrid w:val="0"/>
        <w:spacing w:before="240"/>
        <w:jc w:val="center"/>
        <w:rPr>
          <w:rFonts w:eastAsia="標楷體"/>
          <w:b/>
          <w:sz w:val="60"/>
          <w:szCs w:val="60"/>
        </w:rPr>
      </w:pPr>
      <w:r w:rsidRPr="00AB6B2E">
        <w:rPr>
          <w:rFonts w:eastAsia="標楷體"/>
          <w:b/>
          <w:sz w:val="56"/>
          <w:szCs w:val="60"/>
        </w:rPr>
        <w:t>醫學教育品質認證</w:t>
      </w:r>
      <w:r w:rsidR="00F67EF4" w:rsidRPr="00AB6B2E">
        <w:rPr>
          <w:rFonts w:eastAsia="標楷體"/>
          <w:b/>
          <w:sz w:val="56"/>
          <w:szCs w:val="60"/>
        </w:rPr>
        <w:t>實施</w:t>
      </w:r>
      <w:r w:rsidR="00387643" w:rsidRPr="00AB6B2E">
        <w:rPr>
          <w:rFonts w:eastAsia="標楷體"/>
          <w:b/>
          <w:sz w:val="56"/>
          <w:szCs w:val="60"/>
        </w:rPr>
        <w:t>計畫</w:t>
      </w:r>
    </w:p>
    <w:p w:rsidR="00553572" w:rsidRPr="00AB6B2E" w:rsidRDefault="00553572" w:rsidP="00553572">
      <w:pPr>
        <w:snapToGrid w:val="0"/>
        <w:spacing w:line="276" w:lineRule="auto"/>
        <w:jc w:val="center"/>
        <w:rPr>
          <w:rFonts w:eastAsia="標楷體"/>
          <w:b/>
          <w:sz w:val="60"/>
          <w:szCs w:val="60"/>
        </w:rPr>
      </w:pPr>
    </w:p>
    <w:p w:rsidR="00553572" w:rsidRPr="00AB6B2E" w:rsidRDefault="00553572" w:rsidP="00553572">
      <w:pPr>
        <w:snapToGrid w:val="0"/>
        <w:spacing w:line="276" w:lineRule="auto"/>
        <w:jc w:val="center"/>
        <w:rPr>
          <w:rFonts w:eastAsia="標楷體"/>
          <w:b/>
          <w:sz w:val="60"/>
          <w:szCs w:val="60"/>
        </w:rPr>
      </w:pPr>
      <w:proofErr w:type="gramStart"/>
      <w:r w:rsidRPr="00AB6B2E">
        <w:rPr>
          <w:rFonts w:eastAsia="標楷體"/>
          <w:b/>
          <w:sz w:val="60"/>
          <w:szCs w:val="60"/>
        </w:rPr>
        <w:t>1</w:t>
      </w:r>
      <w:r w:rsidR="00C25ED9" w:rsidRPr="00AB6B2E">
        <w:rPr>
          <w:rFonts w:eastAsia="標楷體" w:hint="eastAsia"/>
          <w:b/>
          <w:sz w:val="60"/>
          <w:szCs w:val="60"/>
        </w:rPr>
        <w:t>1</w:t>
      </w:r>
      <w:r w:rsidR="00FD4880" w:rsidRPr="00AB6B2E">
        <w:rPr>
          <w:rFonts w:eastAsia="標楷體"/>
          <w:b/>
          <w:sz w:val="60"/>
          <w:szCs w:val="60"/>
        </w:rPr>
        <w:t>5</w:t>
      </w:r>
      <w:proofErr w:type="gramEnd"/>
      <w:r w:rsidRPr="00AB6B2E">
        <w:rPr>
          <w:rFonts w:eastAsia="標楷體"/>
          <w:b/>
          <w:sz w:val="60"/>
          <w:szCs w:val="60"/>
        </w:rPr>
        <w:t>年度</w:t>
      </w:r>
    </w:p>
    <w:p w:rsidR="00387643" w:rsidRPr="00AB6B2E" w:rsidRDefault="00387643" w:rsidP="00424A75">
      <w:pPr>
        <w:snapToGrid w:val="0"/>
        <w:jc w:val="center"/>
        <w:rPr>
          <w:rFonts w:eastAsia="標楷體"/>
          <w:b/>
          <w:sz w:val="60"/>
          <w:szCs w:val="60"/>
        </w:rPr>
      </w:pPr>
    </w:p>
    <w:p w:rsidR="00387643" w:rsidRPr="00AB6B2E" w:rsidRDefault="00387643" w:rsidP="00F827F2">
      <w:pPr>
        <w:snapToGrid w:val="0"/>
        <w:spacing w:line="440" w:lineRule="exact"/>
        <w:ind w:firstLineChars="562" w:firstLine="1574"/>
        <w:jc w:val="center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120" w:firstLine="336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120" w:firstLine="336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120" w:firstLine="336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550" w:firstLine="1540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550" w:firstLine="1540"/>
        <w:rPr>
          <w:rFonts w:eastAsia="標楷體"/>
          <w:sz w:val="28"/>
          <w:szCs w:val="28"/>
        </w:rPr>
      </w:pPr>
    </w:p>
    <w:p w:rsidR="00387643" w:rsidRPr="00AB6B2E" w:rsidRDefault="00387643" w:rsidP="00F827F2">
      <w:pPr>
        <w:snapToGrid w:val="0"/>
        <w:spacing w:line="440" w:lineRule="exact"/>
        <w:ind w:firstLineChars="550" w:firstLine="1540"/>
        <w:rPr>
          <w:rFonts w:eastAsia="標楷體"/>
          <w:sz w:val="28"/>
          <w:szCs w:val="28"/>
        </w:rPr>
      </w:pPr>
    </w:p>
    <w:p w:rsidR="00387643" w:rsidRPr="00AB6B2E" w:rsidRDefault="00387643" w:rsidP="00424A75">
      <w:pPr>
        <w:snapToGrid w:val="0"/>
        <w:spacing w:line="276" w:lineRule="auto"/>
        <w:jc w:val="center"/>
        <w:rPr>
          <w:rFonts w:eastAsia="標楷體"/>
          <w:sz w:val="40"/>
          <w:szCs w:val="40"/>
        </w:rPr>
      </w:pPr>
    </w:p>
    <w:p w:rsidR="003E63E1" w:rsidRPr="00AB6B2E" w:rsidRDefault="003E63E1" w:rsidP="003E63E1">
      <w:pPr>
        <w:snapToGrid w:val="0"/>
        <w:spacing w:line="276" w:lineRule="auto"/>
        <w:jc w:val="center"/>
        <w:rPr>
          <w:rFonts w:eastAsia="標楷體"/>
          <w:sz w:val="40"/>
          <w:szCs w:val="40"/>
        </w:rPr>
      </w:pPr>
    </w:p>
    <w:p w:rsidR="003E63E1" w:rsidRPr="00AB6B2E" w:rsidRDefault="00FA6422" w:rsidP="003E63E1">
      <w:pPr>
        <w:snapToGrid w:val="0"/>
        <w:spacing w:line="276" w:lineRule="auto"/>
        <w:jc w:val="center"/>
        <w:rPr>
          <w:rFonts w:eastAsia="標楷體"/>
          <w:sz w:val="40"/>
          <w:szCs w:val="40"/>
        </w:rPr>
      </w:pPr>
      <w:r w:rsidRPr="00AB6B2E">
        <w:rPr>
          <w:rFonts w:eastAsia="標楷體" w:hint="eastAsia"/>
          <w:sz w:val="40"/>
          <w:szCs w:val="40"/>
        </w:rPr>
        <w:t>臺灣</w:t>
      </w:r>
      <w:r w:rsidR="003E63E1" w:rsidRPr="00AB6B2E">
        <w:rPr>
          <w:rFonts w:eastAsia="標楷體"/>
          <w:sz w:val="40"/>
          <w:szCs w:val="40"/>
        </w:rPr>
        <w:t>醫學院評鑑委員會</w:t>
      </w:r>
      <w:r w:rsidR="003E63E1" w:rsidRPr="00AB6B2E">
        <w:rPr>
          <w:rFonts w:eastAsia="標楷體"/>
          <w:sz w:val="40"/>
          <w:szCs w:val="40"/>
        </w:rPr>
        <w:t>(TMAC)</w:t>
      </w:r>
    </w:p>
    <w:p w:rsidR="00B51B1A" w:rsidRPr="00AB6B2E" w:rsidRDefault="00387643" w:rsidP="003E63E1">
      <w:pPr>
        <w:snapToGrid w:val="0"/>
        <w:spacing w:line="276" w:lineRule="auto"/>
        <w:jc w:val="center"/>
        <w:rPr>
          <w:rFonts w:eastAsia="標楷體"/>
          <w:sz w:val="40"/>
          <w:szCs w:val="40"/>
        </w:rPr>
        <w:sectPr w:rsidR="00B51B1A" w:rsidRPr="00AB6B2E" w:rsidSect="00A42015">
          <w:footerReference w:type="default" r:id="rId9"/>
          <w:pgSz w:w="11906" w:h="16838" w:code="9"/>
          <w:pgMar w:top="993" w:right="1416" w:bottom="1560" w:left="1418" w:header="851" w:footer="992" w:gutter="0"/>
          <w:pgNumType w:start="1"/>
          <w:cols w:space="425"/>
          <w:docGrid w:linePitch="360"/>
        </w:sectPr>
      </w:pPr>
      <w:r w:rsidRPr="00AB6B2E">
        <w:rPr>
          <w:rFonts w:eastAsia="標楷體"/>
          <w:sz w:val="40"/>
          <w:szCs w:val="40"/>
        </w:rPr>
        <w:t>中華民國</w:t>
      </w:r>
      <w:r w:rsidRPr="00AB6B2E">
        <w:rPr>
          <w:rFonts w:eastAsia="標楷體"/>
          <w:sz w:val="40"/>
          <w:szCs w:val="40"/>
        </w:rPr>
        <w:t>1</w:t>
      </w:r>
      <w:r w:rsidR="00FA6422" w:rsidRPr="00AB6B2E">
        <w:rPr>
          <w:rFonts w:eastAsia="標楷體" w:hint="eastAsia"/>
          <w:sz w:val="40"/>
          <w:szCs w:val="40"/>
        </w:rPr>
        <w:t>1</w:t>
      </w:r>
      <w:r w:rsidR="00FD4880" w:rsidRPr="00AB6B2E">
        <w:rPr>
          <w:rFonts w:eastAsia="標楷體"/>
          <w:sz w:val="40"/>
          <w:szCs w:val="40"/>
        </w:rPr>
        <w:t>5</w:t>
      </w:r>
      <w:r w:rsidRPr="00AB6B2E">
        <w:rPr>
          <w:rFonts w:eastAsia="標楷體"/>
          <w:sz w:val="40"/>
          <w:szCs w:val="40"/>
        </w:rPr>
        <w:t>年</w:t>
      </w:r>
      <w:r w:rsidR="00FD4880" w:rsidRPr="00AB6B2E">
        <w:rPr>
          <w:rFonts w:eastAsia="標楷體"/>
          <w:sz w:val="40"/>
          <w:szCs w:val="40"/>
        </w:rPr>
        <w:t>2</w:t>
      </w:r>
      <w:r w:rsidRPr="00AB6B2E">
        <w:rPr>
          <w:rFonts w:eastAsia="標楷體"/>
          <w:sz w:val="40"/>
          <w:szCs w:val="40"/>
        </w:rPr>
        <w:t>月</w:t>
      </w:r>
    </w:p>
    <w:p w:rsidR="00B51B1A" w:rsidRPr="00AB6B2E" w:rsidRDefault="00B51B1A">
      <w:pPr>
        <w:widowControl/>
        <w:rPr>
          <w:rFonts w:eastAsia="標楷體"/>
          <w:b/>
          <w:sz w:val="32"/>
          <w:szCs w:val="32"/>
        </w:rPr>
      </w:pPr>
    </w:p>
    <w:p w:rsidR="0003189D" w:rsidRPr="00AB6B2E" w:rsidRDefault="0003189D" w:rsidP="00B51B1A">
      <w:pPr>
        <w:widowControl/>
        <w:jc w:val="center"/>
        <w:rPr>
          <w:rFonts w:eastAsia="標楷體"/>
          <w:b/>
          <w:sz w:val="36"/>
          <w:szCs w:val="36"/>
        </w:rPr>
      </w:pPr>
      <w:r w:rsidRPr="00AB6B2E">
        <w:rPr>
          <w:rFonts w:eastAsia="標楷體"/>
          <w:b/>
          <w:sz w:val="36"/>
          <w:szCs w:val="36"/>
        </w:rPr>
        <w:t>目</w:t>
      </w:r>
      <w:r w:rsidRPr="00AB6B2E">
        <w:rPr>
          <w:rFonts w:eastAsia="標楷體"/>
          <w:b/>
          <w:sz w:val="36"/>
          <w:szCs w:val="36"/>
        </w:rPr>
        <w:t xml:space="preserve">  </w:t>
      </w:r>
      <w:r w:rsidRPr="00AB6B2E">
        <w:rPr>
          <w:rFonts w:eastAsia="標楷體"/>
          <w:b/>
          <w:sz w:val="36"/>
          <w:szCs w:val="36"/>
        </w:rPr>
        <w:t>錄</w:t>
      </w:r>
    </w:p>
    <w:p w:rsidR="0003189D" w:rsidRPr="00AB6B2E" w:rsidRDefault="0003189D" w:rsidP="00C4536E">
      <w:pPr>
        <w:pStyle w:val="12"/>
        <w:rPr>
          <w:rFonts w:ascii="Times New Roman" w:hAnsi="Times New Roman"/>
          <w:szCs w:val="32"/>
        </w:rPr>
      </w:pPr>
    </w:p>
    <w:p w:rsidR="0003189D" w:rsidRPr="00AB6B2E" w:rsidRDefault="0003189D" w:rsidP="00C4536E">
      <w:pPr>
        <w:pStyle w:val="12"/>
        <w:rPr>
          <w:rFonts w:ascii="Times New Roman" w:hAnsi="Times New Roman"/>
          <w:szCs w:val="32"/>
        </w:rPr>
      </w:pPr>
    </w:p>
    <w:p w:rsidR="00C4536E" w:rsidRPr="00AB6B2E" w:rsidRDefault="00954739" w:rsidP="0003189D">
      <w:pPr>
        <w:pStyle w:val="12"/>
        <w:snapToGrid w:val="0"/>
        <w:spacing w:line="440" w:lineRule="exact"/>
        <w:rPr>
          <w:rFonts w:ascii="Times New Roman" w:hAnsi="Times New Roman"/>
          <w:sz w:val="36"/>
          <w:szCs w:val="22"/>
        </w:rPr>
      </w:pPr>
      <w:r w:rsidRPr="00AB6B2E">
        <w:rPr>
          <w:rFonts w:ascii="Times New Roman" w:hAnsi="Times New Roman"/>
          <w:szCs w:val="32"/>
        </w:rPr>
        <w:fldChar w:fldCharType="begin"/>
      </w:r>
      <w:r w:rsidR="00C4536E" w:rsidRPr="00AB6B2E">
        <w:rPr>
          <w:rFonts w:ascii="Times New Roman" w:hAnsi="Times New Roman"/>
          <w:szCs w:val="32"/>
        </w:rPr>
        <w:instrText xml:space="preserve"> TOC \o "1-2" \h \z \u </w:instrText>
      </w:r>
      <w:r w:rsidRPr="00AB6B2E">
        <w:rPr>
          <w:rFonts w:ascii="Times New Roman" w:hAnsi="Times New Roman"/>
          <w:szCs w:val="32"/>
        </w:rPr>
        <w:fldChar w:fldCharType="separate"/>
      </w:r>
      <w:hyperlink w:anchor="_Toc498703458" w:history="1">
        <w:r w:rsidR="00C4536E" w:rsidRPr="00AB6B2E">
          <w:rPr>
            <w:rStyle w:val="af6"/>
            <w:rFonts w:ascii="Times New Roman" w:hAnsi="Times New Roman"/>
            <w:color w:val="auto"/>
          </w:rPr>
          <w:t>壹、</w:t>
        </w:r>
        <w:r w:rsidR="00C4536E" w:rsidRPr="00AB6B2E">
          <w:rPr>
            <w:rFonts w:ascii="Times New Roman" w:hAnsi="Times New Roman"/>
            <w:sz w:val="36"/>
            <w:szCs w:val="22"/>
          </w:rPr>
          <w:tab/>
        </w:r>
        <w:r w:rsidR="00C4536E" w:rsidRPr="00AB6B2E">
          <w:rPr>
            <w:rStyle w:val="af6"/>
            <w:rFonts w:ascii="Times New Roman" w:hAnsi="Times New Roman"/>
            <w:color w:val="auto"/>
          </w:rPr>
          <w:t>前言</w:t>
        </w:r>
        <w:r w:rsidR="00C4536E" w:rsidRPr="00AB6B2E">
          <w:rPr>
            <w:rFonts w:ascii="Times New Roman" w:hAnsi="Times New Roman"/>
            <w:webHidden/>
          </w:rPr>
          <w:tab/>
        </w:r>
        <w:r w:rsidRPr="00AB6B2E">
          <w:rPr>
            <w:rFonts w:ascii="Times New Roman" w:hAnsi="Times New Roman"/>
            <w:webHidden/>
          </w:rPr>
          <w:fldChar w:fldCharType="begin"/>
        </w:r>
        <w:r w:rsidR="00C4536E" w:rsidRPr="00AB6B2E">
          <w:rPr>
            <w:rFonts w:ascii="Times New Roman" w:hAnsi="Times New Roman"/>
            <w:webHidden/>
          </w:rPr>
          <w:instrText xml:space="preserve"> PAGEREF _Toc498703458 \h </w:instrText>
        </w:r>
        <w:r w:rsidRPr="00AB6B2E">
          <w:rPr>
            <w:rFonts w:ascii="Times New Roman" w:hAnsi="Times New Roman"/>
            <w:webHidden/>
          </w:rPr>
        </w:r>
        <w:r w:rsidRPr="00AB6B2E">
          <w:rPr>
            <w:rFonts w:ascii="Times New Roman" w:hAnsi="Times New Roman"/>
            <w:webHidden/>
          </w:rPr>
          <w:fldChar w:fldCharType="separate"/>
        </w:r>
        <w:r w:rsidR="005A6874" w:rsidRPr="00AB6B2E">
          <w:rPr>
            <w:rFonts w:ascii="Times New Roman" w:hAnsi="Times New Roman"/>
            <w:webHidden/>
          </w:rPr>
          <w:t>1</w:t>
        </w:r>
        <w:r w:rsidRPr="00AB6B2E">
          <w:rPr>
            <w:rFonts w:ascii="Times New Roman" w:hAnsi="Times New Roman"/>
            <w:webHidden/>
          </w:rPr>
          <w:fldChar w:fldCharType="end"/>
        </w:r>
      </w:hyperlink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 w:val="36"/>
          <w:szCs w:val="22"/>
        </w:rPr>
      </w:pPr>
      <w:hyperlink w:anchor="_Toc498703459" w:history="1">
        <w:r w:rsidR="00C4536E" w:rsidRPr="00AB6B2E">
          <w:rPr>
            <w:rStyle w:val="af6"/>
            <w:rFonts w:ascii="Times New Roman" w:hAnsi="Times New Roman"/>
            <w:color w:val="auto"/>
          </w:rPr>
          <w:t>一、緣起</w:t>
        </w:r>
        <w:r w:rsidR="00C4536E" w:rsidRPr="00AB6B2E">
          <w:rPr>
            <w:rFonts w:ascii="Times New Roman" w:hAnsi="Times New Roman"/>
            <w:webHidden/>
          </w:rPr>
          <w:tab/>
        </w:r>
        <w:r w:rsidR="00954739" w:rsidRPr="00AB6B2E">
          <w:rPr>
            <w:rFonts w:ascii="Times New Roman" w:hAnsi="Times New Roman"/>
            <w:webHidden/>
          </w:rPr>
          <w:fldChar w:fldCharType="begin"/>
        </w:r>
        <w:r w:rsidR="00C4536E" w:rsidRPr="00AB6B2E">
          <w:rPr>
            <w:rFonts w:ascii="Times New Roman" w:hAnsi="Times New Roman"/>
            <w:webHidden/>
          </w:rPr>
          <w:instrText xml:space="preserve"> PAGEREF _Toc498703459 \h </w:instrText>
        </w:r>
        <w:r w:rsidR="00954739" w:rsidRPr="00AB6B2E">
          <w:rPr>
            <w:rFonts w:ascii="Times New Roman" w:hAnsi="Times New Roman"/>
            <w:webHidden/>
          </w:rPr>
        </w:r>
        <w:r w:rsidR="00954739" w:rsidRPr="00AB6B2E">
          <w:rPr>
            <w:rFonts w:ascii="Times New Roman" w:hAnsi="Times New Roman"/>
            <w:webHidden/>
          </w:rPr>
          <w:fldChar w:fldCharType="separate"/>
        </w:r>
        <w:r w:rsidR="005A6874" w:rsidRPr="00AB6B2E">
          <w:rPr>
            <w:rFonts w:ascii="Times New Roman" w:hAnsi="Times New Roman"/>
            <w:webHidden/>
          </w:rPr>
          <w:t>1</w:t>
        </w:r>
        <w:r w:rsidR="00954739" w:rsidRPr="00AB6B2E">
          <w:rPr>
            <w:rFonts w:ascii="Times New Roman" w:hAnsi="Times New Roman"/>
            <w:webHidden/>
          </w:rPr>
          <w:fldChar w:fldCharType="end"/>
        </w:r>
      </w:hyperlink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 w:val="36"/>
          <w:szCs w:val="22"/>
        </w:rPr>
      </w:pPr>
      <w:hyperlink w:anchor="_Toc498703460" w:history="1">
        <w:r w:rsidR="00C4536E" w:rsidRPr="00AB6B2E">
          <w:rPr>
            <w:rStyle w:val="af6"/>
            <w:rFonts w:ascii="Times New Roman" w:hAnsi="Times New Roman"/>
            <w:color w:val="auto"/>
          </w:rPr>
          <w:t>二、認證目的</w:t>
        </w:r>
        <w:r w:rsidR="00C4536E" w:rsidRPr="00AB6B2E">
          <w:rPr>
            <w:rFonts w:ascii="Times New Roman" w:hAnsi="Times New Roman"/>
            <w:webHidden/>
          </w:rPr>
          <w:tab/>
        </w:r>
        <w:r w:rsidR="00BA50DD" w:rsidRPr="00AB6B2E">
          <w:rPr>
            <w:rFonts w:ascii="Times New Roman" w:hAnsi="Times New Roman" w:hint="eastAsia"/>
            <w:webHidden/>
          </w:rPr>
          <w:t>2</w:t>
        </w:r>
      </w:hyperlink>
    </w:p>
    <w:p w:rsidR="00C4536E" w:rsidRPr="00AB6B2E" w:rsidRDefault="00AE5403" w:rsidP="0003189D">
      <w:pPr>
        <w:pStyle w:val="12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461" w:history="1">
        <w:r w:rsidR="00C4536E" w:rsidRPr="00AB6B2E">
          <w:rPr>
            <w:rStyle w:val="af6"/>
            <w:rFonts w:ascii="Times New Roman" w:hAnsi="Times New Roman"/>
            <w:color w:val="auto"/>
          </w:rPr>
          <w:t>貳、</w:t>
        </w:r>
        <w:r w:rsidR="00C4536E" w:rsidRPr="00AB6B2E">
          <w:rPr>
            <w:rFonts w:ascii="Times New Roman" w:hAnsi="Times New Roman"/>
            <w:szCs w:val="22"/>
          </w:rPr>
          <w:tab/>
        </w:r>
        <w:r w:rsidR="00C4536E" w:rsidRPr="00AB6B2E">
          <w:rPr>
            <w:rStyle w:val="af6"/>
            <w:rFonts w:ascii="Times New Roman" w:hAnsi="Times New Roman"/>
            <w:color w:val="auto"/>
          </w:rPr>
          <w:t>認證作業</w:t>
        </w:r>
        <w:r w:rsidR="00C4536E" w:rsidRPr="00AB6B2E">
          <w:rPr>
            <w:rFonts w:ascii="Times New Roman" w:hAnsi="Times New Roman"/>
            <w:webHidden/>
          </w:rPr>
          <w:tab/>
        </w:r>
        <w:r w:rsidR="001253A0" w:rsidRPr="00AB6B2E">
          <w:rPr>
            <w:rFonts w:ascii="Times New Roman" w:hAnsi="Times New Roman" w:hint="eastAsia"/>
            <w:webHidden/>
          </w:rPr>
          <w:t>3</w:t>
        </w:r>
      </w:hyperlink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462" w:history="1">
        <w:r w:rsidR="00C4536E" w:rsidRPr="00AB6B2E">
          <w:rPr>
            <w:rStyle w:val="af6"/>
            <w:rFonts w:ascii="Times New Roman" w:hAnsi="Times New Roman"/>
            <w:color w:val="auto"/>
          </w:rPr>
          <w:t>一、認證對象及認證方式</w:t>
        </w:r>
        <w:r w:rsidR="00C4536E" w:rsidRPr="00AB6B2E">
          <w:rPr>
            <w:rFonts w:ascii="Times New Roman" w:hAnsi="Times New Roman"/>
            <w:webHidden/>
          </w:rPr>
          <w:tab/>
        </w:r>
        <w:r w:rsidR="001253A0" w:rsidRPr="00AB6B2E">
          <w:rPr>
            <w:rFonts w:ascii="Times New Roman" w:hAnsi="Times New Roman" w:hint="eastAsia"/>
            <w:webHidden/>
          </w:rPr>
          <w:t>3</w:t>
        </w:r>
      </w:hyperlink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 w:val="36"/>
          <w:szCs w:val="22"/>
        </w:rPr>
      </w:pPr>
      <w:hyperlink w:anchor="_Toc498703463" w:history="1">
        <w:r w:rsidR="00C4536E" w:rsidRPr="00AB6B2E">
          <w:rPr>
            <w:rStyle w:val="af6"/>
            <w:rFonts w:ascii="Times New Roman" w:hAnsi="Times New Roman"/>
            <w:color w:val="auto"/>
          </w:rPr>
          <w:t>二、認證作業時程</w:t>
        </w:r>
        <w:r w:rsidR="00C4536E" w:rsidRPr="00AB6B2E">
          <w:rPr>
            <w:rFonts w:ascii="Times New Roman" w:hAnsi="Times New Roman"/>
            <w:webHidden/>
          </w:rPr>
          <w:tab/>
        </w:r>
        <w:r w:rsidR="001253A0" w:rsidRPr="00AB6B2E">
          <w:rPr>
            <w:rFonts w:ascii="Times New Roman" w:hAnsi="Times New Roman" w:hint="eastAsia"/>
            <w:webHidden/>
          </w:rPr>
          <w:t>4</w:t>
        </w:r>
      </w:hyperlink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19" w:history="1">
        <w:r w:rsidR="00C4536E" w:rsidRPr="00AB6B2E">
          <w:rPr>
            <w:rStyle w:val="af6"/>
            <w:rFonts w:ascii="Times New Roman" w:hAnsi="Times New Roman"/>
            <w:color w:val="auto"/>
          </w:rPr>
          <w:t>三、申請單位自我評鑑資料準備</w:t>
        </w:r>
        <w:r w:rsidR="00C4536E" w:rsidRPr="00AB6B2E">
          <w:rPr>
            <w:rFonts w:ascii="Times New Roman" w:hAnsi="Times New Roman"/>
            <w:webHidden/>
          </w:rPr>
          <w:tab/>
        </w:r>
      </w:hyperlink>
      <w:r w:rsidR="00B67AA7" w:rsidRPr="00AB6B2E">
        <w:rPr>
          <w:rFonts w:ascii="Times New Roman" w:hAnsi="Times New Roman"/>
        </w:rPr>
        <w:t>5</w:t>
      </w:r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20" w:history="1">
        <w:r w:rsidR="00C4536E" w:rsidRPr="00AB6B2E">
          <w:rPr>
            <w:rStyle w:val="af6"/>
            <w:rFonts w:ascii="Times New Roman" w:hAnsi="Times New Roman"/>
            <w:color w:val="auto"/>
          </w:rPr>
          <w:t>四、認證準則與項目</w:t>
        </w:r>
        <w:r w:rsidR="00C4536E" w:rsidRPr="00AB6B2E">
          <w:rPr>
            <w:rFonts w:ascii="Times New Roman" w:hAnsi="Times New Roman"/>
            <w:webHidden/>
          </w:rPr>
          <w:tab/>
        </w:r>
      </w:hyperlink>
      <w:r w:rsidR="00B67AA7" w:rsidRPr="00AB6B2E">
        <w:rPr>
          <w:rFonts w:ascii="Times New Roman" w:hAnsi="Times New Roman"/>
        </w:rPr>
        <w:t>7</w:t>
      </w:r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21" w:history="1">
        <w:r w:rsidR="00C4536E" w:rsidRPr="00AB6B2E">
          <w:rPr>
            <w:rStyle w:val="af6"/>
            <w:rFonts w:ascii="Times New Roman" w:hAnsi="Times New Roman"/>
            <w:color w:val="auto"/>
          </w:rPr>
          <w:t>五、實地訪視小組</w:t>
        </w:r>
        <w:r w:rsidR="00C4536E" w:rsidRPr="00AB6B2E">
          <w:rPr>
            <w:rFonts w:ascii="Times New Roman" w:hAnsi="Times New Roman"/>
            <w:webHidden/>
          </w:rPr>
          <w:tab/>
        </w:r>
      </w:hyperlink>
      <w:r w:rsidR="00B67AA7" w:rsidRPr="00AB6B2E">
        <w:rPr>
          <w:rFonts w:ascii="Times New Roman" w:hAnsi="Times New Roman"/>
        </w:rPr>
        <w:t>8</w:t>
      </w:r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22" w:history="1">
        <w:r w:rsidR="00C4536E" w:rsidRPr="00AB6B2E">
          <w:rPr>
            <w:rStyle w:val="af6"/>
            <w:rFonts w:ascii="Times New Roman" w:hAnsi="Times New Roman"/>
            <w:color w:val="auto"/>
          </w:rPr>
          <w:t>六、訪視行程</w:t>
        </w:r>
        <w:r w:rsidR="00C4536E" w:rsidRPr="00AB6B2E">
          <w:rPr>
            <w:rFonts w:ascii="Times New Roman" w:hAnsi="Times New Roman"/>
            <w:webHidden/>
          </w:rPr>
          <w:tab/>
        </w:r>
      </w:hyperlink>
      <w:r w:rsidR="00B67AA7" w:rsidRPr="00AB6B2E">
        <w:rPr>
          <w:rFonts w:ascii="Times New Roman" w:hAnsi="Times New Roman"/>
        </w:rPr>
        <w:t>9</w:t>
      </w:r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23" w:history="1">
        <w:r w:rsidR="00C4536E" w:rsidRPr="00AB6B2E">
          <w:rPr>
            <w:rStyle w:val="af6"/>
            <w:rFonts w:ascii="Times New Roman" w:hAnsi="Times New Roman"/>
            <w:color w:val="auto"/>
          </w:rPr>
          <w:t>七、</w:t>
        </w:r>
        <w:r w:rsidR="00E26A2C" w:rsidRPr="00AB6B2E">
          <w:rPr>
            <w:rStyle w:val="af6"/>
            <w:rFonts w:ascii="Times New Roman" w:hAnsi="Times New Roman"/>
            <w:color w:val="auto"/>
          </w:rPr>
          <w:t>認證結果</w:t>
        </w:r>
        <w:r w:rsidR="00C4536E" w:rsidRPr="00AB6B2E">
          <w:rPr>
            <w:rFonts w:ascii="Times New Roman" w:hAnsi="Times New Roman"/>
            <w:szCs w:val="22"/>
          </w:rPr>
          <w:tab/>
        </w:r>
        <w:r w:rsidR="00954739" w:rsidRPr="00AB6B2E">
          <w:rPr>
            <w:rFonts w:ascii="Times New Roman" w:hAnsi="Times New Roman"/>
            <w:webHidden/>
          </w:rPr>
          <w:fldChar w:fldCharType="begin"/>
        </w:r>
        <w:r w:rsidR="00C4536E" w:rsidRPr="00AB6B2E">
          <w:rPr>
            <w:rFonts w:ascii="Times New Roman" w:hAnsi="Times New Roman"/>
            <w:webHidden/>
          </w:rPr>
          <w:instrText xml:space="preserve"> PAGEREF _Toc498703523 \h </w:instrText>
        </w:r>
        <w:r w:rsidR="00954739" w:rsidRPr="00AB6B2E">
          <w:rPr>
            <w:rFonts w:ascii="Times New Roman" w:hAnsi="Times New Roman"/>
            <w:webHidden/>
          </w:rPr>
        </w:r>
        <w:r w:rsidR="00954739" w:rsidRPr="00AB6B2E">
          <w:rPr>
            <w:rFonts w:ascii="Times New Roman" w:hAnsi="Times New Roman"/>
            <w:webHidden/>
          </w:rPr>
          <w:fldChar w:fldCharType="separate"/>
        </w:r>
        <w:r w:rsidR="005A6874" w:rsidRPr="00AB6B2E">
          <w:rPr>
            <w:rFonts w:ascii="Times New Roman" w:hAnsi="Times New Roman"/>
            <w:webHidden/>
          </w:rPr>
          <w:t>15</w:t>
        </w:r>
        <w:r w:rsidR="00954739" w:rsidRPr="00AB6B2E">
          <w:rPr>
            <w:rFonts w:ascii="Times New Roman" w:hAnsi="Times New Roman"/>
            <w:webHidden/>
          </w:rPr>
          <w:fldChar w:fldCharType="end"/>
        </w:r>
      </w:hyperlink>
      <w:r w:rsidR="00B67AA7" w:rsidRPr="00AB6B2E">
        <w:rPr>
          <w:rFonts w:ascii="Times New Roman" w:hAnsi="Times New Roman"/>
        </w:rPr>
        <w:t>7</w:t>
      </w:r>
    </w:p>
    <w:p w:rsidR="00C4536E" w:rsidRPr="00AB6B2E" w:rsidRDefault="00AE5403" w:rsidP="0003189D">
      <w:pPr>
        <w:pStyle w:val="24"/>
        <w:snapToGrid w:val="0"/>
        <w:spacing w:line="440" w:lineRule="exact"/>
        <w:rPr>
          <w:rFonts w:ascii="Times New Roman" w:hAnsi="Times New Roman"/>
          <w:szCs w:val="22"/>
        </w:rPr>
      </w:pPr>
      <w:hyperlink w:anchor="_Toc498703524" w:history="1">
        <w:r w:rsidR="002E43F9" w:rsidRPr="00AB6B2E">
          <w:rPr>
            <w:rStyle w:val="af6"/>
            <w:rFonts w:ascii="Times New Roman" w:hAnsi="Times New Roman"/>
            <w:color w:val="auto"/>
          </w:rPr>
          <w:t>八</w:t>
        </w:r>
        <w:r w:rsidR="00C4536E" w:rsidRPr="00AB6B2E">
          <w:rPr>
            <w:rStyle w:val="af6"/>
            <w:rFonts w:ascii="Times New Roman" w:hAnsi="Times New Roman"/>
            <w:color w:val="auto"/>
          </w:rPr>
          <w:t>、認證費用項目</w:t>
        </w:r>
        <w:r w:rsidR="00C4536E" w:rsidRPr="00AB6B2E">
          <w:rPr>
            <w:rFonts w:ascii="Times New Roman" w:hAnsi="Times New Roman"/>
            <w:webHidden/>
          </w:rPr>
          <w:tab/>
        </w:r>
        <w:r w:rsidR="00954739" w:rsidRPr="00AB6B2E">
          <w:rPr>
            <w:rFonts w:ascii="Times New Roman" w:hAnsi="Times New Roman"/>
            <w:webHidden/>
          </w:rPr>
          <w:fldChar w:fldCharType="begin"/>
        </w:r>
        <w:r w:rsidR="00C4536E" w:rsidRPr="00AB6B2E">
          <w:rPr>
            <w:rFonts w:ascii="Times New Roman" w:hAnsi="Times New Roman"/>
            <w:webHidden/>
          </w:rPr>
          <w:instrText xml:space="preserve"> PAGEREF _Toc498703524 \h </w:instrText>
        </w:r>
        <w:r w:rsidR="00954739" w:rsidRPr="00AB6B2E">
          <w:rPr>
            <w:rFonts w:ascii="Times New Roman" w:hAnsi="Times New Roman"/>
            <w:webHidden/>
          </w:rPr>
        </w:r>
        <w:r w:rsidR="00954739" w:rsidRPr="00AB6B2E">
          <w:rPr>
            <w:rFonts w:ascii="Times New Roman" w:hAnsi="Times New Roman"/>
            <w:webHidden/>
          </w:rPr>
          <w:fldChar w:fldCharType="separate"/>
        </w:r>
        <w:r w:rsidR="005A6874" w:rsidRPr="00AB6B2E">
          <w:rPr>
            <w:rFonts w:ascii="Times New Roman" w:hAnsi="Times New Roman"/>
            <w:webHidden/>
          </w:rPr>
          <w:t>16</w:t>
        </w:r>
        <w:r w:rsidR="00954739" w:rsidRPr="00AB6B2E">
          <w:rPr>
            <w:rFonts w:ascii="Times New Roman" w:hAnsi="Times New Roman"/>
            <w:webHidden/>
          </w:rPr>
          <w:fldChar w:fldCharType="end"/>
        </w:r>
      </w:hyperlink>
      <w:r w:rsidR="00B67AA7" w:rsidRPr="00AB6B2E">
        <w:rPr>
          <w:rFonts w:ascii="Times New Roman" w:hAnsi="Times New Roman"/>
        </w:rPr>
        <w:t>8</w:t>
      </w:r>
    </w:p>
    <w:p w:rsidR="0003189D" w:rsidRPr="00AB6B2E" w:rsidRDefault="00954739" w:rsidP="0003189D">
      <w:pPr>
        <w:snapToGrid w:val="0"/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AB6B2E">
        <w:rPr>
          <w:rFonts w:eastAsia="標楷體"/>
          <w:b/>
          <w:sz w:val="32"/>
          <w:szCs w:val="32"/>
        </w:rPr>
        <w:fldChar w:fldCharType="end"/>
      </w:r>
    </w:p>
    <w:p w:rsidR="0033124C" w:rsidRPr="00AB6B2E" w:rsidRDefault="0033124C" w:rsidP="0003189D">
      <w:pPr>
        <w:snapToGrid w:val="0"/>
        <w:spacing w:line="440" w:lineRule="exact"/>
        <w:ind w:left="1067" w:hangingChars="381" w:hanging="1067"/>
        <w:rPr>
          <w:rFonts w:eastAsia="標楷體"/>
          <w:snapToGrid w:val="0"/>
          <w:kern w:val="0"/>
          <w:sz w:val="28"/>
          <w:szCs w:val="28"/>
        </w:rPr>
      </w:pPr>
    </w:p>
    <w:p w:rsidR="009305F6" w:rsidRPr="00AB6B2E" w:rsidRDefault="0003189D" w:rsidP="009305F6">
      <w:pPr>
        <w:snapToGrid w:val="0"/>
        <w:spacing w:line="440" w:lineRule="exact"/>
        <w:ind w:left="1067" w:hangingChars="381" w:hanging="1067"/>
        <w:rPr>
          <w:rFonts w:eastAsia="標楷體"/>
          <w:snapToGrid w:val="0"/>
          <w:kern w:val="0"/>
          <w:sz w:val="28"/>
          <w:szCs w:val="28"/>
        </w:rPr>
      </w:pPr>
      <w:r w:rsidRPr="00AB6B2E">
        <w:rPr>
          <w:rFonts w:eastAsia="標楷體"/>
          <w:snapToGrid w:val="0"/>
          <w:kern w:val="0"/>
          <w:sz w:val="28"/>
          <w:szCs w:val="28"/>
        </w:rPr>
        <w:t>附錄</w:t>
      </w:r>
      <w:r w:rsidR="008D5504" w:rsidRPr="00AB6B2E">
        <w:rPr>
          <w:rFonts w:eastAsia="標楷體"/>
          <w:snapToGrid w:val="0"/>
          <w:kern w:val="0"/>
          <w:sz w:val="28"/>
          <w:szCs w:val="28"/>
        </w:rPr>
        <w:t>A</w:t>
      </w:r>
      <w:r w:rsidRPr="00AB6B2E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="00757088" w:rsidRPr="00AB6B2E">
        <w:rPr>
          <w:rFonts w:eastAsia="標楷體" w:hint="eastAsia"/>
          <w:snapToGrid w:val="0"/>
          <w:kern w:val="0"/>
          <w:sz w:val="28"/>
          <w:szCs w:val="28"/>
        </w:rPr>
        <w:t>臺灣</w:t>
      </w:r>
      <w:r w:rsidR="009305F6" w:rsidRPr="00AB6B2E">
        <w:rPr>
          <w:rFonts w:eastAsia="標楷體"/>
          <w:snapToGrid w:val="0"/>
          <w:kern w:val="0"/>
          <w:sz w:val="28"/>
          <w:szCs w:val="28"/>
        </w:rPr>
        <w:t>醫學院評鑑委員會</w:t>
      </w:r>
      <w:r w:rsidRPr="00AB6B2E">
        <w:rPr>
          <w:rFonts w:eastAsia="標楷體"/>
          <w:snapToGrid w:val="0"/>
          <w:kern w:val="0"/>
          <w:sz w:val="28"/>
          <w:szCs w:val="28"/>
        </w:rPr>
        <w:t>實地訪視小組正副召集人及訪視委員聘任要點</w:t>
      </w:r>
    </w:p>
    <w:p w:rsidR="0003189D" w:rsidRPr="00AB6B2E" w:rsidRDefault="0003189D" w:rsidP="009305F6">
      <w:pPr>
        <w:snapToGrid w:val="0"/>
        <w:spacing w:line="440" w:lineRule="exact"/>
        <w:ind w:left="1067" w:hangingChars="381" w:hanging="1067"/>
        <w:rPr>
          <w:rFonts w:eastAsia="標楷體"/>
          <w:snapToGrid w:val="0"/>
          <w:kern w:val="0"/>
          <w:sz w:val="28"/>
          <w:szCs w:val="28"/>
        </w:rPr>
      </w:pPr>
      <w:r w:rsidRPr="00AB6B2E">
        <w:rPr>
          <w:rFonts w:eastAsia="標楷體"/>
          <w:snapToGrid w:val="0"/>
          <w:kern w:val="0"/>
          <w:sz w:val="28"/>
          <w:szCs w:val="28"/>
        </w:rPr>
        <w:t>附錄</w:t>
      </w:r>
      <w:r w:rsidR="008D5504" w:rsidRPr="00AB6B2E">
        <w:rPr>
          <w:rFonts w:eastAsia="標楷體"/>
          <w:snapToGrid w:val="0"/>
          <w:kern w:val="0"/>
          <w:sz w:val="28"/>
          <w:szCs w:val="28"/>
        </w:rPr>
        <w:t>B</w:t>
      </w:r>
      <w:r w:rsidRPr="00AB6B2E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="00757088" w:rsidRPr="00AB6B2E">
        <w:rPr>
          <w:rFonts w:eastAsia="標楷體" w:hint="eastAsia"/>
          <w:snapToGrid w:val="0"/>
          <w:kern w:val="0"/>
          <w:sz w:val="28"/>
          <w:szCs w:val="28"/>
        </w:rPr>
        <w:t>臺灣</w:t>
      </w:r>
      <w:r w:rsidRPr="00AB6B2E">
        <w:rPr>
          <w:rFonts w:eastAsia="標楷體"/>
          <w:snapToGrid w:val="0"/>
          <w:kern w:val="0"/>
          <w:sz w:val="28"/>
          <w:szCs w:val="28"/>
        </w:rPr>
        <w:t>醫學院評鑑委員會</w:t>
      </w:r>
      <w:r w:rsidR="00FD08E0" w:rsidRPr="00AB6B2E">
        <w:rPr>
          <w:rFonts w:eastAsia="標楷體"/>
          <w:snapToGrid w:val="0"/>
          <w:kern w:val="0"/>
          <w:sz w:val="28"/>
          <w:szCs w:val="28"/>
        </w:rPr>
        <w:t>委員及</w:t>
      </w:r>
      <w:r w:rsidR="00B72B07" w:rsidRPr="00AB6B2E">
        <w:rPr>
          <w:rFonts w:eastAsia="標楷體"/>
          <w:snapToGrid w:val="0"/>
          <w:kern w:val="0"/>
          <w:sz w:val="28"/>
          <w:szCs w:val="28"/>
        </w:rPr>
        <w:t>審查委員</w:t>
      </w:r>
      <w:r w:rsidR="006F45DD" w:rsidRPr="00AB6B2E">
        <w:rPr>
          <w:rFonts w:eastAsia="標楷體"/>
          <w:snapToGrid w:val="0"/>
          <w:kern w:val="0"/>
          <w:sz w:val="28"/>
          <w:szCs w:val="28"/>
        </w:rPr>
        <w:t>倫理準</w:t>
      </w:r>
      <w:r w:rsidRPr="00AB6B2E">
        <w:rPr>
          <w:rFonts w:eastAsia="標楷體"/>
          <w:snapToGrid w:val="0"/>
          <w:kern w:val="0"/>
          <w:sz w:val="28"/>
          <w:szCs w:val="28"/>
        </w:rPr>
        <w:t>則</w:t>
      </w:r>
    </w:p>
    <w:p w:rsidR="0003189D" w:rsidRPr="00AB6B2E" w:rsidRDefault="0003189D" w:rsidP="0003189D">
      <w:pPr>
        <w:snapToGrid w:val="0"/>
        <w:spacing w:line="440" w:lineRule="exact"/>
        <w:rPr>
          <w:rFonts w:eastAsia="標楷體"/>
          <w:snapToGrid w:val="0"/>
          <w:kern w:val="0"/>
          <w:sz w:val="28"/>
          <w:szCs w:val="28"/>
        </w:rPr>
      </w:pPr>
      <w:r w:rsidRPr="00AB6B2E">
        <w:rPr>
          <w:rFonts w:eastAsia="標楷體"/>
          <w:snapToGrid w:val="0"/>
          <w:kern w:val="0"/>
          <w:sz w:val="28"/>
          <w:szCs w:val="28"/>
        </w:rPr>
        <w:t>附錄</w:t>
      </w:r>
      <w:r w:rsidR="008D5504" w:rsidRPr="00AB6B2E">
        <w:rPr>
          <w:rFonts w:eastAsia="標楷體"/>
          <w:snapToGrid w:val="0"/>
          <w:kern w:val="0"/>
          <w:sz w:val="28"/>
          <w:szCs w:val="28"/>
        </w:rPr>
        <w:t>C</w:t>
      </w:r>
      <w:r w:rsidRPr="00AB6B2E">
        <w:rPr>
          <w:rFonts w:eastAsia="標楷體"/>
          <w:snapToGrid w:val="0"/>
          <w:kern w:val="0"/>
          <w:sz w:val="28"/>
          <w:szCs w:val="28"/>
        </w:rPr>
        <w:t xml:space="preserve">  </w:t>
      </w:r>
      <w:r w:rsidR="00757088" w:rsidRPr="00AB6B2E">
        <w:rPr>
          <w:rFonts w:eastAsia="標楷體" w:hint="eastAsia"/>
          <w:snapToGrid w:val="0"/>
          <w:kern w:val="0"/>
          <w:sz w:val="28"/>
          <w:szCs w:val="28"/>
        </w:rPr>
        <w:t>臺灣</w:t>
      </w:r>
      <w:r w:rsidRPr="00AB6B2E">
        <w:rPr>
          <w:rFonts w:eastAsia="標楷體"/>
          <w:snapToGrid w:val="0"/>
          <w:kern w:val="0"/>
          <w:sz w:val="28"/>
          <w:szCs w:val="28"/>
        </w:rPr>
        <w:t>醫學院評鑑委員會</w:t>
      </w:r>
      <w:r w:rsidR="00553572" w:rsidRPr="00AB6B2E">
        <w:rPr>
          <w:rFonts w:eastAsia="標楷體"/>
          <w:snapToGrid w:val="0"/>
          <w:kern w:val="0"/>
          <w:sz w:val="28"/>
          <w:szCs w:val="28"/>
        </w:rPr>
        <w:t>醫學教育品</w:t>
      </w:r>
      <w:r w:rsidR="006F45DD" w:rsidRPr="00AB6B2E">
        <w:rPr>
          <w:rFonts w:eastAsia="標楷體"/>
          <w:snapToGrid w:val="0"/>
          <w:kern w:val="0"/>
          <w:sz w:val="28"/>
          <w:szCs w:val="28"/>
        </w:rPr>
        <w:t>質</w:t>
      </w:r>
      <w:r w:rsidR="00553572" w:rsidRPr="00AB6B2E">
        <w:rPr>
          <w:rFonts w:eastAsia="標楷體"/>
          <w:snapToGrid w:val="0"/>
          <w:kern w:val="0"/>
          <w:sz w:val="28"/>
          <w:szCs w:val="28"/>
        </w:rPr>
        <w:t>認證</w:t>
      </w:r>
      <w:r w:rsidRPr="00AB6B2E">
        <w:rPr>
          <w:rFonts w:eastAsia="標楷體"/>
          <w:snapToGrid w:val="0"/>
          <w:kern w:val="0"/>
          <w:sz w:val="28"/>
          <w:szCs w:val="28"/>
        </w:rPr>
        <w:t>申復辦法</w:t>
      </w:r>
    </w:p>
    <w:p w:rsidR="0003189D" w:rsidRPr="00AB6B2E" w:rsidRDefault="0003189D" w:rsidP="008721EB">
      <w:pPr>
        <w:snapToGrid w:val="0"/>
        <w:spacing w:line="440" w:lineRule="exact"/>
        <w:ind w:left="1134" w:hangingChars="405" w:hanging="1134"/>
        <w:rPr>
          <w:rFonts w:eastAsia="標楷體"/>
          <w:snapToGrid w:val="0"/>
          <w:kern w:val="0"/>
          <w:sz w:val="28"/>
          <w:szCs w:val="28"/>
        </w:rPr>
      </w:pPr>
      <w:r w:rsidRPr="00AB6B2E">
        <w:rPr>
          <w:rFonts w:eastAsia="標楷體"/>
          <w:snapToGrid w:val="0"/>
          <w:kern w:val="0"/>
          <w:sz w:val="28"/>
          <w:szCs w:val="28"/>
        </w:rPr>
        <w:t>附錄</w:t>
      </w:r>
      <w:r w:rsidR="008D5504" w:rsidRPr="00AB6B2E">
        <w:rPr>
          <w:rFonts w:eastAsia="標楷體"/>
          <w:snapToGrid w:val="0"/>
          <w:kern w:val="0"/>
          <w:sz w:val="28"/>
          <w:szCs w:val="28"/>
        </w:rPr>
        <w:t>D</w:t>
      </w:r>
      <w:r w:rsidRPr="00AB6B2E">
        <w:rPr>
          <w:rFonts w:eastAsia="標楷體"/>
          <w:sz w:val="28"/>
          <w:szCs w:val="28"/>
        </w:rPr>
        <w:t xml:space="preserve">  </w:t>
      </w:r>
      <w:r w:rsidRPr="00AB6B2E">
        <w:rPr>
          <w:rFonts w:eastAsia="標楷體"/>
          <w:snapToGrid w:val="0"/>
          <w:kern w:val="0"/>
          <w:sz w:val="28"/>
          <w:szCs w:val="28"/>
        </w:rPr>
        <w:t>財團法人高等教育評鑑中心基金會</w:t>
      </w:r>
      <w:r w:rsidR="00757088" w:rsidRPr="00AB6B2E">
        <w:rPr>
          <w:rFonts w:eastAsia="標楷體" w:hint="eastAsia"/>
          <w:snapToGrid w:val="0"/>
          <w:kern w:val="0"/>
          <w:sz w:val="28"/>
          <w:szCs w:val="28"/>
        </w:rPr>
        <w:t>臺灣</w:t>
      </w:r>
      <w:r w:rsidRPr="00AB6B2E">
        <w:rPr>
          <w:rFonts w:eastAsia="標楷體"/>
          <w:snapToGrid w:val="0"/>
          <w:kern w:val="0"/>
          <w:sz w:val="28"/>
          <w:szCs w:val="28"/>
        </w:rPr>
        <w:t>醫學院評鑑委員會申訴評議委員會組織及評議規則</w:t>
      </w:r>
    </w:p>
    <w:p w:rsidR="00A13813" w:rsidRPr="00AB6B2E" w:rsidRDefault="00A13813" w:rsidP="0003189D">
      <w:pPr>
        <w:snapToGrid w:val="0"/>
        <w:spacing w:line="440" w:lineRule="exact"/>
        <w:rPr>
          <w:rFonts w:eastAsia="標楷體"/>
          <w:snapToGrid w:val="0"/>
          <w:kern w:val="0"/>
          <w:sz w:val="28"/>
          <w:szCs w:val="28"/>
        </w:rPr>
        <w:sectPr w:rsidR="00A13813" w:rsidRPr="00AB6B2E" w:rsidSect="00A42015">
          <w:footerReference w:type="default" r:id="rId10"/>
          <w:pgSz w:w="11906" w:h="16838" w:code="9"/>
          <w:pgMar w:top="993" w:right="1416" w:bottom="1560" w:left="1418" w:header="851" w:footer="992" w:gutter="0"/>
          <w:pgNumType w:start="1"/>
          <w:cols w:space="425"/>
          <w:docGrid w:linePitch="360"/>
        </w:sectPr>
      </w:pPr>
      <w:r w:rsidRPr="00AB6B2E">
        <w:rPr>
          <w:rFonts w:eastAsia="標楷體"/>
          <w:snapToGrid w:val="0"/>
          <w:kern w:val="0"/>
          <w:sz w:val="28"/>
          <w:szCs w:val="28"/>
        </w:rPr>
        <w:t>附錄</w:t>
      </w:r>
      <w:r w:rsidR="008D5504" w:rsidRPr="00AB6B2E">
        <w:rPr>
          <w:rFonts w:eastAsia="標楷體"/>
          <w:snapToGrid w:val="0"/>
          <w:kern w:val="0"/>
          <w:sz w:val="28"/>
          <w:szCs w:val="28"/>
        </w:rPr>
        <w:t>E</w:t>
      </w:r>
      <w:r w:rsidRPr="00AB6B2E">
        <w:rPr>
          <w:rFonts w:eastAsia="標楷體"/>
          <w:snapToGrid w:val="0"/>
          <w:kern w:val="0"/>
          <w:sz w:val="28"/>
          <w:szCs w:val="28"/>
        </w:rPr>
        <w:t xml:space="preserve">　</w:t>
      </w:r>
      <w:r w:rsidR="00757088" w:rsidRPr="00AB6B2E">
        <w:rPr>
          <w:rFonts w:eastAsia="標楷體" w:hint="eastAsia"/>
          <w:snapToGrid w:val="0"/>
          <w:kern w:val="0"/>
          <w:sz w:val="28"/>
          <w:szCs w:val="28"/>
        </w:rPr>
        <w:t>臺灣</w:t>
      </w:r>
      <w:r w:rsidRPr="00AB6B2E">
        <w:rPr>
          <w:rFonts w:eastAsia="標楷體"/>
          <w:snapToGrid w:val="0"/>
          <w:kern w:val="0"/>
          <w:sz w:val="28"/>
          <w:szCs w:val="28"/>
        </w:rPr>
        <w:t>醫學院評鑑委員會醫學教育品質認證收費細則</w:t>
      </w:r>
    </w:p>
    <w:p w:rsidR="00D93F02" w:rsidRPr="00AB6B2E" w:rsidRDefault="00D93F02" w:rsidP="00D93F02">
      <w:pPr>
        <w:snapToGrid w:val="0"/>
        <w:spacing w:line="440" w:lineRule="exact"/>
        <w:ind w:firstLine="425"/>
        <w:jc w:val="center"/>
        <w:rPr>
          <w:rFonts w:eastAsia="標楷體"/>
          <w:b/>
          <w:sz w:val="32"/>
          <w:szCs w:val="32"/>
        </w:rPr>
      </w:pPr>
      <w:proofErr w:type="gramStart"/>
      <w:r w:rsidRPr="00AB6B2E">
        <w:rPr>
          <w:rFonts w:eastAsia="標楷體"/>
          <w:b/>
          <w:sz w:val="32"/>
          <w:szCs w:val="32"/>
        </w:rPr>
        <w:lastRenderedPageBreak/>
        <w:t>1</w:t>
      </w:r>
      <w:r w:rsidR="00AD6BBF" w:rsidRPr="00AB6B2E">
        <w:rPr>
          <w:rFonts w:eastAsia="標楷體" w:hint="eastAsia"/>
          <w:b/>
          <w:sz w:val="32"/>
          <w:szCs w:val="32"/>
        </w:rPr>
        <w:t>1</w:t>
      </w:r>
      <w:r w:rsidR="00FD4880" w:rsidRPr="00AB6B2E">
        <w:rPr>
          <w:rFonts w:eastAsia="標楷體"/>
          <w:b/>
          <w:sz w:val="32"/>
          <w:szCs w:val="32"/>
        </w:rPr>
        <w:t>5</w:t>
      </w:r>
      <w:proofErr w:type="gramEnd"/>
      <w:r w:rsidRPr="00AB6B2E">
        <w:rPr>
          <w:rFonts w:eastAsia="標楷體"/>
          <w:b/>
          <w:sz w:val="32"/>
          <w:szCs w:val="32"/>
        </w:rPr>
        <w:t>年度</w:t>
      </w:r>
      <w:r w:rsidR="005E6411" w:rsidRPr="00AB6B2E">
        <w:rPr>
          <w:rFonts w:eastAsia="標楷體"/>
          <w:b/>
          <w:sz w:val="32"/>
          <w:szCs w:val="32"/>
        </w:rPr>
        <w:t>醫學教育品質</w:t>
      </w:r>
      <w:r w:rsidR="009641D2" w:rsidRPr="00AB6B2E">
        <w:rPr>
          <w:rFonts w:eastAsia="標楷體"/>
          <w:b/>
          <w:sz w:val="32"/>
          <w:szCs w:val="32"/>
        </w:rPr>
        <w:t>認證</w:t>
      </w:r>
      <w:r w:rsidRPr="00AB6B2E">
        <w:rPr>
          <w:rFonts w:eastAsia="標楷體"/>
          <w:b/>
          <w:sz w:val="32"/>
          <w:szCs w:val="32"/>
        </w:rPr>
        <w:t>實施計畫</w:t>
      </w:r>
    </w:p>
    <w:p w:rsidR="005D3116" w:rsidRPr="00AB6B2E" w:rsidRDefault="005D3116" w:rsidP="005D3116">
      <w:pPr>
        <w:pStyle w:val="1"/>
        <w:numPr>
          <w:ilvl w:val="0"/>
          <w:numId w:val="0"/>
        </w:numPr>
        <w:jc w:val="center"/>
        <w:rPr>
          <w:rFonts w:ascii="Times New Roman" w:eastAsia="標楷體" w:hAnsi="Times New Roman"/>
          <w:sz w:val="32"/>
          <w:szCs w:val="28"/>
        </w:rPr>
      </w:pPr>
      <w:bookmarkStart w:id="0" w:name="_Toc498703458"/>
      <w:bookmarkStart w:id="1" w:name="_Toc498699895"/>
      <w:r w:rsidRPr="00AB6B2E">
        <w:rPr>
          <w:rFonts w:ascii="Times New Roman" w:eastAsia="標楷體" w:hAnsi="Times New Roman" w:hint="eastAsia"/>
          <w:sz w:val="32"/>
          <w:szCs w:val="28"/>
        </w:rPr>
        <w:t>壹、</w:t>
      </w:r>
      <w:r w:rsidRPr="00AB6B2E">
        <w:rPr>
          <w:rFonts w:ascii="Times New Roman" w:eastAsia="標楷體" w:hAnsi="Times New Roman"/>
          <w:sz w:val="32"/>
          <w:szCs w:val="28"/>
        </w:rPr>
        <w:t>前言</w:t>
      </w:r>
      <w:bookmarkEnd w:id="0"/>
    </w:p>
    <w:p w:rsidR="00D93F02" w:rsidRPr="00AB6B2E" w:rsidRDefault="005D3116" w:rsidP="0003189D">
      <w:pPr>
        <w:pStyle w:val="2"/>
        <w:numPr>
          <w:ilvl w:val="0"/>
          <w:numId w:val="0"/>
        </w:numPr>
        <w:spacing w:before="240" w:line="440" w:lineRule="exact"/>
        <w:rPr>
          <w:rFonts w:ascii="Times New Roman" w:eastAsia="標楷體" w:hAnsi="Times New Roman"/>
          <w:sz w:val="28"/>
          <w:szCs w:val="28"/>
        </w:rPr>
      </w:pPr>
      <w:bookmarkStart w:id="2" w:name="_Toc498703459"/>
      <w:r w:rsidRPr="00AB6B2E">
        <w:rPr>
          <w:rFonts w:ascii="Times New Roman" w:eastAsia="標楷體" w:hAnsi="Times New Roman"/>
          <w:sz w:val="28"/>
          <w:szCs w:val="28"/>
        </w:rPr>
        <w:t>一、緣起</w:t>
      </w:r>
      <w:bookmarkEnd w:id="1"/>
      <w:bookmarkEnd w:id="2"/>
    </w:p>
    <w:p w:rsidR="006E0AC4" w:rsidRPr="00AB6B2E" w:rsidRDefault="006E0AC4" w:rsidP="00B479DB">
      <w:pPr>
        <w:snapToGrid w:val="0"/>
        <w:spacing w:before="240" w:line="440" w:lineRule="exact"/>
        <w:ind w:firstLineChars="202" w:firstLine="566"/>
        <w:jc w:val="both"/>
        <w:rPr>
          <w:rFonts w:eastAsia="標楷體"/>
          <w:snapToGrid w:val="0"/>
          <w:sz w:val="28"/>
        </w:rPr>
      </w:pPr>
      <w:r w:rsidRPr="00AB6B2E">
        <w:rPr>
          <w:rFonts w:eastAsia="標楷體"/>
          <w:snapToGrid w:val="0"/>
          <w:sz w:val="28"/>
        </w:rPr>
        <w:t>醫學教育是極為特殊與專業的</w:t>
      </w:r>
      <w:r w:rsidR="000A37D9" w:rsidRPr="00AB6B2E">
        <w:rPr>
          <w:rFonts w:eastAsia="標楷體"/>
          <w:snapToGrid w:val="0"/>
          <w:sz w:val="28"/>
        </w:rPr>
        <w:t>學門</w:t>
      </w:r>
      <w:r w:rsidRPr="00AB6B2E">
        <w:rPr>
          <w:rFonts w:eastAsia="標楷體"/>
          <w:snapToGrid w:val="0"/>
          <w:sz w:val="28"/>
        </w:rPr>
        <w:t>，</w:t>
      </w:r>
      <w:r w:rsidR="00287BF3" w:rsidRPr="00AB6B2E">
        <w:rPr>
          <w:rFonts w:eastAsia="標楷體"/>
          <w:snapToGrid w:val="0"/>
          <w:sz w:val="28"/>
        </w:rPr>
        <w:t>其</w:t>
      </w:r>
      <w:r w:rsidR="000A37D9" w:rsidRPr="00AB6B2E">
        <w:rPr>
          <w:rFonts w:eastAsia="標楷體"/>
          <w:snapToGrid w:val="0"/>
          <w:sz w:val="28"/>
        </w:rPr>
        <w:t>最</w:t>
      </w:r>
      <w:r w:rsidR="00AC5E9C" w:rsidRPr="00AB6B2E">
        <w:rPr>
          <w:rFonts w:eastAsia="標楷體"/>
          <w:snapToGrid w:val="0"/>
          <w:sz w:val="28"/>
        </w:rPr>
        <w:t>終</w:t>
      </w:r>
      <w:r w:rsidR="000A37D9" w:rsidRPr="00AB6B2E">
        <w:rPr>
          <w:rFonts w:eastAsia="標楷體"/>
          <w:snapToGrid w:val="0"/>
          <w:sz w:val="28"/>
        </w:rPr>
        <w:t>目的</w:t>
      </w:r>
      <w:r w:rsidR="00AC5E9C" w:rsidRPr="00AB6B2E">
        <w:rPr>
          <w:rFonts w:eastAsia="標楷體"/>
          <w:snapToGrid w:val="0"/>
          <w:sz w:val="28"/>
        </w:rPr>
        <w:t>在於</w:t>
      </w:r>
      <w:r w:rsidR="000A37D9" w:rsidRPr="00AB6B2E">
        <w:rPr>
          <w:rFonts w:eastAsia="標楷體"/>
          <w:snapToGrid w:val="0"/>
          <w:sz w:val="28"/>
        </w:rPr>
        <w:t>培育能確保病人安全、合格並符合社會需求期待的醫師。</w:t>
      </w:r>
    </w:p>
    <w:p w:rsidR="001F0EB4" w:rsidRPr="00AB6B2E" w:rsidRDefault="00EE4CA8" w:rsidP="00B479DB">
      <w:pPr>
        <w:snapToGrid w:val="0"/>
        <w:spacing w:before="240" w:line="440" w:lineRule="exact"/>
        <w:ind w:firstLineChars="202" w:firstLine="566"/>
        <w:jc w:val="both"/>
        <w:rPr>
          <w:rFonts w:eastAsia="標楷體"/>
          <w:snapToGrid w:val="0"/>
          <w:sz w:val="28"/>
        </w:rPr>
      </w:pPr>
      <w:r w:rsidRPr="00AB6B2E">
        <w:rPr>
          <w:rFonts w:eastAsia="標楷體"/>
          <w:snapToGrid w:val="0"/>
          <w:sz w:val="28"/>
        </w:rPr>
        <w:t>隨著</w:t>
      </w:r>
      <w:r w:rsidR="002D6C65" w:rsidRPr="00AB6B2E">
        <w:rPr>
          <w:rFonts w:eastAsia="標楷體"/>
          <w:snapToGrid w:val="0"/>
          <w:sz w:val="28"/>
        </w:rPr>
        <w:t>醫療全球</w:t>
      </w:r>
      <w:r w:rsidRPr="00AB6B2E">
        <w:rPr>
          <w:rFonts w:eastAsia="標楷體"/>
          <w:snapToGrid w:val="0"/>
          <w:sz w:val="28"/>
        </w:rPr>
        <w:t>化，</w:t>
      </w:r>
      <w:r w:rsidR="00D869A8" w:rsidRPr="00AB6B2E">
        <w:rPr>
          <w:rFonts w:eastAsia="標楷體"/>
          <w:snapToGrid w:val="0"/>
          <w:sz w:val="28"/>
        </w:rPr>
        <w:t>以及</w:t>
      </w:r>
      <w:r w:rsidRPr="00AB6B2E">
        <w:rPr>
          <w:rFonts w:eastAsia="標楷體"/>
          <w:snapToGrid w:val="0"/>
          <w:sz w:val="28"/>
        </w:rPr>
        <w:t>國外</w:t>
      </w:r>
      <w:r w:rsidR="00D869A8" w:rsidRPr="00AB6B2E">
        <w:rPr>
          <w:rFonts w:eastAsia="標楷體"/>
          <w:snapToGrid w:val="0"/>
          <w:sz w:val="28"/>
        </w:rPr>
        <w:t>醫學院</w:t>
      </w:r>
      <w:r w:rsidR="00F60DA3" w:rsidRPr="00AB6B2E">
        <w:rPr>
          <w:rFonts w:eastAsia="標楷體"/>
          <w:snapToGrid w:val="0"/>
          <w:sz w:val="28"/>
        </w:rPr>
        <w:t>如</w:t>
      </w:r>
      <w:r w:rsidR="00D869A8" w:rsidRPr="00AB6B2E">
        <w:rPr>
          <w:rFonts w:eastAsia="標楷體"/>
          <w:snapToGrid w:val="0"/>
          <w:sz w:val="28"/>
        </w:rPr>
        <w:t>雨後春筍地</w:t>
      </w:r>
      <w:r w:rsidR="001F0EB4" w:rsidRPr="00AB6B2E">
        <w:rPr>
          <w:rFonts w:eastAsia="標楷體"/>
          <w:snapToGrid w:val="0"/>
          <w:sz w:val="28"/>
        </w:rPr>
        <w:t>快速增加，</w:t>
      </w:r>
      <w:r w:rsidR="00DE7471" w:rsidRPr="00AB6B2E">
        <w:rPr>
          <w:rFonts w:eastAsia="標楷體"/>
          <w:snapToGrid w:val="0"/>
          <w:sz w:val="28"/>
        </w:rPr>
        <w:t>維持</w:t>
      </w:r>
      <w:r w:rsidRPr="00AB6B2E">
        <w:rPr>
          <w:rFonts w:eastAsia="標楷體"/>
          <w:snapToGrid w:val="0"/>
          <w:sz w:val="28"/>
        </w:rPr>
        <w:t>全球</w:t>
      </w:r>
      <w:r w:rsidR="001F0EB4" w:rsidRPr="00AB6B2E">
        <w:rPr>
          <w:rFonts w:eastAsia="標楷體"/>
          <w:snapToGrid w:val="0"/>
          <w:sz w:val="28"/>
        </w:rPr>
        <w:t>醫學教育的品質是「</w:t>
      </w:r>
      <w:r w:rsidRPr="00AB6B2E">
        <w:rPr>
          <w:rFonts w:eastAsia="標楷體"/>
          <w:snapToGrid w:val="0"/>
          <w:sz w:val="28"/>
        </w:rPr>
        <w:t>世界醫學教育聯合會</w:t>
      </w:r>
      <w:r w:rsidR="001F0EB4" w:rsidRPr="00AB6B2E">
        <w:rPr>
          <w:rFonts w:eastAsia="標楷體"/>
          <w:snapToGrid w:val="0"/>
          <w:sz w:val="28"/>
        </w:rPr>
        <w:t>」（</w:t>
      </w:r>
      <w:r w:rsidR="001F0EB4" w:rsidRPr="00AB6B2E">
        <w:rPr>
          <w:rFonts w:eastAsia="標楷體"/>
          <w:snapToGrid w:val="0"/>
          <w:sz w:val="28"/>
        </w:rPr>
        <w:t>World Federation for Medical Education</w:t>
      </w:r>
      <w:r w:rsidR="001F0EB4" w:rsidRPr="00AB6B2E">
        <w:rPr>
          <w:rFonts w:eastAsia="標楷體"/>
          <w:snapToGrid w:val="0"/>
          <w:sz w:val="28"/>
        </w:rPr>
        <w:t>，簡稱</w:t>
      </w:r>
      <w:r w:rsidR="001F0EB4" w:rsidRPr="00AB6B2E">
        <w:rPr>
          <w:rFonts w:eastAsia="標楷體"/>
          <w:snapToGrid w:val="0"/>
          <w:sz w:val="28"/>
        </w:rPr>
        <w:t>WFME</w:t>
      </w:r>
      <w:r w:rsidRPr="00AB6B2E">
        <w:rPr>
          <w:rFonts w:eastAsia="標楷體"/>
          <w:snapToGrid w:val="0"/>
          <w:sz w:val="28"/>
        </w:rPr>
        <w:t>）</w:t>
      </w:r>
      <w:proofErr w:type="gramStart"/>
      <w:r w:rsidRPr="00AB6B2E">
        <w:rPr>
          <w:rFonts w:eastAsia="標楷體"/>
          <w:snapToGrid w:val="0"/>
          <w:sz w:val="28"/>
        </w:rPr>
        <w:t>最</w:t>
      </w:r>
      <w:proofErr w:type="gramEnd"/>
      <w:r w:rsidRPr="00AB6B2E">
        <w:rPr>
          <w:rFonts w:eastAsia="標楷體"/>
          <w:snapToGrid w:val="0"/>
          <w:sz w:val="28"/>
        </w:rPr>
        <w:t>核心</w:t>
      </w:r>
      <w:r w:rsidR="001F0EB4" w:rsidRPr="00AB6B2E">
        <w:rPr>
          <w:rFonts w:eastAsia="標楷體"/>
          <w:snapToGrid w:val="0"/>
          <w:sz w:val="28"/>
        </w:rPr>
        <w:t>的</w:t>
      </w:r>
      <w:r w:rsidRPr="00AB6B2E">
        <w:rPr>
          <w:rFonts w:eastAsia="標楷體"/>
          <w:snapToGrid w:val="0"/>
          <w:sz w:val="28"/>
        </w:rPr>
        <w:t>關注</w:t>
      </w:r>
      <w:r w:rsidR="001F0EB4" w:rsidRPr="00AB6B2E">
        <w:rPr>
          <w:rFonts w:eastAsia="標楷體"/>
          <w:snapToGrid w:val="0"/>
          <w:sz w:val="28"/>
        </w:rPr>
        <w:t>議題。</w:t>
      </w:r>
      <w:r w:rsidR="001F0EB4" w:rsidRPr="00AB6B2E">
        <w:rPr>
          <w:rFonts w:eastAsia="標楷體"/>
          <w:snapToGrid w:val="0"/>
          <w:sz w:val="28"/>
        </w:rPr>
        <w:t>WFME</w:t>
      </w:r>
      <w:r w:rsidR="001F0EB4" w:rsidRPr="00AB6B2E">
        <w:rPr>
          <w:rFonts w:eastAsia="標楷體"/>
          <w:snapToGrid w:val="0"/>
          <w:sz w:val="28"/>
        </w:rPr>
        <w:t>是世界衛生組織（</w:t>
      </w:r>
      <w:hyperlink r:id="rId11" w:history="1">
        <w:r w:rsidR="001F0EB4" w:rsidRPr="00AB6B2E">
          <w:rPr>
            <w:rFonts w:eastAsia="標楷體"/>
            <w:snapToGrid w:val="0"/>
            <w:sz w:val="28"/>
          </w:rPr>
          <w:t>World Health Organization</w:t>
        </w:r>
      </w:hyperlink>
      <w:r w:rsidR="001F0EB4" w:rsidRPr="00AB6B2E">
        <w:rPr>
          <w:rFonts w:eastAsia="標楷體"/>
          <w:snapToGrid w:val="0"/>
          <w:sz w:val="28"/>
        </w:rPr>
        <w:t>，簡稱</w:t>
      </w:r>
      <w:r w:rsidR="001F0EB4" w:rsidRPr="00AB6B2E">
        <w:rPr>
          <w:rFonts w:eastAsia="標楷體"/>
          <w:snapToGrid w:val="0"/>
          <w:sz w:val="28"/>
        </w:rPr>
        <w:t>WHO</w:t>
      </w:r>
      <w:r w:rsidR="001F0EB4" w:rsidRPr="00AB6B2E">
        <w:rPr>
          <w:rFonts w:eastAsia="標楷體"/>
          <w:snapToGrid w:val="0"/>
          <w:sz w:val="28"/>
        </w:rPr>
        <w:t>）</w:t>
      </w:r>
      <w:proofErr w:type="gramStart"/>
      <w:r w:rsidRPr="00AB6B2E">
        <w:rPr>
          <w:rFonts w:eastAsia="標楷體"/>
          <w:snapToGrid w:val="0"/>
          <w:sz w:val="28"/>
        </w:rPr>
        <w:t>週</w:t>
      </w:r>
      <w:proofErr w:type="gramEnd"/>
      <w:r w:rsidRPr="00AB6B2E">
        <w:rPr>
          <w:rFonts w:eastAsia="標楷體"/>
          <w:snapToGrid w:val="0"/>
          <w:sz w:val="28"/>
        </w:rPr>
        <w:t>邊專責</w:t>
      </w:r>
      <w:r w:rsidR="001F0EB4" w:rsidRPr="00AB6B2E">
        <w:rPr>
          <w:rFonts w:eastAsia="標楷體"/>
          <w:snapToGrid w:val="0"/>
          <w:sz w:val="28"/>
        </w:rPr>
        <w:t>醫學教育的非營利組</w:t>
      </w:r>
      <w:r w:rsidR="001D7EC6" w:rsidRPr="00AB6B2E">
        <w:rPr>
          <w:rFonts w:eastAsia="標楷體"/>
          <w:snapToGrid w:val="0"/>
          <w:sz w:val="28"/>
        </w:rPr>
        <w:t>織，其宗旨在確保各國醫學院培育出來的醫師以及所授予的醫學士學位</w:t>
      </w:r>
      <w:r w:rsidR="001F0EB4" w:rsidRPr="00AB6B2E">
        <w:rPr>
          <w:rFonts w:eastAsia="標楷體"/>
          <w:snapToGrid w:val="0"/>
          <w:sz w:val="28"/>
        </w:rPr>
        <w:t>有齊</w:t>
      </w:r>
      <w:proofErr w:type="gramStart"/>
      <w:r w:rsidR="001F0EB4" w:rsidRPr="00AB6B2E">
        <w:rPr>
          <w:rFonts w:eastAsia="標楷體"/>
          <w:snapToGrid w:val="0"/>
          <w:sz w:val="28"/>
        </w:rPr>
        <w:t>一</w:t>
      </w:r>
      <w:proofErr w:type="gramEnd"/>
      <w:r w:rsidR="001F0EB4" w:rsidRPr="00AB6B2E">
        <w:rPr>
          <w:rFonts w:eastAsia="標楷體"/>
          <w:snapToGrid w:val="0"/>
          <w:sz w:val="28"/>
        </w:rPr>
        <w:t>水平。</w:t>
      </w:r>
      <w:r w:rsidRPr="00AB6B2E">
        <w:rPr>
          <w:rFonts w:eastAsia="標楷體"/>
          <w:snapToGrid w:val="0"/>
          <w:sz w:val="28"/>
        </w:rPr>
        <w:t>而</w:t>
      </w:r>
      <w:r w:rsidR="00CC4FF0" w:rsidRPr="00AB6B2E">
        <w:rPr>
          <w:rFonts w:eastAsia="標楷體"/>
          <w:snapToGrid w:val="0"/>
          <w:sz w:val="28"/>
        </w:rPr>
        <w:t>透過「全球一致標準的認證</w:t>
      </w:r>
      <w:r w:rsidR="001F0EB4" w:rsidRPr="00AB6B2E">
        <w:rPr>
          <w:rFonts w:eastAsia="標楷體"/>
          <w:snapToGrid w:val="0"/>
          <w:sz w:val="28"/>
        </w:rPr>
        <w:t>」是醫學教育品質保證的最佳途徑。</w:t>
      </w:r>
    </w:p>
    <w:p w:rsidR="00287BF3" w:rsidRPr="00AB6B2E" w:rsidRDefault="001F0EB4" w:rsidP="00B479DB">
      <w:pPr>
        <w:snapToGrid w:val="0"/>
        <w:spacing w:before="240" w:line="440" w:lineRule="exact"/>
        <w:ind w:firstLineChars="202" w:firstLine="566"/>
        <w:jc w:val="both"/>
        <w:rPr>
          <w:rFonts w:eastAsia="標楷體"/>
          <w:snapToGrid w:val="0"/>
          <w:sz w:val="28"/>
        </w:rPr>
      </w:pPr>
      <w:r w:rsidRPr="00AB6B2E">
        <w:rPr>
          <w:rFonts w:eastAsia="標楷體"/>
          <w:snapToGrid w:val="0"/>
          <w:sz w:val="28"/>
        </w:rPr>
        <w:t>依據</w:t>
      </w:r>
      <w:r w:rsidRPr="00AB6B2E">
        <w:rPr>
          <w:rFonts w:eastAsia="標楷體"/>
          <w:snapToGrid w:val="0"/>
          <w:sz w:val="28"/>
        </w:rPr>
        <w:t>WFME</w:t>
      </w:r>
      <w:r w:rsidRPr="00AB6B2E">
        <w:rPr>
          <w:rFonts w:eastAsia="標楷體"/>
          <w:snapToGrid w:val="0"/>
          <w:sz w:val="28"/>
        </w:rPr>
        <w:t>對醫學教育</w:t>
      </w:r>
      <w:r w:rsidR="009641D2" w:rsidRPr="00AB6B2E">
        <w:rPr>
          <w:rFonts w:eastAsia="標楷體"/>
          <w:snapToGrid w:val="0"/>
          <w:sz w:val="28"/>
        </w:rPr>
        <w:t>認證</w:t>
      </w:r>
      <w:r w:rsidRPr="00AB6B2E">
        <w:rPr>
          <w:rFonts w:eastAsia="標楷體"/>
          <w:snapToGrid w:val="0"/>
          <w:sz w:val="28"/>
        </w:rPr>
        <w:t>（</w:t>
      </w:r>
      <w:r w:rsidRPr="00AB6B2E">
        <w:rPr>
          <w:rFonts w:eastAsia="標楷體"/>
          <w:snapToGrid w:val="0"/>
          <w:sz w:val="28"/>
        </w:rPr>
        <w:t>accreditation of medical education</w:t>
      </w:r>
      <w:r w:rsidRPr="00AB6B2E">
        <w:rPr>
          <w:rFonts w:eastAsia="標楷體"/>
          <w:snapToGrid w:val="0"/>
          <w:sz w:val="28"/>
        </w:rPr>
        <w:t>）的定義，通過醫學教育</w:t>
      </w:r>
      <w:r w:rsidR="009641D2" w:rsidRPr="00AB6B2E">
        <w:rPr>
          <w:rFonts w:eastAsia="標楷體"/>
          <w:snapToGrid w:val="0"/>
          <w:sz w:val="28"/>
        </w:rPr>
        <w:t>認證</w:t>
      </w:r>
      <w:r w:rsidRPr="00AB6B2E">
        <w:rPr>
          <w:rFonts w:eastAsia="標楷體"/>
          <w:snapToGrid w:val="0"/>
          <w:sz w:val="28"/>
        </w:rPr>
        <w:t>是</w:t>
      </w:r>
      <w:r w:rsidR="005E6411" w:rsidRPr="00AB6B2E">
        <w:rPr>
          <w:rFonts w:eastAsia="標楷體"/>
          <w:snapToGrid w:val="0"/>
          <w:sz w:val="28"/>
        </w:rPr>
        <w:t>授予醫學士學位</w:t>
      </w:r>
      <w:proofErr w:type="gramStart"/>
      <w:r w:rsidR="002E43F9" w:rsidRPr="00AB6B2E">
        <w:rPr>
          <w:rFonts w:eastAsia="標楷體"/>
          <w:snapToGrid w:val="0"/>
          <w:sz w:val="28"/>
        </w:rPr>
        <w:t>（</w:t>
      </w:r>
      <w:proofErr w:type="gramEnd"/>
      <w:r w:rsidR="005E6411" w:rsidRPr="00AB6B2E">
        <w:rPr>
          <w:rFonts w:eastAsia="標楷體"/>
          <w:snapToGrid w:val="0"/>
          <w:sz w:val="28"/>
        </w:rPr>
        <w:t>M.D.</w:t>
      </w:r>
      <w:r w:rsidR="002E43F9" w:rsidRPr="00AB6B2E">
        <w:rPr>
          <w:rFonts w:eastAsia="標楷體"/>
          <w:snapToGrid w:val="0"/>
          <w:sz w:val="28"/>
        </w:rPr>
        <w:t>）</w:t>
      </w:r>
      <w:r w:rsidR="005E6411" w:rsidRPr="00AB6B2E">
        <w:rPr>
          <w:rFonts w:eastAsia="標楷體"/>
          <w:snapToGrid w:val="0"/>
          <w:sz w:val="28"/>
        </w:rPr>
        <w:t>的</w:t>
      </w:r>
      <w:r w:rsidRPr="00AB6B2E">
        <w:rPr>
          <w:rFonts w:eastAsia="標楷體"/>
          <w:snapToGrid w:val="0"/>
          <w:sz w:val="28"/>
        </w:rPr>
        <w:t>醫學教育學程（</w:t>
      </w:r>
      <w:r w:rsidRPr="00AB6B2E">
        <w:rPr>
          <w:rFonts w:eastAsia="標楷體"/>
          <w:snapToGrid w:val="0"/>
          <w:sz w:val="28"/>
        </w:rPr>
        <w:t>medical education program</w:t>
      </w:r>
      <w:r w:rsidRPr="00AB6B2E">
        <w:rPr>
          <w:rFonts w:eastAsia="標楷體"/>
          <w:snapToGrid w:val="0"/>
          <w:sz w:val="28"/>
        </w:rPr>
        <w:t>）具適當性的最佳證明；而「醫學</w:t>
      </w:r>
      <w:r w:rsidR="00FD08E0" w:rsidRPr="00AB6B2E">
        <w:rPr>
          <w:rFonts w:eastAsia="標楷體"/>
          <w:snapToGrid w:val="0"/>
          <w:sz w:val="28"/>
        </w:rPr>
        <w:t>教育</w:t>
      </w:r>
      <w:r w:rsidR="009641D2" w:rsidRPr="00AB6B2E">
        <w:rPr>
          <w:rFonts w:eastAsia="標楷體"/>
          <w:snapToGrid w:val="0"/>
          <w:sz w:val="28"/>
        </w:rPr>
        <w:t>認證</w:t>
      </w:r>
      <w:r w:rsidRPr="00AB6B2E">
        <w:rPr>
          <w:rFonts w:eastAsia="標楷體"/>
          <w:snapToGrid w:val="0"/>
          <w:sz w:val="28"/>
        </w:rPr>
        <w:t>單位的認可」（</w:t>
      </w:r>
      <w:r w:rsidRPr="00AB6B2E">
        <w:rPr>
          <w:rFonts w:eastAsia="標楷體"/>
          <w:snapToGrid w:val="0"/>
          <w:sz w:val="28"/>
        </w:rPr>
        <w:t>recognition of accrediting agencies</w:t>
      </w:r>
      <w:r w:rsidRPr="00AB6B2E">
        <w:rPr>
          <w:rFonts w:eastAsia="標楷體"/>
          <w:snapToGrid w:val="0"/>
          <w:sz w:val="28"/>
        </w:rPr>
        <w:t>）則是</w:t>
      </w:r>
      <w:r w:rsidRPr="00AB6B2E">
        <w:rPr>
          <w:rFonts w:eastAsia="標楷體"/>
          <w:snapToGrid w:val="0"/>
          <w:sz w:val="28"/>
        </w:rPr>
        <w:t>WFME</w:t>
      </w:r>
      <w:r w:rsidRPr="00AB6B2E">
        <w:rPr>
          <w:rFonts w:eastAsia="標楷體"/>
          <w:snapToGrid w:val="0"/>
          <w:sz w:val="28"/>
        </w:rPr>
        <w:t>檢證</w:t>
      </w:r>
      <w:r w:rsidR="009641D2" w:rsidRPr="00AB6B2E">
        <w:rPr>
          <w:rFonts w:eastAsia="標楷體"/>
          <w:snapToGrid w:val="0"/>
          <w:sz w:val="28"/>
        </w:rPr>
        <w:t>認證</w:t>
      </w:r>
      <w:r w:rsidRPr="00AB6B2E">
        <w:rPr>
          <w:rFonts w:eastAsia="標楷體"/>
          <w:snapToGrid w:val="0"/>
          <w:sz w:val="28"/>
        </w:rPr>
        <w:t>單位，努力實現全球公認標準和程序的過程。</w:t>
      </w:r>
      <w:r w:rsidR="00287BF3" w:rsidRPr="00AB6B2E">
        <w:rPr>
          <w:rFonts w:eastAsia="標楷體"/>
          <w:snapToGrid w:val="0"/>
          <w:sz w:val="28"/>
        </w:rPr>
        <w:t>根據</w:t>
      </w:r>
      <w:r w:rsidR="00287BF3" w:rsidRPr="00AB6B2E">
        <w:rPr>
          <w:rFonts w:eastAsia="標楷體"/>
          <w:snapToGrid w:val="0"/>
          <w:sz w:val="28"/>
        </w:rPr>
        <w:t>WFME</w:t>
      </w:r>
      <w:r w:rsidR="00287BF3" w:rsidRPr="00AB6B2E">
        <w:rPr>
          <w:rFonts w:eastAsia="標楷體"/>
          <w:snapToGrid w:val="0"/>
          <w:sz w:val="28"/>
        </w:rPr>
        <w:t>認可標準（</w:t>
      </w:r>
      <w:r w:rsidR="00287BF3" w:rsidRPr="00AB6B2E">
        <w:rPr>
          <w:rFonts w:eastAsia="標楷體"/>
          <w:snapToGrid w:val="0"/>
          <w:sz w:val="28"/>
        </w:rPr>
        <w:t>WFME Recognition Criteria</w:t>
      </w:r>
      <w:r w:rsidR="009641D2" w:rsidRPr="00AB6B2E">
        <w:rPr>
          <w:rFonts w:eastAsia="標楷體"/>
          <w:snapToGrid w:val="0"/>
          <w:sz w:val="28"/>
        </w:rPr>
        <w:t>）的規範，醫學教育的</w:t>
      </w:r>
      <w:r w:rsidR="005E6411" w:rsidRPr="00AB6B2E">
        <w:rPr>
          <w:rFonts w:eastAsia="標楷體"/>
          <w:snapToGrid w:val="0"/>
          <w:sz w:val="28"/>
        </w:rPr>
        <w:t>認證</w:t>
      </w:r>
      <w:r w:rsidR="009641D2" w:rsidRPr="00AB6B2E">
        <w:rPr>
          <w:rFonts w:eastAsia="標楷體"/>
          <w:snapToGrid w:val="0"/>
          <w:sz w:val="28"/>
        </w:rPr>
        <w:t>機制必須由政府授權的認證</w:t>
      </w:r>
      <w:r w:rsidR="005E6411" w:rsidRPr="00AB6B2E">
        <w:rPr>
          <w:rFonts w:eastAsia="標楷體"/>
          <w:snapToGrid w:val="0"/>
          <w:sz w:val="28"/>
        </w:rPr>
        <w:t>機構，以一套涵蓋醫學專業特性的認證標準，藉由醫學或醫學教育專業人士，實地訪視</w:t>
      </w:r>
      <w:r w:rsidR="00287BF3" w:rsidRPr="00AB6B2E">
        <w:rPr>
          <w:rFonts w:eastAsia="標楷體"/>
          <w:snapToGrid w:val="0"/>
          <w:sz w:val="28"/>
        </w:rPr>
        <w:t>醫學系辦學、教學品質和臨床實習成效，並作成</w:t>
      </w:r>
      <w:r w:rsidR="009641D2" w:rsidRPr="00AB6B2E">
        <w:rPr>
          <w:rFonts w:eastAsia="標楷體"/>
          <w:snapToGrid w:val="0"/>
          <w:sz w:val="28"/>
        </w:rPr>
        <w:t>認證</w:t>
      </w:r>
      <w:r w:rsidR="00287BF3" w:rsidRPr="00AB6B2E">
        <w:rPr>
          <w:rFonts w:eastAsia="標楷體"/>
          <w:snapToGrid w:val="0"/>
          <w:sz w:val="28"/>
        </w:rPr>
        <w:t>結果的過程</w:t>
      </w:r>
      <w:r w:rsidR="009641D2" w:rsidRPr="00AB6B2E">
        <w:rPr>
          <w:rFonts w:eastAsia="標楷體"/>
          <w:snapToGrid w:val="0"/>
          <w:sz w:val="28"/>
        </w:rPr>
        <w:t>。醫學教育認證規範的</w:t>
      </w:r>
      <w:r w:rsidR="00287BF3" w:rsidRPr="00AB6B2E">
        <w:rPr>
          <w:rFonts w:eastAsia="標楷體"/>
          <w:snapToGrid w:val="0"/>
          <w:sz w:val="28"/>
        </w:rPr>
        <w:t>內涵包括：醫學院的任務目標、社會責任、醫學系教育成果等，並確保課程內容涵蓋專業素養、醫學倫理、病人安全，以及生物醫學與社會行為科學和臨床醫學等</w:t>
      </w:r>
      <w:r w:rsidR="009641D2" w:rsidRPr="00AB6B2E">
        <w:rPr>
          <w:rFonts w:eastAsia="標楷體"/>
          <w:snapToGrid w:val="0"/>
          <w:sz w:val="28"/>
        </w:rPr>
        <w:t>；同時，醫學教育的認證準則及認證</w:t>
      </w:r>
      <w:r w:rsidR="00287BF3" w:rsidRPr="00AB6B2E">
        <w:rPr>
          <w:rFonts w:eastAsia="標楷體"/>
          <w:snapToGrid w:val="0"/>
          <w:sz w:val="28"/>
        </w:rPr>
        <w:t>程序必須評估醫學系主要教學醫院的臨床教學和實習訓練品質。</w:t>
      </w:r>
    </w:p>
    <w:p w:rsidR="00B75366" w:rsidRPr="00AB6B2E" w:rsidRDefault="009641D2" w:rsidP="00B479DB">
      <w:pPr>
        <w:snapToGrid w:val="0"/>
        <w:spacing w:before="240" w:line="440" w:lineRule="exact"/>
        <w:ind w:firstLineChars="202" w:firstLine="566"/>
        <w:jc w:val="both"/>
        <w:rPr>
          <w:rFonts w:eastAsia="標楷體"/>
          <w:snapToGrid w:val="0"/>
          <w:sz w:val="28"/>
        </w:rPr>
      </w:pPr>
      <w:r w:rsidRPr="00AB6B2E">
        <w:rPr>
          <w:rFonts w:eastAsia="標楷體"/>
          <w:snapToGrid w:val="0"/>
          <w:sz w:val="28"/>
        </w:rPr>
        <w:t>全球各國的醫學教育認證單位</w:t>
      </w:r>
      <w:r w:rsidR="001F0EB4" w:rsidRPr="00AB6B2E">
        <w:rPr>
          <w:rFonts w:eastAsia="標楷體"/>
          <w:snapToGrid w:val="0"/>
          <w:sz w:val="28"/>
        </w:rPr>
        <w:t>獲得</w:t>
      </w:r>
      <w:r w:rsidR="001F0EB4" w:rsidRPr="00AB6B2E">
        <w:rPr>
          <w:rFonts w:eastAsia="標楷體"/>
          <w:snapToGrid w:val="0"/>
          <w:sz w:val="28"/>
        </w:rPr>
        <w:t>WFME</w:t>
      </w:r>
      <w:r w:rsidR="001F0EB4" w:rsidRPr="00AB6B2E">
        <w:rPr>
          <w:rFonts w:eastAsia="標楷體"/>
          <w:snapToGrid w:val="0"/>
          <w:sz w:val="28"/>
        </w:rPr>
        <w:t>認可</w:t>
      </w:r>
      <w:r w:rsidRPr="00AB6B2E">
        <w:rPr>
          <w:rFonts w:eastAsia="標楷體"/>
          <w:snapToGrid w:val="0"/>
          <w:sz w:val="28"/>
        </w:rPr>
        <w:t>，意味著該國的醫學教育認證制度在程序及</w:t>
      </w:r>
      <w:r w:rsidR="001F0EB4" w:rsidRPr="00AB6B2E">
        <w:rPr>
          <w:rFonts w:eastAsia="標楷體"/>
          <w:snapToGrid w:val="0"/>
          <w:sz w:val="28"/>
        </w:rPr>
        <w:t>標準</w:t>
      </w:r>
      <w:r w:rsidR="008B2C60" w:rsidRPr="00AB6B2E">
        <w:rPr>
          <w:rFonts w:eastAsia="標楷體"/>
          <w:snapToGrid w:val="0"/>
          <w:sz w:val="28"/>
        </w:rPr>
        <w:t>皆符合全球公認的要求，該國的</w:t>
      </w:r>
      <w:r w:rsidR="00A71B0B" w:rsidRPr="00AB6B2E">
        <w:rPr>
          <w:rFonts w:eastAsia="標楷體"/>
          <w:snapToGrid w:val="0"/>
          <w:sz w:val="28"/>
        </w:rPr>
        <w:t>大學</w:t>
      </w:r>
      <w:r w:rsidR="008B2C60" w:rsidRPr="00AB6B2E">
        <w:rPr>
          <w:rFonts w:eastAsia="標楷體"/>
          <w:snapToGrid w:val="0"/>
          <w:sz w:val="28"/>
        </w:rPr>
        <w:t>醫學教育學程</w:t>
      </w:r>
      <w:r w:rsidRPr="00AB6B2E">
        <w:rPr>
          <w:rFonts w:eastAsia="標楷體"/>
          <w:snapToGrid w:val="0"/>
          <w:sz w:val="28"/>
        </w:rPr>
        <w:t>如果通</w:t>
      </w:r>
      <w:r w:rsidR="00B91AA3" w:rsidRPr="00AB6B2E">
        <w:rPr>
          <w:rFonts w:eastAsia="標楷體"/>
          <w:snapToGrid w:val="0"/>
          <w:sz w:val="28"/>
        </w:rPr>
        <w:t>過</w:t>
      </w:r>
      <w:r w:rsidR="009D2C4E" w:rsidRPr="00AB6B2E">
        <w:rPr>
          <w:rFonts w:eastAsia="標楷體"/>
          <w:snapToGrid w:val="0"/>
          <w:sz w:val="28"/>
        </w:rPr>
        <w:t>WFME</w:t>
      </w:r>
      <w:r w:rsidR="009D2C4E" w:rsidRPr="00AB6B2E">
        <w:rPr>
          <w:rFonts w:eastAsia="標楷體"/>
          <w:snapToGrid w:val="0"/>
          <w:sz w:val="28"/>
        </w:rPr>
        <w:t>認可之專業機構的</w:t>
      </w:r>
      <w:r w:rsidRPr="00AB6B2E">
        <w:rPr>
          <w:rFonts w:eastAsia="標楷體"/>
          <w:snapToGrid w:val="0"/>
          <w:sz w:val="28"/>
        </w:rPr>
        <w:t>認證，代表其</w:t>
      </w:r>
      <w:r w:rsidR="009D2C4E" w:rsidRPr="00AB6B2E">
        <w:rPr>
          <w:rFonts w:eastAsia="標楷體"/>
          <w:snapToGrid w:val="0"/>
          <w:sz w:val="28"/>
        </w:rPr>
        <w:t>能提供</w:t>
      </w:r>
      <w:r w:rsidR="001F0EB4" w:rsidRPr="00AB6B2E">
        <w:rPr>
          <w:rFonts w:eastAsia="標楷體"/>
          <w:snapToGrid w:val="0"/>
          <w:sz w:val="28"/>
        </w:rPr>
        <w:t>全球期待的醫學教育</w:t>
      </w:r>
      <w:r w:rsidR="009D2C4E" w:rsidRPr="00AB6B2E">
        <w:rPr>
          <w:rFonts w:eastAsia="標楷體"/>
          <w:snapToGrid w:val="0"/>
          <w:sz w:val="28"/>
        </w:rPr>
        <w:t>品質</w:t>
      </w:r>
      <w:r w:rsidR="001F0EB4" w:rsidRPr="00AB6B2E">
        <w:rPr>
          <w:rFonts w:eastAsia="標楷體"/>
          <w:snapToGrid w:val="0"/>
          <w:sz w:val="28"/>
        </w:rPr>
        <w:t>，</w:t>
      </w:r>
      <w:r w:rsidR="007F2FB7" w:rsidRPr="00AB6B2E">
        <w:rPr>
          <w:rFonts w:eastAsia="標楷體"/>
          <w:snapToGrid w:val="0"/>
          <w:sz w:val="28"/>
        </w:rPr>
        <w:t>也代表</w:t>
      </w:r>
      <w:r w:rsidRPr="00AB6B2E">
        <w:rPr>
          <w:rFonts w:eastAsia="標楷體"/>
          <w:snapToGrid w:val="0"/>
          <w:sz w:val="28"/>
        </w:rPr>
        <w:t>該校</w:t>
      </w:r>
      <w:r w:rsidR="001F0EB4" w:rsidRPr="00AB6B2E">
        <w:rPr>
          <w:rFonts w:eastAsia="標楷體"/>
          <w:snapToGrid w:val="0"/>
          <w:sz w:val="28"/>
        </w:rPr>
        <w:t>醫學畢業生</w:t>
      </w:r>
      <w:r w:rsidRPr="00AB6B2E">
        <w:rPr>
          <w:rFonts w:eastAsia="標楷體"/>
          <w:snapToGrid w:val="0"/>
          <w:sz w:val="28"/>
        </w:rPr>
        <w:t>符合</w:t>
      </w:r>
      <w:r w:rsidR="00A070B3" w:rsidRPr="00AB6B2E">
        <w:rPr>
          <w:rFonts w:eastAsia="標楷體"/>
          <w:sz w:val="28"/>
          <w:szCs w:val="28"/>
        </w:rPr>
        <w:t>美國的外國醫學系畢業生教育委員會（</w:t>
      </w:r>
      <w:r w:rsidR="00A070B3" w:rsidRPr="00AB6B2E">
        <w:rPr>
          <w:rFonts w:eastAsia="標楷體"/>
          <w:sz w:val="28"/>
          <w:szCs w:val="28"/>
        </w:rPr>
        <w:t>Educational Commission for Foreign Medical Graduates, ECFMG</w:t>
      </w:r>
      <w:r w:rsidR="00A070B3" w:rsidRPr="00AB6B2E">
        <w:rPr>
          <w:rFonts w:eastAsia="標楷體"/>
          <w:sz w:val="28"/>
          <w:szCs w:val="28"/>
        </w:rPr>
        <w:t>）</w:t>
      </w:r>
      <w:r w:rsidRPr="00AB6B2E">
        <w:rPr>
          <w:rFonts w:eastAsia="標楷體"/>
          <w:snapToGrid w:val="0"/>
          <w:sz w:val="28"/>
        </w:rPr>
        <w:t>訂定</w:t>
      </w:r>
      <w:r w:rsidR="007F2FB7" w:rsidRPr="00AB6B2E">
        <w:rPr>
          <w:rFonts w:eastAsia="標楷體"/>
          <w:snapToGrid w:val="0"/>
          <w:sz w:val="28"/>
        </w:rPr>
        <w:t>的</w:t>
      </w:r>
      <w:r w:rsidRPr="00AB6B2E">
        <w:rPr>
          <w:rFonts w:eastAsia="標楷體"/>
          <w:snapToGrid w:val="0"/>
          <w:sz w:val="28"/>
        </w:rPr>
        <w:lastRenderedPageBreak/>
        <w:t>外國醫學院畢業生</w:t>
      </w:r>
      <w:r w:rsidR="000A076F" w:rsidRPr="00AB6B2E">
        <w:rPr>
          <w:rFonts w:eastAsia="標楷體"/>
          <w:snapToGrid w:val="0"/>
          <w:sz w:val="28"/>
        </w:rPr>
        <w:t>申請住院醫師訓練及</w:t>
      </w:r>
      <w:r w:rsidRPr="00AB6B2E">
        <w:rPr>
          <w:rFonts w:eastAsia="標楷體"/>
          <w:snapToGrid w:val="0"/>
          <w:sz w:val="28"/>
        </w:rPr>
        <w:t>美國醫師執照考試之資格</w:t>
      </w:r>
      <w:r w:rsidR="001F0EB4" w:rsidRPr="00AB6B2E">
        <w:rPr>
          <w:rFonts w:eastAsia="標楷體"/>
          <w:snapToGrid w:val="0"/>
          <w:sz w:val="28"/>
        </w:rPr>
        <w:t>。（</w:t>
      </w:r>
      <w:r w:rsidR="001F0EB4" w:rsidRPr="00AB6B2E">
        <w:rPr>
          <w:rFonts w:eastAsia="標楷體"/>
          <w:snapToGrid w:val="0"/>
          <w:sz w:val="28"/>
        </w:rPr>
        <w:t>World Federation for Medical Education [WFME], 2012</w:t>
      </w:r>
      <w:r w:rsidR="001F0EB4" w:rsidRPr="00AB6B2E">
        <w:rPr>
          <w:rFonts w:eastAsia="標楷體"/>
          <w:snapToGrid w:val="0"/>
          <w:sz w:val="28"/>
        </w:rPr>
        <w:t>）。</w:t>
      </w:r>
      <w:r w:rsidR="00EE4CA8" w:rsidRPr="00AB6B2E">
        <w:rPr>
          <w:rFonts w:eastAsia="標楷體"/>
          <w:snapToGrid w:val="0"/>
          <w:sz w:val="28"/>
        </w:rPr>
        <w:tab/>
      </w:r>
      <w:r w:rsidR="00B75366" w:rsidRPr="00AB6B2E">
        <w:rPr>
          <w:rFonts w:eastAsia="標楷體"/>
          <w:snapToGrid w:val="0"/>
          <w:sz w:val="28"/>
        </w:rPr>
        <w:tab/>
      </w:r>
    </w:p>
    <w:p w:rsidR="003F7C29" w:rsidRPr="00AB6B2E" w:rsidRDefault="001E44B4" w:rsidP="00B479DB">
      <w:pPr>
        <w:snapToGrid w:val="0"/>
        <w:spacing w:before="240" w:line="440" w:lineRule="exact"/>
        <w:ind w:firstLineChars="202" w:firstLine="566"/>
        <w:rPr>
          <w:rFonts w:eastAsia="標楷體"/>
          <w:snapToGrid w:val="0"/>
          <w:sz w:val="28"/>
        </w:rPr>
      </w:pPr>
      <w:r w:rsidRPr="00AB6B2E">
        <w:rPr>
          <w:rFonts w:eastAsia="標楷體" w:hint="eastAsia"/>
          <w:snapToGrid w:val="0"/>
          <w:sz w:val="28"/>
        </w:rPr>
        <w:t>臺灣</w:t>
      </w:r>
      <w:r w:rsidR="005E20A9" w:rsidRPr="00AB6B2E">
        <w:rPr>
          <w:rFonts w:eastAsia="標楷體"/>
          <w:snapToGrid w:val="0"/>
          <w:sz w:val="28"/>
        </w:rPr>
        <w:t>醫學院評鑑委員會（以下簡稱</w:t>
      </w:r>
      <w:r w:rsidR="00EE4CA8" w:rsidRPr="00AB6B2E">
        <w:rPr>
          <w:rFonts w:eastAsia="標楷體"/>
          <w:snapToGrid w:val="0"/>
          <w:sz w:val="28"/>
        </w:rPr>
        <w:t>TMAC</w:t>
      </w:r>
      <w:r w:rsidR="005E20A9" w:rsidRPr="00AB6B2E">
        <w:rPr>
          <w:rFonts w:eastAsia="標楷體"/>
          <w:snapToGrid w:val="0"/>
          <w:sz w:val="28"/>
        </w:rPr>
        <w:t>）</w:t>
      </w:r>
      <w:r w:rsidR="00FE10B3" w:rsidRPr="00AB6B2E">
        <w:rPr>
          <w:rFonts w:eastAsia="標楷體"/>
          <w:snapToGrid w:val="0"/>
          <w:sz w:val="28"/>
        </w:rPr>
        <w:t>自民國</w:t>
      </w:r>
      <w:r w:rsidR="00FE10B3" w:rsidRPr="00AB6B2E">
        <w:rPr>
          <w:rFonts w:eastAsia="標楷體"/>
          <w:snapToGrid w:val="0"/>
          <w:sz w:val="28"/>
        </w:rPr>
        <w:t>90</w:t>
      </w:r>
      <w:r w:rsidR="00FE10B3" w:rsidRPr="00AB6B2E">
        <w:rPr>
          <w:rFonts w:eastAsia="標楷體"/>
          <w:snapToGrid w:val="0"/>
          <w:sz w:val="28"/>
        </w:rPr>
        <w:t>年開始實施醫學院醫學系實地訪評</w:t>
      </w:r>
      <w:r w:rsidR="00EE4CA8" w:rsidRPr="00AB6B2E">
        <w:rPr>
          <w:rFonts w:eastAsia="標楷體"/>
          <w:snapToGrid w:val="0"/>
          <w:sz w:val="28"/>
        </w:rPr>
        <w:t>，</w:t>
      </w:r>
      <w:r w:rsidR="00FE10B3" w:rsidRPr="00AB6B2E">
        <w:rPr>
          <w:rFonts w:eastAsia="標楷體"/>
          <w:snapToGrid w:val="0"/>
          <w:sz w:val="28"/>
        </w:rPr>
        <w:t>並三度經美國教育部「國外醫學教育暨評鑑認可審議委員會」</w:t>
      </w:r>
      <w:r w:rsidR="002E43F9" w:rsidRPr="00AB6B2E">
        <w:rPr>
          <w:rFonts w:eastAsia="標楷體"/>
          <w:snapToGrid w:val="0"/>
          <w:sz w:val="28"/>
        </w:rPr>
        <w:t>（</w:t>
      </w:r>
      <w:r w:rsidR="00FE10B3" w:rsidRPr="00AB6B2E">
        <w:rPr>
          <w:rFonts w:eastAsia="標楷體"/>
          <w:snapToGrid w:val="0"/>
          <w:sz w:val="28"/>
        </w:rPr>
        <w:t>National Committee on Foreign Medical Education and Accreditation, NCFMEA</w:t>
      </w:r>
      <w:r w:rsidR="002E43F9" w:rsidRPr="00AB6B2E">
        <w:rPr>
          <w:rFonts w:eastAsia="標楷體"/>
          <w:snapToGrid w:val="0"/>
          <w:sz w:val="28"/>
        </w:rPr>
        <w:t>）</w:t>
      </w:r>
      <w:r w:rsidR="00FE10B3" w:rsidRPr="00AB6B2E">
        <w:rPr>
          <w:rFonts w:eastAsia="標楷體"/>
          <w:snapToGrid w:val="0"/>
          <w:sz w:val="28"/>
        </w:rPr>
        <w:t>評議，獲得與美國醫學教育</w:t>
      </w:r>
      <w:r w:rsidR="005E6411" w:rsidRPr="00AB6B2E">
        <w:rPr>
          <w:rFonts w:eastAsia="標楷體"/>
          <w:snapToGrid w:val="0"/>
          <w:sz w:val="28"/>
        </w:rPr>
        <w:t>認證</w:t>
      </w:r>
      <w:r w:rsidR="00FE10B3" w:rsidRPr="00AB6B2E">
        <w:rPr>
          <w:rFonts w:eastAsia="標楷體"/>
          <w:snapToGrid w:val="0"/>
          <w:sz w:val="28"/>
        </w:rPr>
        <w:t>制度可相比擬</w:t>
      </w:r>
      <w:r w:rsidR="002E43F9" w:rsidRPr="00AB6B2E">
        <w:rPr>
          <w:rFonts w:eastAsia="標楷體"/>
          <w:snapToGrid w:val="0"/>
          <w:sz w:val="28"/>
        </w:rPr>
        <w:t>（</w:t>
      </w:r>
      <w:r w:rsidR="00FE10B3" w:rsidRPr="00AB6B2E">
        <w:rPr>
          <w:rFonts w:eastAsia="標楷體"/>
          <w:snapToGrid w:val="0"/>
          <w:sz w:val="28"/>
        </w:rPr>
        <w:t>comparable</w:t>
      </w:r>
      <w:r w:rsidR="002E43F9" w:rsidRPr="00AB6B2E">
        <w:rPr>
          <w:rFonts w:eastAsia="標楷體"/>
          <w:snapToGrid w:val="0"/>
          <w:sz w:val="28"/>
        </w:rPr>
        <w:t>）</w:t>
      </w:r>
      <w:r w:rsidR="00FE10B3" w:rsidRPr="00AB6B2E">
        <w:rPr>
          <w:rFonts w:eastAsia="標楷體"/>
          <w:snapToGrid w:val="0"/>
          <w:sz w:val="28"/>
        </w:rPr>
        <w:t>的認可結果</w:t>
      </w:r>
      <w:r w:rsidR="004F25C1" w:rsidRPr="00AB6B2E">
        <w:rPr>
          <w:rFonts w:eastAsia="標楷體"/>
          <w:snapToGrid w:val="0"/>
          <w:sz w:val="28"/>
        </w:rPr>
        <w:t>。</w:t>
      </w:r>
      <w:r w:rsidR="004F25C1" w:rsidRPr="00AB6B2E">
        <w:rPr>
          <w:rFonts w:eastAsia="標楷體"/>
          <w:snapToGrid w:val="0"/>
          <w:sz w:val="28"/>
        </w:rPr>
        <w:t>107</w:t>
      </w:r>
      <w:r w:rsidR="002E43F9" w:rsidRPr="00AB6B2E">
        <w:rPr>
          <w:rFonts w:eastAsia="標楷體"/>
          <w:snapToGrid w:val="0"/>
          <w:sz w:val="28"/>
        </w:rPr>
        <w:t>年</w:t>
      </w:r>
      <w:r w:rsidR="004F25C1" w:rsidRPr="00AB6B2E">
        <w:rPr>
          <w:rFonts w:eastAsia="標楷體"/>
          <w:snapToGrid w:val="0"/>
          <w:sz w:val="28"/>
        </w:rPr>
        <w:t>1</w:t>
      </w:r>
      <w:r w:rsidR="004F25C1" w:rsidRPr="00AB6B2E">
        <w:rPr>
          <w:rFonts w:eastAsia="標楷體"/>
          <w:snapToGrid w:val="0"/>
          <w:sz w:val="28"/>
        </w:rPr>
        <w:t>月</w:t>
      </w:r>
      <w:r w:rsidR="004F25C1" w:rsidRPr="00AB6B2E">
        <w:rPr>
          <w:rFonts w:eastAsia="標楷體"/>
          <w:snapToGrid w:val="0"/>
          <w:sz w:val="28"/>
        </w:rPr>
        <w:t>TMAC</w:t>
      </w:r>
      <w:r w:rsidR="0056055D" w:rsidRPr="00AB6B2E">
        <w:rPr>
          <w:rFonts w:eastAsia="標楷體"/>
          <w:snapToGrid w:val="0"/>
          <w:sz w:val="28"/>
        </w:rPr>
        <w:t>申請</w:t>
      </w:r>
      <w:r w:rsidR="00FE10B3" w:rsidRPr="00AB6B2E">
        <w:rPr>
          <w:rFonts w:eastAsia="標楷體"/>
          <w:snapToGrid w:val="0"/>
          <w:sz w:val="28"/>
        </w:rPr>
        <w:t>WFME</w:t>
      </w:r>
      <w:r w:rsidR="00FE10B3" w:rsidRPr="00AB6B2E">
        <w:rPr>
          <w:rFonts w:eastAsia="標楷體"/>
          <w:snapToGrid w:val="0"/>
          <w:sz w:val="28"/>
        </w:rPr>
        <w:t>認可</w:t>
      </w:r>
      <w:r w:rsidR="0056055D" w:rsidRPr="00AB6B2E">
        <w:rPr>
          <w:rFonts w:eastAsia="標楷體"/>
          <w:snapToGrid w:val="0"/>
          <w:sz w:val="28"/>
        </w:rPr>
        <w:t>，</w:t>
      </w:r>
      <w:r w:rsidR="004F25C1" w:rsidRPr="00AB6B2E">
        <w:rPr>
          <w:rFonts w:eastAsia="標楷體"/>
          <w:snapToGrid w:val="0"/>
          <w:sz w:val="28"/>
        </w:rPr>
        <w:t>於</w:t>
      </w:r>
      <w:r w:rsidR="004F25C1" w:rsidRPr="00AB6B2E">
        <w:rPr>
          <w:rFonts w:eastAsia="標楷體"/>
          <w:snapToGrid w:val="0"/>
          <w:sz w:val="28"/>
        </w:rPr>
        <w:t>107</w:t>
      </w:r>
      <w:r w:rsidR="004F25C1" w:rsidRPr="00AB6B2E">
        <w:rPr>
          <w:rFonts w:eastAsia="標楷體"/>
          <w:snapToGrid w:val="0"/>
          <w:sz w:val="28"/>
        </w:rPr>
        <w:t>年</w:t>
      </w:r>
      <w:r w:rsidR="004F25C1" w:rsidRPr="00AB6B2E">
        <w:rPr>
          <w:rFonts w:eastAsia="標楷體"/>
          <w:snapToGrid w:val="0"/>
          <w:sz w:val="28"/>
        </w:rPr>
        <w:t>12</w:t>
      </w:r>
      <w:r w:rsidR="004F25C1" w:rsidRPr="00AB6B2E">
        <w:rPr>
          <w:rFonts w:eastAsia="標楷體"/>
          <w:snapToGrid w:val="0"/>
          <w:sz w:val="28"/>
        </w:rPr>
        <w:t>月</w:t>
      </w:r>
      <w:r w:rsidR="0056055D" w:rsidRPr="00AB6B2E">
        <w:rPr>
          <w:rFonts w:eastAsia="標楷體"/>
          <w:snapToGrid w:val="0"/>
          <w:sz w:val="28"/>
        </w:rPr>
        <w:t>接受</w:t>
      </w:r>
      <w:r w:rsidR="004F25C1" w:rsidRPr="00AB6B2E">
        <w:rPr>
          <w:rFonts w:eastAsia="標楷體"/>
          <w:snapToGrid w:val="0"/>
          <w:sz w:val="28"/>
        </w:rPr>
        <w:t>WFME</w:t>
      </w:r>
      <w:r w:rsidR="004F25C1" w:rsidRPr="00AB6B2E">
        <w:rPr>
          <w:rFonts w:eastAsia="標楷體"/>
          <w:snapToGrid w:val="0"/>
          <w:sz w:val="28"/>
        </w:rPr>
        <w:t>為期</w:t>
      </w:r>
      <w:proofErr w:type="gramStart"/>
      <w:r w:rsidR="004F25C1" w:rsidRPr="00AB6B2E">
        <w:rPr>
          <w:rFonts w:eastAsia="標楷體"/>
          <w:snapToGrid w:val="0"/>
          <w:sz w:val="28"/>
        </w:rPr>
        <w:t>一週</w:t>
      </w:r>
      <w:proofErr w:type="gramEnd"/>
      <w:r w:rsidR="004F25C1" w:rsidRPr="00AB6B2E">
        <w:rPr>
          <w:rFonts w:eastAsia="標楷體"/>
          <w:snapToGrid w:val="0"/>
          <w:sz w:val="28"/>
        </w:rPr>
        <w:t>之</w:t>
      </w:r>
      <w:r w:rsidR="0056055D" w:rsidRPr="00AB6B2E">
        <w:rPr>
          <w:rFonts w:eastAsia="標楷體"/>
          <w:snapToGrid w:val="0"/>
          <w:sz w:val="28"/>
        </w:rPr>
        <w:t>實地認可訪視</w:t>
      </w:r>
      <w:r w:rsidR="004F25C1" w:rsidRPr="00AB6B2E">
        <w:rPr>
          <w:rFonts w:eastAsia="標楷體"/>
          <w:snapToGrid w:val="0"/>
          <w:sz w:val="28"/>
        </w:rPr>
        <w:t>，並於</w:t>
      </w:r>
      <w:r w:rsidR="004F25C1" w:rsidRPr="00AB6B2E">
        <w:rPr>
          <w:rFonts w:eastAsia="標楷體"/>
          <w:snapToGrid w:val="0"/>
          <w:sz w:val="28"/>
        </w:rPr>
        <w:t>108</w:t>
      </w:r>
      <w:r w:rsidR="004F25C1" w:rsidRPr="00AB6B2E">
        <w:rPr>
          <w:rFonts w:eastAsia="標楷體"/>
          <w:snapToGrid w:val="0"/>
          <w:sz w:val="28"/>
        </w:rPr>
        <w:t>年</w:t>
      </w:r>
      <w:r w:rsidR="004F25C1" w:rsidRPr="00AB6B2E">
        <w:rPr>
          <w:rFonts w:eastAsia="標楷體"/>
          <w:snapToGrid w:val="0"/>
          <w:sz w:val="28"/>
        </w:rPr>
        <w:t>4</w:t>
      </w:r>
      <w:r w:rsidR="004F25C1" w:rsidRPr="00AB6B2E">
        <w:rPr>
          <w:rFonts w:eastAsia="標楷體"/>
          <w:snapToGrid w:val="0"/>
          <w:sz w:val="28"/>
        </w:rPr>
        <w:t>月獲得</w:t>
      </w:r>
      <w:r w:rsidR="004F25C1" w:rsidRPr="00AB6B2E">
        <w:rPr>
          <w:rFonts w:eastAsia="標楷體"/>
          <w:snapToGrid w:val="0"/>
          <w:sz w:val="28"/>
        </w:rPr>
        <w:t>WFME</w:t>
      </w:r>
      <w:r w:rsidR="004F25C1" w:rsidRPr="00AB6B2E">
        <w:rPr>
          <w:rFonts w:eastAsia="標楷體"/>
          <w:snapToGrid w:val="0"/>
          <w:sz w:val="28"/>
          <w:szCs w:val="28"/>
        </w:rPr>
        <w:t>無條件通過認可，效期</w:t>
      </w:r>
      <w:r w:rsidR="004F25C1" w:rsidRPr="00AB6B2E">
        <w:rPr>
          <w:rFonts w:eastAsia="標楷體"/>
          <w:snapToGrid w:val="0"/>
          <w:sz w:val="28"/>
          <w:szCs w:val="28"/>
        </w:rPr>
        <w:t>10</w:t>
      </w:r>
      <w:r w:rsidR="004F25C1" w:rsidRPr="00AB6B2E">
        <w:rPr>
          <w:rFonts w:eastAsia="標楷體"/>
          <w:snapToGrid w:val="0"/>
          <w:sz w:val="28"/>
          <w:szCs w:val="28"/>
        </w:rPr>
        <w:t>年</w:t>
      </w:r>
      <w:r w:rsidR="002C5B99" w:rsidRPr="00AB6B2E">
        <w:rPr>
          <w:rFonts w:eastAsia="標楷體"/>
          <w:snapToGrid w:val="0"/>
          <w:sz w:val="28"/>
          <w:szCs w:val="28"/>
        </w:rPr>
        <w:t>。</w:t>
      </w:r>
      <w:r w:rsidR="00F20F8A" w:rsidRPr="00AB6B2E">
        <w:rPr>
          <w:rFonts w:eastAsia="標楷體" w:hint="eastAsia"/>
          <w:snapToGrid w:val="0"/>
          <w:sz w:val="28"/>
          <w:szCs w:val="28"/>
        </w:rPr>
        <w:t>至</w:t>
      </w:r>
      <w:r w:rsidR="002C5B99" w:rsidRPr="00AB6B2E">
        <w:rPr>
          <w:rFonts w:eastAsia="標楷體"/>
          <w:sz w:val="28"/>
          <w:szCs w:val="28"/>
        </w:rPr>
        <w:t>109</w:t>
      </w:r>
      <w:r w:rsidR="002C5B99" w:rsidRPr="00AB6B2E">
        <w:rPr>
          <w:rFonts w:eastAsia="標楷體"/>
          <w:sz w:val="28"/>
          <w:szCs w:val="28"/>
        </w:rPr>
        <w:t>年</w:t>
      </w:r>
      <w:r w:rsidR="00F20F8A" w:rsidRPr="00AB6B2E">
        <w:rPr>
          <w:rFonts w:eastAsia="標楷體" w:hint="eastAsia"/>
          <w:sz w:val="28"/>
          <w:szCs w:val="28"/>
        </w:rPr>
        <w:t>起</w:t>
      </w:r>
      <w:r w:rsidR="002C5B99" w:rsidRPr="00AB6B2E">
        <w:rPr>
          <w:rFonts w:eastAsia="標楷體"/>
          <w:sz w:val="28"/>
          <w:szCs w:val="28"/>
        </w:rPr>
        <w:t>，</w:t>
      </w:r>
      <w:r w:rsidR="002C5B99" w:rsidRPr="00AB6B2E">
        <w:rPr>
          <w:rFonts w:eastAsia="標楷體"/>
          <w:kern w:val="0"/>
          <w:sz w:val="28"/>
          <w:szCs w:val="28"/>
        </w:rPr>
        <w:t>TMAC</w:t>
      </w:r>
      <w:r w:rsidR="002C5B99" w:rsidRPr="00AB6B2E">
        <w:rPr>
          <w:rFonts w:eastAsia="標楷體"/>
          <w:kern w:val="0"/>
          <w:sz w:val="28"/>
          <w:szCs w:val="28"/>
        </w:rPr>
        <w:t>依</w:t>
      </w:r>
      <w:r w:rsidR="002C5B99" w:rsidRPr="00AB6B2E">
        <w:rPr>
          <w:rFonts w:eastAsia="標楷體"/>
          <w:kern w:val="0"/>
          <w:sz w:val="28"/>
          <w:szCs w:val="28"/>
        </w:rPr>
        <w:t>WFME</w:t>
      </w:r>
      <w:r w:rsidR="002C5B99" w:rsidRPr="00AB6B2E">
        <w:rPr>
          <w:rFonts w:eastAsia="標楷體"/>
          <w:kern w:val="0"/>
          <w:sz w:val="28"/>
          <w:szCs w:val="28"/>
        </w:rPr>
        <w:t>政策</w:t>
      </w:r>
      <w:r w:rsidR="00F20F8A" w:rsidRPr="00AB6B2E">
        <w:rPr>
          <w:rFonts w:eastAsia="標楷體" w:hint="eastAsia"/>
          <w:kern w:val="0"/>
          <w:sz w:val="28"/>
          <w:szCs w:val="28"/>
        </w:rPr>
        <w:t>每年</w:t>
      </w:r>
      <w:r w:rsidR="002C5B99" w:rsidRPr="00AB6B2E">
        <w:rPr>
          <w:rFonts w:eastAsia="標楷體"/>
          <w:kern w:val="0"/>
          <w:sz w:val="28"/>
          <w:szCs w:val="28"/>
        </w:rPr>
        <w:t>繳交年度近況報告，審查結果</w:t>
      </w:r>
      <w:r w:rsidR="0075620F" w:rsidRPr="00AB6B2E">
        <w:rPr>
          <w:rFonts w:eastAsia="標楷體" w:hint="eastAsia"/>
          <w:kern w:val="0"/>
          <w:sz w:val="28"/>
          <w:szCs w:val="28"/>
        </w:rPr>
        <w:t>皆</w:t>
      </w:r>
      <w:r w:rsidR="002C5B99" w:rsidRPr="00AB6B2E">
        <w:rPr>
          <w:rFonts w:eastAsia="標楷體"/>
          <w:kern w:val="0"/>
          <w:sz w:val="28"/>
          <w:szCs w:val="28"/>
        </w:rPr>
        <w:t>為「通過審查」</w:t>
      </w:r>
      <w:r w:rsidR="0095333A" w:rsidRPr="00AB6B2E">
        <w:rPr>
          <w:rFonts w:eastAsia="標楷體"/>
          <w:kern w:val="0"/>
          <w:sz w:val="28"/>
          <w:szCs w:val="28"/>
        </w:rPr>
        <w:t>(Entirely Satisfactory)</w:t>
      </w:r>
      <w:r w:rsidR="002C5B99" w:rsidRPr="00AB6B2E">
        <w:rPr>
          <w:rFonts w:eastAsia="標楷體"/>
          <w:sz w:val="28"/>
          <w:szCs w:val="28"/>
        </w:rPr>
        <w:t>，</w:t>
      </w:r>
      <w:r w:rsidR="0075620F" w:rsidRPr="00AB6B2E">
        <w:rPr>
          <w:rFonts w:eastAsia="標楷體" w:hint="eastAsia"/>
          <w:sz w:val="28"/>
          <w:szCs w:val="28"/>
        </w:rPr>
        <w:t>持續</w:t>
      </w:r>
      <w:r w:rsidR="002C5B99" w:rsidRPr="00AB6B2E">
        <w:rPr>
          <w:rFonts w:eastAsia="標楷體"/>
          <w:sz w:val="28"/>
          <w:szCs w:val="28"/>
        </w:rPr>
        <w:t>維持認可資格</w:t>
      </w:r>
      <w:r w:rsidRPr="00AB6B2E">
        <w:rPr>
          <w:rFonts w:eastAsia="標楷體"/>
          <w:kern w:val="0"/>
          <w:sz w:val="28"/>
          <w:szCs w:val="28"/>
        </w:rPr>
        <w:t>。</w:t>
      </w:r>
    </w:p>
    <w:p w:rsidR="00287BF3" w:rsidRPr="00AB6B2E" w:rsidRDefault="003F7C29" w:rsidP="00B479DB">
      <w:pPr>
        <w:snapToGrid w:val="0"/>
        <w:spacing w:before="240" w:line="440" w:lineRule="exact"/>
        <w:ind w:firstLineChars="202" w:firstLine="566"/>
        <w:rPr>
          <w:rFonts w:eastAsia="標楷體"/>
          <w:snapToGrid w:val="0"/>
          <w:sz w:val="28"/>
        </w:rPr>
      </w:pPr>
      <w:r w:rsidRPr="00AB6B2E">
        <w:rPr>
          <w:rFonts w:eastAsia="標楷體"/>
          <w:snapToGrid w:val="0"/>
          <w:sz w:val="28"/>
        </w:rPr>
        <w:t>教育部自民國</w:t>
      </w:r>
      <w:r w:rsidRPr="00AB6B2E">
        <w:rPr>
          <w:rFonts w:eastAsia="標楷體"/>
          <w:snapToGrid w:val="0"/>
          <w:sz w:val="28"/>
        </w:rPr>
        <w:t>106</w:t>
      </w:r>
      <w:r w:rsidRPr="00AB6B2E">
        <w:rPr>
          <w:rFonts w:eastAsia="標楷體"/>
          <w:snapToGrid w:val="0"/>
          <w:sz w:val="28"/>
        </w:rPr>
        <w:t>年</w:t>
      </w:r>
      <w:r w:rsidR="00A50CA9" w:rsidRPr="00AB6B2E">
        <w:rPr>
          <w:rFonts w:eastAsia="標楷體"/>
          <w:snapToGrid w:val="0"/>
          <w:sz w:val="28"/>
        </w:rPr>
        <w:t>3</w:t>
      </w:r>
      <w:r w:rsidRPr="00AB6B2E">
        <w:rPr>
          <w:rFonts w:eastAsia="標楷體"/>
          <w:snapToGrid w:val="0"/>
          <w:sz w:val="28"/>
        </w:rPr>
        <w:t>月宣布回歸學校專業發展，</w:t>
      </w:r>
      <w:r w:rsidR="00884AEC" w:rsidRPr="00AB6B2E">
        <w:rPr>
          <w:rFonts w:eastAsia="標楷體"/>
          <w:snapToGrid w:val="0"/>
          <w:sz w:val="28"/>
        </w:rPr>
        <w:t>系所教育品質的確保</w:t>
      </w:r>
      <w:r w:rsidRPr="00AB6B2E">
        <w:rPr>
          <w:rFonts w:eastAsia="標楷體"/>
          <w:snapToGrid w:val="0"/>
          <w:sz w:val="28"/>
        </w:rPr>
        <w:t>改</w:t>
      </w:r>
      <w:r w:rsidR="00884AEC" w:rsidRPr="00AB6B2E">
        <w:rPr>
          <w:rFonts w:eastAsia="標楷體"/>
          <w:snapToGrid w:val="0"/>
          <w:sz w:val="28"/>
        </w:rPr>
        <w:t>為自願型評鑑，由</w:t>
      </w:r>
      <w:r w:rsidRPr="00AB6B2E">
        <w:rPr>
          <w:rFonts w:eastAsia="標楷體"/>
          <w:snapToGrid w:val="0"/>
          <w:sz w:val="28"/>
        </w:rPr>
        <w:t>各校自行決定</w:t>
      </w:r>
      <w:r w:rsidR="008421AD" w:rsidRPr="00AB6B2E">
        <w:rPr>
          <w:rFonts w:eastAsia="標楷體"/>
          <w:snapToGrid w:val="0"/>
          <w:sz w:val="28"/>
        </w:rPr>
        <w:t>各系所</w:t>
      </w:r>
      <w:r w:rsidRPr="00AB6B2E">
        <w:rPr>
          <w:rFonts w:eastAsia="標楷體"/>
          <w:snapToGrid w:val="0"/>
          <w:sz w:val="28"/>
        </w:rPr>
        <w:t>教育品質保證之辦理方式。然而</w:t>
      </w:r>
      <w:r w:rsidR="005E6411" w:rsidRPr="00AB6B2E">
        <w:rPr>
          <w:rFonts w:eastAsia="標楷體"/>
          <w:snapToGrid w:val="0"/>
          <w:sz w:val="28"/>
        </w:rPr>
        <w:t>不能忽視的是</w:t>
      </w:r>
      <w:proofErr w:type="gramStart"/>
      <w:r w:rsidR="000A076F" w:rsidRPr="00AB6B2E">
        <w:rPr>
          <w:rFonts w:eastAsia="標楷體"/>
          <w:snapToGrid w:val="0"/>
          <w:sz w:val="28"/>
        </w:rPr>
        <w:t>國際間對專業</w:t>
      </w:r>
      <w:proofErr w:type="gramEnd"/>
      <w:r w:rsidR="000A076F" w:rsidRPr="00AB6B2E">
        <w:rPr>
          <w:rFonts w:eastAsia="標楷體"/>
          <w:snapToGrid w:val="0"/>
          <w:sz w:val="28"/>
        </w:rPr>
        <w:t>教育</w:t>
      </w:r>
      <w:r w:rsidR="00F827F2" w:rsidRPr="00AB6B2E">
        <w:rPr>
          <w:rFonts w:eastAsia="標楷體"/>
          <w:snapToGrid w:val="0"/>
          <w:sz w:val="28"/>
        </w:rPr>
        <w:t>學程</w:t>
      </w:r>
      <w:r w:rsidR="005E6411" w:rsidRPr="00AB6B2E">
        <w:rPr>
          <w:rFonts w:eastAsia="標楷體"/>
          <w:snapToGrid w:val="0"/>
          <w:sz w:val="28"/>
        </w:rPr>
        <w:t>（如工程、醫學等）</w:t>
      </w:r>
      <w:r w:rsidR="00F827F2" w:rsidRPr="00AB6B2E">
        <w:rPr>
          <w:rFonts w:eastAsia="標楷體"/>
          <w:snapToGrid w:val="0"/>
          <w:sz w:val="28"/>
        </w:rPr>
        <w:t>畢業生</w:t>
      </w:r>
      <w:r w:rsidR="00884AEC" w:rsidRPr="00AB6B2E">
        <w:rPr>
          <w:rFonts w:eastAsia="標楷體"/>
          <w:snapToGrid w:val="0"/>
          <w:sz w:val="28"/>
        </w:rPr>
        <w:t>未來執業和考照資歷</w:t>
      </w:r>
      <w:r w:rsidR="008421AD" w:rsidRPr="00AB6B2E">
        <w:rPr>
          <w:rFonts w:eastAsia="標楷體"/>
          <w:snapToGrid w:val="0"/>
          <w:sz w:val="28"/>
        </w:rPr>
        <w:t>之</w:t>
      </w:r>
      <w:r w:rsidR="00F827F2" w:rsidRPr="00AB6B2E">
        <w:rPr>
          <w:rFonts w:eastAsia="標楷體"/>
          <w:snapToGrid w:val="0"/>
          <w:sz w:val="28"/>
        </w:rPr>
        <w:t>高度</w:t>
      </w:r>
      <w:r w:rsidR="008421AD" w:rsidRPr="00AB6B2E">
        <w:rPr>
          <w:rFonts w:eastAsia="標楷體"/>
          <w:snapToGrid w:val="0"/>
          <w:sz w:val="28"/>
        </w:rPr>
        <w:t>要求，</w:t>
      </w:r>
      <w:r w:rsidR="005E6411" w:rsidRPr="00AB6B2E">
        <w:rPr>
          <w:rFonts w:eastAsia="標楷體"/>
          <w:snapToGrid w:val="0"/>
          <w:sz w:val="28"/>
        </w:rPr>
        <w:t>專業</w:t>
      </w:r>
      <w:r w:rsidR="00F827F2" w:rsidRPr="00AB6B2E">
        <w:rPr>
          <w:rFonts w:eastAsia="標楷體"/>
          <w:snapToGrid w:val="0"/>
          <w:sz w:val="28"/>
        </w:rPr>
        <w:t>教育學程</w:t>
      </w:r>
      <w:r w:rsidR="00762A8B" w:rsidRPr="00AB6B2E">
        <w:rPr>
          <w:rFonts w:eastAsia="標楷體"/>
          <w:snapToGrid w:val="0"/>
          <w:sz w:val="28"/>
        </w:rPr>
        <w:t>之「認證」</w:t>
      </w:r>
      <w:r w:rsidR="002E43F9" w:rsidRPr="00AB6B2E">
        <w:rPr>
          <w:rFonts w:eastAsia="標楷體"/>
          <w:snapToGrid w:val="0"/>
          <w:sz w:val="28"/>
        </w:rPr>
        <w:t>（</w:t>
      </w:r>
      <w:r w:rsidR="00762A8B" w:rsidRPr="00AB6B2E">
        <w:rPr>
          <w:rFonts w:eastAsia="標楷體"/>
          <w:snapToGrid w:val="0"/>
          <w:sz w:val="28"/>
        </w:rPr>
        <w:t>accreditation</w:t>
      </w:r>
      <w:r w:rsidR="002E43F9" w:rsidRPr="00AB6B2E">
        <w:rPr>
          <w:rFonts w:eastAsia="標楷體"/>
          <w:snapToGrid w:val="0"/>
          <w:sz w:val="28"/>
        </w:rPr>
        <w:t>）</w:t>
      </w:r>
      <w:r w:rsidR="00F827F2" w:rsidRPr="00AB6B2E">
        <w:rPr>
          <w:rFonts w:eastAsia="標楷體"/>
          <w:snapToGrid w:val="0"/>
          <w:sz w:val="28"/>
        </w:rPr>
        <w:t>必須</w:t>
      </w:r>
      <w:r w:rsidR="000A076F" w:rsidRPr="00AB6B2E">
        <w:rPr>
          <w:rFonts w:eastAsia="標楷體"/>
          <w:snapToGrid w:val="0"/>
          <w:sz w:val="28"/>
        </w:rPr>
        <w:t>經由第三方專業機構的實地訪視審查</w:t>
      </w:r>
      <w:r w:rsidR="00884AEC" w:rsidRPr="00AB6B2E">
        <w:rPr>
          <w:rFonts w:eastAsia="標楷體"/>
          <w:snapToGrid w:val="0"/>
          <w:sz w:val="28"/>
        </w:rPr>
        <w:t>，以確保符合專業標準，並頒予合格證書。</w:t>
      </w:r>
      <w:r w:rsidR="008C5885" w:rsidRPr="00AB6B2E">
        <w:rPr>
          <w:rFonts w:eastAsia="標楷體"/>
          <w:snapToGrid w:val="0"/>
          <w:sz w:val="28"/>
        </w:rPr>
        <w:t>因此，</w:t>
      </w:r>
      <w:proofErr w:type="gramStart"/>
      <w:r w:rsidR="005E6411" w:rsidRPr="00AB6B2E">
        <w:rPr>
          <w:rFonts w:eastAsia="標楷體"/>
          <w:snapToGrid w:val="0"/>
          <w:sz w:val="28"/>
        </w:rPr>
        <w:t>為符應</w:t>
      </w:r>
      <w:proofErr w:type="gramEnd"/>
      <w:r w:rsidR="006D6517" w:rsidRPr="00AB6B2E">
        <w:rPr>
          <w:rFonts w:eastAsia="標楷體"/>
          <w:snapToGrid w:val="0"/>
          <w:sz w:val="28"/>
        </w:rPr>
        <w:t>全球</w:t>
      </w:r>
      <w:r w:rsidR="005E6411" w:rsidRPr="00AB6B2E">
        <w:rPr>
          <w:rFonts w:eastAsia="標楷體"/>
          <w:snapToGrid w:val="0"/>
          <w:sz w:val="28"/>
        </w:rPr>
        <w:t>對醫療</w:t>
      </w:r>
      <w:r w:rsidR="006D6517" w:rsidRPr="00AB6B2E">
        <w:rPr>
          <w:rFonts w:eastAsia="標楷體"/>
          <w:snapToGrid w:val="0"/>
          <w:sz w:val="28"/>
        </w:rPr>
        <w:t>專業水平</w:t>
      </w:r>
      <w:r w:rsidR="005E6411" w:rsidRPr="00AB6B2E">
        <w:rPr>
          <w:rFonts w:eastAsia="標楷體"/>
          <w:snapToGrid w:val="0"/>
          <w:sz w:val="28"/>
        </w:rPr>
        <w:t>的高度重視，以及</w:t>
      </w:r>
      <w:r w:rsidR="005E6411" w:rsidRPr="00AB6B2E">
        <w:rPr>
          <w:rFonts w:eastAsia="標楷體"/>
          <w:snapToGrid w:val="0"/>
          <w:sz w:val="28"/>
        </w:rPr>
        <w:t>WFME</w:t>
      </w:r>
      <w:r w:rsidR="005E6411" w:rsidRPr="00AB6B2E">
        <w:rPr>
          <w:rFonts w:eastAsia="標楷體"/>
          <w:snapToGrid w:val="0"/>
          <w:sz w:val="28"/>
        </w:rPr>
        <w:t>全球醫學教育認可政策，</w:t>
      </w:r>
      <w:r w:rsidR="008C5885" w:rsidRPr="00AB6B2E">
        <w:rPr>
          <w:rFonts w:eastAsia="標楷體"/>
          <w:snapToGrid w:val="0"/>
          <w:sz w:val="28"/>
        </w:rPr>
        <w:t>TMAC</w:t>
      </w:r>
      <w:r w:rsidR="008C5885" w:rsidRPr="00AB6B2E">
        <w:rPr>
          <w:rFonts w:eastAsia="標楷體"/>
          <w:snapToGrid w:val="0"/>
          <w:sz w:val="28"/>
        </w:rPr>
        <w:t>將</w:t>
      </w:r>
      <w:r w:rsidR="005E6411" w:rsidRPr="00AB6B2E">
        <w:rPr>
          <w:rFonts w:eastAsia="標楷體"/>
          <w:snapToGrid w:val="0"/>
          <w:sz w:val="28"/>
        </w:rPr>
        <w:t>維持實地訪視審查機制，作為</w:t>
      </w:r>
      <w:r w:rsidR="008C5885" w:rsidRPr="00AB6B2E">
        <w:rPr>
          <w:rFonts w:eastAsia="標楷體"/>
          <w:snapToGrid w:val="0"/>
          <w:sz w:val="28"/>
        </w:rPr>
        <w:t>醫學教育品質</w:t>
      </w:r>
      <w:r w:rsidR="00762A8B" w:rsidRPr="00AB6B2E">
        <w:rPr>
          <w:rFonts w:eastAsia="標楷體"/>
          <w:snapToGrid w:val="0"/>
          <w:sz w:val="28"/>
        </w:rPr>
        <w:t>保證</w:t>
      </w:r>
      <w:r w:rsidR="00F827F2" w:rsidRPr="00AB6B2E">
        <w:rPr>
          <w:rFonts w:eastAsia="標楷體"/>
          <w:snapToGrid w:val="0"/>
          <w:sz w:val="28"/>
        </w:rPr>
        <w:t>之</w:t>
      </w:r>
      <w:r w:rsidR="005E6411" w:rsidRPr="00AB6B2E">
        <w:rPr>
          <w:rFonts w:eastAsia="標楷體"/>
          <w:snapToGrid w:val="0"/>
          <w:sz w:val="28"/>
        </w:rPr>
        <w:t>依據</w:t>
      </w:r>
      <w:r w:rsidR="008C5885" w:rsidRPr="00AB6B2E">
        <w:rPr>
          <w:rFonts w:eastAsia="標楷體"/>
          <w:snapToGrid w:val="0"/>
          <w:sz w:val="28"/>
        </w:rPr>
        <w:t>，</w:t>
      </w:r>
      <w:r w:rsidR="005E6411" w:rsidRPr="00AB6B2E">
        <w:rPr>
          <w:rFonts w:eastAsia="標楷體"/>
          <w:snapToGrid w:val="0"/>
          <w:sz w:val="28"/>
        </w:rPr>
        <w:t>自</w:t>
      </w:r>
      <w:r w:rsidR="005E6411" w:rsidRPr="00AB6B2E">
        <w:rPr>
          <w:rFonts w:eastAsia="標楷體"/>
          <w:snapToGrid w:val="0"/>
          <w:sz w:val="28"/>
        </w:rPr>
        <w:t>105</w:t>
      </w:r>
      <w:r w:rsidR="005E6411" w:rsidRPr="00AB6B2E">
        <w:rPr>
          <w:rFonts w:eastAsia="標楷體"/>
          <w:snapToGrid w:val="0"/>
          <w:sz w:val="28"/>
        </w:rPr>
        <w:t>年起</w:t>
      </w:r>
      <w:r w:rsidR="00436719" w:rsidRPr="00AB6B2E">
        <w:rPr>
          <w:rFonts w:eastAsia="標楷體"/>
          <w:snapToGrid w:val="0"/>
          <w:sz w:val="28"/>
        </w:rPr>
        <w:t>頒授</w:t>
      </w:r>
      <w:r w:rsidR="00762A8B" w:rsidRPr="00AB6B2E">
        <w:rPr>
          <w:rFonts w:eastAsia="標楷體"/>
          <w:snapToGrid w:val="0"/>
          <w:sz w:val="28"/>
        </w:rPr>
        <w:t>認證</w:t>
      </w:r>
      <w:r w:rsidR="008C5885" w:rsidRPr="00AB6B2E">
        <w:rPr>
          <w:rFonts w:eastAsia="標楷體"/>
          <w:snapToGrid w:val="0"/>
          <w:sz w:val="28"/>
        </w:rPr>
        <w:t>證書</w:t>
      </w:r>
      <w:r w:rsidR="005E6411" w:rsidRPr="00AB6B2E">
        <w:rPr>
          <w:rFonts w:eastAsia="標楷體"/>
          <w:snapToGrid w:val="0"/>
          <w:sz w:val="28"/>
        </w:rPr>
        <w:t>予通過認證之醫學教育學程。未來</w:t>
      </w:r>
      <w:r w:rsidR="005E6411" w:rsidRPr="00AB6B2E">
        <w:rPr>
          <w:rFonts w:eastAsia="標楷體"/>
          <w:snapToGrid w:val="0"/>
          <w:sz w:val="28"/>
        </w:rPr>
        <w:t>TMAC</w:t>
      </w:r>
      <w:r w:rsidR="006D6517" w:rsidRPr="00AB6B2E">
        <w:rPr>
          <w:rFonts w:eastAsia="標楷體"/>
          <w:snapToGrid w:val="0"/>
          <w:sz w:val="28"/>
        </w:rPr>
        <w:t>將</w:t>
      </w:r>
      <w:r w:rsidR="00762A8B" w:rsidRPr="00AB6B2E">
        <w:rPr>
          <w:rFonts w:eastAsia="標楷體"/>
          <w:snapToGrid w:val="0"/>
          <w:sz w:val="28"/>
        </w:rPr>
        <w:t>持續</w:t>
      </w:r>
      <w:r w:rsidR="006D6517" w:rsidRPr="00AB6B2E">
        <w:rPr>
          <w:rFonts w:eastAsia="標楷體"/>
          <w:snapToGrid w:val="0"/>
          <w:sz w:val="28"/>
        </w:rPr>
        <w:t>維持</w:t>
      </w:r>
      <w:r w:rsidR="00A359D5" w:rsidRPr="00AB6B2E">
        <w:rPr>
          <w:rFonts w:eastAsia="標楷體"/>
          <w:snapToGrid w:val="0"/>
          <w:sz w:val="28"/>
        </w:rPr>
        <w:t>WFME</w:t>
      </w:r>
      <w:r w:rsidR="006D6517" w:rsidRPr="00AB6B2E">
        <w:rPr>
          <w:rFonts w:eastAsia="標楷體"/>
          <w:snapToGrid w:val="0"/>
          <w:sz w:val="28"/>
        </w:rPr>
        <w:t>每十年一次之認可，以維護臺灣醫學教育之國際定位。</w:t>
      </w:r>
    </w:p>
    <w:p w:rsidR="00D93F02" w:rsidRPr="00AB6B2E" w:rsidRDefault="00D93F02" w:rsidP="00C4536E">
      <w:pPr>
        <w:rPr>
          <w:rFonts w:eastAsia="標楷體"/>
        </w:rPr>
      </w:pPr>
    </w:p>
    <w:p w:rsidR="00D93F02" w:rsidRPr="00AB6B2E" w:rsidRDefault="006D001C" w:rsidP="005E4DE3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3" w:name="_Toc498699896"/>
      <w:bookmarkStart w:id="4" w:name="_Toc498703460"/>
      <w:r w:rsidRPr="00AB6B2E">
        <w:rPr>
          <w:rFonts w:ascii="Times New Roman" w:eastAsia="標楷體" w:hAnsi="Times New Roman"/>
          <w:sz w:val="28"/>
          <w:szCs w:val="28"/>
        </w:rPr>
        <w:t>二、認證目的</w:t>
      </w:r>
      <w:bookmarkEnd w:id="3"/>
      <w:bookmarkEnd w:id="4"/>
    </w:p>
    <w:p w:rsidR="00436719" w:rsidRPr="00AB6B2E" w:rsidRDefault="00436719" w:rsidP="005E4DE3">
      <w:pPr>
        <w:spacing w:before="240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醫學教育品質認證</w:t>
      </w:r>
      <w:r w:rsidR="005E4DE3" w:rsidRPr="00AB6B2E">
        <w:rPr>
          <w:rFonts w:eastAsia="標楷體"/>
          <w:sz w:val="28"/>
          <w:szCs w:val="28"/>
        </w:rPr>
        <w:t>之目的</w:t>
      </w:r>
      <w:r w:rsidRPr="00AB6B2E">
        <w:rPr>
          <w:rFonts w:eastAsia="標楷體"/>
          <w:sz w:val="28"/>
          <w:szCs w:val="28"/>
        </w:rPr>
        <w:t>包括</w:t>
      </w:r>
      <w:r w:rsidR="00B75366" w:rsidRPr="00AB6B2E">
        <w:rPr>
          <w:rFonts w:eastAsia="標楷體"/>
          <w:sz w:val="28"/>
          <w:szCs w:val="28"/>
        </w:rPr>
        <w:t>：</w:t>
      </w:r>
    </w:p>
    <w:p w:rsidR="00436719" w:rsidRPr="00AB6B2E" w:rsidRDefault="00436719" w:rsidP="00F066B8">
      <w:pPr>
        <w:pStyle w:val="af5"/>
        <w:numPr>
          <w:ilvl w:val="0"/>
          <w:numId w:val="9"/>
        </w:numPr>
        <w:tabs>
          <w:tab w:val="left" w:pos="0"/>
        </w:tabs>
        <w:snapToGrid w:val="0"/>
        <w:spacing w:line="440" w:lineRule="exact"/>
        <w:ind w:leftChars="0"/>
        <w:jc w:val="both"/>
        <w:outlineLvl w:val="2"/>
        <w:rPr>
          <w:rFonts w:eastAsia="標楷體"/>
          <w:sz w:val="28"/>
          <w:szCs w:val="28"/>
        </w:rPr>
      </w:pPr>
      <w:bookmarkStart w:id="5" w:name="_Toc498699897"/>
      <w:r w:rsidRPr="00AB6B2E">
        <w:rPr>
          <w:rFonts w:eastAsia="標楷體"/>
          <w:sz w:val="28"/>
          <w:szCs w:val="28"/>
        </w:rPr>
        <w:t>協助</w:t>
      </w:r>
      <w:r w:rsidR="00D93F02" w:rsidRPr="00AB6B2E">
        <w:rPr>
          <w:rFonts w:eastAsia="標楷體"/>
          <w:sz w:val="28"/>
          <w:szCs w:val="28"/>
        </w:rPr>
        <w:t>各醫學校</w:t>
      </w:r>
      <w:r w:rsidRPr="00AB6B2E">
        <w:rPr>
          <w:rFonts w:eastAsia="標楷體"/>
          <w:sz w:val="28"/>
          <w:szCs w:val="28"/>
        </w:rPr>
        <w:t>院提</w:t>
      </w:r>
      <w:r w:rsidR="002E43F9" w:rsidRPr="00AB6B2E">
        <w:rPr>
          <w:rFonts w:eastAsia="標楷體"/>
          <w:sz w:val="28"/>
          <w:szCs w:val="28"/>
        </w:rPr>
        <w:t>升</w:t>
      </w:r>
      <w:r w:rsidR="00D93F02" w:rsidRPr="00AB6B2E">
        <w:rPr>
          <w:rFonts w:eastAsia="標楷體"/>
          <w:sz w:val="28"/>
          <w:szCs w:val="28"/>
        </w:rPr>
        <w:t>醫學</w:t>
      </w:r>
      <w:r w:rsidRPr="00AB6B2E">
        <w:rPr>
          <w:rFonts w:eastAsia="標楷體"/>
          <w:sz w:val="28"/>
          <w:szCs w:val="28"/>
        </w:rPr>
        <w:t>教育學程之辦學品質，發展特色。</w:t>
      </w:r>
      <w:bookmarkEnd w:id="5"/>
    </w:p>
    <w:p w:rsidR="00436719" w:rsidRPr="00AB6B2E" w:rsidRDefault="00436719" w:rsidP="00F066B8">
      <w:pPr>
        <w:pStyle w:val="af5"/>
        <w:numPr>
          <w:ilvl w:val="0"/>
          <w:numId w:val="9"/>
        </w:numPr>
        <w:tabs>
          <w:tab w:val="left" w:pos="0"/>
        </w:tabs>
        <w:snapToGrid w:val="0"/>
        <w:spacing w:line="440" w:lineRule="exact"/>
        <w:ind w:leftChars="0"/>
        <w:jc w:val="both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促進各醫學校院建立醫學教育學程</w:t>
      </w:r>
      <w:r w:rsidR="00D93F02" w:rsidRPr="00AB6B2E">
        <w:rPr>
          <w:rFonts w:eastAsia="標楷體"/>
          <w:sz w:val="28"/>
          <w:szCs w:val="28"/>
        </w:rPr>
        <w:t>自我</w:t>
      </w:r>
      <w:r w:rsidRPr="00AB6B2E">
        <w:rPr>
          <w:rFonts w:eastAsia="標楷體"/>
          <w:sz w:val="28"/>
          <w:szCs w:val="28"/>
        </w:rPr>
        <w:t>品質保證與改善機制</w:t>
      </w:r>
      <w:r w:rsidR="00D93F02" w:rsidRPr="00AB6B2E">
        <w:rPr>
          <w:rFonts w:eastAsia="標楷體"/>
          <w:sz w:val="28"/>
          <w:szCs w:val="28"/>
        </w:rPr>
        <w:t>。</w:t>
      </w:r>
    </w:p>
    <w:p w:rsidR="00436719" w:rsidRPr="00AB6B2E" w:rsidRDefault="00436719" w:rsidP="00F066B8">
      <w:pPr>
        <w:pStyle w:val="af5"/>
        <w:numPr>
          <w:ilvl w:val="0"/>
          <w:numId w:val="9"/>
        </w:numPr>
        <w:tabs>
          <w:tab w:val="left" w:pos="0"/>
        </w:tabs>
        <w:snapToGrid w:val="0"/>
        <w:spacing w:line="440" w:lineRule="exact"/>
        <w:ind w:leftChars="0"/>
        <w:jc w:val="both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協助</w:t>
      </w:r>
      <w:r w:rsidR="00D93F02" w:rsidRPr="00AB6B2E">
        <w:rPr>
          <w:rFonts w:eastAsia="標楷體"/>
          <w:sz w:val="28"/>
          <w:szCs w:val="28"/>
        </w:rPr>
        <w:t>各醫學校院</w:t>
      </w:r>
      <w:r w:rsidRPr="00AB6B2E">
        <w:rPr>
          <w:rFonts w:eastAsia="標楷體"/>
          <w:sz w:val="28"/>
          <w:szCs w:val="28"/>
        </w:rPr>
        <w:t>之</w:t>
      </w:r>
      <w:r w:rsidR="00D93F02" w:rsidRPr="00AB6B2E">
        <w:rPr>
          <w:rFonts w:eastAsia="標楷體"/>
          <w:sz w:val="28"/>
          <w:szCs w:val="28"/>
        </w:rPr>
        <w:t>辦學成果</w:t>
      </w:r>
      <w:r w:rsidRPr="00AB6B2E">
        <w:rPr>
          <w:rFonts w:eastAsia="標楷體"/>
          <w:sz w:val="28"/>
          <w:szCs w:val="28"/>
        </w:rPr>
        <w:t>符合世界醫學教育</w:t>
      </w:r>
      <w:r w:rsidR="00D93F02" w:rsidRPr="00AB6B2E">
        <w:rPr>
          <w:rFonts w:eastAsia="標楷體"/>
          <w:sz w:val="28"/>
          <w:szCs w:val="28"/>
        </w:rPr>
        <w:t>趨勢</w:t>
      </w:r>
      <w:r w:rsidRPr="00AB6B2E">
        <w:rPr>
          <w:rFonts w:eastAsia="標楷體"/>
          <w:sz w:val="28"/>
          <w:szCs w:val="28"/>
        </w:rPr>
        <w:t>。</w:t>
      </w:r>
    </w:p>
    <w:p w:rsidR="00D93F02" w:rsidRPr="00AB6B2E" w:rsidRDefault="00436719" w:rsidP="00F066B8">
      <w:pPr>
        <w:pStyle w:val="af5"/>
        <w:numPr>
          <w:ilvl w:val="0"/>
          <w:numId w:val="9"/>
        </w:numPr>
        <w:tabs>
          <w:tab w:val="left" w:pos="0"/>
        </w:tabs>
        <w:snapToGrid w:val="0"/>
        <w:spacing w:line="440" w:lineRule="exact"/>
        <w:ind w:leftChars="0"/>
        <w:jc w:val="both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提</w:t>
      </w:r>
      <w:r w:rsidR="002E43F9" w:rsidRPr="00AB6B2E">
        <w:rPr>
          <w:rFonts w:eastAsia="標楷體"/>
          <w:sz w:val="28"/>
          <w:szCs w:val="28"/>
        </w:rPr>
        <w:t>升</w:t>
      </w:r>
      <w:r w:rsidRPr="00AB6B2E">
        <w:rPr>
          <w:rFonts w:eastAsia="標楷體"/>
          <w:sz w:val="28"/>
          <w:szCs w:val="28"/>
        </w:rPr>
        <w:t>國內醫學教育之國際能見度。</w:t>
      </w:r>
    </w:p>
    <w:p w:rsidR="006D001C" w:rsidRPr="00AB6B2E" w:rsidRDefault="006D001C" w:rsidP="00F066B8">
      <w:pPr>
        <w:pStyle w:val="1"/>
        <w:numPr>
          <w:ilvl w:val="0"/>
          <w:numId w:val="11"/>
        </w:numPr>
        <w:jc w:val="center"/>
        <w:rPr>
          <w:rFonts w:ascii="Times New Roman" w:eastAsia="標楷體" w:hAnsi="Times New Roman"/>
          <w:sz w:val="32"/>
          <w:szCs w:val="28"/>
        </w:rPr>
      </w:pPr>
      <w:bookmarkStart w:id="6" w:name="_Toc498703461"/>
      <w:bookmarkStart w:id="7" w:name="_Toc498699898"/>
      <w:r w:rsidRPr="00AB6B2E">
        <w:rPr>
          <w:rFonts w:ascii="Times New Roman" w:eastAsia="標楷體" w:hAnsi="Times New Roman"/>
          <w:sz w:val="32"/>
          <w:szCs w:val="28"/>
        </w:rPr>
        <w:lastRenderedPageBreak/>
        <w:t>認證作業</w:t>
      </w:r>
      <w:bookmarkEnd w:id="6"/>
    </w:p>
    <w:p w:rsidR="00D93F02" w:rsidRPr="00AB6B2E" w:rsidRDefault="005E4DE3" w:rsidP="005E4DE3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8" w:name="_Toc498703462"/>
      <w:r w:rsidRPr="00AB6B2E">
        <w:rPr>
          <w:rFonts w:ascii="Times New Roman" w:eastAsia="標楷體" w:hAnsi="Times New Roman"/>
          <w:sz w:val="28"/>
          <w:szCs w:val="28"/>
        </w:rPr>
        <w:t>一、</w:t>
      </w:r>
      <w:r w:rsidR="006D001C" w:rsidRPr="00AB6B2E">
        <w:rPr>
          <w:rFonts w:ascii="Times New Roman" w:eastAsia="標楷體" w:hAnsi="Times New Roman"/>
          <w:sz w:val="28"/>
          <w:szCs w:val="28"/>
        </w:rPr>
        <w:t>認證對象</w:t>
      </w:r>
      <w:bookmarkEnd w:id="7"/>
      <w:r w:rsidR="006D001C" w:rsidRPr="00AB6B2E">
        <w:rPr>
          <w:rFonts w:ascii="Times New Roman" w:eastAsia="標楷體" w:hAnsi="Times New Roman"/>
          <w:sz w:val="28"/>
          <w:szCs w:val="28"/>
        </w:rPr>
        <w:t>及認證方式</w:t>
      </w:r>
      <w:bookmarkEnd w:id="8"/>
    </w:p>
    <w:p w:rsidR="003C4F7B" w:rsidRPr="00AB6B2E" w:rsidRDefault="005E20A9" w:rsidP="00B479DB">
      <w:pPr>
        <w:snapToGrid w:val="0"/>
        <w:spacing w:before="240" w:line="44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TMAC</w:t>
      </w:r>
      <w:r w:rsidR="00A26EFA" w:rsidRPr="00AB6B2E">
        <w:rPr>
          <w:rFonts w:eastAsia="標楷體"/>
          <w:sz w:val="28"/>
          <w:szCs w:val="28"/>
        </w:rPr>
        <w:t>認證對象為各</w:t>
      </w:r>
      <w:r w:rsidR="00E7590C" w:rsidRPr="00AB6B2E">
        <w:rPr>
          <w:rFonts w:eastAsia="標楷體"/>
          <w:sz w:val="28"/>
          <w:szCs w:val="28"/>
        </w:rPr>
        <w:t>大學校院提供授予醫學士</w:t>
      </w:r>
      <w:proofErr w:type="gramStart"/>
      <w:r w:rsidR="002E43F9" w:rsidRPr="00AB6B2E">
        <w:rPr>
          <w:rFonts w:eastAsia="標楷體"/>
          <w:sz w:val="28"/>
          <w:szCs w:val="28"/>
        </w:rPr>
        <w:t>（</w:t>
      </w:r>
      <w:proofErr w:type="gramEnd"/>
      <w:r w:rsidR="00E7590C" w:rsidRPr="00AB6B2E">
        <w:rPr>
          <w:rFonts w:eastAsia="標楷體"/>
          <w:sz w:val="28"/>
          <w:szCs w:val="28"/>
        </w:rPr>
        <w:t>M.D.</w:t>
      </w:r>
      <w:r w:rsidR="002E43F9" w:rsidRPr="00AB6B2E">
        <w:rPr>
          <w:rFonts w:eastAsia="標楷體"/>
          <w:sz w:val="28"/>
          <w:szCs w:val="28"/>
        </w:rPr>
        <w:t>）</w:t>
      </w:r>
      <w:r w:rsidR="00E7590C" w:rsidRPr="00AB6B2E">
        <w:rPr>
          <w:rFonts w:eastAsia="標楷體"/>
          <w:sz w:val="28"/>
          <w:szCs w:val="28"/>
        </w:rPr>
        <w:t>學位之醫學系與</w:t>
      </w:r>
      <w:r w:rsidR="00A26EFA" w:rsidRPr="00AB6B2E">
        <w:rPr>
          <w:rFonts w:eastAsia="標楷體"/>
          <w:sz w:val="28"/>
          <w:szCs w:val="28"/>
        </w:rPr>
        <w:t>學士後醫學系。</w:t>
      </w:r>
      <w:r w:rsidR="00A55F8D" w:rsidRPr="00AB6B2E">
        <w:rPr>
          <w:rFonts w:eastAsia="標楷體"/>
          <w:sz w:val="28"/>
          <w:szCs w:val="28"/>
        </w:rPr>
        <w:t>認證審查性質分為「實地全面訪視」、「書面追蹤」、以及「實地追蹤訪視」三種</w:t>
      </w:r>
      <w:r w:rsidR="003C4F7B" w:rsidRPr="00AB6B2E">
        <w:rPr>
          <w:rFonts w:eastAsia="標楷體"/>
          <w:sz w:val="28"/>
          <w:szCs w:val="28"/>
        </w:rPr>
        <w:t>。「全面訪視」為依據認證準則實施週期</w:t>
      </w:r>
      <w:r w:rsidR="002353B7" w:rsidRPr="00AB6B2E">
        <w:rPr>
          <w:rFonts w:eastAsia="標楷體"/>
          <w:sz w:val="28"/>
          <w:szCs w:val="28"/>
        </w:rPr>
        <w:t>性的整體檢視；「書面追蹤」係依前次認證結果之建議改進事項，於通過效期內對申</w:t>
      </w:r>
      <w:r w:rsidR="003C4F7B" w:rsidRPr="00AB6B2E">
        <w:rPr>
          <w:rFonts w:eastAsia="標楷體"/>
          <w:sz w:val="28"/>
          <w:szCs w:val="28"/>
        </w:rPr>
        <w:t>請單位進行重點檢視；而「實地追蹤訪視」係對前次認證未通過之申請單位實施後續重點檢視。</w:t>
      </w:r>
    </w:p>
    <w:p w:rsidR="00B479DB" w:rsidRPr="00AB6B2E" w:rsidRDefault="00B479DB" w:rsidP="00B479DB">
      <w:pPr>
        <w:snapToGrid w:val="0"/>
        <w:spacing w:before="240"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B6B2E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Pr="00AB6B2E">
        <w:rPr>
          <w:rFonts w:ascii="標楷體" w:eastAsia="標楷體" w:hAnsi="標楷體" w:hint="eastAsia"/>
          <w:sz w:val="28"/>
          <w:szCs w:val="28"/>
        </w:rPr>
        <w:t>新</w:t>
      </w:r>
      <w:r w:rsidRPr="00AB6B2E">
        <w:rPr>
          <w:rFonts w:eastAsia="標楷體" w:hint="eastAsia"/>
          <w:sz w:val="28"/>
          <w:szCs w:val="28"/>
        </w:rPr>
        <w:t>設立</w:t>
      </w:r>
      <w:r w:rsidRPr="00AB6B2E">
        <w:rPr>
          <w:rFonts w:ascii="標楷體" w:eastAsia="標楷體" w:hAnsi="標楷體" w:hint="eastAsia"/>
          <w:sz w:val="28"/>
          <w:szCs w:val="28"/>
        </w:rPr>
        <w:t>之</w:t>
      </w:r>
      <w:r w:rsidRPr="00AB6B2E">
        <w:rPr>
          <w:rFonts w:eastAsia="標楷體" w:hint="eastAsia"/>
          <w:sz w:val="28"/>
          <w:szCs w:val="28"/>
        </w:rPr>
        <w:t>醫學</w:t>
      </w:r>
      <w:r w:rsidRPr="00AB6B2E">
        <w:rPr>
          <w:rFonts w:ascii="標楷體" w:eastAsia="標楷體" w:hAnsi="標楷體" w:hint="eastAsia"/>
          <w:sz w:val="28"/>
          <w:szCs w:val="28"/>
        </w:rPr>
        <w:t>系自開始招生後逐年訪視，至第一屆學生畢業前始實施正式全面訪視，授予認證結果。</w:t>
      </w:r>
    </w:p>
    <w:p w:rsidR="00D93F02" w:rsidRPr="00AB6B2E" w:rsidRDefault="00A160C1" w:rsidP="002E43F9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醫學教育品質</w:t>
      </w:r>
      <w:r w:rsidR="0035498A" w:rsidRPr="00AB6B2E">
        <w:rPr>
          <w:rFonts w:eastAsia="標楷體"/>
          <w:sz w:val="28"/>
          <w:szCs w:val="28"/>
        </w:rPr>
        <w:t>認證作業</w:t>
      </w:r>
      <w:r w:rsidRPr="00AB6B2E">
        <w:rPr>
          <w:rFonts w:eastAsia="標楷體"/>
          <w:sz w:val="28"/>
          <w:szCs w:val="28"/>
        </w:rPr>
        <w:t>之啟動</w:t>
      </w:r>
      <w:r w:rsidR="0035498A" w:rsidRPr="00AB6B2E">
        <w:rPr>
          <w:rFonts w:eastAsia="標楷體"/>
          <w:sz w:val="28"/>
          <w:szCs w:val="28"/>
        </w:rPr>
        <w:t>，</w:t>
      </w:r>
      <w:r w:rsidRPr="00AB6B2E">
        <w:rPr>
          <w:rFonts w:eastAsia="標楷體"/>
          <w:sz w:val="28"/>
          <w:szCs w:val="28"/>
        </w:rPr>
        <w:t>係</w:t>
      </w:r>
      <w:r w:rsidR="0035498A" w:rsidRPr="00AB6B2E">
        <w:rPr>
          <w:rFonts w:eastAsia="標楷體"/>
          <w:sz w:val="28"/>
          <w:szCs w:val="28"/>
        </w:rPr>
        <w:t>由</w:t>
      </w:r>
      <w:r w:rsidR="0035498A" w:rsidRPr="00AB6B2E">
        <w:rPr>
          <w:rFonts w:eastAsia="標楷體"/>
          <w:sz w:val="28"/>
          <w:szCs w:val="28"/>
        </w:rPr>
        <w:t>TMAC</w:t>
      </w:r>
      <w:r w:rsidR="0035498A" w:rsidRPr="00AB6B2E">
        <w:rPr>
          <w:rFonts w:eastAsia="標楷體"/>
          <w:sz w:val="28"/>
          <w:szCs w:val="28"/>
        </w:rPr>
        <w:t>於訪視</w:t>
      </w:r>
      <w:r w:rsidR="006328BB" w:rsidRPr="00AB6B2E">
        <w:rPr>
          <w:rFonts w:eastAsia="標楷體"/>
          <w:sz w:val="28"/>
          <w:szCs w:val="28"/>
        </w:rPr>
        <w:t>前一年度</w:t>
      </w:r>
      <w:r w:rsidR="00CB2677" w:rsidRPr="00AB6B2E">
        <w:rPr>
          <w:rFonts w:eastAsia="標楷體" w:hint="eastAsia"/>
          <w:sz w:val="28"/>
          <w:szCs w:val="28"/>
        </w:rPr>
        <w:t>7</w:t>
      </w:r>
      <w:r w:rsidR="006328BB" w:rsidRPr="00AB6B2E">
        <w:rPr>
          <w:rFonts w:eastAsia="標楷體"/>
          <w:sz w:val="28"/>
          <w:szCs w:val="28"/>
        </w:rPr>
        <w:t>月至</w:t>
      </w:r>
      <w:r w:rsidR="00CB2677" w:rsidRPr="00AB6B2E">
        <w:rPr>
          <w:rFonts w:eastAsia="標楷體" w:hint="eastAsia"/>
          <w:sz w:val="28"/>
          <w:szCs w:val="28"/>
        </w:rPr>
        <w:t>9</w:t>
      </w:r>
      <w:r w:rsidR="00CB2677" w:rsidRPr="00AB6B2E">
        <w:rPr>
          <w:rFonts w:eastAsia="標楷體" w:hint="eastAsia"/>
          <w:sz w:val="28"/>
          <w:szCs w:val="28"/>
        </w:rPr>
        <w:t>月</w:t>
      </w:r>
      <w:r w:rsidR="0035498A" w:rsidRPr="00AB6B2E">
        <w:rPr>
          <w:rFonts w:eastAsia="標楷體"/>
          <w:sz w:val="28"/>
          <w:szCs w:val="28"/>
        </w:rPr>
        <w:t>函知效期即將屆滿、或預</w:t>
      </w:r>
      <w:r w:rsidRPr="00AB6B2E">
        <w:rPr>
          <w:rFonts w:eastAsia="標楷體"/>
          <w:sz w:val="28"/>
          <w:szCs w:val="28"/>
        </w:rPr>
        <w:t>定</w:t>
      </w:r>
      <w:r w:rsidR="0035498A" w:rsidRPr="00AB6B2E">
        <w:rPr>
          <w:rFonts w:eastAsia="標楷體"/>
          <w:sz w:val="28"/>
          <w:szCs w:val="28"/>
        </w:rPr>
        <w:t>將接受追蹤訪視</w:t>
      </w:r>
      <w:r w:rsidR="00361CC8" w:rsidRPr="00AB6B2E">
        <w:rPr>
          <w:rFonts w:eastAsia="標楷體" w:hint="eastAsia"/>
          <w:sz w:val="28"/>
          <w:szCs w:val="28"/>
        </w:rPr>
        <w:t>以及</w:t>
      </w:r>
      <w:r w:rsidR="00361CC8" w:rsidRPr="00AB6B2E">
        <w:rPr>
          <w:rFonts w:ascii="標楷體" w:eastAsia="標楷體" w:hAnsi="標楷體" w:hint="eastAsia"/>
          <w:sz w:val="28"/>
          <w:szCs w:val="28"/>
        </w:rPr>
        <w:t>新</w:t>
      </w:r>
      <w:r w:rsidR="00361CC8" w:rsidRPr="00AB6B2E">
        <w:rPr>
          <w:rFonts w:eastAsia="標楷體" w:hint="eastAsia"/>
          <w:sz w:val="28"/>
          <w:szCs w:val="28"/>
        </w:rPr>
        <w:t>設立醫學</w:t>
      </w:r>
      <w:r w:rsidR="00361CC8" w:rsidRPr="00AB6B2E">
        <w:rPr>
          <w:rFonts w:ascii="標楷體" w:eastAsia="標楷體" w:hAnsi="標楷體" w:hint="eastAsia"/>
          <w:sz w:val="28"/>
          <w:szCs w:val="28"/>
        </w:rPr>
        <w:t>系</w:t>
      </w:r>
      <w:r w:rsidR="0035498A" w:rsidRPr="00AB6B2E">
        <w:rPr>
          <w:rFonts w:eastAsia="標楷體"/>
          <w:sz w:val="28"/>
          <w:szCs w:val="28"/>
        </w:rPr>
        <w:t>之學校</w:t>
      </w:r>
      <w:r w:rsidR="00361CC8" w:rsidRPr="00AB6B2E">
        <w:rPr>
          <w:rFonts w:eastAsia="標楷體" w:hint="eastAsia"/>
          <w:sz w:val="28"/>
          <w:szCs w:val="28"/>
        </w:rPr>
        <w:t>，</w:t>
      </w:r>
      <w:r w:rsidR="0035498A" w:rsidRPr="00AB6B2E">
        <w:rPr>
          <w:rFonts w:eastAsia="標楷體"/>
          <w:sz w:val="28"/>
          <w:szCs w:val="28"/>
        </w:rPr>
        <w:t>並於訪視前一年度</w:t>
      </w:r>
      <w:proofErr w:type="gramStart"/>
      <w:r w:rsidR="0035498A" w:rsidRPr="00AB6B2E">
        <w:rPr>
          <w:rFonts w:eastAsia="標楷體"/>
          <w:sz w:val="28"/>
          <w:szCs w:val="28"/>
        </w:rPr>
        <w:t>12</w:t>
      </w:r>
      <w:r w:rsidR="0035498A" w:rsidRPr="00AB6B2E">
        <w:rPr>
          <w:rFonts w:eastAsia="標楷體"/>
          <w:sz w:val="28"/>
          <w:szCs w:val="28"/>
        </w:rPr>
        <w:t>月至訪視</w:t>
      </w:r>
      <w:proofErr w:type="gramEnd"/>
      <w:r w:rsidR="0035498A" w:rsidRPr="00AB6B2E">
        <w:rPr>
          <w:rFonts w:eastAsia="標楷體"/>
          <w:sz w:val="28"/>
          <w:szCs w:val="28"/>
        </w:rPr>
        <w:t>當年度</w:t>
      </w:r>
      <w:r w:rsidR="00FD4880" w:rsidRPr="00AB6B2E">
        <w:rPr>
          <w:rFonts w:eastAsia="標楷體"/>
          <w:sz w:val="28"/>
          <w:szCs w:val="28"/>
        </w:rPr>
        <w:t>2</w:t>
      </w:r>
      <w:r w:rsidR="0035498A" w:rsidRPr="00AB6B2E">
        <w:rPr>
          <w:rFonts w:eastAsia="標楷體"/>
          <w:sz w:val="28"/>
          <w:szCs w:val="28"/>
        </w:rPr>
        <w:t>月公告本實施計畫</w:t>
      </w:r>
      <w:r w:rsidRPr="00AB6B2E">
        <w:rPr>
          <w:rFonts w:eastAsia="標楷體"/>
          <w:sz w:val="28"/>
          <w:szCs w:val="28"/>
        </w:rPr>
        <w:t>。申請單位</w:t>
      </w:r>
      <w:r w:rsidR="0056055D" w:rsidRPr="00AB6B2E">
        <w:rPr>
          <w:rFonts w:eastAsia="標楷體"/>
          <w:sz w:val="28"/>
          <w:szCs w:val="28"/>
        </w:rPr>
        <w:t>於接獲</w:t>
      </w:r>
      <w:r w:rsidR="0056055D" w:rsidRPr="00AB6B2E">
        <w:rPr>
          <w:rFonts w:eastAsia="標楷體"/>
          <w:sz w:val="28"/>
          <w:szCs w:val="28"/>
        </w:rPr>
        <w:t>TMAC</w:t>
      </w:r>
      <w:r w:rsidR="0056055D" w:rsidRPr="00AB6B2E">
        <w:rPr>
          <w:rFonts w:eastAsia="標楷體"/>
          <w:sz w:val="28"/>
          <w:szCs w:val="28"/>
        </w:rPr>
        <w:t>通知</w:t>
      </w:r>
      <w:r w:rsidR="006328BB" w:rsidRPr="00AB6B2E">
        <w:rPr>
          <w:rFonts w:eastAsia="標楷體" w:hint="eastAsia"/>
          <w:sz w:val="28"/>
          <w:szCs w:val="28"/>
        </w:rPr>
        <w:t>後</w:t>
      </w:r>
      <w:r w:rsidR="0035498A" w:rsidRPr="00AB6B2E">
        <w:rPr>
          <w:rFonts w:eastAsia="標楷體"/>
          <w:sz w:val="28"/>
          <w:szCs w:val="28"/>
        </w:rPr>
        <w:t>向</w:t>
      </w:r>
      <w:r w:rsidR="0035498A" w:rsidRPr="00AB6B2E">
        <w:rPr>
          <w:rFonts w:eastAsia="標楷體"/>
          <w:sz w:val="28"/>
          <w:szCs w:val="28"/>
        </w:rPr>
        <w:t>TMAC</w:t>
      </w:r>
      <w:r w:rsidR="00AF1CC6" w:rsidRPr="00AB6B2E">
        <w:rPr>
          <w:rFonts w:eastAsia="標楷體"/>
          <w:sz w:val="28"/>
          <w:szCs w:val="28"/>
        </w:rPr>
        <w:t>提出認證申請</w:t>
      </w:r>
      <w:r w:rsidRPr="00AB6B2E">
        <w:rPr>
          <w:rFonts w:eastAsia="標楷體"/>
          <w:sz w:val="28"/>
          <w:szCs w:val="28"/>
        </w:rPr>
        <w:t>，</w:t>
      </w:r>
      <w:r w:rsidR="000D69F3" w:rsidRPr="00AB6B2E">
        <w:rPr>
          <w:rFonts w:eastAsia="標楷體"/>
          <w:sz w:val="28"/>
          <w:szCs w:val="28"/>
        </w:rPr>
        <w:t>TMAC</w:t>
      </w:r>
      <w:r w:rsidR="000D69F3" w:rsidRPr="00AB6B2E">
        <w:rPr>
          <w:rFonts w:eastAsia="標楷體"/>
          <w:sz w:val="28"/>
          <w:szCs w:val="28"/>
        </w:rPr>
        <w:t>將函復認證受理，說明</w:t>
      </w:r>
      <w:r w:rsidRPr="00AB6B2E">
        <w:rPr>
          <w:rFonts w:eastAsia="標楷體"/>
          <w:sz w:val="28"/>
          <w:szCs w:val="28"/>
        </w:rPr>
        <w:t>付款事宜</w:t>
      </w:r>
      <w:r w:rsidR="000D69F3" w:rsidRPr="00AB6B2E">
        <w:rPr>
          <w:rFonts w:eastAsia="標楷體"/>
          <w:sz w:val="28"/>
          <w:szCs w:val="28"/>
        </w:rPr>
        <w:t>及簽訂委辦契約</w:t>
      </w:r>
      <w:r w:rsidRPr="00AB6B2E">
        <w:rPr>
          <w:rFonts w:eastAsia="標楷體"/>
          <w:sz w:val="28"/>
          <w:szCs w:val="28"/>
        </w:rPr>
        <w:t>。</w:t>
      </w:r>
      <w:proofErr w:type="gramStart"/>
      <w:r w:rsidR="00D93F02" w:rsidRPr="00AB6B2E">
        <w:rPr>
          <w:rFonts w:eastAsia="標楷體"/>
          <w:sz w:val="28"/>
          <w:szCs w:val="28"/>
        </w:rPr>
        <w:t>1</w:t>
      </w:r>
      <w:r w:rsidR="0027161A" w:rsidRPr="00AB6B2E">
        <w:rPr>
          <w:rFonts w:eastAsia="標楷體" w:hint="eastAsia"/>
          <w:sz w:val="28"/>
          <w:szCs w:val="28"/>
        </w:rPr>
        <w:t>1</w:t>
      </w:r>
      <w:r w:rsidR="00FD4880" w:rsidRPr="00AB6B2E">
        <w:rPr>
          <w:rFonts w:eastAsia="標楷體"/>
          <w:sz w:val="28"/>
          <w:szCs w:val="28"/>
        </w:rPr>
        <w:t>5</w:t>
      </w:r>
      <w:proofErr w:type="gramEnd"/>
      <w:r w:rsidR="00D93F02" w:rsidRPr="00AB6B2E">
        <w:rPr>
          <w:rFonts w:eastAsia="標楷體"/>
          <w:sz w:val="28"/>
          <w:szCs w:val="28"/>
        </w:rPr>
        <w:t>年度</w:t>
      </w:r>
      <w:r w:rsidR="00F93900" w:rsidRPr="00AB6B2E">
        <w:rPr>
          <w:rFonts w:eastAsia="標楷體"/>
          <w:sz w:val="28"/>
          <w:szCs w:val="28"/>
        </w:rPr>
        <w:t>效期即將屆滿</w:t>
      </w:r>
      <w:r w:rsidR="00040178" w:rsidRPr="00AB6B2E">
        <w:rPr>
          <w:rFonts w:eastAsia="標楷體"/>
          <w:sz w:val="28"/>
          <w:szCs w:val="28"/>
        </w:rPr>
        <w:t>或預定實施</w:t>
      </w:r>
      <w:r w:rsidR="004F25C1" w:rsidRPr="00AB6B2E">
        <w:rPr>
          <w:rFonts w:eastAsia="標楷體"/>
          <w:sz w:val="28"/>
          <w:szCs w:val="28"/>
        </w:rPr>
        <w:t>實地</w:t>
      </w:r>
      <w:r w:rsidR="00040178" w:rsidRPr="00AB6B2E">
        <w:rPr>
          <w:rFonts w:eastAsia="標楷體"/>
          <w:sz w:val="28"/>
          <w:szCs w:val="28"/>
        </w:rPr>
        <w:t>訪視</w:t>
      </w:r>
      <w:r w:rsidR="00F93900" w:rsidRPr="00AB6B2E">
        <w:rPr>
          <w:rFonts w:eastAsia="標楷體"/>
          <w:sz w:val="28"/>
          <w:szCs w:val="28"/>
        </w:rPr>
        <w:t>之學校</w:t>
      </w:r>
      <w:r w:rsidR="00D93F02" w:rsidRPr="00AB6B2E">
        <w:rPr>
          <w:rFonts w:eastAsia="標楷體"/>
          <w:sz w:val="28"/>
          <w:szCs w:val="28"/>
        </w:rPr>
        <w:t>如下：</w:t>
      </w:r>
    </w:p>
    <w:p w:rsidR="00DE1097" w:rsidRPr="00AB6B2E" w:rsidRDefault="009A4F74" w:rsidP="00AF2B17">
      <w:pPr>
        <w:pStyle w:val="af5"/>
        <w:numPr>
          <w:ilvl w:val="0"/>
          <w:numId w:val="5"/>
        </w:numPr>
        <w:tabs>
          <w:tab w:val="left" w:pos="0"/>
          <w:tab w:val="left" w:pos="851"/>
        </w:tabs>
        <w:snapToGrid w:val="0"/>
        <w:spacing w:before="240" w:line="440" w:lineRule="exact"/>
        <w:ind w:leftChars="0" w:left="812" w:hanging="812"/>
        <w:rPr>
          <w:rFonts w:eastAsia="標楷體"/>
          <w:sz w:val="28"/>
          <w:szCs w:val="28"/>
        </w:rPr>
      </w:pPr>
      <w:bookmarkStart w:id="9" w:name="_Toc498699899"/>
      <w:r w:rsidRPr="00AB6B2E">
        <w:rPr>
          <w:rFonts w:eastAsia="標楷體" w:hint="eastAsia"/>
          <w:sz w:val="28"/>
          <w:szCs w:val="28"/>
        </w:rPr>
        <w:t>高雄</w:t>
      </w:r>
      <w:r w:rsidR="00DE1097" w:rsidRPr="00AB6B2E">
        <w:rPr>
          <w:rFonts w:eastAsia="標楷體" w:hint="eastAsia"/>
          <w:sz w:val="28"/>
          <w:szCs w:val="28"/>
        </w:rPr>
        <w:t>醫學</w:t>
      </w:r>
      <w:r w:rsidR="003C2FAE" w:rsidRPr="00AB6B2E">
        <w:rPr>
          <w:rFonts w:eastAsia="標楷體" w:hint="eastAsia"/>
          <w:sz w:val="28"/>
          <w:szCs w:val="28"/>
        </w:rPr>
        <w:t>大學</w:t>
      </w:r>
      <w:r w:rsidR="004F25C1" w:rsidRPr="00AB6B2E">
        <w:rPr>
          <w:rFonts w:eastAsia="標楷體"/>
          <w:sz w:val="28"/>
          <w:szCs w:val="28"/>
        </w:rPr>
        <w:t>醫學院</w:t>
      </w:r>
      <w:r w:rsidR="00CB0C53" w:rsidRPr="00AB6B2E">
        <w:rPr>
          <w:rFonts w:eastAsia="標楷體"/>
          <w:sz w:val="28"/>
          <w:szCs w:val="28"/>
        </w:rPr>
        <w:t>醫學系</w:t>
      </w:r>
      <w:r w:rsidRPr="00AB6B2E">
        <w:rPr>
          <w:rFonts w:eastAsia="標楷體" w:hint="eastAsia"/>
          <w:sz w:val="28"/>
          <w:szCs w:val="28"/>
        </w:rPr>
        <w:t>暨學士後醫學系</w:t>
      </w:r>
      <w:r w:rsidR="002A0711" w:rsidRPr="00AB6B2E">
        <w:rPr>
          <w:rFonts w:eastAsia="標楷體"/>
          <w:sz w:val="28"/>
          <w:szCs w:val="28"/>
        </w:rPr>
        <w:t>：</w:t>
      </w:r>
      <w:bookmarkEnd w:id="9"/>
      <w:r w:rsidR="00C5697C" w:rsidRPr="00AB6B2E">
        <w:rPr>
          <w:rFonts w:eastAsia="標楷體" w:hAnsi="標楷體"/>
          <w:sz w:val="28"/>
          <w:szCs w:val="28"/>
        </w:rPr>
        <w:t>通過效期</w:t>
      </w:r>
      <w:r w:rsidR="00C5697C" w:rsidRPr="00AB6B2E">
        <w:rPr>
          <w:rFonts w:eastAsia="標楷體" w:hAnsi="標楷體" w:hint="eastAsia"/>
          <w:sz w:val="28"/>
          <w:szCs w:val="28"/>
        </w:rPr>
        <w:t>將</w:t>
      </w:r>
      <w:r w:rsidR="003C2FAE" w:rsidRPr="00AB6B2E">
        <w:rPr>
          <w:rFonts w:eastAsia="標楷體" w:hAnsi="標楷體"/>
          <w:sz w:val="28"/>
          <w:szCs w:val="28"/>
        </w:rPr>
        <w:t>於</w:t>
      </w:r>
      <w:r w:rsidR="003C2FAE" w:rsidRPr="00AB6B2E">
        <w:rPr>
          <w:rFonts w:eastAsia="標楷體" w:hAnsi="標楷體"/>
          <w:sz w:val="28"/>
          <w:szCs w:val="28"/>
        </w:rPr>
        <w:t>1</w:t>
      </w:r>
      <w:r w:rsidR="003C2FAE" w:rsidRPr="00AB6B2E">
        <w:rPr>
          <w:rFonts w:eastAsia="標楷體" w:hAnsi="標楷體" w:hint="eastAsia"/>
          <w:sz w:val="28"/>
          <w:szCs w:val="28"/>
        </w:rPr>
        <w:t>1</w:t>
      </w:r>
      <w:r w:rsidRPr="00AB6B2E">
        <w:rPr>
          <w:rFonts w:eastAsia="標楷體" w:hAnsi="標楷體"/>
          <w:sz w:val="28"/>
          <w:szCs w:val="28"/>
        </w:rPr>
        <w:t>6</w:t>
      </w:r>
      <w:r w:rsidR="003C2FAE" w:rsidRPr="00AB6B2E">
        <w:rPr>
          <w:rFonts w:eastAsia="標楷體" w:hAnsi="標楷體"/>
          <w:sz w:val="28"/>
          <w:szCs w:val="28"/>
        </w:rPr>
        <w:t>年</w:t>
      </w:r>
      <w:r w:rsidR="003C2FAE" w:rsidRPr="00AB6B2E">
        <w:rPr>
          <w:rFonts w:eastAsia="標楷體" w:hAnsi="標楷體"/>
          <w:sz w:val="28"/>
          <w:szCs w:val="28"/>
        </w:rPr>
        <w:t>7</w:t>
      </w:r>
      <w:r w:rsidR="003C2FAE" w:rsidRPr="00AB6B2E">
        <w:rPr>
          <w:rFonts w:eastAsia="標楷體" w:hAnsi="標楷體"/>
          <w:sz w:val="28"/>
          <w:szCs w:val="28"/>
        </w:rPr>
        <w:t>月</w:t>
      </w:r>
      <w:r w:rsidR="003C2FAE" w:rsidRPr="00AB6B2E">
        <w:rPr>
          <w:rFonts w:eastAsia="標楷體" w:hAnsi="標楷體"/>
          <w:sz w:val="28"/>
          <w:szCs w:val="28"/>
        </w:rPr>
        <w:t>31</w:t>
      </w:r>
      <w:r w:rsidR="003C2FAE" w:rsidRPr="00AB6B2E">
        <w:rPr>
          <w:rFonts w:eastAsia="標楷體" w:hAnsi="標楷體"/>
          <w:sz w:val="28"/>
          <w:szCs w:val="28"/>
        </w:rPr>
        <w:t>日屆滿</w:t>
      </w:r>
      <w:r w:rsidR="00C5697C" w:rsidRPr="00AB6B2E">
        <w:rPr>
          <w:rFonts w:eastAsia="標楷體" w:hAnsi="標楷體" w:hint="eastAsia"/>
          <w:sz w:val="28"/>
          <w:szCs w:val="28"/>
        </w:rPr>
        <w:t>，</w:t>
      </w:r>
      <w:r w:rsidR="00926424" w:rsidRPr="00AB6B2E">
        <w:rPr>
          <w:rFonts w:eastAsia="標楷體" w:hAnsi="標楷體" w:hint="eastAsia"/>
          <w:sz w:val="28"/>
          <w:szCs w:val="28"/>
        </w:rPr>
        <w:t>預定</w:t>
      </w:r>
      <w:r w:rsidR="00C5697C" w:rsidRPr="00AB6B2E">
        <w:rPr>
          <w:rFonts w:eastAsia="標楷體" w:hAnsi="標楷體" w:hint="eastAsia"/>
          <w:sz w:val="28"/>
          <w:szCs w:val="28"/>
        </w:rPr>
        <w:t>11</w:t>
      </w:r>
      <w:r w:rsidRPr="00AB6B2E">
        <w:rPr>
          <w:rFonts w:eastAsia="標楷體" w:hAnsi="標楷體"/>
          <w:sz w:val="28"/>
          <w:szCs w:val="28"/>
        </w:rPr>
        <w:t>5</w:t>
      </w:r>
      <w:r w:rsidR="00C5697C" w:rsidRPr="00AB6B2E">
        <w:rPr>
          <w:rFonts w:eastAsia="標楷體" w:hAnsi="標楷體" w:hint="eastAsia"/>
          <w:sz w:val="28"/>
          <w:szCs w:val="28"/>
        </w:rPr>
        <w:t>年下半年</w:t>
      </w:r>
      <w:r w:rsidR="003C2FAE" w:rsidRPr="00AB6B2E">
        <w:rPr>
          <w:rFonts w:eastAsia="標楷體" w:hAnsi="標楷體"/>
          <w:sz w:val="28"/>
          <w:szCs w:val="28"/>
        </w:rPr>
        <w:t>實施全面訪視</w:t>
      </w:r>
      <w:r w:rsidR="006604F4" w:rsidRPr="00AB6B2E">
        <w:rPr>
          <w:rFonts w:eastAsia="標楷體"/>
          <w:sz w:val="28"/>
          <w:szCs w:val="28"/>
        </w:rPr>
        <w:t>。</w:t>
      </w:r>
    </w:p>
    <w:p w:rsidR="00DE1097" w:rsidRPr="00AB6B2E" w:rsidRDefault="009A4F74" w:rsidP="00AF2B17">
      <w:pPr>
        <w:pStyle w:val="af5"/>
        <w:numPr>
          <w:ilvl w:val="0"/>
          <w:numId w:val="5"/>
        </w:numPr>
        <w:tabs>
          <w:tab w:val="left" w:pos="0"/>
          <w:tab w:val="left" w:pos="851"/>
        </w:tabs>
        <w:snapToGrid w:val="0"/>
        <w:spacing w:before="240" w:line="440" w:lineRule="exact"/>
        <w:ind w:leftChars="0" w:left="812" w:hanging="812"/>
        <w:rPr>
          <w:rFonts w:eastAsia="標楷體"/>
          <w:sz w:val="28"/>
          <w:szCs w:val="28"/>
        </w:rPr>
      </w:pPr>
      <w:r w:rsidRPr="00AB6B2E">
        <w:rPr>
          <w:rFonts w:eastAsia="標楷體" w:hint="eastAsia"/>
          <w:sz w:val="28"/>
          <w:szCs w:val="28"/>
        </w:rPr>
        <w:t>慈濟</w:t>
      </w:r>
      <w:r w:rsidR="00DE1097" w:rsidRPr="00AB6B2E">
        <w:rPr>
          <w:rFonts w:eastAsia="標楷體" w:hint="eastAsia"/>
          <w:sz w:val="28"/>
          <w:szCs w:val="28"/>
        </w:rPr>
        <w:t>大學</w:t>
      </w:r>
      <w:r w:rsidR="00DE1097" w:rsidRPr="00AB6B2E">
        <w:rPr>
          <w:rFonts w:eastAsia="標楷體"/>
          <w:sz w:val="28"/>
          <w:szCs w:val="28"/>
        </w:rPr>
        <w:t>醫學院醫學系：</w:t>
      </w:r>
      <w:r w:rsidRPr="00AB6B2E">
        <w:rPr>
          <w:rFonts w:eastAsia="標楷體" w:hAnsi="標楷體"/>
          <w:sz w:val="28"/>
          <w:szCs w:val="28"/>
        </w:rPr>
        <w:t>通過效期</w:t>
      </w:r>
      <w:r w:rsidRPr="00AB6B2E">
        <w:rPr>
          <w:rFonts w:eastAsia="標楷體" w:hAnsi="標楷體" w:hint="eastAsia"/>
          <w:sz w:val="28"/>
          <w:szCs w:val="28"/>
        </w:rPr>
        <w:t>將</w:t>
      </w:r>
      <w:r w:rsidRPr="00AB6B2E">
        <w:rPr>
          <w:rFonts w:eastAsia="標楷體" w:hAnsi="標楷體"/>
          <w:sz w:val="28"/>
          <w:szCs w:val="28"/>
        </w:rPr>
        <w:t>於</w:t>
      </w:r>
      <w:r w:rsidRPr="00AB6B2E">
        <w:rPr>
          <w:rFonts w:eastAsia="標楷體" w:hAnsi="標楷體"/>
          <w:sz w:val="28"/>
          <w:szCs w:val="28"/>
        </w:rPr>
        <w:t>1</w:t>
      </w:r>
      <w:r w:rsidRPr="00AB6B2E">
        <w:rPr>
          <w:rFonts w:eastAsia="標楷體" w:hAnsi="標楷體" w:hint="eastAsia"/>
          <w:sz w:val="28"/>
          <w:szCs w:val="28"/>
        </w:rPr>
        <w:t>1</w:t>
      </w:r>
      <w:r w:rsidRPr="00AB6B2E">
        <w:rPr>
          <w:rFonts w:eastAsia="標楷體" w:hAnsi="標楷體"/>
          <w:sz w:val="28"/>
          <w:szCs w:val="28"/>
        </w:rPr>
        <w:t>6</w:t>
      </w:r>
      <w:r w:rsidRPr="00AB6B2E">
        <w:rPr>
          <w:rFonts w:eastAsia="標楷體" w:hAnsi="標楷體"/>
          <w:sz w:val="28"/>
          <w:szCs w:val="28"/>
        </w:rPr>
        <w:t>年</w:t>
      </w:r>
      <w:r w:rsidRPr="00AB6B2E">
        <w:rPr>
          <w:rFonts w:eastAsia="標楷體" w:hAnsi="標楷體"/>
          <w:sz w:val="28"/>
          <w:szCs w:val="28"/>
        </w:rPr>
        <w:t>7</w:t>
      </w:r>
      <w:r w:rsidRPr="00AB6B2E">
        <w:rPr>
          <w:rFonts w:eastAsia="標楷體" w:hAnsi="標楷體"/>
          <w:sz w:val="28"/>
          <w:szCs w:val="28"/>
        </w:rPr>
        <w:t>月</w:t>
      </w:r>
      <w:r w:rsidRPr="00AB6B2E">
        <w:rPr>
          <w:rFonts w:eastAsia="標楷體" w:hAnsi="標楷體"/>
          <w:sz w:val="28"/>
          <w:szCs w:val="28"/>
        </w:rPr>
        <w:t>31</w:t>
      </w:r>
      <w:r w:rsidRPr="00AB6B2E">
        <w:rPr>
          <w:rFonts w:eastAsia="標楷體" w:hAnsi="標楷體"/>
          <w:sz w:val="28"/>
          <w:szCs w:val="28"/>
        </w:rPr>
        <w:t>日屆滿</w:t>
      </w:r>
      <w:r w:rsidRPr="00AB6B2E">
        <w:rPr>
          <w:rFonts w:eastAsia="標楷體" w:hAnsi="標楷體" w:hint="eastAsia"/>
          <w:sz w:val="28"/>
          <w:szCs w:val="28"/>
        </w:rPr>
        <w:t>，預定</w:t>
      </w:r>
      <w:r w:rsidRPr="00AB6B2E">
        <w:rPr>
          <w:rFonts w:eastAsia="標楷體" w:hAnsi="標楷體" w:hint="eastAsia"/>
          <w:sz w:val="28"/>
          <w:szCs w:val="28"/>
        </w:rPr>
        <w:t>11</w:t>
      </w:r>
      <w:r w:rsidRPr="00AB6B2E">
        <w:rPr>
          <w:rFonts w:eastAsia="標楷體" w:hAnsi="標楷體"/>
          <w:sz w:val="28"/>
          <w:szCs w:val="28"/>
        </w:rPr>
        <w:t>5</w:t>
      </w:r>
      <w:r w:rsidRPr="00AB6B2E">
        <w:rPr>
          <w:rFonts w:eastAsia="標楷體" w:hAnsi="標楷體" w:hint="eastAsia"/>
          <w:sz w:val="28"/>
          <w:szCs w:val="28"/>
        </w:rPr>
        <w:t>年下半年</w:t>
      </w:r>
      <w:r w:rsidRPr="00AB6B2E">
        <w:rPr>
          <w:rFonts w:eastAsia="標楷體" w:hAnsi="標楷體"/>
          <w:sz w:val="28"/>
          <w:szCs w:val="28"/>
        </w:rPr>
        <w:t>實施全面訪視</w:t>
      </w:r>
      <w:r w:rsidR="00DE1097" w:rsidRPr="00AB6B2E">
        <w:rPr>
          <w:rFonts w:eastAsia="標楷體"/>
          <w:sz w:val="28"/>
          <w:szCs w:val="28"/>
        </w:rPr>
        <w:t>。</w:t>
      </w:r>
    </w:p>
    <w:p w:rsidR="00DE1097" w:rsidRPr="00AB6B2E" w:rsidRDefault="009A4F74" w:rsidP="00AF2B17">
      <w:pPr>
        <w:pStyle w:val="af5"/>
        <w:numPr>
          <w:ilvl w:val="0"/>
          <w:numId w:val="5"/>
        </w:numPr>
        <w:tabs>
          <w:tab w:val="left" w:pos="0"/>
          <w:tab w:val="left" w:pos="851"/>
        </w:tabs>
        <w:snapToGrid w:val="0"/>
        <w:spacing w:before="240" w:line="440" w:lineRule="exact"/>
        <w:ind w:leftChars="0" w:left="812" w:hanging="812"/>
        <w:rPr>
          <w:rFonts w:eastAsia="標楷體"/>
          <w:sz w:val="28"/>
          <w:szCs w:val="28"/>
        </w:rPr>
      </w:pPr>
      <w:proofErr w:type="gramStart"/>
      <w:r w:rsidRPr="00AB6B2E">
        <w:rPr>
          <w:rFonts w:eastAsia="標楷體" w:hint="eastAsia"/>
          <w:sz w:val="28"/>
          <w:szCs w:val="28"/>
        </w:rPr>
        <w:t>臺</w:t>
      </w:r>
      <w:proofErr w:type="gramEnd"/>
      <w:r w:rsidRPr="00AB6B2E">
        <w:rPr>
          <w:rFonts w:eastAsia="標楷體" w:hint="eastAsia"/>
          <w:sz w:val="28"/>
          <w:szCs w:val="28"/>
        </w:rPr>
        <w:t>北醫學大學</w:t>
      </w:r>
      <w:r w:rsidR="00DE1097" w:rsidRPr="00AB6B2E">
        <w:rPr>
          <w:rFonts w:eastAsia="標楷體"/>
          <w:sz w:val="28"/>
          <w:szCs w:val="28"/>
        </w:rPr>
        <w:t>醫學院醫學系：</w:t>
      </w:r>
      <w:r w:rsidRPr="00AB6B2E">
        <w:rPr>
          <w:rFonts w:eastAsia="標楷體" w:hAnsi="標楷體"/>
          <w:sz w:val="28"/>
          <w:szCs w:val="28"/>
        </w:rPr>
        <w:t>通過效期</w:t>
      </w:r>
      <w:r w:rsidRPr="00AB6B2E">
        <w:rPr>
          <w:rFonts w:eastAsia="標楷體" w:hAnsi="標楷體" w:hint="eastAsia"/>
          <w:sz w:val="28"/>
          <w:szCs w:val="28"/>
        </w:rPr>
        <w:t>將</w:t>
      </w:r>
      <w:r w:rsidRPr="00AB6B2E">
        <w:rPr>
          <w:rFonts w:eastAsia="標楷體" w:hAnsi="標楷體"/>
          <w:sz w:val="28"/>
          <w:szCs w:val="28"/>
        </w:rPr>
        <w:t>於</w:t>
      </w:r>
      <w:r w:rsidRPr="00AB6B2E">
        <w:rPr>
          <w:rFonts w:eastAsia="標楷體" w:hAnsi="標楷體"/>
          <w:sz w:val="28"/>
          <w:szCs w:val="28"/>
        </w:rPr>
        <w:t>1</w:t>
      </w:r>
      <w:r w:rsidRPr="00AB6B2E">
        <w:rPr>
          <w:rFonts w:eastAsia="標楷體" w:hAnsi="標楷體" w:hint="eastAsia"/>
          <w:sz w:val="28"/>
          <w:szCs w:val="28"/>
        </w:rPr>
        <w:t>1</w:t>
      </w:r>
      <w:r w:rsidRPr="00AB6B2E">
        <w:rPr>
          <w:rFonts w:eastAsia="標楷體" w:hAnsi="標楷體"/>
          <w:sz w:val="28"/>
          <w:szCs w:val="28"/>
        </w:rPr>
        <w:t>6</w:t>
      </w:r>
      <w:r w:rsidRPr="00AB6B2E">
        <w:rPr>
          <w:rFonts w:eastAsia="標楷體" w:hAnsi="標楷體"/>
          <w:sz w:val="28"/>
          <w:szCs w:val="28"/>
        </w:rPr>
        <w:t>年</w:t>
      </w:r>
      <w:r w:rsidRPr="00AB6B2E">
        <w:rPr>
          <w:rFonts w:eastAsia="標楷體" w:hAnsi="標楷體"/>
          <w:sz w:val="28"/>
          <w:szCs w:val="28"/>
        </w:rPr>
        <w:t>7</w:t>
      </w:r>
      <w:r w:rsidRPr="00AB6B2E">
        <w:rPr>
          <w:rFonts w:eastAsia="標楷體" w:hAnsi="標楷體"/>
          <w:sz w:val="28"/>
          <w:szCs w:val="28"/>
        </w:rPr>
        <w:t>月</w:t>
      </w:r>
      <w:r w:rsidRPr="00AB6B2E">
        <w:rPr>
          <w:rFonts w:eastAsia="標楷體" w:hAnsi="標楷體"/>
          <w:sz w:val="28"/>
          <w:szCs w:val="28"/>
        </w:rPr>
        <w:t>31</w:t>
      </w:r>
      <w:r w:rsidRPr="00AB6B2E">
        <w:rPr>
          <w:rFonts w:eastAsia="標楷體" w:hAnsi="標楷體"/>
          <w:sz w:val="28"/>
          <w:szCs w:val="28"/>
        </w:rPr>
        <w:t>日屆滿</w:t>
      </w:r>
      <w:r w:rsidRPr="00AB6B2E">
        <w:rPr>
          <w:rFonts w:eastAsia="標楷體" w:hAnsi="標楷體" w:hint="eastAsia"/>
          <w:sz w:val="28"/>
          <w:szCs w:val="28"/>
        </w:rPr>
        <w:t>，預定</w:t>
      </w:r>
      <w:r w:rsidRPr="00AB6B2E">
        <w:rPr>
          <w:rFonts w:eastAsia="標楷體" w:hAnsi="標楷體" w:hint="eastAsia"/>
          <w:sz w:val="28"/>
          <w:szCs w:val="28"/>
        </w:rPr>
        <w:t>11</w:t>
      </w:r>
      <w:r w:rsidRPr="00AB6B2E">
        <w:rPr>
          <w:rFonts w:eastAsia="標楷體" w:hAnsi="標楷體"/>
          <w:sz w:val="28"/>
          <w:szCs w:val="28"/>
        </w:rPr>
        <w:t>5</w:t>
      </w:r>
      <w:r w:rsidRPr="00AB6B2E">
        <w:rPr>
          <w:rFonts w:eastAsia="標楷體" w:hAnsi="標楷體" w:hint="eastAsia"/>
          <w:sz w:val="28"/>
          <w:szCs w:val="28"/>
        </w:rPr>
        <w:t>年下半年</w:t>
      </w:r>
      <w:r w:rsidRPr="00AB6B2E">
        <w:rPr>
          <w:rFonts w:eastAsia="標楷體" w:hAnsi="標楷體"/>
          <w:sz w:val="28"/>
          <w:szCs w:val="28"/>
        </w:rPr>
        <w:t>實施全面訪視</w:t>
      </w:r>
      <w:r w:rsidR="00DE1097" w:rsidRPr="00AB6B2E">
        <w:rPr>
          <w:rFonts w:eastAsia="標楷體"/>
          <w:sz w:val="28"/>
          <w:szCs w:val="28"/>
        </w:rPr>
        <w:t>。</w:t>
      </w:r>
    </w:p>
    <w:p w:rsidR="00DE1097" w:rsidRPr="00AB6B2E" w:rsidRDefault="009A4F74" w:rsidP="00AF2B17">
      <w:pPr>
        <w:pStyle w:val="af5"/>
        <w:numPr>
          <w:ilvl w:val="0"/>
          <w:numId w:val="5"/>
        </w:numPr>
        <w:tabs>
          <w:tab w:val="left" w:pos="0"/>
          <w:tab w:val="left" w:pos="851"/>
        </w:tabs>
        <w:snapToGrid w:val="0"/>
        <w:spacing w:before="240" w:line="440" w:lineRule="exact"/>
        <w:ind w:leftChars="0" w:left="812" w:hanging="812"/>
        <w:rPr>
          <w:rFonts w:eastAsia="標楷體"/>
          <w:sz w:val="28"/>
          <w:szCs w:val="28"/>
        </w:rPr>
      </w:pPr>
      <w:r w:rsidRPr="00AB6B2E">
        <w:rPr>
          <w:rFonts w:eastAsia="標楷體" w:hint="eastAsia"/>
          <w:sz w:val="28"/>
          <w:szCs w:val="28"/>
        </w:rPr>
        <w:t>義守</w:t>
      </w:r>
      <w:r w:rsidR="00DE1097" w:rsidRPr="00AB6B2E">
        <w:rPr>
          <w:rFonts w:eastAsia="標楷體" w:hint="eastAsia"/>
          <w:sz w:val="28"/>
          <w:szCs w:val="28"/>
        </w:rPr>
        <w:t>大學</w:t>
      </w:r>
      <w:r w:rsidR="00DE1097" w:rsidRPr="00AB6B2E">
        <w:rPr>
          <w:rFonts w:eastAsia="標楷體"/>
          <w:sz w:val="28"/>
          <w:szCs w:val="28"/>
        </w:rPr>
        <w:t>醫學院醫學系：</w:t>
      </w:r>
      <w:r w:rsidRPr="00AB6B2E">
        <w:rPr>
          <w:rFonts w:eastAsia="標楷體" w:hint="eastAsia"/>
          <w:sz w:val="28"/>
          <w:szCs w:val="28"/>
        </w:rPr>
        <w:t>依</w:t>
      </w:r>
      <w:r w:rsidRPr="00AB6B2E">
        <w:rPr>
          <w:rFonts w:eastAsia="標楷體" w:hint="eastAsia"/>
          <w:sz w:val="28"/>
          <w:szCs w:val="28"/>
        </w:rPr>
        <w:t>114</w:t>
      </w:r>
      <w:r w:rsidRPr="00AB6B2E">
        <w:rPr>
          <w:rFonts w:eastAsia="標楷體" w:hint="eastAsia"/>
          <w:sz w:val="28"/>
          <w:szCs w:val="28"/>
        </w:rPr>
        <w:t>年</w:t>
      </w:r>
      <w:r w:rsidRPr="00AB6B2E">
        <w:rPr>
          <w:rFonts w:eastAsia="標楷體" w:hint="eastAsia"/>
          <w:sz w:val="28"/>
          <w:szCs w:val="28"/>
        </w:rPr>
        <w:t>7</w:t>
      </w:r>
      <w:r w:rsidRPr="00AB6B2E">
        <w:rPr>
          <w:rFonts w:eastAsia="標楷體" w:hint="eastAsia"/>
          <w:sz w:val="28"/>
          <w:szCs w:val="28"/>
        </w:rPr>
        <w:t>月公布之認證結果及〈臺灣醫學院評鑑委員會醫學教育品質認證作業細則〉，認證</w:t>
      </w:r>
      <w:r w:rsidRPr="00AB6B2E">
        <w:rPr>
          <w:rFonts w:ascii="標楷體" w:eastAsia="標楷體" w:hAnsi="標楷體" w:hint="eastAsia"/>
          <w:sz w:val="28"/>
          <w:szCs w:val="28"/>
        </w:rPr>
        <w:t>結果為待觀察，須於二年內實施追蹤訪視。</w:t>
      </w:r>
      <w:r w:rsidRPr="00AB6B2E">
        <w:rPr>
          <w:rFonts w:eastAsia="標楷體" w:hint="eastAsia"/>
          <w:sz w:val="28"/>
          <w:szCs w:val="28"/>
        </w:rPr>
        <w:t>將</w:t>
      </w:r>
      <w:r w:rsidRPr="00AB6B2E">
        <w:rPr>
          <w:rFonts w:eastAsia="標楷體"/>
          <w:sz w:val="28"/>
          <w:szCs w:val="28"/>
        </w:rPr>
        <w:t>於</w:t>
      </w:r>
      <w:proofErr w:type="gramStart"/>
      <w:r w:rsidRPr="00AB6B2E">
        <w:rPr>
          <w:rFonts w:eastAsia="標楷體"/>
          <w:sz w:val="28"/>
          <w:szCs w:val="28"/>
        </w:rPr>
        <w:t>115</w:t>
      </w:r>
      <w:proofErr w:type="gramEnd"/>
      <w:r w:rsidRPr="00AB6B2E">
        <w:rPr>
          <w:rFonts w:eastAsia="標楷體"/>
          <w:sz w:val="28"/>
          <w:szCs w:val="28"/>
        </w:rPr>
        <w:t>年</w:t>
      </w:r>
      <w:r w:rsidRPr="00AB6B2E">
        <w:rPr>
          <w:rFonts w:eastAsia="標楷體" w:hint="eastAsia"/>
          <w:sz w:val="28"/>
          <w:szCs w:val="28"/>
        </w:rPr>
        <w:t>度下半年</w:t>
      </w:r>
      <w:r w:rsidRPr="00AB6B2E">
        <w:rPr>
          <w:rFonts w:eastAsia="標楷體"/>
          <w:sz w:val="28"/>
          <w:szCs w:val="28"/>
        </w:rPr>
        <w:t>實施實地</w:t>
      </w:r>
      <w:r w:rsidRPr="00AB6B2E">
        <w:rPr>
          <w:rFonts w:eastAsia="標楷體" w:hint="eastAsia"/>
          <w:sz w:val="28"/>
          <w:szCs w:val="28"/>
        </w:rPr>
        <w:t>追蹤</w:t>
      </w:r>
      <w:r w:rsidRPr="00AB6B2E">
        <w:rPr>
          <w:rFonts w:eastAsia="標楷體"/>
          <w:sz w:val="28"/>
          <w:szCs w:val="28"/>
        </w:rPr>
        <w:t>訪視</w:t>
      </w:r>
      <w:r w:rsidR="00DE1097" w:rsidRPr="00AB6B2E">
        <w:rPr>
          <w:rFonts w:eastAsia="標楷體"/>
          <w:sz w:val="28"/>
          <w:szCs w:val="28"/>
        </w:rPr>
        <w:t>。</w:t>
      </w:r>
    </w:p>
    <w:p w:rsidR="000665FD" w:rsidRPr="00AB6B2E" w:rsidRDefault="000665FD" w:rsidP="00926424">
      <w:pPr>
        <w:tabs>
          <w:tab w:val="left" w:pos="0"/>
          <w:tab w:val="left" w:pos="854"/>
        </w:tabs>
        <w:snapToGrid w:val="0"/>
        <w:spacing w:line="440" w:lineRule="exact"/>
        <w:jc w:val="both"/>
        <w:rPr>
          <w:rFonts w:eastAsia="標楷體"/>
          <w:sz w:val="28"/>
          <w:szCs w:val="28"/>
        </w:rPr>
      </w:pPr>
    </w:p>
    <w:p w:rsidR="00D93F02" w:rsidRPr="00AB6B2E" w:rsidRDefault="006D001C" w:rsidP="005E4DE3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10" w:name="_Toc498699900"/>
      <w:bookmarkStart w:id="11" w:name="_Toc498703463"/>
      <w:r w:rsidRPr="00AB6B2E">
        <w:rPr>
          <w:rFonts w:ascii="Times New Roman" w:eastAsia="標楷體" w:hAnsi="Times New Roman"/>
          <w:sz w:val="28"/>
          <w:szCs w:val="28"/>
        </w:rPr>
        <w:t>二、認證作業時程</w:t>
      </w:r>
      <w:bookmarkEnd w:id="10"/>
      <w:bookmarkEnd w:id="11"/>
    </w:p>
    <w:p w:rsidR="00D37836" w:rsidRPr="00AB6B2E" w:rsidRDefault="00D37836" w:rsidP="00D0398E">
      <w:pPr>
        <w:rPr>
          <w:rFonts w:eastAsia="標楷體"/>
          <w:sz w:val="28"/>
        </w:rPr>
      </w:pPr>
    </w:p>
    <w:p w:rsidR="00D0398E" w:rsidRPr="00AB6B2E" w:rsidRDefault="00D37836" w:rsidP="00D0398E">
      <w:pPr>
        <w:rPr>
          <w:rFonts w:eastAsia="標楷體"/>
        </w:rPr>
      </w:pPr>
      <w:proofErr w:type="gramStart"/>
      <w:r w:rsidRPr="00AB6B2E">
        <w:rPr>
          <w:rFonts w:eastAsia="標楷體"/>
          <w:sz w:val="28"/>
        </w:rPr>
        <w:t>1</w:t>
      </w:r>
      <w:r w:rsidR="00F95C44" w:rsidRPr="00AB6B2E">
        <w:rPr>
          <w:rFonts w:eastAsia="標楷體" w:hint="eastAsia"/>
          <w:sz w:val="28"/>
        </w:rPr>
        <w:t>1</w:t>
      </w:r>
      <w:r w:rsidR="009A4F74" w:rsidRPr="00AB6B2E">
        <w:rPr>
          <w:rFonts w:eastAsia="標楷體"/>
          <w:sz w:val="28"/>
        </w:rPr>
        <w:t>5</w:t>
      </w:r>
      <w:proofErr w:type="gramEnd"/>
      <w:r w:rsidRPr="00AB6B2E">
        <w:rPr>
          <w:rFonts w:eastAsia="標楷體"/>
          <w:sz w:val="28"/>
        </w:rPr>
        <w:t>年度認證作業時程如下表：</w:t>
      </w:r>
    </w:p>
    <w:tbl>
      <w:tblPr>
        <w:tblpPr w:leftFromText="181" w:rightFromText="181" w:vertAnchor="text" w:horzAnchor="margin" w:tblpY="1"/>
        <w:tblOverlap w:val="never"/>
        <w:tblW w:w="9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110"/>
        <w:gridCol w:w="4707"/>
      </w:tblGrid>
      <w:tr w:rsidR="00AB6B2E" w:rsidRPr="00AB6B2E" w:rsidTr="00BB1D6C">
        <w:trPr>
          <w:trHeight w:val="490"/>
          <w:tblHeader/>
        </w:trPr>
        <w:tc>
          <w:tcPr>
            <w:tcW w:w="1691" w:type="dxa"/>
            <w:vAlign w:val="center"/>
          </w:tcPr>
          <w:p w:rsidR="004A657E" w:rsidRPr="00AB6B2E" w:rsidRDefault="004A657E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2" w:name="_Toc498703464"/>
            <w:r w:rsidRPr="00AB6B2E">
              <w:rPr>
                <w:rFonts w:eastAsia="標楷體"/>
                <w:sz w:val="28"/>
                <w:szCs w:val="28"/>
              </w:rPr>
              <w:t>階段</w:t>
            </w:r>
            <w:bookmarkEnd w:id="12"/>
          </w:p>
        </w:tc>
        <w:tc>
          <w:tcPr>
            <w:tcW w:w="3110" w:type="dxa"/>
            <w:vAlign w:val="center"/>
          </w:tcPr>
          <w:p w:rsidR="004A657E" w:rsidRPr="00AB6B2E" w:rsidRDefault="004A657E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3" w:name="_Toc498703465"/>
            <w:r w:rsidRPr="00AB6B2E">
              <w:rPr>
                <w:rFonts w:eastAsia="標楷體"/>
                <w:sz w:val="28"/>
                <w:szCs w:val="28"/>
              </w:rPr>
              <w:t>時程</w:t>
            </w:r>
            <w:bookmarkEnd w:id="13"/>
          </w:p>
        </w:tc>
        <w:tc>
          <w:tcPr>
            <w:tcW w:w="4707" w:type="dxa"/>
            <w:vAlign w:val="center"/>
          </w:tcPr>
          <w:p w:rsidR="004A657E" w:rsidRPr="00AB6B2E" w:rsidRDefault="004A657E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4" w:name="_Toc498703466"/>
            <w:r w:rsidRPr="00AB6B2E">
              <w:rPr>
                <w:rFonts w:eastAsia="標楷體"/>
                <w:sz w:val="28"/>
                <w:szCs w:val="28"/>
              </w:rPr>
              <w:t>工作項目</w:t>
            </w:r>
            <w:bookmarkEnd w:id="14"/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 w:val="restart"/>
            <w:vAlign w:val="center"/>
          </w:tcPr>
          <w:p w:rsidR="008060D7" w:rsidRPr="00AB6B2E" w:rsidRDefault="008060D7" w:rsidP="00BB1D6C">
            <w:pPr>
              <w:spacing w:line="440" w:lineRule="exact"/>
              <w:ind w:leftChars="63" w:left="151"/>
              <w:jc w:val="center"/>
              <w:rPr>
                <w:rFonts w:eastAsia="標楷體"/>
                <w:sz w:val="28"/>
                <w:szCs w:val="28"/>
              </w:rPr>
            </w:pPr>
            <w:bookmarkStart w:id="15" w:name="_Toc498703467"/>
            <w:r w:rsidRPr="00AB6B2E">
              <w:rPr>
                <w:rFonts w:eastAsia="標楷體"/>
                <w:sz w:val="28"/>
                <w:szCs w:val="28"/>
              </w:rPr>
              <w:t>前置準備作業</w:t>
            </w:r>
            <w:bookmarkEnd w:id="15"/>
          </w:p>
          <w:p w:rsidR="00BB1D6C" w:rsidRPr="00AB6B2E" w:rsidRDefault="00BB1D6C" w:rsidP="005E1BCD">
            <w:pPr>
              <w:spacing w:line="440" w:lineRule="exact"/>
              <w:ind w:leftChars="63" w:left="151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t>(1</w:t>
            </w:r>
            <w:r w:rsidRPr="00AB6B2E">
              <w:rPr>
                <w:rFonts w:hint="eastAsia"/>
              </w:rPr>
              <w:t>1</w:t>
            </w:r>
            <w:r w:rsidR="005E1BCD" w:rsidRPr="00AB6B2E">
              <w:t>4</w:t>
            </w:r>
            <w:r w:rsidRPr="00AB6B2E">
              <w:t>.</w:t>
            </w:r>
            <w:r w:rsidR="007825AC" w:rsidRPr="00AB6B2E">
              <w:rPr>
                <w:rFonts w:hint="eastAsia"/>
              </w:rPr>
              <w:t>7</w:t>
            </w:r>
            <w:r w:rsidRPr="00AB6B2E">
              <w:t>~1</w:t>
            </w:r>
            <w:r w:rsidRPr="00AB6B2E">
              <w:rPr>
                <w:rFonts w:hint="eastAsia"/>
              </w:rPr>
              <w:t>1</w:t>
            </w:r>
            <w:r w:rsidR="005E1BCD" w:rsidRPr="00AB6B2E">
              <w:t>5</w:t>
            </w:r>
            <w:r w:rsidRPr="00AB6B2E">
              <w:t>.9)</w:t>
            </w:r>
          </w:p>
        </w:tc>
        <w:tc>
          <w:tcPr>
            <w:tcW w:w="3110" w:type="dxa"/>
            <w:vAlign w:val="center"/>
          </w:tcPr>
          <w:p w:rsidR="008060D7" w:rsidRPr="00AB6B2E" w:rsidRDefault="008060D7" w:rsidP="009A4F74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6" w:name="_Toc498703468"/>
            <w:r w:rsidRPr="00AB6B2E">
              <w:rPr>
                <w:rFonts w:eastAsia="標楷體"/>
                <w:sz w:val="28"/>
                <w:szCs w:val="28"/>
              </w:rPr>
              <w:t>1</w:t>
            </w:r>
            <w:r w:rsidR="009B1873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9A4F74" w:rsidRPr="00AB6B2E">
              <w:rPr>
                <w:rFonts w:eastAsia="標楷體"/>
                <w:sz w:val="28"/>
                <w:szCs w:val="28"/>
              </w:rPr>
              <w:t>4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="007825AC" w:rsidRPr="00AB6B2E">
              <w:rPr>
                <w:rFonts w:eastAsia="標楷體" w:hint="eastAsia"/>
                <w:sz w:val="28"/>
                <w:szCs w:val="28"/>
              </w:rPr>
              <w:t>7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bookmarkEnd w:id="16"/>
            <w:r w:rsidRPr="00AB6B2E">
              <w:rPr>
                <w:rFonts w:eastAsia="標楷體"/>
                <w:sz w:val="28"/>
                <w:szCs w:val="28"/>
              </w:rPr>
              <w:t>~1</w:t>
            </w:r>
            <w:r w:rsidR="00F95C44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9A4F74" w:rsidRPr="00AB6B2E">
              <w:rPr>
                <w:rFonts w:eastAsia="標楷體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="009A4F74" w:rsidRPr="00AB6B2E">
              <w:rPr>
                <w:rFonts w:eastAsia="標楷體"/>
                <w:sz w:val="28"/>
                <w:szCs w:val="28"/>
              </w:rPr>
              <w:t>2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707" w:type="dxa"/>
            <w:vAlign w:val="center"/>
          </w:tcPr>
          <w:p w:rsidR="007825AC" w:rsidRPr="00AB6B2E" w:rsidRDefault="008060D7" w:rsidP="003D6EE6">
            <w:pPr>
              <w:spacing w:line="44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bookmarkStart w:id="17" w:name="_Toc498703469"/>
            <w:r w:rsidRPr="00AB6B2E">
              <w:rPr>
                <w:rFonts w:eastAsia="標楷體"/>
                <w:sz w:val="28"/>
                <w:szCs w:val="28"/>
              </w:rPr>
              <w:t>1.</w:t>
            </w:r>
            <w:r w:rsidR="007825AC" w:rsidRPr="00AB6B2E">
              <w:rPr>
                <w:rFonts w:eastAsia="標楷體"/>
                <w:sz w:val="28"/>
                <w:szCs w:val="28"/>
              </w:rPr>
              <w:t>函知通過效期將屆滿，或預定接受追蹤訪視、全面訪視之學校，及申請認證方式。</w:t>
            </w:r>
          </w:p>
          <w:p w:rsidR="008060D7" w:rsidRPr="00AB6B2E" w:rsidRDefault="007825AC" w:rsidP="007825AC">
            <w:pPr>
              <w:spacing w:line="44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 w:hint="eastAsia"/>
                <w:sz w:val="28"/>
                <w:szCs w:val="28"/>
              </w:rPr>
              <w:t>2.</w:t>
            </w:r>
            <w:r w:rsidR="008060D7" w:rsidRPr="00AB6B2E">
              <w:rPr>
                <w:rFonts w:eastAsia="標楷體"/>
                <w:sz w:val="28"/>
                <w:szCs w:val="28"/>
              </w:rPr>
              <w:t>TMAC</w:t>
            </w:r>
            <w:r w:rsidR="008060D7" w:rsidRPr="00AB6B2E">
              <w:rPr>
                <w:rFonts w:eastAsia="標楷體"/>
                <w:sz w:val="28"/>
                <w:szCs w:val="28"/>
              </w:rPr>
              <w:t>公布</w:t>
            </w:r>
            <w:proofErr w:type="gramStart"/>
            <w:r w:rsidR="008060D7" w:rsidRPr="00AB6B2E">
              <w:rPr>
                <w:rFonts w:eastAsia="標楷體"/>
                <w:sz w:val="28"/>
                <w:szCs w:val="28"/>
              </w:rPr>
              <w:t>1</w:t>
            </w:r>
            <w:r w:rsidR="00F95C44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9A4F74" w:rsidRPr="00AB6B2E">
              <w:rPr>
                <w:rFonts w:eastAsia="標楷體"/>
                <w:sz w:val="28"/>
                <w:szCs w:val="28"/>
              </w:rPr>
              <w:t>5</w:t>
            </w:r>
            <w:proofErr w:type="gramEnd"/>
            <w:r w:rsidR="008060D7" w:rsidRPr="00AB6B2E">
              <w:rPr>
                <w:rFonts w:eastAsia="標楷體"/>
                <w:sz w:val="28"/>
                <w:szCs w:val="28"/>
              </w:rPr>
              <w:t>年度認證實施計</w:t>
            </w:r>
            <w:r w:rsidR="008060D7" w:rsidRPr="00AB6B2E">
              <w:rPr>
                <w:rFonts w:eastAsia="標楷體"/>
                <w:sz w:val="28"/>
                <w:szCs w:val="28"/>
              </w:rPr>
              <w:t xml:space="preserve"> </w:t>
            </w:r>
            <w:r w:rsidR="008060D7" w:rsidRPr="00AB6B2E">
              <w:rPr>
                <w:rFonts w:eastAsia="標楷體"/>
                <w:sz w:val="28"/>
                <w:szCs w:val="28"/>
              </w:rPr>
              <w:t>畫</w:t>
            </w:r>
            <w:bookmarkEnd w:id="17"/>
            <w:r w:rsidR="008060D7" w:rsidRPr="00AB6B2E">
              <w:rPr>
                <w:rFonts w:eastAsia="標楷體"/>
                <w:sz w:val="28"/>
                <w:szCs w:val="28"/>
              </w:rPr>
              <w:t>、</w:t>
            </w:r>
            <w:proofErr w:type="gramStart"/>
            <w:r w:rsidR="008060D7" w:rsidRPr="00AB6B2E">
              <w:rPr>
                <w:rFonts w:eastAsia="標楷體"/>
                <w:sz w:val="28"/>
                <w:szCs w:val="28"/>
              </w:rPr>
              <w:t>1</w:t>
            </w:r>
            <w:r w:rsidR="00F95C44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9A4F74" w:rsidRPr="00AB6B2E">
              <w:rPr>
                <w:rFonts w:eastAsia="標楷體"/>
                <w:sz w:val="28"/>
                <w:szCs w:val="28"/>
              </w:rPr>
              <w:t>5</w:t>
            </w:r>
            <w:proofErr w:type="gramEnd"/>
            <w:r w:rsidR="008060D7" w:rsidRPr="00AB6B2E">
              <w:rPr>
                <w:rFonts w:eastAsia="標楷體"/>
                <w:sz w:val="28"/>
                <w:szCs w:val="28"/>
              </w:rPr>
              <w:t>年度自我評鑑</w:t>
            </w:r>
            <w:r w:rsidR="00191528" w:rsidRPr="00AB6B2E">
              <w:rPr>
                <w:rFonts w:eastAsia="標楷體"/>
                <w:sz w:val="28"/>
                <w:szCs w:val="28"/>
              </w:rPr>
              <w:t>報告</w:t>
            </w:r>
            <w:r w:rsidR="008060D7" w:rsidRPr="00AB6B2E">
              <w:rPr>
                <w:rFonts w:eastAsia="標楷體"/>
                <w:sz w:val="28"/>
                <w:szCs w:val="28"/>
              </w:rPr>
              <w:t>格式。</w:t>
            </w:r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/>
          </w:tcPr>
          <w:p w:rsidR="008060D7" w:rsidRPr="00AB6B2E" w:rsidRDefault="008060D7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8060D7" w:rsidRPr="00AB6B2E" w:rsidRDefault="00AF2B17" w:rsidP="00AF2B17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</w:t>
            </w:r>
            <w:r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7825AC" w:rsidRPr="00AB6B2E">
              <w:rPr>
                <w:rFonts w:eastAsia="標楷體" w:hint="eastAsia"/>
                <w:sz w:val="28"/>
                <w:szCs w:val="28"/>
              </w:rPr>
              <w:t>4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="007825AC" w:rsidRPr="00AB6B2E">
              <w:rPr>
                <w:rFonts w:eastAsia="標楷體" w:hint="eastAsia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r w:rsidRPr="00AB6B2E">
              <w:rPr>
                <w:rFonts w:eastAsia="標楷體"/>
                <w:sz w:val="28"/>
                <w:szCs w:val="28"/>
              </w:rPr>
              <w:t>~1</w:t>
            </w:r>
            <w:r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7825AC" w:rsidRPr="00AB6B2E">
              <w:rPr>
                <w:rFonts w:eastAsia="標楷體" w:hint="eastAsia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Pr="00AB6B2E">
              <w:rPr>
                <w:rFonts w:eastAsia="標楷體"/>
                <w:sz w:val="28"/>
                <w:szCs w:val="28"/>
              </w:rPr>
              <w:t>2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707" w:type="dxa"/>
            <w:vAlign w:val="center"/>
          </w:tcPr>
          <w:p w:rsidR="008060D7" w:rsidRPr="00AB6B2E" w:rsidRDefault="008060D7" w:rsidP="00730696">
            <w:pPr>
              <w:spacing w:line="440" w:lineRule="exact"/>
              <w:ind w:left="1" w:firstLineChars="10" w:firstLine="28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1.</w:t>
            </w:r>
            <w:r w:rsidRPr="00AB6B2E">
              <w:rPr>
                <w:rFonts w:eastAsia="標楷體"/>
                <w:sz w:val="28"/>
                <w:szCs w:val="28"/>
              </w:rPr>
              <w:t>學校提認證申請。</w:t>
            </w:r>
          </w:p>
          <w:p w:rsidR="007A54A3" w:rsidRPr="00AB6B2E" w:rsidRDefault="008060D7" w:rsidP="007A54A3">
            <w:pPr>
              <w:spacing w:line="440" w:lineRule="exact"/>
              <w:ind w:left="1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2.TMAC</w:t>
            </w:r>
            <w:r w:rsidR="000D69F3" w:rsidRPr="00AB6B2E">
              <w:rPr>
                <w:rFonts w:eastAsia="標楷體"/>
                <w:sz w:val="28"/>
                <w:szCs w:val="28"/>
              </w:rPr>
              <w:t>函復認證受理，說明付款、簽</w:t>
            </w:r>
          </w:p>
          <w:p w:rsidR="008060D7" w:rsidRPr="00AB6B2E" w:rsidRDefault="007A54A3" w:rsidP="007A54A3">
            <w:pPr>
              <w:spacing w:line="440" w:lineRule="exact"/>
              <w:ind w:left="1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 xml:space="preserve">  </w:t>
            </w:r>
            <w:r w:rsidR="000D69F3" w:rsidRPr="00AB6B2E">
              <w:rPr>
                <w:rFonts w:eastAsia="標楷體"/>
                <w:sz w:val="28"/>
                <w:szCs w:val="28"/>
              </w:rPr>
              <w:t>約（或招標）事宜</w:t>
            </w:r>
            <w:r w:rsidR="008060D7" w:rsidRPr="00AB6B2E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/>
          </w:tcPr>
          <w:p w:rsidR="008060D7" w:rsidRPr="00AB6B2E" w:rsidRDefault="008060D7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8060D7" w:rsidRPr="00AB6B2E" w:rsidRDefault="00191528" w:rsidP="004531DA">
            <w:pPr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</w:t>
            </w:r>
            <w:r w:rsidR="00136DA6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4531DA" w:rsidRPr="00AB6B2E">
              <w:rPr>
                <w:rFonts w:eastAsia="標楷體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="00120325" w:rsidRPr="00AB6B2E">
              <w:rPr>
                <w:rFonts w:eastAsia="標楷體" w:hint="eastAsia"/>
                <w:sz w:val="28"/>
                <w:szCs w:val="28"/>
              </w:rPr>
              <w:t>2</w:t>
            </w:r>
            <w:r w:rsidR="008060D7" w:rsidRPr="00AB6B2E">
              <w:rPr>
                <w:rFonts w:eastAsia="標楷體"/>
                <w:sz w:val="28"/>
                <w:szCs w:val="28"/>
              </w:rPr>
              <w:t>~</w:t>
            </w:r>
            <w:r w:rsidR="004531DA" w:rsidRPr="00AB6B2E">
              <w:rPr>
                <w:rFonts w:eastAsia="標楷體"/>
                <w:sz w:val="28"/>
                <w:szCs w:val="28"/>
              </w:rPr>
              <w:t>4</w:t>
            </w:r>
            <w:r w:rsidR="008060D7" w:rsidRPr="00AB6B2E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4707" w:type="dxa"/>
          </w:tcPr>
          <w:p w:rsidR="008060D7" w:rsidRPr="00AB6B2E" w:rsidRDefault="000D69F3" w:rsidP="00730696">
            <w:pPr>
              <w:pStyle w:val="af5"/>
              <w:spacing w:line="440" w:lineRule="exact"/>
              <w:ind w:leftChars="0" w:left="29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1.</w:t>
            </w:r>
            <w:r w:rsidRPr="00AB6B2E">
              <w:rPr>
                <w:rFonts w:eastAsia="標楷體"/>
                <w:sz w:val="28"/>
                <w:szCs w:val="28"/>
              </w:rPr>
              <w:t>進行簽約或招標，以及付款程序</w:t>
            </w:r>
            <w:r w:rsidR="008060D7"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0D69F3" w:rsidRPr="00AB6B2E" w:rsidRDefault="000D69F3" w:rsidP="00730696">
            <w:pPr>
              <w:pStyle w:val="af5"/>
              <w:spacing w:line="440" w:lineRule="exact"/>
              <w:ind w:leftChars="0" w:left="29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2.</w:t>
            </w:r>
            <w:r w:rsidRPr="00AB6B2E">
              <w:rPr>
                <w:rFonts w:eastAsia="標楷體"/>
                <w:sz w:val="28"/>
                <w:szCs w:val="28"/>
              </w:rPr>
              <w:t>通知學校繳交自我評鑑資料。</w:t>
            </w:r>
          </w:p>
        </w:tc>
      </w:tr>
      <w:tr w:rsidR="00AB6B2E" w:rsidRPr="00AB6B2E" w:rsidTr="00BB1D6C">
        <w:trPr>
          <w:trHeight w:val="1112"/>
        </w:trPr>
        <w:tc>
          <w:tcPr>
            <w:tcW w:w="1691" w:type="dxa"/>
            <w:vMerge/>
          </w:tcPr>
          <w:p w:rsidR="008060D7" w:rsidRPr="00AB6B2E" w:rsidRDefault="008060D7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bookmarkStart w:id="18" w:name="_Toc498703470"/>
            <w:bookmarkEnd w:id="18"/>
          </w:p>
        </w:tc>
        <w:tc>
          <w:tcPr>
            <w:tcW w:w="3110" w:type="dxa"/>
            <w:vAlign w:val="center"/>
          </w:tcPr>
          <w:p w:rsidR="008060D7" w:rsidRPr="00AB6B2E" w:rsidRDefault="004531DA" w:rsidP="00D20689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9" w:name="_Toc498703478"/>
            <w:r w:rsidRPr="00AB6B2E">
              <w:rPr>
                <w:rFonts w:eastAsia="標楷體"/>
                <w:sz w:val="28"/>
                <w:szCs w:val="28"/>
              </w:rPr>
              <w:t>4</w:t>
            </w:r>
            <w:r w:rsidR="008060D7" w:rsidRPr="00AB6B2E">
              <w:rPr>
                <w:rFonts w:eastAsia="標楷體"/>
                <w:sz w:val="28"/>
                <w:szCs w:val="28"/>
              </w:rPr>
              <w:t>~</w:t>
            </w:r>
            <w:r w:rsidR="00D20689" w:rsidRPr="00AB6B2E">
              <w:rPr>
                <w:rFonts w:eastAsia="標楷體"/>
                <w:sz w:val="28"/>
                <w:szCs w:val="28"/>
              </w:rPr>
              <w:t>6</w:t>
            </w:r>
            <w:r w:rsidR="008060D7" w:rsidRPr="00AB6B2E">
              <w:rPr>
                <w:rFonts w:eastAsia="標楷體"/>
                <w:sz w:val="28"/>
                <w:szCs w:val="28"/>
              </w:rPr>
              <w:t>月</w:t>
            </w:r>
            <w:bookmarkEnd w:id="19"/>
          </w:p>
        </w:tc>
        <w:tc>
          <w:tcPr>
            <w:tcW w:w="4707" w:type="dxa"/>
            <w:vAlign w:val="center"/>
          </w:tcPr>
          <w:p w:rsidR="008060D7" w:rsidRPr="00AB6B2E" w:rsidRDefault="00D20689" w:rsidP="00D20689">
            <w:pPr>
              <w:spacing w:line="44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bookmarkStart w:id="20" w:name="_Toc498703479"/>
            <w:r w:rsidRPr="00AB6B2E">
              <w:rPr>
                <w:rFonts w:eastAsia="標楷體" w:hint="eastAsia"/>
                <w:sz w:val="28"/>
                <w:szCs w:val="28"/>
              </w:rPr>
              <w:t>1.</w:t>
            </w:r>
            <w:r w:rsidR="008060D7" w:rsidRPr="00AB6B2E">
              <w:rPr>
                <w:rFonts w:eastAsia="標楷體"/>
                <w:sz w:val="28"/>
                <w:szCs w:val="28"/>
              </w:rPr>
              <w:t>申請單位依據</w:t>
            </w:r>
            <w:r w:rsidR="008060D7" w:rsidRPr="00AB6B2E">
              <w:rPr>
                <w:rFonts w:eastAsia="標楷體"/>
                <w:sz w:val="28"/>
                <w:szCs w:val="28"/>
              </w:rPr>
              <w:t>TMAC</w:t>
            </w:r>
            <w:r w:rsidR="008060D7" w:rsidRPr="00AB6B2E">
              <w:rPr>
                <w:rFonts w:eastAsia="標楷體"/>
                <w:sz w:val="28"/>
                <w:szCs w:val="28"/>
              </w:rPr>
              <w:t>訪視人才庫，</w:t>
            </w:r>
            <w:r w:rsidR="008060D7" w:rsidRPr="00AB6B2E">
              <w:rPr>
                <w:rFonts w:eastAsia="標楷體"/>
                <w:sz w:val="28"/>
                <w:szCs w:val="28"/>
              </w:rPr>
              <w:t xml:space="preserve">  </w:t>
            </w:r>
            <w:r w:rsidR="008060D7" w:rsidRPr="00AB6B2E">
              <w:rPr>
                <w:rFonts w:eastAsia="標楷體"/>
                <w:sz w:val="28"/>
                <w:szCs w:val="28"/>
              </w:rPr>
              <w:t>提出迴避訪視委員名單。</w:t>
            </w:r>
            <w:bookmarkEnd w:id="20"/>
          </w:p>
          <w:p w:rsidR="00D20689" w:rsidRPr="00AB6B2E" w:rsidRDefault="00D20689" w:rsidP="00D20689">
            <w:pPr>
              <w:spacing w:line="440" w:lineRule="exact"/>
              <w:ind w:leftChars="13" w:left="311" w:hangingChars="100" w:hanging="280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2.</w:t>
            </w:r>
            <w:r w:rsidRPr="00AB6B2E">
              <w:rPr>
                <w:rFonts w:eastAsia="標楷體"/>
                <w:sz w:val="28"/>
                <w:szCs w:val="28"/>
              </w:rPr>
              <w:t>舉辦</w:t>
            </w:r>
            <w:r w:rsidRPr="00AB6B2E">
              <w:rPr>
                <w:rFonts w:eastAsia="標楷體" w:hint="eastAsia"/>
                <w:sz w:val="28"/>
                <w:szCs w:val="28"/>
              </w:rPr>
              <w:t>醫學教育品質</w:t>
            </w:r>
            <w:r w:rsidRPr="00AB6B2E">
              <w:rPr>
                <w:rFonts w:eastAsia="標楷體"/>
                <w:sz w:val="28"/>
                <w:szCs w:val="28"/>
              </w:rPr>
              <w:t>認證說明會</w:t>
            </w:r>
          </w:p>
        </w:tc>
      </w:tr>
      <w:tr w:rsidR="00AB6B2E" w:rsidRPr="00AB6B2E" w:rsidTr="00BB1D6C">
        <w:trPr>
          <w:trHeight w:val="1965"/>
        </w:trPr>
        <w:tc>
          <w:tcPr>
            <w:tcW w:w="1691" w:type="dxa"/>
            <w:vMerge/>
          </w:tcPr>
          <w:p w:rsidR="00ED0A1E" w:rsidRPr="00AB6B2E" w:rsidRDefault="00ED0A1E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ED0A1E" w:rsidRPr="00AB6B2E" w:rsidRDefault="00ED0A1E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21" w:name="_Toc498703489"/>
            <w:r w:rsidRPr="00AB6B2E">
              <w:rPr>
                <w:rFonts w:eastAsia="標楷體"/>
                <w:sz w:val="28"/>
                <w:szCs w:val="28"/>
              </w:rPr>
              <w:t>7~9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bookmarkEnd w:id="21"/>
          </w:p>
        </w:tc>
        <w:tc>
          <w:tcPr>
            <w:tcW w:w="4707" w:type="dxa"/>
            <w:vAlign w:val="center"/>
          </w:tcPr>
          <w:p w:rsidR="00ED0A1E" w:rsidRPr="00AB6B2E" w:rsidRDefault="00ED0A1E" w:rsidP="00AF1CC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bookmarkStart w:id="22" w:name="_Toc498703491"/>
            <w:r w:rsidRPr="00AB6B2E">
              <w:rPr>
                <w:rFonts w:eastAsia="標楷體"/>
                <w:sz w:val="28"/>
                <w:szCs w:val="28"/>
              </w:rPr>
              <w:t>1.</w:t>
            </w:r>
            <w:r w:rsidRPr="00AB6B2E">
              <w:rPr>
                <w:rFonts w:eastAsia="標楷體"/>
                <w:sz w:val="28"/>
                <w:szCs w:val="28"/>
              </w:rPr>
              <w:t>與申請單位聯繫實地訪視行程。</w:t>
            </w:r>
          </w:p>
          <w:p w:rsidR="00ED0A1E" w:rsidRPr="00AB6B2E" w:rsidRDefault="00ED0A1E" w:rsidP="00AF1CC6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2.</w:t>
            </w:r>
            <w:r w:rsidRPr="00AB6B2E">
              <w:rPr>
                <w:rFonts w:eastAsia="標楷體"/>
                <w:sz w:val="28"/>
                <w:szCs w:val="28"/>
              </w:rPr>
              <w:t>舉辦訪視委員共識營</w:t>
            </w:r>
            <w:bookmarkEnd w:id="22"/>
            <w:r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ED0A1E" w:rsidRPr="00AB6B2E" w:rsidRDefault="00ED0A1E" w:rsidP="00BB1D6C">
            <w:pPr>
              <w:spacing w:line="440" w:lineRule="exact"/>
              <w:ind w:left="171" w:hangingChars="61" w:hanging="171"/>
              <w:jc w:val="both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3.</w:t>
            </w:r>
            <w:r w:rsidRPr="00AB6B2E">
              <w:rPr>
                <w:rFonts w:eastAsia="標楷體"/>
                <w:sz w:val="28"/>
                <w:szCs w:val="28"/>
              </w:rPr>
              <w:t>全面訪視與實地追蹤訪視之申請單</w:t>
            </w:r>
            <w:r w:rsidR="007A54A3" w:rsidRPr="00AB6B2E">
              <w:rPr>
                <w:rFonts w:eastAsia="標楷體"/>
                <w:sz w:val="28"/>
                <w:szCs w:val="28"/>
              </w:rPr>
              <w:t xml:space="preserve">  </w:t>
            </w:r>
            <w:r w:rsidRPr="00AB6B2E">
              <w:rPr>
                <w:rFonts w:eastAsia="標楷體"/>
                <w:sz w:val="28"/>
                <w:szCs w:val="28"/>
              </w:rPr>
              <w:t>位繳交自我評鑑資料。</w:t>
            </w:r>
            <w:r w:rsidRPr="00AB6B2E">
              <w:rPr>
                <w:rFonts w:eastAsia="標楷體"/>
                <w:sz w:val="28"/>
                <w:szCs w:val="28"/>
              </w:rPr>
              <w:t>(9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r w:rsidR="00054B9A" w:rsidRPr="00AB6B2E">
              <w:rPr>
                <w:rFonts w:eastAsia="標楷體" w:hint="eastAsia"/>
                <w:sz w:val="28"/>
                <w:szCs w:val="28"/>
              </w:rPr>
              <w:t>初</w:t>
            </w:r>
            <w:r w:rsidRPr="00AB6B2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B6B2E" w:rsidRPr="00AB6B2E" w:rsidTr="00AF2B17">
        <w:trPr>
          <w:trHeight w:val="490"/>
        </w:trPr>
        <w:tc>
          <w:tcPr>
            <w:tcW w:w="1691" w:type="dxa"/>
            <w:vAlign w:val="center"/>
          </w:tcPr>
          <w:p w:rsidR="00040178" w:rsidRPr="00AB6B2E" w:rsidRDefault="00040178" w:rsidP="00095F54">
            <w:pPr>
              <w:spacing w:line="440" w:lineRule="exact"/>
              <w:ind w:leftChars="63" w:left="151"/>
              <w:jc w:val="center"/>
              <w:rPr>
                <w:rFonts w:eastAsia="標楷體"/>
                <w:sz w:val="28"/>
                <w:szCs w:val="28"/>
              </w:rPr>
            </w:pPr>
            <w:bookmarkStart w:id="23" w:name="_Toc498703495"/>
            <w:r w:rsidRPr="00AB6B2E">
              <w:rPr>
                <w:rFonts w:eastAsia="標楷體"/>
                <w:sz w:val="28"/>
                <w:szCs w:val="28"/>
              </w:rPr>
              <w:t>實地訪視作業</w:t>
            </w:r>
            <w:bookmarkEnd w:id="23"/>
          </w:p>
        </w:tc>
        <w:tc>
          <w:tcPr>
            <w:tcW w:w="3110" w:type="dxa"/>
            <w:vAlign w:val="center"/>
          </w:tcPr>
          <w:p w:rsidR="00040178" w:rsidRPr="00AB6B2E" w:rsidRDefault="008060D7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24" w:name="_Toc498703496"/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="00040178" w:rsidRPr="00AB6B2E">
              <w:rPr>
                <w:rFonts w:eastAsia="標楷體"/>
                <w:sz w:val="28"/>
                <w:szCs w:val="28"/>
              </w:rPr>
              <w:t>~12</w:t>
            </w:r>
            <w:r w:rsidR="00040178" w:rsidRPr="00AB6B2E">
              <w:rPr>
                <w:rFonts w:eastAsia="標楷體"/>
                <w:sz w:val="28"/>
                <w:szCs w:val="28"/>
              </w:rPr>
              <w:t>月</w:t>
            </w:r>
            <w:bookmarkEnd w:id="24"/>
          </w:p>
        </w:tc>
        <w:tc>
          <w:tcPr>
            <w:tcW w:w="4707" w:type="dxa"/>
            <w:vAlign w:val="center"/>
          </w:tcPr>
          <w:p w:rsidR="008060D7" w:rsidRPr="00AB6B2E" w:rsidRDefault="00ED0A1E" w:rsidP="00AF2B17">
            <w:pPr>
              <w:spacing w:line="440" w:lineRule="exact"/>
              <w:ind w:left="53" w:firstLineChars="3" w:firstLine="8"/>
              <w:rPr>
                <w:rFonts w:eastAsia="標楷體"/>
                <w:sz w:val="28"/>
                <w:szCs w:val="28"/>
              </w:rPr>
            </w:pPr>
            <w:bookmarkStart w:id="25" w:name="_Toc498703497"/>
            <w:r w:rsidRPr="00AB6B2E">
              <w:rPr>
                <w:rFonts w:eastAsia="標楷體"/>
                <w:sz w:val="28"/>
                <w:szCs w:val="28"/>
              </w:rPr>
              <w:t>執行實地訪視</w:t>
            </w:r>
            <w:bookmarkStart w:id="26" w:name="_Toc498703498"/>
            <w:bookmarkEnd w:id="25"/>
            <w:r w:rsidRPr="00AB6B2E">
              <w:rPr>
                <w:rFonts w:eastAsia="標楷體"/>
                <w:sz w:val="28"/>
                <w:szCs w:val="28"/>
              </w:rPr>
              <w:t>：全面訪視</w:t>
            </w:r>
            <w:r w:rsidRPr="00AB6B2E">
              <w:rPr>
                <w:rFonts w:eastAsia="標楷體"/>
                <w:sz w:val="28"/>
                <w:szCs w:val="28"/>
              </w:rPr>
              <w:t>4</w:t>
            </w:r>
            <w:r w:rsidRPr="00AB6B2E">
              <w:rPr>
                <w:rFonts w:eastAsia="標楷體"/>
                <w:sz w:val="28"/>
                <w:szCs w:val="28"/>
              </w:rPr>
              <w:t>天</w:t>
            </w:r>
            <w:bookmarkEnd w:id="26"/>
            <w:r w:rsidR="004531DA" w:rsidRPr="00AB6B2E">
              <w:rPr>
                <w:rFonts w:eastAsia="標楷體" w:hint="eastAsia"/>
                <w:sz w:val="28"/>
                <w:szCs w:val="28"/>
              </w:rPr>
              <w:t>、追蹤訪視</w:t>
            </w:r>
            <w:r w:rsidR="004531DA" w:rsidRPr="00AB6B2E">
              <w:rPr>
                <w:rFonts w:eastAsia="標楷體" w:hint="eastAsia"/>
                <w:sz w:val="28"/>
                <w:szCs w:val="28"/>
              </w:rPr>
              <w:t>3</w:t>
            </w:r>
            <w:r w:rsidR="004531DA" w:rsidRPr="00AB6B2E">
              <w:rPr>
                <w:rFonts w:eastAsia="標楷體" w:hint="eastAsia"/>
                <w:sz w:val="28"/>
                <w:szCs w:val="28"/>
              </w:rPr>
              <w:t>天。</w:t>
            </w:r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 w:val="restart"/>
            <w:vAlign w:val="center"/>
          </w:tcPr>
          <w:p w:rsidR="00040178" w:rsidRPr="00AB6B2E" w:rsidRDefault="003D6EE6" w:rsidP="00AF1CC6">
            <w:pPr>
              <w:spacing w:line="440" w:lineRule="exact"/>
              <w:ind w:leftChars="63" w:left="151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書審</w:t>
            </w:r>
            <w:r w:rsidRPr="00AB6B2E">
              <w:rPr>
                <w:rFonts w:eastAsia="標楷體"/>
                <w:sz w:val="28"/>
                <w:szCs w:val="28"/>
              </w:rPr>
              <w:t>/</w:t>
            </w:r>
            <w:r w:rsidRPr="00AB6B2E">
              <w:rPr>
                <w:rFonts w:eastAsia="標楷體"/>
                <w:sz w:val="28"/>
                <w:szCs w:val="28"/>
              </w:rPr>
              <w:t>訪視</w:t>
            </w:r>
            <w:r w:rsidR="00040178" w:rsidRPr="00AB6B2E">
              <w:rPr>
                <w:rFonts w:eastAsia="標楷體"/>
                <w:sz w:val="28"/>
                <w:szCs w:val="28"/>
              </w:rPr>
              <w:t>報告及結果審議作業</w:t>
            </w:r>
          </w:p>
          <w:p w:rsidR="00040178" w:rsidRPr="00AB6B2E" w:rsidRDefault="00040178" w:rsidP="004531DA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t xml:space="preserve">   (1</w:t>
            </w:r>
            <w:r w:rsidR="00F95C44" w:rsidRPr="00AB6B2E">
              <w:rPr>
                <w:rFonts w:hint="eastAsia"/>
              </w:rPr>
              <w:t>1</w:t>
            </w:r>
            <w:r w:rsidR="004531DA" w:rsidRPr="00AB6B2E">
              <w:t>5</w:t>
            </w:r>
            <w:r w:rsidRPr="00AB6B2E">
              <w:t>.12~1</w:t>
            </w:r>
            <w:r w:rsidR="00095F54" w:rsidRPr="00AB6B2E">
              <w:t>1</w:t>
            </w:r>
            <w:r w:rsidR="004531DA" w:rsidRPr="00AB6B2E">
              <w:t>6</w:t>
            </w:r>
            <w:r w:rsidRPr="00AB6B2E">
              <w:t>.7)</w:t>
            </w:r>
          </w:p>
        </w:tc>
        <w:tc>
          <w:tcPr>
            <w:tcW w:w="3110" w:type="dxa"/>
            <w:vAlign w:val="center"/>
          </w:tcPr>
          <w:p w:rsidR="00040178" w:rsidRPr="00AB6B2E" w:rsidRDefault="00040178" w:rsidP="004531D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27" w:name="_Toc498703501"/>
            <w:r w:rsidRPr="00AB6B2E">
              <w:rPr>
                <w:rFonts w:eastAsia="標楷體"/>
                <w:sz w:val="28"/>
                <w:szCs w:val="28"/>
              </w:rPr>
              <w:t>1</w:t>
            </w:r>
            <w:r w:rsidR="00F95C44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="004531DA" w:rsidRPr="00AB6B2E">
              <w:rPr>
                <w:rFonts w:eastAsia="標楷體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r w:rsidRPr="00AB6B2E">
              <w:rPr>
                <w:rFonts w:eastAsia="標楷體"/>
                <w:sz w:val="28"/>
                <w:szCs w:val="28"/>
              </w:rPr>
              <w:t>~1</w:t>
            </w:r>
            <w:r w:rsidR="00095F54" w:rsidRPr="00AB6B2E">
              <w:rPr>
                <w:rFonts w:eastAsia="標楷體"/>
                <w:sz w:val="28"/>
                <w:szCs w:val="28"/>
              </w:rPr>
              <w:t>1</w:t>
            </w:r>
            <w:r w:rsidR="004531DA" w:rsidRPr="00AB6B2E">
              <w:rPr>
                <w:rFonts w:eastAsia="標楷體"/>
                <w:sz w:val="28"/>
                <w:szCs w:val="28"/>
              </w:rPr>
              <w:t>6</w:t>
            </w:r>
            <w:r w:rsidRPr="00AB6B2E">
              <w:rPr>
                <w:rFonts w:eastAsia="標楷體"/>
                <w:sz w:val="28"/>
                <w:szCs w:val="28"/>
              </w:rPr>
              <w:t>年</w:t>
            </w:r>
            <w:r w:rsidR="00BB1D6C" w:rsidRPr="00AB6B2E">
              <w:rPr>
                <w:rFonts w:eastAsia="標楷體"/>
                <w:sz w:val="28"/>
                <w:szCs w:val="28"/>
              </w:rPr>
              <w:t>4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bookmarkEnd w:id="27"/>
          </w:p>
        </w:tc>
        <w:tc>
          <w:tcPr>
            <w:tcW w:w="4707" w:type="dxa"/>
          </w:tcPr>
          <w:p w:rsidR="00040178" w:rsidRPr="00AB6B2E" w:rsidRDefault="00040178" w:rsidP="004531DA">
            <w:pPr>
              <w:spacing w:line="440" w:lineRule="exact"/>
              <w:ind w:left="53" w:firstLineChars="3" w:firstLine="8"/>
              <w:rPr>
                <w:rFonts w:eastAsia="標楷體"/>
                <w:sz w:val="28"/>
                <w:szCs w:val="28"/>
              </w:rPr>
            </w:pPr>
            <w:bookmarkStart w:id="28" w:name="_Toc498703502"/>
            <w:r w:rsidRPr="00AB6B2E">
              <w:rPr>
                <w:rFonts w:eastAsia="標楷體"/>
                <w:sz w:val="28"/>
                <w:szCs w:val="28"/>
              </w:rPr>
              <w:t>訪視小組完成</w:t>
            </w:r>
            <w:r w:rsidR="00ED0A1E" w:rsidRPr="00AB6B2E">
              <w:rPr>
                <w:rFonts w:eastAsia="標楷體"/>
                <w:sz w:val="28"/>
                <w:szCs w:val="28"/>
              </w:rPr>
              <w:t>實地</w:t>
            </w:r>
            <w:r w:rsidRPr="00AB6B2E">
              <w:rPr>
                <w:rFonts w:eastAsia="標楷體"/>
                <w:sz w:val="28"/>
                <w:szCs w:val="28"/>
              </w:rPr>
              <w:t>訪視</w:t>
            </w:r>
            <w:r w:rsidR="00ED0A1E" w:rsidRPr="00AB6B2E">
              <w:rPr>
                <w:rFonts w:eastAsia="標楷體"/>
                <w:sz w:val="28"/>
                <w:szCs w:val="28"/>
              </w:rPr>
              <w:t>(</w:t>
            </w:r>
            <w:r w:rsidR="00ED0A1E" w:rsidRPr="00AB6B2E">
              <w:rPr>
                <w:rFonts w:eastAsia="標楷體"/>
                <w:sz w:val="28"/>
                <w:szCs w:val="28"/>
              </w:rPr>
              <w:t>包括全面</w:t>
            </w:r>
            <w:r w:rsidR="00BB1D6C" w:rsidRPr="00AB6B2E">
              <w:rPr>
                <w:rFonts w:eastAsia="標楷體" w:hint="eastAsia"/>
                <w:sz w:val="28"/>
                <w:szCs w:val="28"/>
              </w:rPr>
              <w:t>訪視、追蹤訪視</w:t>
            </w:r>
            <w:r w:rsidR="00ED0A1E" w:rsidRPr="00AB6B2E">
              <w:rPr>
                <w:rFonts w:eastAsia="標楷體"/>
                <w:sz w:val="28"/>
                <w:szCs w:val="28"/>
              </w:rPr>
              <w:t>)</w:t>
            </w:r>
            <w:r w:rsidRPr="00AB6B2E">
              <w:rPr>
                <w:rFonts w:eastAsia="標楷體"/>
                <w:sz w:val="28"/>
                <w:szCs w:val="28"/>
              </w:rPr>
              <w:t>報告初稿</w:t>
            </w:r>
            <w:bookmarkEnd w:id="28"/>
            <w:r w:rsidR="003D6EE6" w:rsidRPr="00AB6B2E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/>
          </w:tcPr>
          <w:p w:rsidR="00040178" w:rsidRPr="00AB6B2E" w:rsidRDefault="00040178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040178" w:rsidRPr="00AB6B2E" w:rsidRDefault="00BB1D6C" w:rsidP="004531D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29" w:name="_Toc498703504"/>
            <w:r w:rsidRPr="00AB6B2E">
              <w:rPr>
                <w:rFonts w:eastAsia="標楷體"/>
                <w:sz w:val="28"/>
                <w:szCs w:val="28"/>
              </w:rPr>
              <w:t>4</w:t>
            </w:r>
            <w:r w:rsidR="00040178" w:rsidRPr="00AB6B2E">
              <w:rPr>
                <w:rFonts w:eastAsia="標楷體"/>
                <w:sz w:val="28"/>
                <w:szCs w:val="28"/>
              </w:rPr>
              <w:t>~</w:t>
            </w:r>
            <w:r w:rsidR="004531DA" w:rsidRPr="00AB6B2E">
              <w:rPr>
                <w:rFonts w:eastAsia="標楷體"/>
                <w:sz w:val="28"/>
                <w:szCs w:val="28"/>
              </w:rPr>
              <w:t>6</w:t>
            </w:r>
            <w:r w:rsidR="00040178" w:rsidRPr="00AB6B2E">
              <w:rPr>
                <w:rFonts w:eastAsia="標楷體"/>
                <w:sz w:val="28"/>
                <w:szCs w:val="28"/>
              </w:rPr>
              <w:t>月</w:t>
            </w:r>
            <w:bookmarkEnd w:id="29"/>
          </w:p>
        </w:tc>
        <w:tc>
          <w:tcPr>
            <w:tcW w:w="4707" w:type="dxa"/>
          </w:tcPr>
          <w:p w:rsidR="00040178" w:rsidRPr="00AB6B2E" w:rsidRDefault="00BB1D6C" w:rsidP="004531DA">
            <w:pPr>
              <w:spacing w:line="440" w:lineRule="exact"/>
              <w:ind w:left="171" w:hangingChars="61" w:hanging="171"/>
              <w:rPr>
                <w:rFonts w:eastAsia="標楷體"/>
                <w:sz w:val="28"/>
                <w:szCs w:val="28"/>
              </w:rPr>
            </w:pPr>
            <w:bookmarkStart w:id="30" w:name="_Toc498703505"/>
            <w:r w:rsidRPr="00AB6B2E">
              <w:rPr>
                <w:rFonts w:eastAsia="標楷體"/>
                <w:sz w:val="28"/>
                <w:szCs w:val="28"/>
              </w:rPr>
              <w:t>1.</w:t>
            </w:r>
            <w:r w:rsidR="00040178" w:rsidRPr="00AB6B2E">
              <w:rPr>
                <w:rFonts w:eastAsia="標楷體"/>
                <w:sz w:val="28"/>
                <w:szCs w:val="28"/>
              </w:rPr>
              <w:t>TMAC</w:t>
            </w:r>
            <w:r w:rsidR="00040178" w:rsidRPr="00AB6B2E">
              <w:rPr>
                <w:rFonts w:eastAsia="標楷體"/>
                <w:sz w:val="28"/>
                <w:szCs w:val="28"/>
              </w:rPr>
              <w:t>委員會議審議</w:t>
            </w:r>
            <w:r w:rsidRPr="00AB6B2E">
              <w:rPr>
                <w:rFonts w:eastAsia="標楷體"/>
                <w:sz w:val="28"/>
                <w:szCs w:val="28"/>
              </w:rPr>
              <w:t>實地訪視報告初稿</w:t>
            </w:r>
            <w:bookmarkEnd w:id="30"/>
            <w:r w:rsidR="00040178"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BB1D6C" w:rsidRPr="00AB6B2E" w:rsidRDefault="00BB1D6C" w:rsidP="004531DA">
            <w:pPr>
              <w:spacing w:line="440" w:lineRule="exact"/>
              <w:ind w:left="171" w:hangingChars="61" w:hanging="171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2.</w:t>
            </w:r>
            <w:r w:rsidR="007825AC" w:rsidRPr="00AB6B2E">
              <w:rPr>
                <w:rFonts w:eastAsia="標楷體"/>
                <w:sz w:val="28"/>
                <w:szCs w:val="28"/>
              </w:rPr>
              <w:t>報告</w:t>
            </w:r>
            <w:r w:rsidRPr="00AB6B2E">
              <w:rPr>
                <w:rFonts w:eastAsia="標楷體"/>
                <w:sz w:val="28"/>
                <w:szCs w:val="28"/>
              </w:rPr>
              <w:t>函送申請單位辦理申復事宜，於二週內提申復意見書</w:t>
            </w:r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/>
          </w:tcPr>
          <w:p w:rsidR="00040178" w:rsidRPr="00AB6B2E" w:rsidRDefault="00040178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040178" w:rsidRPr="00AB6B2E" w:rsidRDefault="004531DA" w:rsidP="004531DA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31" w:name="_Toc498703510"/>
            <w:r w:rsidRPr="00AB6B2E">
              <w:rPr>
                <w:rFonts w:eastAsia="標楷體"/>
                <w:sz w:val="28"/>
                <w:szCs w:val="28"/>
              </w:rPr>
              <w:t>6</w:t>
            </w:r>
            <w:r w:rsidR="00040178" w:rsidRPr="00AB6B2E">
              <w:rPr>
                <w:rFonts w:eastAsia="標楷體"/>
                <w:sz w:val="28"/>
                <w:szCs w:val="28"/>
              </w:rPr>
              <w:t>月</w:t>
            </w:r>
            <w:bookmarkEnd w:id="31"/>
          </w:p>
        </w:tc>
        <w:tc>
          <w:tcPr>
            <w:tcW w:w="4707" w:type="dxa"/>
          </w:tcPr>
          <w:p w:rsidR="00ED0A1E" w:rsidRPr="00AB6B2E" w:rsidRDefault="004531DA" w:rsidP="004531DA">
            <w:pPr>
              <w:spacing w:line="440" w:lineRule="exact"/>
              <w:ind w:left="171" w:hangingChars="61" w:hanging="171"/>
              <w:rPr>
                <w:rFonts w:eastAsia="標楷體"/>
                <w:sz w:val="28"/>
                <w:szCs w:val="28"/>
              </w:rPr>
            </w:pPr>
            <w:bookmarkStart w:id="32" w:name="_Toc498703511"/>
            <w:r w:rsidRPr="00AB6B2E">
              <w:rPr>
                <w:rFonts w:eastAsia="標楷體" w:hint="eastAsia"/>
                <w:sz w:val="28"/>
                <w:szCs w:val="28"/>
              </w:rPr>
              <w:t>1.</w:t>
            </w:r>
            <w:r w:rsidR="00040178" w:rsidRPr="00AB6B2E">
              <w:rPr>
                <w:rFonts w:eastAsia="標楷體"/>
                <w:sz w:val="28"/>
                <w:szCs w:val="28"/>
              </w:rPr>
              <w:t>訪視小組</w:t>
            </w:r>
            <w:r w:rsidR="00ED0A1E" w:rsidRPr="00AB6B2E">
              <w:rPr>
                <w:rFonts w:eastAsia="標楷體"/>
                <w:sz w:val="28"/>
                <w:szCs w:val="28"/>
              </w:rPr>
              <w:t>針對</w:t>
            </w:r>
            <w:r w:rsidR="00040178" w:rsidRPr="00AB6B2E">
              <w:rPr>
                <w:rFonts w:eastAsia="標楷體"/>
                <w:sz w:val="28"/>
                <w:szCs w:val="28"/>
              </w:rPr>
              <w:t>申復</w:t>
            </w:r>
            <w:r w:rsidR="00ED0A1E" w:rsidRPr="00AB6B2E">
              <w:rPr>
                <w:rFonts w:eastAsia="標楷體"/>
                <w:sz w:val="28"/>
                <w:szCs w:val="28"/>
              </w:rPr>
              <w:t>內容加以</w:t>
            </w:r>
            <w:r w:rsidR="00040178" w:rsidRPr="00AB6B2E">
              <w:rPr>
                <w:rFonts w:eastAsia="標楷體"/>
                <w:sz w:val="28"/>
                <w:szCs w:val="28"/>
              </w:rPr>
              <w:t>說明</w:t>
            </w:r>
            <w:bookmarkStart w:id="33" w:name="_Toc498703512"/>
            <w:bookmarkEnd w:id="32"/>
            <w:r w:rsidR="00ED0A1E"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040178" w:rsidRPr="00AB6B2E" w:rsidRDefault="004531DA" w:rsidP="004531DA">
            <w:pPr>
              <w:spacing w:line="440" w:lineRule="exact"/>
              <w:ind w:left="171" w:hangingChars="61" w:hanging="171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lastRenderedPageBreak/>
              <w:t>2.</w:t>
            </w:r>
            <w:r w:rsidR="00ED0A1E" w:rsidRPr="00AB6B2E">
              <w:rPr>
                <w:rFonts w:eastAsia="標楷體"/>
                <w:sz w:val="28"/>
                <w:szCs w:val="28"/>
              </w:rPr>
              <w:t>TMAC</w:t>
            </w:r>
            <w:r w:rsidR="00ED0A1E" w:rsidRPr="00AB6B2E">
              <w:rPr>
                <w:rFonts w:eastAsia="標楷體"/>
                <w:sz w:val="28"/>
                <w:szCs w:val="28"/>
              </w:rPr>
              <w:t>召開委員會議審議申復</w:t>
            </w:r>
            <w:bookmarkEnd w:id="33"/>
            <w:r w:rsidR="00ED0A1E" w:rsidRPr="00AB6B2E">
              <w:rPr>
                <w:rFonts w:eastAsia="標楷體"/>
                <w:sz w:val="28"/>
                <w:szCs w:val="28"/>
              </w:rPr>
              <w:t>內容，並決議認證結果</w:t>
            </w:r>
            <w:r w:rsidR="00040178"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4531DA" w:rsidRPr="00AB6B2E" w:rsidRDefault="004531DA" w:rsidP="004531DA">
            <w:pPr>
              <w:spacing w:line="440" w:lineRule="exact"/>
              <w:ind w:left="171" w:hangingChars="61" w:hanging="171"/>
              <w:rPr>
                <w:rFonts w:eastAsia="標楷體"/>
                <w:sz w:val="28"/>
                <w:szCs w:val="28"/>
              </w:rPr>
            </w:pPr>
            <w:bookmarkStart w:id="34" w:name="_Toc498703515"/>
            <w:r w:rsidRPr="00AB6B2E">
              <w:rPr>
                <w:rFonts w:eastAsia="標楷體"/>
                <w:sz w:val="28"/>
                <w:szCs w:val="28"/>
              </w:rPr>
              <w:t>3.</w:t>
            </w:r>
            <w:r w:rsidRPr="00AB6B2E">
              <w:rPr>
                <w:rFonts w:eastAsia="標楷體"/>
                <w:sz w:val="28"/>
                <w:szCs w:val="28"/>
              </w:rPr>
              <w:t>函送申請單位申復結果、訪視報告及認證結果</w:t>
            </w:r>
            <w:bookmarkEnd w:id="34"/>
          </w:p>
        </w:tc>
      </w:tr>
      <w:tr w:rsidR="00AB6B2E" w:rsidRPr="00AB6B2E" w:rsidTr="00BB1D6C">
        <w:trPr>
          <w:trHeight w:val="490"/>
        </w:trPr>
        <w:tc>
          <w:tcPr>
            <w:tcW w:w="1691" w:type="dxa"/>
            <w:vMerge/>
          </w:tcPr>
          <w:p w:rsidR="00040178" w:rsidRPr="00AB6B2E" w:rsidRDefault="00040178" w:rsidP="00AF1CC6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0" w:type="dxa"/>
            <w:vAlign w:val="center"/>
          </w:tcPr>
          <w:p w:rsidR="00040178" w:rsidRPr="00AB6B2E" w:rsidRDefault="00040178" w:rsidP="00AF1CC6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35" w:name="_Toc498703517"/>
            <w:r w:rsidRPr="00AB6B2E">
              <w:rPr>
                <w:rFonts w:eastAsia="標楷體"/>
                <w:sz w:val="28"/>
                <w:szCs w:val="28"/>
              </w:rPr>
              <w:t>7</w:t>
            </w:r>
            <w:r w:rsidRPr="00AB6B2E">
              <w:rPr>
                <w:rFonts w:eastAsia="標楷體"/>
                <w:sz w:val="28"/>
                <w:szCs w:val="28"/>
              </w:rPr>
              <w:t>月</w:t>
            </w:r>
            <w:bookmarkEnd w:id="35"/>
          </w:p>
        </w:tc>
        <w:tc>
          <w:tcPr>
            <w:tcW w:w="4707" w:type="dxa"/>
          </w:tcPr>
          <w:p w:rsidR="00040178" w:rsidRPr="00AB6B2E" w:rsidRDefault="007825AC" w:rsidP="003D6EE6">
            <w:pPr>
              <w:pStyle w:val="af5"/>
              <w:numPr>
                <w:ilvl w:val="0"/>
                <w:numId w:val="26"/>
              </w:numPr>
              <w:spacing w:line="440" w:lineRule="exact"/>
              <w:ind w:leftChars="0" w:left="174" w:hanging="174"/>
              <w:rPr>
                <w:rFonts w:eastAsia="標楷體"/>
                <w:sz w:val="28"/>
                <w:szCs w:val="28"/>
              </w:rPr>
            </w:pPr>
            <w:bookmarkStart w:id="36" w:name="_Toc498703518"/>
            <w:r w:rsidRPr="00AB6B2E">
              <w:rPr>
                <w:rFonts w:eastAsia="標楷體"/>
                <w:sz w:val="28"/>
                <w:szCs w:val="28"/>
              </w:rPr>
              <w:t>公布訪視報告</w:t>
            </w:r>
            <w:r w:rsidRPr="00AB6B2E">
              <w:rPr>
                <w:rFonts w:eastAsia="標楷體" w:hint="eastAsia"/>
                <w:sz w:val="28"/>
                <w:szCs w:val="28"/>
              </w:rPr>
              <w:t>與</w:t>
            </w:r>
            <w:r w:rsidR="00040178" w:rsidRPr="00AB6B2E">
              <w:rPr>
                <w:rFonts w:eastAsia="標楷體"/>
                <w:sz w:val="28"/>
                <w:szCs w:val="28"/>
              </w:rPr>
              <w:t>認證結果於</w:t>
            </w:r>
            <w:r w:rsidR="00040178" w:rsidRPr="00AB6B2E">
              <w:rPr>
                <w:rFonts w:eastAsia="標楷體"/>
                <w:sz w:val="28"/>
                <w:szCs w:val="28"/>
              </w:rPr>
              <w:t>TMAC</w:t>
            </w:r>
            <w:r w:rsidR="00040178" w:rsidRPr="00AB6B2E">
              <w:rPr>
                <w:rFonts w:eastAsia="標楷體"/>
                <w:sz w:val="28"/>
                <w:szCs w:val="28"/>
              </w:rPr>
              <w:t>網站</w:t>
            </w:r>
            <w:bookmarkEnd w:id="36"/>
            <w:r w:rsidR="00040178" w:rsidRPr="00AB6B2E">
              <w:rPr>
                <w:rFonts w:eastAsia="標楷體"/>
                <w:sz w:val="28"/>
                <w:szCs w:val="28"/>
              </w:rPr>
              <w:t>。</w:t>
            </w:r>
          </w:p>
          <w:p w:rsidR="00040178" w:rsidRPr="00AB6B2E" w:rsidRDefault="00040178" w:rsidP="00EA00F1">
            <w:pPr>
              <w:pStyle w:val="af5"/>
              <w:numPr>
                <w:ilvl w:val="0"/>
                <w:numId w:val="26"/>
              </w:numPr>
              <w:spacing w:line="440" w:lineRule="exact"/>
              <w:ind w:leftChars="0" w:left="242" w:hanging="242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函授中、英文認證通過證書各乙份。</w:t>
            </w:r>
          </w:p>
        </w:tc>
      </w:tr>
    </w:tbl>
    <w:p w:rsidR="00D93F02" w:rsidRPr="00AB6B2E" w:rsidRDefault="00400D11" w:rsidP="002F55B0">
      <w:pPr>
        <w:ind w:left="566" w:hangingChars="236" w:hanging="566"/>
        <w:rPr>
          <w:rFonts w:eastAsia="標楷體"/>
        </w:rPr>
      </w:pPr>
      <w:bookmarkStart w:id="37" w:name="_Toc498703473"/>
      <w:bookmarkStart w:id="38" w:name="_Toc498703477"/>
      <w:bookmarkStart w:id="39" w:name="_Toc498703484"/>
      <w:bookmarkStart w:id="40" w:name="_Toc498703488"/>
      <w:bookmarkStart w:id="41" w:name="_Toc498703503"/>
      <w:bookmarkStart w:id="42" w:name="_Toc498703516"/>
      <w:bookmarkEnd w:id="37"/>
      <w:bookmarkEnd w:id="38"/>
      <w:bookmarkEnd w:id="39"/>
      <w:bookmarkEnd w:id="40"/>
      <w:bookmarkEnd w:id="41"/>
      <w:bookmarkEnd w:id="42"/>
      <w:r w:rsidRPr="00AB6B2E">
        <w:rPr>
          <w:rFonts w:eastAsia="標楷體"/>
        </w:rPr>
        <w:t xml:space="preserve"> </w:t>
      </w:r>
      <w:proofErr w:type="gramStart"/>
      <w:r w:rsidR="00D705C5" w:rsidRPr="00AB6B2E">
        <w:rPr>
          <w:rFonts w:eastAsia="標楷體"/>
        </w:rPr>
        <w:t>註</w:t>
      </w:r>
      <w:proofErr w:type="gramEnd"/>
      <w:r w:rsidR="00766E4A" w:rsidRPr="00AB6B2E">
        <w:rPr>
          <w:rFonts w:eastAsia="標楷體"/>
        </w:rPr>
        <w:t>：</w:t>
      </w:r>
      <w:r w:rsidR="00AF1CC6" w:rsidRPr="00AB6B2E">
        <w:rPr>
          <w:rFonts w:eastAsia="標楷體"/>
        </w:rPr>
        <w:t>作業時</w:t>
      </w:r>
      <w:proofErr w:type="gramStart"/>
      <w:r w:rsidR="00AF1CC6" w:rsidRPr="00AB6B2E">
        <w:rPr>
          <w:rFonts w:eastAsia="標楷體"/>
        </w:rPr>
        <w:t>程依當</w:t>
      </w:r>
      <w:proofErr w:type="gramEnd"/>
      <w:r w:rsidR="00AF1CC6" w:rsidRPr="00AB6B2E">
        <w:rPr>
          <w:rFonts w:eastAsia="標楷體"/>
        </w:rPr>
        <w:t>年度實際執行情形，以正式公文通知為</w:t>
      </w:r>
      <w:proofErr w:type="gramStart"/>
      <w:r w:rsidR="00AF1CC6" w:rsidRPr="00AB6B2E">
        <w:rPr>
          <w:rFonts w:eastAsia="標楷體"/>
        </w:rPr>
        <w:t>準</w:t>
      </w:r>
      <w:proofErr w:type="gramEnd"/>
      <w:r w:rsidR="00AF1CC6" w:rsidRPr="00AB6B2E">
        <w:rPr>
          <w:rFonts w:eastAsia="標楷體"/>
        </w:rPr>
        <w:t>。</w:t>
      </w:r>
    </w:p>
    <w:p w:rsidR="00D93F02" w:rsidRPr="00AB6B2E" w:rsidRDefault="006D001C" w:rsidP="005E4DE3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43" w:name="_Toc498699901"/>
      <w:bookmarkStart w:id="44" w:name="_Toc498703519"/>
      <w:r w:rsidRPr="00AB6B2E">
        <w:rPr>
          <w:rFonts w:ascii="Times New Roman" w:eastAsia="標楷體" w:hAnsi="Times New Roman"/>
          <w:sz w:val="28"/>
          <w:szCs w:val="28"/>
        </w:rPr>
        <w:t>三、申請單位自我評鑑資料準備</w:t>
      </w:r>
      <w:bookmarkEnd w:id="43"/>
      <w:bookmarkEnd w:id="44"/>
    </w:p>
    <w:p w:rsidR="00CE1904" w:rsidRPr="00AB6B2E" w:rsidRDefault="004E5238" w:rsidP="008801F2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申請單位應提交自我評鑑報告，以做為實地訪視或書面審查之主要依據</w:t>
      </w:r>
      <w:r w:rsidR="00D93F02" w:rsidRPr="00AB6B2E">
        <w:rPr>
          <w:rFonts w:eastAsia="標楷體"/>
          <w:sz w:val="28"/>
        </w:rPr>
        <w:t>。自</w:t>
      </w:r>
      <w:r w:rsidR="00C94723" w:rsidRPr="00AB6B2E">
        <w:rPr>
          <w:rFonts w:eastAsia="標楷體"/>
          <w:sz w:val="28"/>
        </w:rPr>
        <w:t>我</w:t>
      </w:r>
      <w:r w:rsidR="00D93F02" w:rsidRPr="00AB6B2E">
        <w:rPr>
          <w:rFonts w:eastAsia="標楷體"/>
          <w:sz w:val="28"/>
        </w:rPr>
        <w:t>評</w:t>
      </w:r>
      <w:r w:rsidR="00C94723" w:rsidRPr="00AB6B2E">
        <w:rPr>
          <w:rFonts w:eastAsia="標楷體"/>
          <w:sz w:val="28"/>
        </w:rPr>
        <w:t>鑑表</w:t>
      </w:r>
      <w:r w:rsidR="00CE1904" w:rsidRPr="00AB6B2E">
        <w:rPr>
          <w:rFonts w:eastAsia="標楷體"/>
          <w:sz w:val="28"/>
        </w:rPr>
        <w:t>依照新制準則的架構分為機構、課程與學生評量</w:t>
      </w:r>
      <w:r w:rsidR="00D93F02" w:rsidRPr="00AB6B2E">
        <w:rPr>
          <w:rFonts w:eastAsia="標楷體"/>
          <w:sz w:val="28"/>
        </w:rPr>
        <w:t>、</w:t>
      </w:r>
      <w:proofErr w:type="gramStart"/>
      <w:r w:rsidR="00D93F02" w:rsidRPr="00AB6B2E">
        <w:rPr>
          <w:rFonts w:eastAsia="標楷體"/>
          <w:sz w:val="28"/>
        </w:rPr>
        <w:t>醫</w:t>
      </w:r>
      <w:proofErr w:type="gramEnd"/>
      <w:r w:rsidR="00D93F02" w:rsidRPr="00AB6B2E">
        <w:rPr>
          <w:rFonts w:eastAsia="標楷體"/>
          <w:sz w:val="28"/>
        </w:rPr>
        <w:t>學生、教師及教育資源等五大章以及附錄的課程與臨床實習資料表，每</w:t>
      </w:r>
      <w:r w:rsidR="00CE1904" w:rsidRPr="00AB6B2E">
        <w:rPr>
          <w:rFonts w:eastAsia="標楷體"/>
          <w:sz w:val="28"/>
        </w:rPr>
        <w:t>一條文下</w:t>
      </w:r>
      <w:r w:rsidR="003D6EE6" w:rsidRPr="00AB6B2E">
        <w:rPr>
          <w:rFonts w:eastAsia="標楷體"/>
          <w:sz w:val="28"/>
        </w:rPr>
        <w:t>列有</w:t>
      </w:r>
      <w:r w:rsidR="00CE1904" w:rsidRPr="00AB6B2E">
        <w:rPr>
          <w:rFonts w:eastAsia="標楷體"/>
          <w:sz w:val="28"/>
        </w:rPr>
        <w:t>「</w:t>
      </w:r>
      <w:proofErr w:type="gramStart"/>
      <w:r w:rsidR="00CE1904" w:rsidRPr="00AB6B2E">
        <w:rPr>
          <w:rFonts w:eastAsia="標楷體"/>
          <w:sz w:val="28"/>
        </w:rPr>
        <w:t>註</w:t>
      </w:r>
      <w:proofErr w:type="gramEnd"/>
      <w:r w:rsidR="00CE1904" w:rsidRPr="00AB6B2E">
        <w:rPr>
          <w:rFonts w:eastAsia="標楷體"/>
          <w:sz w:val="28"/>
        </w:rPr>
        <w:t>釋」</w:t>
      </w:r>
      <w:r w:rsidR="00CE1904" w:rsidRPr="00AB6B2E">
        <w:rPr>
          <w:rFonts w:eastAsia="標楷體"/>
          <w:sz w:val="28"/>
        </w:rPr>
        <w:t xml:space="preserve"> (</w:t>
      </w:r>
      <w:r w:rsidR="00CE1904" w:rsidRPr="00AB6B2E">
        <w:rPr>
          <w:rFonts w:eastAsia="標楷體"/>
          <w:sz w:val="28"/>
        </w:rPr>
        <w:t>為條文的詮釋及延伸</w:t>
      </w:r>
      <w:r w:rsidR="00CE1904" w:rsidRPr="00AB6B2E">
        <w:rPr>
          <w:rFonts w:eastAsia="標楷體"/>
          <w:sz w:val="28"/>
        </w:rPr>
        <w:t>)</w:t>
      </w:r>
      <w:r w:rsidR="00CE1904" w:rsidRPr="00AB6B2E">
        <w:rPr>
          <w:rFonts w:eastAsia="標楷體"/>
          <w:sz w:val="28"/>
        </w:rPr>
        <w:t>、</w:t>
      </w:r>
      <w:r w:rsidR="003D6EE6" w:rsidRPr="00AB6B2E">
        <w:rPr>
          <w:rFonts w:eastAsia="標楷體"/>
          <w:sz w:val="28"/>
        </w:rPr>
        <w:t>「說明」（準則內特殊名詞之定義、訂定背景或緣由說明）、「認證要點」（解構條文內涵與精神，同時為訪視委員查核依據</w:t>
      </w:r>
      <w:r w:rsidR="00961DB5" w:rsidRPr="00AB6B2E">
        <w:rPr>
          <w:rFonts w:eastAsia="標楷體"/>
          <w:sz w:val="28"/>
        </w:rPr>
        <w:t>）、及「佐證資料」（</w:t>
      </w:r>
      <w:r w:rsidR="003D6EE6" w:rsidRPr="00AB6B2E">
        <w:rPr>
          <w:rFonts w:eastAsia="標楷體"/>
          <w:sz w:val="28"/>
        </w:rPr>
        <w:t>呼應認證要點，</w:t>
      </w:r>
      <w:r w:rsidR="00922C52" w:rsidRPr="00AB6B2E">
        <w:rPr>
          <w:rFonts w:eastAsia="標楷體"/>
          <w:sz w:val="28"/>
        </w:rPr>
        <w:t>建議申請單位應</w:t>
      </w:r>
      <w:r w:rsidR="005A4DBE" w:rsidRPr="00AB6B2E">
        <w:rPr>
          <w:rFonts w:eastAsia="標楷體"/>
          <w:sz w:val="28"/>
        </w:rPr>
        <w:t>備之相關佐證文件）。</w:t>
      </w:r>
    </w:p>
    <w:p w:rsidR="00CE1904" w:rsidRPr="00AB6B2E" w:rsidRDefault="00CE1904" w:rsidP="00CE1904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申請單位準備自我評鑑報告須注意以下原則</w:t>
      </w:r>
      <w:r w:rsidRPr="00AB6B2E">
        <w:rPr>
          <w:rFonts w:eastAsia="標楷體"/>
          <w:sz w:val="28"/>
        </w:rPr>
        <w:t>:</w:t>
      </w:r>
    </w:p>
    <w:p w:rsidR="00CE1904" w:rsidRPr="00AB6B2E" w:rsidRDefault="00CE1904" w:rsidP="00CE1904">
      <w:pPr>
        <w:adjustRightInd w:val="0"/>
        <w:spacing w:line="440" w:lineRule="exact"/>
        <w:ind w:left="283" w:hangingChars="101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1.</w:t>
      </w:r>
      <w:r w:rsidRPr="00AB6B2E">
        <w:rPr>
          <w:rFonts w:eastAsia="標楷體"/>
          <w:sz w:val="28"/>
        </w:rPr>
        <w:t>格式：中文請用標楷體，英文用</w:t>
      </w:r>
      <w:r w:rsidRPr="00AB6B2E">
        <w:rPr>
          <w:rFonts w:eastAsia="標楷體"/>
          <w:sz w:val="28"/>
        </w:rPr>
        <w:t>Times New Roman</w:t>
      </w:r>
      <w:r w:rsidRPr="00AB6B2E">
        <w:rPr>
          <w:rFonts w:eastAsia="標楷體"/>
          <w:sz w:val="28"/>
        </w:rPr>
        <w:t>，標題外之內文用</w:t>
      </w:r>
      <w:r w:rsidRPr="00AB6B2E">
        <w:rPr>
          <w:rFonts w:eastAsia="標楷體"/>
          <w:sz w:val="28"/>
        </w:rPr>
        <w:t>14</w:t>
      </w:r>
      <w:r w:rsidRPr="00AB6B2E">
        <w:rPr>
          <w:rFonts w:eastAsia="標楷體"/>
          <w:sz w:val="28"/>
        </w:rPr>
        <w:t>級字，固定行距</w:t>
      </w:r>
      <w:r w:rsidRPr="00AB6B2E">
        <w:rPr>
          <w:rFonts w:eastAsia="標楷體"/>
          <w:sz w:val="28"/>
        </w:rPr>
        <w:t>20</w:t>
      </w:r>
      <w:r w:rsidRPr="00AB6B2E">
        <w:rPr>
          <w:rFonts w:eastAsia="標楷體"/>
          <w:sz w:val="28"/>
        </w:rPr>
        <w:t>。</w:t>
      </w:r>
    </w:p>
    <w:p w:rsidR="00CE1904" w:rsidRPr="00AB6B2E" w:rsidRDefault="00CE1904" w:rsidP="00CE1904">
      <w:pPr>
        <w:adjustRightInd w:val="0"/>
        <w:spacing w:line="440" w:lineRule="exact"/>
        <w:ind w:left="283" w:hangingChars="101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2.</w:t>
      </w:r>
      <w:r w:rsidRPr="00AB6B2E">
        <w:rPr>
          <w:rFonts w:eastAsia="標楷體"/>
          <w:sz w:val="28"/>
        </w:rPr>
        <w:t>所有文本</w:t>
      </w:r>
      <w:r w:rsidRPr="00AB6B2E">
        <w:rPr>
          <w:rFonts w:eastAsia="標楷體"/>
          <w:sz w:val="28"/>
        </w:rPr>
        <w:t>(</w:t>
      </w:r>
      <w:r w:rsidRPr="00AB6B2E">
        <w:rPr>
          <w:rFonts w:eastAsia="標楷體"/>
          <w:sz w:val="28"/>
        </w:rPr>
        <w:t>含佐證資料</w:t>
      </w:r>
      <w:r w:rsidRPr="00AB6B2E">
        <w:rPr>
          <w:rFonts w:eastAsia="標楷體"/>
          <w:sz w:val="28"/>
        </w:rPr>
        <w:t>)</w:t>
      </w:r>
      <w:r w:rsidRPr="00AB6B2E">
        <w:rPr>
          <w:rFonts w:eastAsia="標楷體"/>
          <w:sz w:val="28"/>
        </w:rPr>
        <w:t>請編目次，標示章節標題及頁碼；圖表</w:t>
      </w:r>
      <w:proofErr w:type="gramStart"/>
      <w:r w:rsidRPr="00AB6B2E">
        <w:rPr>
          <w:rFonts w:eastAsia="標楷體"/>
          <w:sz w:val="28"/>
        </w:rPr>
        <w:t>請編圖次、表次</w:t>
      </w:r>
      <w:proofErr w:type="gramEnd"/>
      <w:r w:rsidRPr="00AB6B2E">
        <w:rPr>
          <w:rFonts w:eastAsia="標楷體"/>
          <w:sz w:val="28"/>
        </w:rPr>
        <w:t>，標示圖表名稱及頁碼。</w:t>
      </w:r>
    </w:p>
    <w:p w:rsidR="00CE1904" w:rsidRPr="00AB6B2E" w:rsidRDefault="00CE1904" w:rsidP="00CE1904">
      <w:pPr>
        <w:adjustRightInd w:val="0"/>
        <w:spacing w:line="440" w:lineRule="exact"/>
        <w:rPr>
          <w:rFonts w:eastAsia="標楷體"/>
          <w:sz w:val="28"/>
        </w:rPr>
      </w:pPr>
      <w:r w:rsidRPr="00AB6B2E">
        <w:rPr>
          <w:rFonts w:eastAsia="標楷體"/>
          <w:sz w:val="28"/>
        </w:rPr>
        <w:t>3.</w:t>
      </w:r>
      <w:r w:rsidRPr="00AB6B2E">
        <w:rPr>
          <w:rFonts w:eastAsia="標楷體"/>
          <w:sz w:val="28"/>
        </w:rPr>
        <w:t>學校繳交之自評資料</w:t>
      </w:r>
      <w:r w:rsidR="00414A83" w:rsidRPr="00AB6B2E">
        <w:rPr>
          <w:rFonts w:eastAsia="標楷體" w:hint="eastAsia"/>
          <w:sz w:val="28"/>
        </w:rPr>
        <w:t>必</w:t>
      </w:r>
      <w:r w:rsidR="00EA00F1" w:rsidRPr="00AB6B2E">
        <w:rPr>
          <w:rFonts w:eastAsia="標楷體" w:hint="eastAsia"/>
          <w:sz w:val="28"/>
        </w:rPr>
        <w:t>須</w:t>
      </w:r>
      <w:r w:rsidRPr="00AB6B2E">
        <w:rPr>
          <w:rFonts w:eastAsia="標楷體"/>
          <w:sz w:val="28"/>
        </w:rPr>
        <w:t>包括以下內容</w:t>
      </w:r>
      <w:r w:rsidR="00EA00F1" w:rsidRPr="00AB6B2E">
        <w:rPr>
          <w:rFonts w:eastAsia="標楷體" w:hint="eastAsia"/>
          <w:sz w:val="28"/>
        </w:rPr>
        <w:t>及編排</w:t>
      </w:r>
      <w:r w:rsidRPr="00AB6B2E">
        <w:rPr>
          <w:rFonts w:eastAsia="標楷體"/>
          <w:sz w:val="28"/>
        </w:rPr>
        <w:t>：</w:t>
      </w:r>
    </w:p>
    <w:p w:rsidR="00CE1904" w:rsidRPr="00AB6B2E" w:rsidRDefault="00CE1904" w:rsidP="00CE1904">
      <w:pPr>
        <w:pStyle w:val="af5"/>
        <w:numPr>
          <w:ilvl w:val="0"/>
          <w:numId w:val="31"/>
        </w:numPr>
        <w:adjustRightInd w:val="0"/>
        <w:spacing w:line="440" w:lineRule="exact"/>
        <w:ind w:leftChars="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自評報告主文：</w:t>
      </w:r>
      <w:r w:rsidRPr="00AB6B2E">
        <w:rPr>
          <w:rFonts w:eastAsia="標楷體"/>
          <w:sz w:val="28"/>
        </w:rPr>
        <w:t xml:space="preserve"> </w:t>
      </w:r>
    </w:p>
    <w:p w:rsidR="00CE1904" w:rsidRPr="00AB6B2E" w:rsidRDefault="00CE1904" w:rsidP="00CE1904">
      <w:pPr>
        <w:adjustRightInd w:val="0"/>
        <w:spacing w:line="440" w:lineRule="exact"/>
        <w:ind w:firstLineChars="248" w:firstLine="694"/>
        <w:rPr>
          <w:rFonts w:eastAsia="標楷體"/>
          <w:sz w:val="28"/>
        </w:rPr>
      </w:pPr>
      <w:r w:rsidRPr="00AB6B2E">
        <w:rPr>
          <w:rFonts w:eastAsia="標楷體"/>
          <w:sz w:val="28"/>
        </w:rPr>
        <w:t>a.</w:t>
      </w:r>
      <w:r w:rsidRPr="00AB6B2E">
        <w:rPr>
          <w:rFonts w:eastAsia="標楷體"/>
          <w:sz w:val="28"/>
        </w:rPr>
        <w:t>第一部分</w:t>
      </w:r>
      <w:r w:rsidR="00BA50DD" w:rsidRPr="00AB6B2E">
        <w:rPr>
          <w:rFonts w:eastAsia="標楷體" w:hint="eastAsia"/>
          <w:sz w:val="28"/>
        </w:rPr>
        <w:t>：</w:t>
      </w:r>
      <w:r w:rsidRPr="00AB6B2E">
        <w:rPr>
          <w:rFonts w:eastAsia="標楷體"/>
          <w:sz w:val="28"/>
        </w:rPr>
        <w:t>學校、醫學院及</w:t>
      </w:r>
      <w:proofErr w:type="gramStart"/>
      <w:r w:rsidRPr="00AB6B2E">
        <w:rPr>
          <w:rFonts w:eastAsia="標楷體"/>
          <w:sz w:val="28"/>
        </w:rPr>
        <w:t>醫學系簡史</w:t>
      </w:r>
      <w:proofErr w:type="gramEnd"/>
      <w:r w:rsidRPr="00AB6B2E">
        <w:rPr>
          <w:rFonts w:eastAsia="標楷體"/>
          <w:sz w:val="28"/>
        </w:rPr>
        <w:t>，最多</w:t>
      </w:r>
      <w:r w:rsidRPr="00AB6B2E">
        <w:rPr>
          <w:rFonts w:eastAsia="標楷體"/>
          <w:sz w:val="28"/>
        </w:rPr>
        <w:t>2</w:t>
      </w:r>
      <w:r w:rsidRPr="00AB6B2E">
        <w:rPr>
          <w:rFonts w:eastAsia="標楷體"/>
          <w:sz w:val="28"/>
        </w:rPr>
        <w:t>頁為限。</w:t>
      </w:r>
    </w:p>
    <w:p w:rsidR="00CE1904" w:rsidRPr="00AB6B2E" w:rsidRDefault="00CE1904" w:rsidP="00BA50DD">
      <w:pPr>
        <w:tabs>
          <w:tab w:val="left" w:pos="709"/>
        </w:tabs>
        <w:adjustRightInd w:val="0"/>
        <w:spacing w:line="440" w:lineRule="exact"/>
        <w:ind w:left="991" w:hangingChars="354" w:hanging="991"/>
        <w:rPr>
          <w:rFonts w:eastAsia="標楷體"/>
          <w:sz w:val="28"/>
        </w:rPr>
      </w:pPr>
      <w:r w:rsidRPr="00AB6B2E">
        <w:rPr>
          <w:rFonts w:eastAsia="標楷體"/>
          <w:sz w:val="28"/>
        </w:rPr>
        <w:tab/>
        <w:t>b.</w:t>
      </w:r>
      <w:r w:rsidRPr="00AB6B2E">
        <w:rPr>
          <w:rFonts w:eastAsia="標楷體"/>
          <w:sz w:val="28"/>
        </w:rPr>
        <w:t>第二部分</w:t>
      </w:r>
      <w:r w:rsidR="00BA50DD" w:rsidRPr="00AB6B2E">
        <w:rPr>
          <w:rFonts w:eastAsia="標楷體" w:hint="eastAsia"/>
          <w:sz w:val="28"/>
        </w:rPr>
        <w:t>：</w:t>
      </w:r>
      <w:r w:rsidRPr="00AB6B2E">
        <w:rPr>
          <w:rFonts w:eastAsia="標楷體"/>
          <w:sz w:val="28"/>
        </w:rPr>
        <w:t>基本資料與圖表，請依照圖表編號編列</w:t>
      </w:r>
      <w:proofErr w:type="gramStart"/>
      <w:r w:rsidRPr="00AB6B2E">
        <w:rPr>
          <w:rFonts w:eastAsia="標楷體"/>
          <w:sz w:val="28"/>
        </w:rPr>
        <w:t>圖次、表次</w:t>
      </w:r>
      <w:proofErr w:type="gramEnd"/>
      <w:r w:rsidRPr="00AB6B2E">
        <w:rPr>
          <w:rFonts w:eastAsia="標楷體"/>
          <w:sz w:val="28"/>
        </w:rPr>
        <w:t>及頁碼。</w:t>
      </w:r>
    </w:p>
    <w:p w:rsidR="00CE1904" w:rsidRPr="00AB6B2E" w:rsidRDefault="00CE1904" w:rsidP="00BA50DD">
      <w:pPr>
        <w:tabs>
          <w:tab w:val="left" w:pos="709"/>
        </w:tabs>
        <w:adjustRightInd w:val="0"/>
        <w:spacing w:line="440" w:lineRule="exact"/>
        <w:ind w:left="991" w:hangingChars="354" w:hanging="991"/>
        <w:rPr>
          <w:rFonts w:eastAsia="標楷體"/>
          <w:sz w:val="28"/>
        </w:rPr>
      </w:pPr>
      <w:r w:rsidRPr="00AB6B2E">
        <w:rPr>
          <w:rFonts w:eastAsia="標楷體"/>
          <w:sz w:val="28"/>
        </w:rPr>
        <w:tab/>
        <w:t>c.</w:t>
      </w:r>
      <w:r w:rsidRPr="00AB6B2E">
        <w:rPr>
          <w:rFonts w:eastAsia="標楷體"/>
          <w:sz w:val="28"/>
        </w:rPr>
        <w:t>第三部分</w:t>
      </w:r>
      <w:r w:rsidR="00BA50DD" w:rsidRPr="00AB6B2E">
        <w:rPr>
          <w:rFonts w:eastAsia="標楷體" w:hint="eastAsia"/>
          <w:sz w:val="28"/>
        </w:rPr>
        <w:t>：</w:t>
      </w:r>
      <w:r w:rsidRPr="00AB6B2E">
        <w:rPr>
          <w:rFonts w:eastAsia="標楷體"/>
          <w:sz w:val="28"/>
        </w:rPr>
        <w:t>自我陳述，</w:t>
      </w:r>
      <w:r w:rsidR="00414A83" w:rsidRPr="00AB6B2E">
        <w:rPr>
          <w:rFonts w:eastAsia="標楷體" w:hint="eastAsia"/>
          <w:sz w:val="28"/>
        </w:rPr>
        <w:t>須</w:t>
      </w:r>
      <w:r w:rsidRPr="00AB6B2E">
        <w:rPr>
          <w:rFonts w:eastAsia="標楷體"/>
          <w:sz w:val="28"/>
        </w:rPr>
        <w:t>依據各條文「認證要點」</w:t>
      </w:r>
      <w:r w:rsidRPr="00AB6B2E">
        <w:rPr>
          <w:rFonts w:eastAsia="標楷體"/>
          <w:b/>
          <w:sz w:val="32"/>
          <w:szCs w:val="32"/>
        </w:rPr>
        <w:t>逐項以文字陳述</w:t>
      </w:r>
      <w:r w:rsidRPr="00AB6B2E">
        <w:rPr>
          <w:rFonts w:eastAsia="標楷體"/>
          <w:sz w:val="28"/>
        </w:rPr>
        <w:t>。</w:t>
      </w:r>
    </w:p>
    <w:p w:rsidR="00CE1904" w:rsidRPr="00AB6B2E" w:rsidRDefault="00CE1904" w:rsidP="00CE1904">
      <w:pPr>
        <w:tabs>
          <w:tab w:val="left" w:pos="280"/>
        </w:tabs>
        <w:adjustRightInd w:val="0"/>
        <w:spacing w:line="440" w:lineRule="exact"/>
        <w:rPr>
          <w:rFonts w:eastAsia="標楷體"/>
          <w:sz w:val="28"/>
        </w:rPr>
      </w:pPr>
      <w:r w:rsidRPr="00AB6B2E">
        <w:rPr>
          <w:rFonts w:eastAsia="標楷體"/>
          <w:sz w:val="28"/>
        </w:rPr>
        <w:tab/>
        <w:t xml:space="preserve">(2) </w:t>
      </w:r>
      <w:r w:rsidRPr="00AB6B2E">
        <w:rPr>
          <w:rFonts w:eastAsia="標楷體"/>
          <w:sz w:val="28"/>
        </w:rPr>
        <w:t>附表</w:t>
      </w:r>
      <w:proofErr w:type="gramStart"/>
      <w:r w:rsidRPr="00AB6B2E">
        <w:rPr>
          <w:rFonts w:eastAsia="標楷體"/>
          <w:sz w:val="28"/>
        </w:rPr>
        <w:t>—</w:t>
      </w:r>
      <w:proofErr w:type="gramEnd"/>
      <w:r w:rsidRPr="00AB6B2E">
        <w:rPr>
          <w:rFonts w:eastAsia="標楷體"/>
          <w:sz w:val="28"/>
        </w:rPr>
        <w:t>課程與臨床實習資料</w:t>
      </w:r>
      <w:r w:rsidRPr="00AB6B2E">
        <w:rPr>
          <w:rFonts w:eastAsia="標楷體"/>
          <w:sz w:val="28"/>
        </w:rPr>
        <w:t xml:space="preserve">       </w:t>
      </w:r>
    </w:p>
    <w:p w:rsidR="00CE1904" w:rsidRPr="00AB6B2E" w:rsidRDefault="00CE1904" w:rsidP="00CE1904">
      <w:pPr>
        <w:adjustRightInd w:val="0"/>
        <w:spacing w:line="440" w:lineRule="exact"/>
        <w:ind w:left="708" w:hangingChars="253" w:hanging="708"/>
        <w:rPr>
          <w:rFonts w:eastAsia="標楷體"/>
          <w:sz w:val="28"/>
        </w:rPr>
      </w:pPr>
      <w:r w:rsidRPr="00AB6B2E">
        <w:rPr>
          <w:rFonts w:eastAsia="標楷體"/>
          <w:sz w:val="28"/>
        </w:rPr>
        <w:lastRenderedPageBreak/>
        <w:t xml:space="preserve">  (3) </w:t>
      </w:r>
      <w:r w:rsidR="00714717" w:rsidRPr="00AB6B2E">
        <w:rPr>
          <w:rFonts w:eastAsia="標楷體"/>
          <w:sz w:val="28"/>
        </w:rPr>
        <w:t>各條文下之「</w:t>
      </w:r>
      <w:r w:rsidRPr="00AB6B2E">
        <w:rPr>
          <w:rFonts w:eastAsia="標楷體"/>
          <w:sz w:val="28"/>
        </w:rPr>
        <w:t>佐證資料」</w:t>
      </w:r>
      <w:r w:rsidR="000B75A1" w:rsidRPr="00AB6B2E">
        <w:rPr>
          <w:rFonts w:eastAsia="標楷體" w:hint="eastAsia"/>
          <w:sz w:val="28"/>
        </w:rPr>
        <w:t>：</w:t>
      </w:r>
      <w:r w:rsidRPr="00AB6B2E">
        <w:rPr>
          <w:rFonts w:eastAsia="標楷體"/>
          <w:sz w:val="28"/>
        </w:rPr>
        <w:t>目的為呼應認證要點之</w:t>
      </w:r>
      <w:r w:rsidR="00714717" w:rsidRPr="00AB6B2E">
        <w:rPr>
          <w:rFonts w:ascii="標楷體" w:eastAsia="標楷體" w:hAnsi="標楷體" w:hint="eastAsia"/>
          <w:sz w:val="28"/>
        </w:rPr>
        <w:t>「</w:t>
      </w:r>
      <w:r w:rsidR="00714717" w:rsidRPr="00AB6B2E">
        <w:rPr>
          <w:rFonts w:eastAsia="標楷體" w:hint="eastAsia"/>
          <w:sz w:val="28"/>
        </w:rPr>
        <w:t>必要</w:t>
      </w:r>
      <w:r w:rsidR="00714717" w:rsidRPr="00AB6B2E">
        <w:rPr>
          <w:rFonts w:ascii="標楷體" w:eastAsia="標楷體" w:hAnsi="標楷體" w:hint="eastAsia"/>
          <w:sz w:val="28"/>
        </w:rPr>
        <w:t>」</w:t>
      </w:r>
      <w:r w:rsidRPr="00AB6B2E">
        <w:rPr>
          <w:rFonts w:eastAsia="標楷體"/>
          <w:sz w:val="28"/>
        </w:rPr>
        <w:t>佐證資料</w:t>
      </w:r>
      <w:r w:rsidR="00276AA8" w:rsidRPr="00AB6B2E">
        <w:rPr>
          <w:rFonts w:eastAsia="標楷體" w:hint="eastAsia"/>
          <w:sz w:val="28"/>
        </w:rPr>
        <w:t>，</w:t>
      </w:r>
      <w:r w:rsidRPr="00AB6B2E">
        <w:rPr>
          <w:rFonts w:eastAsia="標楷體"/>
          <w:sz w:val="28"/>
        </w:rPr>
        <w:t>例如：會議紀錄、法規規章、文件等；申請單位可視需要額外</w:t>
      </w:r>
      <w:r w:rsidR="000B75A1" w:rsidRPr="00AB6B2E">
        <w:rPr>
          <w:rFonts w:eastAsia="標楷體" w:hint="eastAsia"/>
          <w:sz w:val="28"/>
        </w:rPr>
        <w:t>再</w:t>
      </w:r>
      <w:r w:rsidRPr="00AB6B2E">
        <w:rPr>
          <w:rFonts w:eastAsia="標楷體"/>
          <w:sz w:val="28"/>
        </w:rPr>
        <w:t>提供附件</w:t>
      </w:r>
      <w:r w:rsidR="002768A1" w:rsidRPr="00AB6B2E">
        <w:rPr>
          <w:rFonts w:eastAsia="標楷體" w:hint="eastAsia"/>
          <w:sz w:val="28"/>
        </w:rPr>
        <w:t>與補充資料</w:t>
      </w:r>
      <w:r w:rsidR="00714717" w:rsidRPr="00AB6B2E">
        <w:rPr>
          <w:rFonts w:eastAsia="標楷體"/>
          <w:sz w:val="28"/>
        </w:rPr>
        <w:t>，</w:t>
      </w:r>
      <w:proofErr w:type="gramStart"/>
      <w:r w:rsidR="00714717" w:rsidRPr="00AB6B2E">
        <w:rPr>
          <w:rFonts w:eastAsia="標楷體"/>
          <w:sz w:val="28"/>
        </w:rPr>
        <w:t>不</w:t>
      </w:r>
      <w:proofErr w:type="gramEnd"/>
      <w:r w:rsidR="00714717" w:rsidRPr="00AB6B2E">
        <w:rPr>
          <w:rFonts w:eastAsia="標楷體"/>
          <w:sz w:val="28"/>
        </w:rPr>
        <w:t>侷限於「</w:t>
      </w:r>
      <w:r w:rsidRPr="00AB6B2E">
        <w:rPr>
          <w:rFonts w:eastAsia="標楷體"/>
          <w:sz w:val="28"/>
        </w:rPr>
        <w:t>佐證資料」所列。每項佐證資料文件，須編號並加</w:t>
      </w:r>
      <w:proofErr w:type="gramStart"/>
      <w:r w:rsidRPr="00AB6B2E">
        <w:rPr>
          <w:rFonts w:eastAsia="標楷體"/>
          <w:sz w:val="28"/>
        </w:rPr>
        <w:t>註</w:t>
      </w:r>
      <w:proofErr w:type="gramEnd"/>
      <w:r w:rsidR="00276AA8" w:rsidRPr="00AB6B2E">
        <w:rPr>
          <w:rFonts w:eastAsia="標楷體" w:hint="eastAsia"/>
          <w:sz w:val="28"/>
        </w:rPr>
        <w:t>所</w:t>
      </w:r>
      <w:r w:rsidRPr="00AB6B2E">
        <w:rPr>
          <w:rFonts w:eastAsia="標楷體"/>
          <w:sz w:val="28"/>
        </w:rPr>
        <w:t>對應之</w:t>
      </w:r>
      <w:r w:rsidR="00276AA8" w:rsidRPr="00AB6B2E">
        <w:rPr>
          <w:rFonts w:eastAsia="標楷體" w:hint="eastAsia"/>
          <w:sz w:val="28"/>
        </w:rPr>
        <w:t>認證準則與認證要點</w:t>
      </w:r>
      <w:r w:rsidRPr="00AB6B2E">
        <w:rPr>
          <w:rFonts w:eastAsia="標楷體"/>
          <w:sz w:val="28"/>
        </w:rPr>
        <w:t>、及自評報告中文字敘述之對應頁碼。</w:t>
      </w:r>
    </w:p>
    <w:p w:rsidR="00D93F02" w:rsidRPr="00AB6B2E" w:rsidRDefault="00D93F02" w:rsidP="008801F2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當年度自評</w:t>
      </w:r>
      <w:r w:rsidR="00CE1904" w:rsidRPr="00AB6B2E">
        <w:rPr>
          <w:rFonts w:eastAsia="標楷體"/>
          <w:sz w:val="28"/>
        </w:rPr>
        <w:t>報告</w:t>
      </w:r>
      <w:r w:rsidR="00C94723" w:rsidRPr="00AB6B2E">
        <w:rPr>
          <w:rFonts w:eastAsia="標楷體"/>
          <w:sz w:val="28"/>
        </w:rPr>
        <w:t>格式可至</w:t>
      </w:r>
      <w:r w:rsidR="00C94723" w:rsidRPr="00AB6B2E">
        <w:rPr>
          <w:rFonts w:eastAsia="標楷體"/>
          <w:sz w:val="28"/>
        </w:rPr>
        <w:t>TMAC</w:t>
      </w:r>
      <w:r w:rsidR="00C94723" w:rsidRPr="00AB6B2E">
        <w:rPr>
          <w:rFonts w:eastAsia="標楷體"/>
          <w:sz w:val="28"/>
        </w:rPr>
        <w:t>網頁之</w:t>
      </w:r>
      <w:r w:rsidR="00A7344F" w:rsidRPr="00AB6B2E">
        <w:rPr>
          <w:rFonts w:eastAsia="標楷體"/>
          <w:sz w:val="28"/>
        </w:rPr>
        <w:t>「醫學教育品質認證」專區下載</w:t>
      </w:r>
      <w:r w:rsidRPr="00AB6B2E">
        <w:rPr>
          <w:rFonts w:eastAsia="標楷體"/>
          <w:sz w:val="28"/>
        </w:rPr>
        <w:t>，</w:t>
      </w:r>
      <w:r w:rsidR="00C94723" w:rsidRPr="00AB6B2E">
        <w:rPr>
          <w:rFonts w:eastAsia="標楷體"/>
          <w:sz w:val="28"/>
        </w:rPr>
        <w:t>並得視需要自行調整表格內容欄位，若有需要可另行加附相關補充資料，</w:t>
      </w:r>
      <w:r w:rsidRPr="00AB6B2E">
        <w:rPr>
          <w:rFonts w:eastAsia="標楷體"/>
          <w:sz w:val="28"/>
        </w:rPr>
        <w:t>依</w:t>
      </w:r>
      <w:r w:rsidRPr="00AB6B2E">
        <w:rPr>
          <w:rFonts w:eastAsia="標楷體"/>
          <w:sz w:val="28"/>
        </w:rPr>
        <w:t>TMAC</w:t>
      </w:r>
      <w:r w:rsidRPr="00AB6B2E">
        <w:rPr>
          <w:rFonts w:eastAsia="標楷體"/>
          <w:sz w:val="28"/>
        </w:rPr>
        <w:t>通知繳交</w:t>
      </w:r>
      <w:proofErr w:type="gramStart"/>
      <w:r w:rsidRPr="00AB6B2E">
        <w:rPr>
          <w:rFonts w:eastAsia="標楷體"/>
          <w:sz w:val="28"/>
        </w:rPr>
        <w:t>期限前</w:t>
      </w:r>
      <w:r w:rsidR="00C94723" w:rsidRPr="00AB6B2E">
        <w:rPr>
          <w:rFonts w:eastAsia="標楷體"/>
          <w:sz w:val="28"/>
        </w:rPr>
        <w:t>函送</w:t>
      </w:r>
      <w:proofErr w:type="gramEnd"/>
      <w:r w:rsidR="007D0B0A" w:rsidRPr="00AB6B2E">
        <w:rPr>
          <w:rFonts w:eastAsia="標楷體"/>
          <w:b/>
          <w:sz w:val="28"/>
        </w:rPr>
        <w:t>1</w:t>
      </w:r>
      <w:r w:rsidR="009663D7" w:rsidRPr="00AB6B2E">
        <w:rPr>
          <w:rFonts w:eastAsia="標楷體"/>
          <w:b/>
          <w:sz w:val="28"/>
        </w:rPr>
        <w:t>0</w:t>
      </w:r>
      <w:r w:rsidR="007D0B0A" w:rsidRPr="00AB6B2E">
        <w:rPr>
          <w:rFonts w:eastAsia="標楷體"/>
          <w:b/>
          <w:sz w:val="28"/>
        </w:rPr>
        <w:t>份紙本</w:t>
      </w:r>
      <w:r w:rsidR="00572D82" w:rsidRPr="00AB6B2E">
        <w:rPr>
          <w:rFonts w:eastAsia="標楷體"/>
          <w:b/>
          <w:sz w:val="28"/>
        </w:rPr>
        <w:t>自評報告</w:t>
      </w:r>
      <w:r w:rsidR="00360A8B" w:rsidRPr="00AB6B2E">
        <w:rPr>
          <w:rFonts w:eastAsia="標楷體"/>
          <w:b/>
          <w:sz w:val="28"/>
        </w:rPr>
        <w:t>主</w:t>
      </w:r>
      <w:r w:rsidR="004E5238" w:rsidRPr="00AB6B2E">
        <w:rPr>
          <w:rFonts w:eastAsia="標楷體"/>
          <w:b/>
          <w:sz w:val="28"/>
        </w:rPr>
        <w:t>文</w:t>
      </w:r>
      <w:r w:rsidR="009663D7" w:rsidRPr="00AB6B2E">
        <w:rPr>
          <w:rFonts w:eastAsia="標楷體" w:hint="eastAsia"/>
          <w:b/>
          <w:sz w:val="28"/>
        </w:rPr>
        <w:t>、</w:t>
      </w:r>
      <w:r w:rsidR="009663D7" w:rsidRPr="00AB6B2E">
        <w:rPr>
          <w:rFonts w:eastAsia="標楷體"/>
          <w:b/>
          <w:sz w:val="28"/>
        </w:rPr>
        <w:t>1</w:t>
      </w:r>
      <w:r w:rsidR="009663D7" w:rsidRPr="00AB6B2E">
        <w:rPr>
          <w:rFonts w:eastAsia="標楷體"/>
          <w:b/>
          <w:sz w:val="28"/>
        </w:rPr>
        <w:t>份</w:t>
      </w:r>
      <w:r w:rsidR="001D4836" w:rsidRPr="00AB6B2E">
        <w:rPr>
          <w:rFonts w:eastAsia="標楷體" w:hint="eastAsia"/>
          <w:b/>
          <w:sz w:val="28"/>
        </w:rPr>
        <w:t>紙本</w:t>
      </w:r>
      <w:r w:rsidR="009663D7" w:rsidRPr="00AB6B2E">
        <w:rPr>
          <w:rFonts w:eastAsia="標楷體" w:hint="eastAsia"/>
          <w:b/>
          <w:sz w:val="28"/>
        </w:rPr>
        <w:t>建議佐證資料</w:t>
      </w:r>
      <w:r w:rsidR="00276AA8" w:rsidRPr="00AB6B2E">
        <w:rPr>
          <w:rFonts w:eastAsia="標楷體" w:hint="eastAsia"/>
          <w:b/>
          <w:sz w:val="28"/>
        </w:rPr>
        <w:t>與</w:t>
      </w:r>
      <w:r w:rsidR="00C94723" w:rsidRPr="00AB6B2E">
        <w:rPr>
          <w:rFonts w:eastAsia="標楷體"/>
          <w:b/>
          <w:sz w:val="28"/>
        </w:rPr>
        <w:t>1</w:t>
      </w:r>
      <w:r w:rsidR="00360A8B" w:rsidRPr="00AB6B2E">
        <w:rPr>
          <w:rFonts w:eastAsia="標楷體"/>
          <w:b/>
          <w:sz w:val="28"/>
        </w:rPr>
        <w:t>份</w:t>
      </w:r>
      <w:r w:rsidR="001D4836" w:rsidRPr="00AB6B2E">
        <w:rPr>
          <w:rFonts w:eastAsia="標楷體" w:hint="eastAsia"/>
          <w:b/>
          <w:sz w:val="28"/>
        </w:rPr>
        <w:t>紙本</w:t>
      </w:r>
      <w:r w:rsidR="00095F54" w:rsidRPr="00AB6B2E">
        <w:rPr>
          <w:rFonts w:eastAsia="標楷體"/>
          <w:b/>
          <w:sz w:val="28"/>
        </w:rPr>
        <w:t>課程附表</w:t>
      </w:r>
      <w:r w:rsidR="009663D7" w:rsidRPr="00AB6B2E">
        <w:rPr>
          <w:rFonts w:eastAsia="標楷體" w:hint="eastAsia"/>
          <w:b/>
          <w:sz w:val="28"/>
        </w:rPr>
        <w:t>，</w:t>
      </w:r>
      <w:r w:rsidR="00C94723" w:rsidRPr="00AB6B2E">
        <w:rPr>
          <w:rFonts w:eastAsia="標楷體"/>
          <w:sz w:val="28"/>
        </w:rPr>
        <w:t>以</w:t>
      </w:r>
      <w:r w:rsidR="007D0B0A" w:rsidRPr="00AB6B2E">
        <w:rPr>
          <w:rFonts w:eastAsia="標楷體"/>
          <w:sz w:val="28"/>
        </w:rPr>
        <w:t>及</w:t>
      </w:r>
      <w:r w:rsidR="007D0B0A" w:rsidRPr="00AB6B2E">
        <w:rPr>
          <w:rFonts w:eastAsia="標楷體"/>
          <w:b/>
          <w:sz w:val="28"/>
        </w:rPr>
        <w:t>1</w:t>
      </w:r>
      <w:r w:rsidR="009663D7" w:rsidRPr="00AB6B2E">
        <w:rPr>
          <w:rFonts w:eastAsia="標楷體"/>
          <w:b/>
          <w:sz w:val="28"/>
        </w:rPr>
        <w:t>0</w:t>
      </w:r>
      <w:r w:rsidR="007D0B0A" w:rsidRPr="00AB6B2E">
        <w:rPr>
          <w:rFonts w:eastAsia="標楷體"/>
          <w:b/>
          <w:sz w:val="28"/>
        </w:rPr>
        <w:t>份電子</w:t>
      </w:r>
      <w:proofErr w:type="gramStart"/>
      <w:r w:rsidR="007D0B0A" w:rsidRPr="00AB6B2E">
        <w:rPr>
          <w:rFonts w:eastAsia="標楷體"/>
          <w:b/>
          <w:sz w:val="28"/>
        </w:rPr>
        <w:t>檔</w:t>
      </w:r>
      <w:proofErr w:type="gramEnd"/>
      <w:r w:rsidR="00352948" w:rsidRPr="00AB6B2E">
        <w:rPr>
          <w:rFonts w:eastAsia="標楷體" w:hint="eastAsia"/>
          <w:b/>
          <w:sz w:val="28"/>
        </w:rPr>
        <w:t>隨身</w:t>
      </w:r>
      <w:r w:rsidR="007D0B0A" w:rsidRPr="00AB6B2E">
        <w:rPr>
          <w:rFonts w:eastAsia="標楷體"/>
          <w:b/>
          <w:sz w:val="28"/>
        </w:rPr>
        <w:t>碟</w:t>
      </w:r>
      <w:r w:rsidR="00095F54" w:rsidRPr="00AB6B2E">
        <w:rPr>
          <w:rFonts w:eastAsia="標楷體"/>
          <w:b/>
          <w:sz w:val="28"/>
        </w:rPr>
        <w:t>(</w:t>
      </w:r>
      <w:r w:rsidR="00095F54" w:rsidRPr="00AB6B2E">
        <w:rPr>
          <w:rFonts w:eastAsia="標楷體"/>
          <w:b/>
          <w:sz w:val="28"/>
        </w:rPr>
        <w:t>含</w:t>
      </w:r>
      <w:r w:rsidR="009663D7" w:rsidRPr="00AB6B2E">
        <w:rPr>
          <w:rFonts w:eastAsia="標楷體" w:hint="eastAsia"/>
          <w:b/>
          <w:sz w:val="28"/>
        </w:rPr>
        <w:t>上述所有資料</w:t>
      </w:r>
      <w:r w:rsidR="00095F54" w:rsidRPr="00AB6B2E">
        <w:rPr>
          <w:rFonts w:eastAsia="標楷體"/>
          <w:b/>
          <w:sz w:val="28"/>
        </w:rPr>
        <w:t>)</w:t>
      </w:r>
      <w:r w:rsidR="00C94723" w:rsidRPr="00AB6B2E">
        <w:rPr>
          <w:rFonts w:eastAsia="標楷體"/>
          <w:sz w:val="28"/>
        </w:rPr>
        <w:t>。申請單位應力求自</w:t>
      </w:r>
      <w:r w:rsidR="004E5238" w:rsidRPr="00AB6B2E">
        <w:rPr>
          <w:rFonts w:eastAsia="標楷體"/>
          <w:sz w:val="28"/>
        </w:rPr>
        <w:t>我</w:t>
      </w:r>
      <w:r w:rsidR="00C94723" w:rsidRPr="00AB6B2E">
        <w:rPr>
          <w:rFonts w:eastAsia="標楷體"/>
          <w:sz w:val="28"/>
        </w:rPr>
        <w:t>評</w:t>
      </w:r>
      <w:r w:rsidR="004E5238" w:rsidRPr="00AB6B2E">
        <w:rPr>
          <w:rFonts w:eastAsia="標楷體"/>
          <w:sz w:val="28"/>
        </w:rPr>
        <w:t>鑑</w:t>
      </w:r>
      <w:r w:rsidR="00C94723" w:rsidRPr="00AB6B2E">
        <w:rPr>
          <w:rFonts w:eastAsia="標楷體"/>
          <w:sz w:val="28"/>
        </w:rPr>
        <w:t>報告</w:t>
      </w:r>
      <w:r w:rsidRPr="00AB6B2E">
        <w:rPr>
          <w:rFonts w:eastAsia="標楷體"/>
          <w:sz w:val="28"/>
        </w:rPr>
        <w:t>數據、資料正確詳實，</w:t>
      </w:r>
      <w:r w:rsidR="00C94723" w:rsidRPr="00AB6B2E">
        <w:rPr>
          <w:rFonts w:eastAsia="標楷體"/>
          <w:sz w:val="28"/>
        </w:rPr>
        <w:t>函送</w:t>
      </w:r>
      <w:r w:rsidR="005E20A9" w:rsidRPr="00AB6B2E">
        <w:rPr>
          <w:rFonts w:eastAsia="標楷體"/>
          <w:sz w:val="28"/>
          <w:szCs w:val="28"/>
        </w:rPr>
        <w:t>TMAC</w:t>
      </w:r>
      <w:r w:rsidR="00C94723" w:rsidRPr="00AB6B2E">
        <w:rPr>
          <w:rFonts w:eastAsia="標楷體"/>
          <w:sz w:val="28"/>
        </w:rPr>
        <w:t>後不宜再</w:t>
      </w:r>
      <w:r w:rsidRPr="00AB6B2E">
        <w:rPr>
          <w:rFonts w:eastAsia="標楷體"/>
          <w:sz w:val="28"/>
        </w:rPr>
        <w:t>大幅修改，以免影響訪</w:t>
      </w:r>
      <w:r w:rsidR="00C94723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委員資料判讀，必要之修正</w:t>
      </w:r>
      <w:r w:rsidR="00C94723" w:rsidRPr="00AB6B2E">
        <w:rPr>
          <w:rFonts w:eastAsia="標楷體"/>
          <w:sz w:val="28"/>
        </w:rPr>
        <w:t>請</w:t>
      </w:r>
      <w:r w:rsidRPr="00AB6B2E">
        <w:rPr>
          <w:rFonts w:eastAsia="標楷體"/>
          <w:sz w:val="28"/>
        </w:rPr>
        <w:t>提供修正勘誤表。</w:t>
      </w:r>
    </w:p>
    <w:p w:rsidR="00D93F02" w:rsidRPr="00AB6B2E" w:rsidRDefault="00D93F02" w:rsidP="008801F2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自</w:t>
      </w:r>
      <w:r w:rsidR="006C34F7" w:rsidRPr="00AB6B2E">
        <w:rPr>
          <w:rFonts w:eastAsia="標楷體"/>
          <w:sz w:val="28"/>
        </w:rPr>
        <w:t>我</w:t>
      </w:r>
      <w:r w:rsidRPr="00AB6B2E">
        <w:rPr>
          <w:rFonts w:eastAsia="標楷體"/>
          <w:sz w:val="28"/>
        </w:rPr>
        <w:t>評</w:t>
      </w:r>
      <w:r w:rsidR="006C34F7" w:rsidRPr="00AB6B2E">
        <w:rPr>
          <w:rFonts w:eastAsia="標楷體"/>
          <w:sz w:val="28"/>
        </w:rPr>
        <w:t>鑑</w:t>
      </w:r>
      <w:r w:rsidRPr="00AB6B2E">
        <w:rPr>
          <w:rFonts w:eastAsia="標楷體"/>
          <w:sz w:val="28"/>
        </w:rPr>
        <w:t>報告資料之擷取區段以學年制</w:t>
      </w:r>
      <w:proofErr w:type="gramStart"/>
      <w:r w:rsidR="002E43F9" w:rsidRPr="00AB6B2E">
        <w:rPr>
          <w:rFonts w:eastAsia="標楷體"/>
          <w:sz w:val="28"/>
        </w:rPr>
        <w:t>（</w:t>
      </w:r>
      <w:proofErr w:type="gramEnd"/>
      <w:r w:rsidRPr="00AB6B2E">
        <w:rPr>
          <w:rFonts w:eastAsia="標楷體"/>
          <w:sz w:val="28"/>
        </w:rPr>
        <w:t>如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8/1</w:t>
      </w:r>
      <w:r w:rsidR="008801F2" w:rsidRPr="00AB6B2E">
        <w:rPr>
          <w:rFonts w:eastAsia="標楷體"/>
          <w:sz w:val="28"/>
        </w:rPr>
        <w:t>至</w:t>
      </w:r>
      <w:r w:rsidRPr="00AB6B2E">
        <w:rPr>
          <w:rFonts w:eastAsia="標楷體"/>
          <w:sz w:val="28"/>
        </w:rPr>
        <w:t>隔年的</w:t>
      </w:r>
      <w:r w:rsidRPr="00AB6B2E">
        <w:rPr>
          <w:rFonts w:eastAsia="標楷體"/>
          <w:sz w:val="28"/>
        </w:rPr>
        <w:t>7/31</w:t>
      </w:r>
      <w:proofErr w:type="gramStart"/>
      <w:r w:rsidR="002E43F9" w:rsidRPr="00AB6B2E">
        <w:rPr>
          <w:rFonts w:eastAsia="標楷體"/>
          <w:sz w:val="28"/>
        </w:rPr>
        <w:t>）</w:t>
      </w:r>
      <w:proofErr w:type="gramEnd"/>
      <w:r w:rsidRPr="00AB6B2E">
        <w:rPr>
          <w:rFonts w:eastAsia="標楷體"/>
          <w:sz w:val="28"/>
        </w:rPr>
        <w:t>為原則，若大學或教學醫院之會計制度為年曆制，財務資料則以會計年度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1</w:t>
      </w:r>
      <w:r w:rsidR="008801F2" w:rsidRPr="00AB6B2E">
        <w:rPr>
          <w:rFonts w:eastAsia="標楷體"/>
          <w:sz w:val="28"/>
        </w:rPr>
        <w:t>至</w:t>
      </w:r>
      <w:r w:rsidRPr="00AB6B2E">
        <w:rPr>
          <w:rFonts w:eastAsia="標楷體"/>
          <w:sz w:val="28"/>
        </w:rPr>
        <w:t>12</w:t>
      </w:r>
      <w:r w:rsidRPr="00AB6B2E">
        <w:rPr>
          <w:rFonts w:eastAsia="標楷體"/>
          <w:sz w:val="28"/>
        </w:rPr>
        <w:t>月</w:t>
      </w:r>
      <w:r w:rsidR="002E43F9" w:rsidRPr="00AB6B2E">
        <w:rPr>
          <w:rFonts w:eastAsia="標楷體"/>
          <w:sz w:val="28"/>
        </w:rPr>
        <w:t>）</w:t>
      </w:r>
      <w:r w:rsidR="004E5238" w:rsidRPr="00AB6B2E">
        <w:rPr>
          <w:rFonts w:eastAsia="標楷體"/>
          <w:sz w:val="28"/>
        </w:rPr>
        <w:t>之資料填入，並加</w:t>
      </w:r>
      <w:proofErr w:type="gramStart"/>
      <w:r w:rsidR="004E5238" w:rsidRPr="00AB6B2E">
        <w:rPr>
          <w:rFonts w:eastAsia="標楷體"/>
          <w:sz w:val="28"/>
        </w:rPr>
        <w:t>註</w:t>
      </w:r>
      <w:proofErr w:type="gramEnd"/>
      <w:r w:rsidR="004E5238" w:rsidRPr="00AB6B2E">
        <w:rPr>
          <w:rFonts w:eastAsia="標楷體"/>
          <w:sz w:val="28"/>
        </w:rPr>
        <w:t>資料區間於表格下。</w:t>
      </w:r>
      <w:r w:rsidR="000F29C1" w:rsidRPr="00AB6B2E">
        <w:rPr>
          <w:rFonts w:eastAsia="標楷體"/>
          <w:sz w:val="28"/>
        </w:rPr>
        <w:t>若</w:t>
      </w:r>
      <w:r w:rsidR="000F29C1" w:rsidRPr="00AB6B2E">
        <w:rPr>
          <w:rFonts w:eastAsia="標楷體"/>
          <w:sz w:val="28"/>
        </w:rPr>
        <w:t>1</w:t>
      </w:r>
      <w:r w:rsidR="00B43C89" w:rsidRPr="00AB6B2E">
        <w:rPr>
          <w:rFonts w:eastAsia="標楷體" w:hint="eastAsia"/>
          <w:sz w:val="28"/>
        </w:rPr>
        <w:t>1</w:t>
      </w:r>
      <w:r w:rsidR="004531DA" w:rsidRPr="00AB6B2E">
        <w:rPr>
          <w:rFonts w:eastAsia="標楷體"/>
          <w:sz w:val="28"/>
        </w:rPr>
        <w:t>4</w:t>
      </w:r>
      <w:r w:rsidR="000F29C1" w:rsidRPr="00AB6B2E">
        <w:rPr>
          <w:rFonts w:eastAsia="標楷體"/>
          <w:sz w:val="28"/>
        </w:rPr>
        <w:t>學年度下學期之資料與數據尚未完備，請於實地訪視前一個月補充裝訂成冊連同電子檔寄達</w:t>
      </w:r>
      <w:r w:rsidR="000F29C1" w:rsidRPr="00AB6B2E">
        <w:rPr>
          <w:rFonts w:eastAsia="標楷體"/>
          <w:sz w:val="28"/>
        </w:rPr>
        <w:t>TMAC</w:t>
      </w:r>
      <w:r w:rsidR="000F29C1" w:rsidRPr="00AB6B2E">
        <w:rPr>
          <w:rFonts w:eastAsia="標楷體"/>
          <w:sz w:val="28"/>
        </w:rPr>
        <w:t>。</w:t>
      </w:r>
      <w:r w:rsidR="004E5238" w:rsidRPr="00AB6B2E">
        <w:rPr>
          <w:rFonts w:eastAsia="標楷體"/>
          <w:sz w:val="28"/>
        </w:rPr>
        <w:t>申請單位</w:t>
      </w:r>
      <w:r w:rsidRPr="00AB6B2E">
        <w:rPr>
          <w:rFonts w:eastAsia="標楷體"/>
          <w:sz w:val="28"/>
        </w:rPr>
        <w:t>請依下列原則填寫自評報告</w:t>
      </w:r>
      <w:r w:rsidR="00766E4A" w:rsidRPr="00AB6B2E">
        <w:rPr>
          <w:rFonts w:eastAsia="標楷體"/>
          <w:sz w:val="28"/>
        </w:rPr>
        <w:t>：</w:t>
      </w:r>
    </w:p>
    <w:p w:rsidR="00D93F02" w:rsidRPr="00AB6B2E" w:rsidRDefault="00D93F02" w:rsidP="00E13294">
      <w:pPr>
        <w:pStyle w:val="af5"/>
        <w:numPr>
          <w:ilvl w:val="5"/>
          <w:numId w:val="15"/>
        </w:numPr>
        <w:snapToGrid w:val="0"/>
        <w:spacing w:before="240" w:line="440" w:lineRule="exact"/>
        <w:ind w:leftChars="0" w:left="851" w:hanging="851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全面</w:t>
      </w:r>
      <w:r w:rsidR="004E5238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之</w:t>
      </w:r>
      <w:r w:rsidR="004E5238" w:rsidRPr="00AB6B2E">
        <w:rPr>
          <w:rFonts w:eastAsia="標楷體"/>
          <w:sz w:val="28"/>
        </w:rPr>
        <w:t>申請單位</w:t>
      </w:r>
      <w:r w:rsidR="00766E4A" w:rsidRPr="00AB6B2E">
        <w:rPr>
          <w:rFonts w:eastAsia="標楷體"/>
          <w:sz w:val="28"/>
        </w:rPr>
        <w:t>：</w:t>
      </w:r>
      <w:r w:rsidR="00955658" w:rsidRPr="00AB6B2E">
        <w:rPr>
          <w:rFonts w:eastAsia="標楷體"/>
          <w:sz w:val="28"/>
        </w:rPr>
        <w:t>需填</w:t>
      </w:r>
      <w:r w:rsidR="004E5238" w:rsidRPr="00AB6B2E">
        <w:rPr>
          <w:rFonts w:eastAsia="標楷體"/>
          <w:sz w:val="28"/>
        </w:rPr>
        <w:t>寫整份自評</w:t>
      </w:r>
      <w:r w:rsidR="00360A8B" w:rsidRPr="00AB6B2E">
        <w:rPr>
          <w:rFonts w:eastAsia="標楷體"/>
          <w:sz w:val="28"/>
        </w:rPr>
        <w:t>報告</w:t>
      </w:r>
      <w:r w:rsidR="00414A83" w:rsidRPr="00AB6B2E">
        <w:rPr>
          <w:rFonts w:eastAsia="標楷體" w:hint="eastAsia"/>
          <w:sz w:val="28"/>
        </w:rPr>
        <w:t>，</w:t>
      </w:r>
      <w:r w:rsidR="004E5238" w:rsidRPr="00AB6B2E">
        <w:rPr>
          <w:rFonts w:eastAsia="標楷體"/>
          <w:sz w:val="28"/>
        </w:rPr>
        <w:t>並視需要提供</w:t>
      </w:r>
      <w:r w:rsidRPr="00AB6B2E">
        <w:rPr>
          <w:rFonts w:eastAsia="標楷體"/>
          <w:sz w:val="28"/>
        </w:rPr>
        <w:t>佐證資料。</w:t>
      </w:r>
    </w:p>
    <w:p w:rsidR="00D93F02" w:rsidRPr="00AB6B2E" w:rsidRDefault="00D93F02" w:rsidP="00E13294">
      <w:pPr>
        <w:pStyle w:val="af5"/>
        <w:numPr>
          <w:ilvl w:val="5"/>
          <w:numId w:val="15"/>
        </w:numPr>
        <w:snapToGrid w:val="0"/>
        <w:spacing w:line="440" w:lineRule="exact"/>
        <w:ind w:leftChars="0" w:left="851" w:hanging="851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追蹤</w:t>
      </w:r>
      <w:r w:rsidR="004E5238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之</w:t>
      </w:r>
      <w:r w:rsidR="004D796A" w:rsidRPr="00AB6B2E">
        <w:rPr>
          <w:rFonts w:eastAsia="標楷體"/>
          <w:sz w:val="28"/>
        </w:rPr>
        <w:t>申請單位</w:t>
      </w:r>
      <w:r w:rsidR="00766E4A" w:rsidRPr="00AB6B2E">
        <w:rPr>
          <w:rFonts w:eastAsia="標楷體"/>
          <w:sz w:val="28"/>
        </w:rPr>
        <w:t>：</w:t>
      </w:r>
      <w:r w:rsidR="004D796A" w:rsidRPr="00AB6B2E">
        <w:rPr>
          <w:rFonts w:eastAsia="標楷體"/>
          <w:sz w:val="28"/>
        </w:rPr>
        <w:t>自評報告內容包括以下：</w:t>
      </w:r>
    </w:p>
    <w:p w:rsidR="00B75366" w:rsidRPr="00AB6B2E" w:rsidRDefault="004D796A" w:rsidP="00E13294">
      <w:pPr>
        <w:pStyle w:val="af5"/>
        <w:numPr>
          <w:ilvl w:val="2"/>
          <w:numId w:val="13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填寫</w:t>
      </w:r>
      <w:r w:rsidR="00D93F02" w:rsidRPr="00AB6B2E">
        <w:rPr>
          <w:rFonts w:eastAsia="標楷體"/>
          <w:sz w:val="28"/>
        </w:rPr>
        <w:t>前次</w:t>
      </w:r>
      <w:r w:rsidR="00955658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，</w:t>
      </w:r>
      <w:r w:rsidR="00D93F02" w:rsidRPr="00AB6B2E">
        <w:rPr>
          <w:rFonts w:eastAsia="標楷體"/>
          <w:sz w:val="28"/>
        </w:rPr>
        <w:t>準則</w:t>
      </w:r>
      <w:r w:rsidR="00955658" w:rsidRPr="00AB6B2E">
        <w:rPr>
          <w:rFonts w:eastAsia="標楷體"/>
          <w:sz w:val="28"/>
        </w:rPr>
        <w:t>判定</w:t>
      </w:r>
      <w:r w:rsidR="00D93F02" w:rsidRPr="00AB6B2E">
        <w:rPr>
          <w:rFonts w:eastAsia="標楷體"/>
          <w:sz w:val="28"/>
        </w:rPr>
        <w:t>為「</w:t>
      </w:r>
      <w:r w:rsidR="00962CC6" w:rsidRPr="00AB6B2E">
        <w:rPr>
          <w:rFonts w:eastAsia="標楷體"/>
          <w:sz w:val="28"/>
        </w:rPr>
        <w:t>部分</w:t>
      </w:r>
      <w:r w:rsidR="00D93F02" w:rsidRPr="00AB6B2E">
        <w:rPr>
          <w:rFonts w:eastAsia="標楷體"/>
          <w:sz w:val="28"/>
        </w:rPr>
        <w:t>符合」、或「不符合」之</w:t>
      </w:r>
      <w:r w:rsidRPr="00AB6B2E">
        <w:rPr>
          <w:rFonts w:eastAsia="標楷體"/>
          <w:sz w:val="28"/>
        </w:rPr>
        <w:t>自評表格內容。前次準則判定為「符合」之</w:t>
      </w:r>
      <w:r w:rsidR="00D93F02" w:rsidRPr="00AB6B2E">
        <w:rPr>
          <w:rFonts w:eastAsia="標楷體"/>
          <w:sz w:val="28"/>
        </w:rPr>
        <w:t>自評</w:t>
      </w:r>
      <w:r w:rsidRPr="00AB6B2E">
        <w:rPr>
          <w:rFonts w:eastAsia="標楷體"/>
          <w:sz w:val="28"/>
        </w:rPr>
        <w:t>表格內容</w:t>
      </w:r>
      <w:r w:rsidR="003A416E" w:rsidRPr="00AB6B2E">
        <w:rPr>
          <w:rFonts w:eastAsia="標楷體"/>
          <w:sz w:val="28"/>
        </w:rPr>
        <w:t>毋須填寫</w:t>
      </w:r>
      <w:r w:rsidR="00D93F02" w:rsidRPr="00AB6B2E">
        <w:rPr>
          <w:rFonts w:eastAsia="標楷體"/>
          <w:sz w:val="28"/>
        </w:rPr>
        <w:t>。</w:t>
      </w:r>
    </w:p>
    <w:p w:rsidR="00D93F02" w:rsidRPr="00AB6B2E" w:rsidRDefault="003A416E" w:rsidP="00E13294">
      <w:pPr>
        <w:pStyle w:val="af5"/>
        <w:numPr>
          <w:ilvl w:val="2"/>
          <w:numId w:val="13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針對前次訪視，準則判定為「部分符合」及「不符合」之發現，陳述改進</w:t>
      </w:r>
      <w:r w:rsidR="00347850" w:rsidRPr="00AB6B2E">
        <w:rPr>
          <w:rFonts w:eastAsia="標楷體"/>
          <w:sz w:val="28"/>
        </w:rPr>
        <w:t>計劃、改進情形、</w:t>
      </w:r>
      <w:r w:rsidRPr="00AB6B2E">
        <w:rPr>
          <w:rFonts w:eastAsia="標楷體"/>
          <w:sz w:val="28"/>
        </w:rPr>
        <w:t>執行成果、成效評估及所遇困難。並視需要提供自評</w:t>
      </w:r>
      <w:r w:rsidR="00360A8B" w:rsidRPr="00AB6B2E">
        <w:rPr>
          <w:rFonts w:eastAsia="標楷體"/>
          <w:sz w:val="28"/>
        </w:rPr>
        <w:t>報告</w:t>
      </w:r>
      <w:r w:rsidRPr="00AB6B2E">
        <w:rPr>
          <w:rFonts w:eastAsia="標楷體"/>
          <w:sz w:val="28"/>
        </w:rPr>
        <w:t>以外之佐證資料。</w:t>
      </w:r>
      <w:r w:rsidR="00D93F02" w:rsidRPr="00AB6B2E">
        <w:rPr>
          <w:rFonts w:eastAsia="標楷體"/>
          <w:sz w:val="28"/>
        </w:rPr>
        <w:t>自評</w:t>
      </w:r>
      <w:r w:rsidR="00360A8B" w:rsidRPr="00AB6B2E">
        <w:rPr>
          <w:rFonts w:eastAsia="標楷體"/>
          <w:sz w:val="28"/>
        </w:rPr>
        <w:t>報告格式</w:t>
      </w:r>
      <w:r w:rsidR="00D93F02" w:rsidRPr="00AB6B2E">
        <w:rPr>
          <w:rFonts w:eastAsia="標楷體"/>
          <w:sz w:val="28"/>
        </w:rPr>
        <w:t>不足以完整說明改進情形者，請另陳述相關資訊。</w:t>
      </w:r>
    </w:p>
    <w:p w:rsidR="00D93F02" w:rsidRPr="00AB6B2E" w:rsidRDefault="000F29C1" w:rsidP="00E13294">
      <w:pPr>
        <w:snapToGrid w:val="0"/>
        <w:spacing w:before="240" w:line="440" w:lineRule="exact"/>
        <w:ind w:firstLineChars="200" w:firstLine="560"/>
        <w:rPr>
          <w:rFonts w:eastAsia="標楷體"/>
          <w:b/>
          <w:sz w:val="28"/>
        </w:rPr>
      </w:pPr>
      <w:r w:rsidRPr="00AB6B2E">
        <w:rPr>
          <w:rFonts w:eastAsia="標楷體"/>
          <w:sz w:val="28"/>
        </w:rPr>
        <w:t>申請單位</w:t>
      </w:r>
      <w:r w:rsidR="00D93F02" w:rsidRPr="00AB6B2E">
        <w:rPr>
          <w:rFonts w:eastAsia="標楷體"/>
          <w:sz w:val="28"/>
        </w:rPr>
        <w:t>藉由自</w:t>
      </w:r>
      <w:r w:rsidRPr="00AB6B2E">
        <w:rPr>
          <w:rFonts w:eastAsia="標楷體"/>
          <w:sz w:val="28"/>
        </w:rPr>
        <w:t>我</w:t>
      </w:r>
      <w:r w:rsidR="00D93F02" w:rsidRPr="00AB6B2E">
        <w:rPr>
          <w:rFonts w:eastAsia="標楷體"/>
          <w:sz w:val="28"/>
        </w:rPr>
        <w:t>評</w:t>
      </w:r>
      <w:r w:rsidRPr="00AB6B2E">
        <w:rPr>
          <w:rFonts w:eastAsia="標楷體"/>
          <w:sz w:val="28"/>
        </w:rPr>
        <w:t>鑑的過程可檢視課程及辦學成效</w:t>
      </w:r>
      <w:r w:rsidR="00D93F02" w:rsidRPr="00AB6B2E">
        <w:rPr>
          <w:rFonts w:eastAsia="標楷體"/>
          <w:sz w:val="28"/>
        </w:rPr>
        <w:t>，</w:t>
      </w:r>
      <w:r w:rsidRPr="00AB6B2E">
        <w:rPr>
          <w:rFonts w:eastAsia="標楷體"/>
          <w:sz w:val="28"/>
        </w:rPr>
        <w:t>同時能察覺全球醫學教育之趨勢</w:t>
      </w:r>
      <w:proofErr w:type="gramStart"/>
      <w:r w:rsidR="002E43F9" w:rsidRPr="00AB6B2E">
        <w:rPr>
          <w:rFonts w:eastAsia="標楷體"/>
          <w:sz w:val="28"/>
        </w:rPr>
        <w:t>（</w:t>
      </w:r>
      <w:proofErr w:type="gramEnd"/>
      <w:r w:rsidR="00D93F02" w:rsidRPr="00AB6B2E">
        <w:rPr>
          <w:rFonts w:eastAsia="標楷體"/>
          <w:sz w:val="28"/>
        </w:rPr>
        <w:t>例如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畢業生問卷</w:t>
      </w:r>
      <w:r w:rsidR="00D93F02" w:rsidRPr="00AB6B2E">
        <w:rPr>
          <w:rFonts w:eastAsia="標楷體"/>
          <w:sz w:val="28"/>
        </w:rPr>
        <w:t>調查</w:t>
      </w:r>
      <w:proofErr w:type="gramStart"/>
      <w:r w:rsidR="002E43F9" w:rsidRPr="00AB6B2E">
        <w:rPr>
          <w:rFonts w:eastAsia="標楷體"/>
          <w:sz w:val="28"/>
        </w:rPr>
        <w:t>）</w:t>
      </w:r>
      <w:proofErr w:type="gramEnd"/>
      <w:r w:rsidR="00D93F02" w:rsidRPr="00AB6B2E">
        <w:rPr>
          <w:rFonts w:eastAsia="標楷體"/>
          <w:sz w:val="28"/>
        </w:rPr>
        <w:t>，</w:t>
      </w:r>
      <w:r w:rsidRPr="00AB6B2E">
        <w:rPr>
          <w:rFonts w:eastAsia="標楷體"/>
          <w:sz w:val="28"/>
        </w:rPr>
        <w:t>作為學校未來努力目標。</w:t>
      </w:r>
    </w:p>
    <w:p w:rsidR="00D93F02" w:rsidRPr="00AB6B2E" w:rsidRDefault="005E4DE3" w:rsidP="005E4DE3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45" w:name="_Toc498699902"/>
      <w:bookmarkStart w:id="46" w:name="_Toc498703520"/>
      <w:r w:rsidRPr="00AB6B2E">
        <w:rPr>
          <w:rFonts w:ascii="Times New Roman" w:eastAsia="標楷體" w:hAnsi="Times New Roman"/>
          <w:sz w:val="28"/>
          <w:szCs w:val="28"/>
        </w:rPr>
        <w:lastRenderedPageBreak/>
        <w:t>四、認證準則與項目</w:t>
      </w:r>
      <w:bookmarkEnd w:id="45"/>
      <w:bookmarkEnd w:id="46"/>
    </w:p>
    <w:p w:rsidR="00D260DB" w:rsidRPr="00AB6B2E" w:rsidRDefault="00D260DB" w:rsidP="00E13294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為</w:t>
      </w:r>
      <w:r w:rsidRPr="00AB6B2E">
        <w:rPr>
          <w:rFonts w:eastAsia="標楷體"/>
          <w:sz w:val="28"/>
        </w:rPr>
        <w:t>因應</w:t>
      </w:r>
      <w:r w:rsidRPr="00AB6B2E">
        <w:rPr>
          <w:rFonts w:eastAsia="標楷體"/>
          <w:sz w:val="28"/>
          <w:szCs w:val="28"/>
        </w:rPr>
        <w:t>世界醫學教育聯合會（</w:t>
      </w:r>
      <w:r w:rsidRPr="00AB6B2E">
        <w:rPr>
          <w:rFonts w:eastAsia="標楷體"/>
          <w:sz w:val="28"/>
          <w:szCs w:val="28"/>
        </w:rPr>
        <w:t>WFME</w:t>
      </w:r>
      <w:r w:rsidRPr="00AB6B2E">
        <w:rPr>
          <w:rFonts w:eastAsia="標楷體"/>
          <w:sz w:val="28"/>
          <w:szCs w:val="28"/>
        </w:rPr>
        <w:t>）和美國的外國醫學系畢業生教育委員會（</w:t>
      </w:r>
      <w:r w:rsidRPr="00AB6B2E">
        <w:rPr>
          <w:rFonts w:eastAsia="標楷體"/>
          <w:sz w:val="28"/>
          <w:szCs w:val="28"/>
        </w:rPr>
        <w:t>ECFMG</w:t>
      </w:r>
      <w:r w:rsidRPr="00AB6B2E">
        <w:rPr>
          <w:rFonts w:eastAsia="標楷體"/>
          <w:sz w:val="28"/>
          <w:szCs w:val="28"/>
        </w:rPr>
        <w:t>）於</w:t>
      </w:r>
      <w:r w:rsidRPr="00AB6B2E">
        <w:rPr>
          <w:rFonts w:eastAsia="標楷體"/>
          <w:sz w:val="28"/>
          <w:szCs w:val="28"/>
        </w:rPr>
        <w:t>202</w:t>
      </w:r>
      <w:r w:rsidR="008240F9" w:rsidRPr="00AB6B2E">
        <w:rPr>
          <w:rFonts w:eastAsia="標楷體" w:hint="eastAsia"/>
          <w:sz w:val="28"/>
          <w:szCs w:val="28"/>
        </w:rPr>
        <w:t>4</w:t>
      </w:r>
      <w:r w:rsidRPr="00AB6B2E">
        <w:rPr>
          <w:rFonts w:eastAsia="標楷體"/>
          <w:sz w:val="28"/>
          <w:szCs w:val="28"/>
        </w:rPr>
        <w:t>年</w:t>
      </w:r>
      <w:r w:rsidR="008240F9" w:rsidRPr="00AB6B2E">
        <w:rPr>
          <w:rFonts w:eastAsia="標楷體" w:hint="eastAsia"/>
          <w:sz w:val="28"/>
          <w:szCs w:val="28"/>
        </w:rPr>
        <w:t>之</w:t>
      </w:r>
      <w:r w:rsidRPr="00AB6B2E">
        <w:rPr>
          <w:rFonts w:eastAsia="標楷體"/>
          <w:sz w:val="28"/>
          <w:szCs w:val="28"/>
        </w:rPr>
        <w:t>全球醫學教育認證計畫，</w:t>
      </w:r>
      <w:r w:rsidRPr="00AB6B2E">
        <w:rPr>
          <w:rFonts w:eastAsia="標楷體"/>
          <w:sz w:val="28"/>
          <w:szCs w:val="28"/>
        </w:rPr>
        <w:t>TMAC</w:t>
      </w:r>
      <w:r w:rsidRPr="00AB6B2E">
        <w:rPr>
          <w:rFonts w:eastAsia="標楷體"/>
          <w:sz w:val="28"/>
          <w:szCs w:val="28"/>
        </w:rPr>
        <w:t>參考了美國醫學教育評鑑委員會（</w:t>
      </w:r>
      <w:r w:rsidRPr="00AB6B2E">
        <w:rPr>
          <w:rFonts w:eastAsia="標楷體"/>
          <w:sz w:val="28"/>
          <w:szCs w:val="28"/>
        </w:rPr>
        <w:t>L</w:t>
      </w:r>
      <w:r w:rsidR="000B75A1" w:rsidRPr="00AB6B2E">
        <w:rPr>
          <w:rFonts w:eastAsia="標楷體"/>
          <w:sz w:val="28"/>
          <w:szCs w:val="28"/>
        </w:rPr>
        <w:t>C</w:t>
      </w:r>
      <w:r w:rsidRPr="00AB6B2E">
        <w:rPr>
          <w:rFonts w:eastAsia="標楷體"/>
          <w:sz w:val="28"/>
          <w:szCs w:val="28"/>
        </w:rPr>
        <w:t>ME</w:t>
      </w:r>
      <w:r w:rsidRPr="00AB6B2E">
        <w:rPr>
          <w:rFonts w:eastAsia="標楷體"/>
          <w:sz w:val="28"/>
          <w:szCs w:val="28"/>
        </w:rPr>
        <w:t>）的評鑑準則，以及</w:t>
      </w:r>
      <w:r w:rsidRPr="00AB6B2E">
        <w:rPr>
          <w:rFonts w:eastAsia="標楷體"/>
          <w:sz w:val="28"/>
          <w:szCs w:val="28"/>
        </w:rPr>
        <w:t>WFME</w:t>
      </w:r>
      <w:r w:rsidRPr="00AB6B2E">
        <w:rPr>
          <w:rFonts w:eastAsia="標楷體"/>
          <w:sz w:val="28"/>
          <w:szCs w:val="28"/>
        </w:rPr>
        <w:t>訂定之「全球基本醫學教育品質改善標準」（</w:t>
      </w:r>
      <w:r w:rsidRPr="00AB6B2E">
        <w:rPr>
          <w:rFonts w:eastAsia="標楷體"/>
          <w:sz w:val="28"/>
          <w:szCs w:val="28"/>
        </w:rPr>
        <w:t>Global Standards for Quality Improvement in Basic Medical Education</w:t>
      </w:r>
      <w:r w:rsidRPr="00AB6B2E">
        <w:rPr>
          <w:rFonts w:eastAsia="標楷體"/>
          <w:sz w:val="28"/>
          <w:szCs w:val="28"/>
        </w:rPr>
        <w:t>）精神，制定了醫學教育品質認證準則。</w:t>
      </w:r>
    </w:p>
    <w:p w:rsidR="000F5DDB" w:rsidRPr="00AB6B2E" w:rsidRDefault="00D93F02" w:rsidP="00E13294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TMAC</w:t>
      </w:r>
      <w:r w:rsidR="00095F54" w:rsidRPr="00AB6B2E">
        <w:rPr>
          <w:rFonts w:eastAsia="標楷體"/>
          <w:sz w:val="28"/>
          <w:szCs w:val="28"/>
        </w:rPr>
        <w:t>醫學教育品質</w:t>
      </w:r>
      <w:r w:rsidR="000F5DDB" w:rsidRPr="00AB6B2E">
        <w:rPr>
          <w:rFonts w:eastAsia="標楷體"/>
          <w:sz w:val="28"/>
          <w:szCs w:val="28"/>
        </w:rPr>
        <w:t>認證</w:t>
      </w:r>
      <w:r w:rsidRPr="00AB6B2E">
        <w:rPr>
          <w:rFonts w:eastAsia="標楷體"/>
          <w:sz w:val="28"/>
          <w:szCs w:val="28"/>
        </w:rPr>
        <w:t>準則係以條列方式撰述，分為機構、</w:t>
      </w:r>
      <w:r w:rsidR="00D260DB" w:rsidRPr="00AB6B2E">
        <w:rPr>
          <w:rFonts w:eastAsia="標楷體"/>
          <w:sz w:val="28"/>
          <w:szCs w:val="28"/>
        </w:rPr>
        <w:t>課程與學生評量</w:t>
      </w:r>
      <w:r w:rsidRPr="00AB6B2E">
        <w:rPr>
          <w:rFonts w:eastAsia="標楷體"/>
          <w:sz w:val="28"/>
          <w:szCs w:val="28"/>
        </w:rPr>
        <w:t>、</w:t>
      </w:r>
      <w:proofErr w:type="gramStart"/>
      <w:r w:rsidRPr="00AB6B2E">
        <w:rPr>
          <w:rFonts w:eastAsia="標楷體"/>
          <w:sz w:val="28"/>
          <w:szCs w:val="28"/>
        </w:rPr>
        <w:t>醫</w:t>
      </w:r>
      <w:proofErr w:type="gramEnd"/>
      <w:r w:rsidRPr="00AB6B2E">
        <w:rPr>
          <w:rFonts w:eastAsia="標楷體"/>
          <w:sz w:val="28"/>
          <w:szCs w:val="28"/>
        </w:rPr>
        <w:t>學生、教師、教育資源等五大領域</w:t>
      </w:r>
      <w:r w:rsidR="002E43F9" w:rsidRPr="00AB6B2E">
        <w:rPr>
          <w:rFonts w:eastAsia="標楷體"/>
          <w:sz w:val="28"/>
          <w:szCs w:val="28"/>
        </w:rPr>
        <w:t>（</w:t>
      </w:r>
      <w:r w:rsidRPr="00AB6B2E">
        <w:rPr>
          <w:rFonts w:eastAsia="標楷體"/>
          <w:sz w:val="28"/>
          <w:szCs w:val="28"/>
        </w:rPr>
        <w:t>areas</w:t>
      </w:r>
      <w:r w:rsidR="002E43F9" w:rsidRPr="00AB6B2E">
        <w:rPr>
          <w:rFonts w:eastAsia="標楷體"/>
          <w:sz w:val="28"/>
          <w:szCs w:val="28"/>
        </w:rPr>
        <w:t>）</w:t>
      </w:r>
      <w:r w:rsidRPr="00AB6B2E">
        <w:rPr>
          <w:rFonts w:eastAsia="標楷體"/>
          <w:sz w:val="28"/>
          <w:szCs w:val="28"/>
        </w:rPr>
        <w:t>。條文以數字依序編列，並加上詳細的</w:t>
      </w:r>
      <w:proofErr w:type="gramStart"/>
      <w:r w:rsidRPr="00AB6B2E">
        <w:rPr>
          <w:rFonts w:eastAsia="標楷體"/>
          <w:sz w:val="28"/>
          <w:szCs w:val="28"/>
        </w:rPr>
        <w:t>註</w:t>
      </w:r>
      <w:proofErr w:type="gramEnd"/>
      <w:r w:rsidRPr="00AB6B2E">
        <w:rPr>
          <w:rFonts w:eastAsia="標楷體"/>
          <w:sz w:val="28"/>
          <w:szCs w:val="28"/>
        </w:rPr>
        <w:t>釋</w:t>
      </w:r>
      <w:r w:rsidR="002E43F9" w:rsidRPr="00AB6B2E">
        <w:rPr>
          <w:rFonts w:eastAsia="標楷體"/>
          <w:sz w:val="28"/>
          <w:szCs w:val="28"/>
        </w:rPr>
        <w:t>（</w:t>
      </w:r>
      <w:r w:rsidRPr="00AB6B2E">
        <w:rPr>
          <w:rFonts w:eastAsia="標楷體"/>
          <w:sz w:val="28"/>
          <w:szCs w:val="28"/>
        </w:rPr>
        <w:t>Annotation</w:t>
      </w:r>
      <w:r w:rsidR="002E43F9" w:rsidRPr="00AB6B2E">
        <w:rPr>
          <w:rFonts w:eastAsia="標楷體"/>
          <w:sz w:val="28"/>
          <w:szCs w:val="28"/>
        </w:rPr>
        <w:t>）</w:t>
      </w:r>
      <w:r w:rsidRPr="00AB6B2E">
        <w:rPr>
          <w:rFonts w:eastAsia="標楷體"/>
          <w:sz w:val="28"/>
          <w:szCs w:val="28"/>
        </w:rPr>
        <w:t>。</w:t>
      </w:r>
    </w:p>
    <w:p w:rsidR="00D260DB" w:rsidRPr="00AB6B2E" w:rsidRDefault="00D260DB" w:rsidP="00E13294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TMAC</w:t>
      </w:r>
      <w:r w:rsidRPr="00AB6B2E">
        <w:rPr>
          <w:rFonts w:eastAsia="標楷體"/>
          <w:sz w:val="28"/>
          <w:szCs w:val="28"/>
        </w:rPr>
        <w:t>於</w:t>
      </w:r>
      <w:proofErr w:type="gramStart"/>
      <w:r w:rsidRPr="00AB6B2E">
        <w:rPr>
          <w:rFonts w:eastAsia="標楷體"/>
          <w:sz w:val="28"/>
          <w:szCs w:val="28"/>
        </w:rPr>
        <w:t>10</w:t>
      </w:r>
      <w:r w:rsidR="009C6DCA" w:rsidRPr="00AB6B2E">
        <w:rPr>
          <w:rFonts w:eastAsia="標楷體"/>
          <w:sz w:val="28"/>
          <w:szCs w:val="28"/>
        </w:rPr>
        <w:t>9</w:t>
      </w:r>
      <w:proofErr w:type="gramEnd"/>
      <w:r w:rsidRPr="00AB6B2E">
        <w:rPr>
          <w:rFonts w:eastAsia="標楷體"/>
          <w:sz w:val="28"/>
          <w:szCs w:val="28"/>
        </w:rPr>
        <w:t>年</w:t>
      </w:r>
      <w:r w:rsidR="00BD26B0" w:rsidRPr="00AB6B2E">
        <w:rPr>
          <w:rFonts w:eastAsia="標楷體" w:hint="eastAsia"/>
          <w:sz w:val="28"/>
          <w:szCs w:val="28"/>
        </w:rPr>
        <w:t>度</w:t>
      </w:r>
      <w:r w:rsidRPr="00AB6B2E">
        <w:rPr>
          <w:rFonts w:eastAsia="標楷體"/>
          <w:sz w:val="28"/>
          <w:szCs w:val="28"/>
        </w:rPr>
        <w:t>所公布實施之醫學教育品質認證準則</w:t>
      </w:r>
      <w:r w:rsidR="009C6DCA" w:rsidRPr="00AB6B2E">
        <w:rPr>
          <w:rFonts w:eastAsia="標楷體" w:hint="eastAsia"/>
          <w:sz w:val="28"/>
          <w:szCs w:val="28"/>
        </w:rPr>
        <w:t>(</w:t>
      </w:r>
      <w:r w:rsidR="009C6DCA" w:rsidRPr="00AB6B2E">
        <w:rPr>
          <w:rFonts w:eastAsia="標楷體"/>
          <w:sz w:val="28"/>
          <w:szCs w:val="28"/>
        </w:rPr>
        <w:t>醫學教育品質認證準則</w:t>
      </w:r>
      <w:r w:rsidR="009C6DCA" w:rsidRPr="00AB6B2E">
        <w:rPr>
          <w:rFonts w:eastAsia="標楷體" w:hint="eastAsia"/>
          <w:sz w:val="28"/>
          <w:szCs w:val="28"/>
        </w:rPr>
        <w:t>202</w:t>
      </w:r>
      <w:r w:rsidR="009C6DCA" w:rsidRPr="00AB6B2E">
        <w:rPr>
          <w:rFonts w:eastAsia="標楷體"/>
          <w:sz w:val="28"/>
          <w:szCs w:val="28"/>
        </w:rPr>
        <w:t>0</w:t>
      </w:r>
      <w:r w:rsidR="009C6DCA" w:rsidRPr="00AB6B2E">
        <w:rPr>
          <w:rFonts w:eastAsia="標楷體" w:hint="eastAsia"/>
          <w:sz w:val="28"/>
          <w:szCs w:val="28"/>
        </w:rPr>
        <w:t>版</w:t>
      </w:r>
      <w:r w:rsidR="009C6DCA" w:rsidRPr="00AB6B2E">
        <w:rPr>
          <w:rFonts w:eastAsia="標楷體" w:hint="eastAsia"/>
          <w:sz w:val="28"/>
          <w:szCs w:val="28"/>
        </w:rPr>
        <w:t>)</w:t>
      </w:r>
      <w:r w:rsidRPr="00AB6B2E">
        <w:rPr>
          <w:rFonts w:eastAsia="標楷體"/>
          <w:sz w:val="28"/>
          <w:szCs w:val="28"/>
        </w:rPr>
        <w:t>，依據〈</w:t>
      </w:r>
      <w:r w:rsidR="009C6DCA" w:rsidRPr="00AB6B2E">
        <w:rPr>
          <w:rFonts w:eastAsia="標楷體" w:hint="eastAsia"/>
          <w:sz w:val="28"/>
          <w:szCs w:val="28"/>
        </w:rPr>
        <w:t>臺灣</w:t>
      </w:r>
      <w:r w:rsidRPr="00AB6B2E">
        <w:rPr>
          <w:rFonts w:eastAsia="標楷體"/>
          <w:sz w:val="28"/>
          <w:szCs w:val="28"/>
        </w:rPr>
        <w:t>醫學院評鑑委員會醫學教育品質認證作業辦法〉，認證準則每六年定期進行整體評估與修訂，</w:t>
      </w:r>
      <w:proofErr w:type="gramStart"/>
      <w:r w:rsidRPr="00AB6B2E">
        <w:rPr>
          <w:rFonts w:eastAsia="標楷體"/>
          <w:sz w:val="28"/>
          <w:szCs w:val="28"/>
        </w:rPr>
        <w:t>爰</w:t>
      </w:r>
      <w:proofErr w:type="gramEnd"/>
      <w:r w:rsidRPr="00AB6B2E">
        <w:rPr>
          <w:rFonts w:eastAsia="標楷體"/>
          <w:sz w:val="28"/>
          <w:szCs w:val="28"/>
        </w:rPr>
        <w:t>於</w:t>
      </w:r>
      <w:proofErr w:type="gramStart"/>
      <w:r w:rsidRPr="00AB6B2E">
        <w:rPr>
          <w:rFonts w:eastAsia="標楷體"/>
          <w:sz w:val="28"/>
          <w:szCs w:val="28"/>
        </w:rPr>
        <w:t>1</w:t>
      </w:r>
      <w:r w:rsidR="009C6DCA" w:rsidRPr="00AB6B2E">
        <w:rPr>
          <w:rFonts w:eastAsia="標楷體"/>
          <w:sz w:val="28"/>
          <w:szCs w:val="28"/>
        </w:rPr>
        <w:t>114</w:t>
      </w:r>
      <w:proofErr w:type="gramEnd"/>
      <w:r w:rsidRPr="00AB6B2E">
        <w:rPr>
          <w:rFonts w:eastAsia="標楷體"/>
          <w:sz w:val="28"/>
          <w:szCs w:val="28"/>
        </w:rPr>
        <w:t>年</w:t>
      </w:r>
      <w:r w:rsidR="00BD26B0" w:rsidRPr="00AB6B2E">
        <w:rPr>
          <w:rFonts w:eastAsia="標楷體" w:hint="eastAsia"/>
          <w:sz w:val="28"/>
          <w:szCs w:val="28"/>
        </w:rPr>
        <w:t>度</w:t>
      </w:r>
      <w:r w:rsidRPr="00AB6B2E">
        <w:rPr>
          <w:rFonts w:eastAsia="標楷體"/>
          <w:sz w:val="28"/>
          <w:szCs w:val="28"/>
        </w:rPr>
        <w:t>組成修訂小組，同步修訂相應之自我評鑑報告格式。歷經</w:t>
      </w:r>
      <w:r w:rsidR="00BD26B0" w:rsidRPr="00AB6B2E">
        <w:rPr>
          <w:rFonts w:eastAsia="標楷體" w:hint="eastAsia"/>
          <w:sz w:val="28"/>
          <w:szCs w:val="28"/>
        </w:rPr>
        <w:t>多</w:t>
      </w:r>
      <w:r w:rsidRPr="00AB6B2E">
        <w:rPr>
          <w:rFonts w:eastAsia="標楷體"/>
          <w:sz w:val="28"/>
          <w:szCs w:val="28"/>
        </w:rPr>
        <w:t>次會議討論修訂，以及蒐集訪視委員</w:t>
      </w:r>
      <w:r w:rsidR="00414982" w:rsidRPr="00AB6B2E">
        <w:rPr>
          <w:rFonts w:eastAsia="標楷體"/>
          <w:sz w:val="28"/>
          <w:szCs w:val="28"/>
        </w:rPr>
        <w:t>及受評</w:t>
      </w:r>
      <w:r w:rsidRPr="00AB6B2E">
        <w:rPr>
          <w:rFonts w:eastAsia="標楷體"/>
          <w:sz w:val="28"/>
          <w:szCs w:val="28"/>
        </w:rPr>
        <w:t>學校</w:t>
      </w:r>
      <w:r w:rsidR="00414982" w:rsidRPr="00AB6B2E">
        <w:rPr>
          <w:rFonts w:eastAsia="標楷體"/>
          <w:sz w:val="28"/>
          <w:szCs w:val="28"/>
        </w:rPr>
        <w:t>之</w:t>
      </w:r>
      <w:r w:rsidR="009C6DCA" w:rsidRPr="00AB6B2E">
        <w:rPr>
          <w:rFonts w:eastAsia="標楷體" w:hint="eastAsia"/>
          <w:sz w:val="28"/>
          <w:szCs w:val="28"/>
        </w:rPr>
        <w:t>相關</w:t>
      </w:r>
      <w:r w:rsidR="00414982" w:rsidRPr="00AB6B2E">
        <w:rPr>
          <w:rFonts w:eastAsia="標楷體"/>
          <w:sz w:val="28"/>
          <w:szCs w:val="28"/>
        </w:rPr>
        <w:t>意見，修訂完成</w:t>
      </w:r>
      <w:r w:rsidR="00BD26B0" w:rsidRPr="00AB6B2E">
        <w:rPr>
          <w:rFonts w:eastAsia="標楷體" w:hint="eastAsia"/>
          <w:sz w:val="28"/>
          <w:szCs w:val="28"/>
        </w:rPr>
        <w:t>「</w:t>
      </w:r>
      <w:r w:rsidR="00BD26B0" w:rsidRPr="00AB6B2E">
        <w:rPr>
          <w:rFonts w:eastAsia="標楷體" w:hint="eastAsia"/>
          <w:sz w:val="28"/>
          <w:szCs w:val="28"/>
        </w:rPr>
        <w:t>202</w:t>
      </w:r>
      <w:r w:rsidR="00BD26B0" w:rsidRPr="00AB6B2E">
        <w:rPr>
          <w:rFonts w:eastAsia="標楷體"/>
          <w:sz w:val="28"/>
          <w:szCs w:val="28"/>
        </w:rPr>
        <w:t>6</w:t>
      </w:r>
      <w:r w:rsidR="00BD26B0" w:rsidRPr="00AB6B2E">
        <w:rPr>
          <w:rFonts w:eastAsia="標楷體" w:hint="eastAsia"/>
          <w:sz w:val="28"/>
          <w:szCs w:val="28"/>
        </w:rPr>
        <w:t>版</w:t>
      </w:r>
      <w:r w:rsidR="00414982" w:rsidRPr="00AB6B2E">
        <w:rPr>
          <w:rFonts w:eastAsia="標楷體"/>
          <w:sz w:val="28"/>
          <w:szCs w:val="28"/>
        </w:rPr>
        <w:t>醫學教育品質認證準則</w:t>
      </w:r>
      <w:r w:rsidR="00BD26B0" w:rsidRPr="00AB6B2E">
        <w:rPr>
          <w:rFonts w:eastAsia="標楷體" w:hint="eastAsia"/>
          <w:sz w:val="28"/>
          <w:szCs w:val="28"/>
        </w:rPr>
        <w:t>」</w:t>
      </w:r>
      <w:r w:rsidR="00BD26B0" w:rsidRPr="00AB6B2E">
        <w:rPr>
          <w:rFonts w:eastAsia="標楷體" w:hint="eastAsia"/>
          <w:sz w:val="28"/>
          <w:szCs w:val="28"/>
        </w:rPr>
        <w:t>(</w:t>
      </w:r>
      <w:r w:rsidR="00BD26B0" w:rsidRPr="00AB6B2E">
        <w:rPr>
          <w:rFonts w:eastAsia="標楷體" w:hint="eastAsia"/>
          <w:sz w:val="28"/>
          <w:szCs w:val="28"/>
        </w:rPr>
        <w:t>新版</w:t>
      </w:r>
      <w:r w:rsidR="00BD26B0" w:rsidRPr="00AB6B2E">
        <w:rPr>
          <w:rFonts w:eastAsia="標楷體" w:hint="eastAsia"/>
          <w:sz w:val="28"/>
          <w:szCs w:val="28"/>
        </w:rPr>
        <w:t>)</w:t>
      </w:r>
      <w:r w:rsidR="00414982" w:rsidRPr="00AB6B2E">
        <w:rPr>
          <w:rFonts w:eastAsia="標楷體"/>
          <w:sz w:val="28"/>
          <w:szCs w:val="28"/>
        </w:rPr>
        <w:t>。</w:t>
      </w:r>
    </w:p>
    <w:p w:rsidR="009C6DCA" w:rsidRPr="00AB6B2E" w:rsidRDefault="000E7ED8" w:rsidP="00414982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 w:hint="eastAsia"/>
          <w:sz w:val="28"/>
          <w:szCs w:val="28"/>
        </w:rPr>
        <w:t>202</w:t>
      </w:r>
      <w:r w:rsidR="005E13DA" w:rsidRPr="00AB6B2E">
        <w:rPr>
          <w:rFonts w:eastAsia="標楷體"/>
          <w:sz w:val="28"/>
          <w:szCs w:val="28"/>
        </w:rPr>
        <w:t>6</w:t>
      </w:r>
      <w:r w:rsidR="00414982" w:rsidRPr="00AB6B2E">
        <w:rPr>
          <w:rFonts w:eastAsia="標楷體"/>
          <w:sz w:val="28"/>
          <w:szCs w:val="28"/>
        </w:rPr>
        <w:t>版醫學教育品質認證準則</w:t>
      </w:r>
      <w:r w:rsidR="009C6DCA" w:rsidRPr="00AB6B2E">
        <w:rPr>
          <w:rFonts w:eastAsia="標楷體" w:hint="eastAsia"/>
          <w:sz w:val="28"/>
          <w:szCs w:val="28"/>
        </w:rPr>
        <w:t>針對現行準則條文、認證要點及</w:t>
      </w:r>
      <w:proofErr w:type="gramStart"/>
      <w:r w:rsidR="009C6DCA" w:rsidRPr="00AB6B2E">
        <w:rPr>
          <w:rFonts w:eastAsia="標楷體" w:hint="eastAsia"/>
          <w:sz w:val="28"/>
          <w:szCs w:val="28"/>
        </w:rPr>
        <w:t>自評表內容</w:t>
      </w:r>
      <w:proofErr w:type="gramEnd"/>
      <w:r w:rsidR="009C6DCA" w:rsidRPr="00AB6B2E">
        <w:rPr>
          <w:rFonts w:eastAsia="標楷體" w:hint="eastAsia"/>
          <w:sz w:val="28"/>
          <w:szCs w:val="28"/>
        </w:rPr>
        <w:t>進行逐條檢視與</w:t>
      </w:r>
      <w:proofErr w:type="gramStart"/>
      <w:r w:rsidR="009C6DCA" w:rsidRPr="00AB6B2E">
        <w:rPr>
          <w:rFonts w:eastAsia="標楷體" w:hint="eastAsia"/>
          <w:sz w:val="28"/>
          <w:szCs w:val="28"/>
        </w:rPr>
        <w:t>研</w:t>
      </w:r>
      <w:proofErr w:type="gramEnd"/>
      <w:r w:rsidR="009C6DCA" w:rsidRPr="00AB6B2E">
        <w:rPr>
          <w:rFonts w:eastAsia="標楷體" w:hint="eastAsia"/>
          <w:sz w:val="28"/>
          <w:szCs w:val="28"/>
        </w:rPr>
        <w:t>議修訂，包括各條文之文字修正，及認證要點有重複或性質相近者加以整</w:t>
      </w:r>
      <w:proofErr w:type="gramStart"/>
      <w:r w:rsidR="009C6DCA" w:rsidRPr="00AB6B2E">
        <w:rPr>
          <w:rFonts w:eastAsia="標楷體" w:hint="eastAsia"/>
          <w:sz w:val="28"/>
          <w:szCs w:val="28"/>
        </w:rPr>
        <w:t>併</w:t>
      </w:r>
      <w:proofErr w:type="gramEnd"/>
      <w:r w:rsidR="009C6DCA" w:rsidRPr="00AB6B2E">
        <w:rPr>
          <w:rFonts w:eastAsia="標楷體" w:hint="eastAsia"/>
          <w:sz w:val="28"/>
          <w:szCs w:val="28"/>
        </w:rPr>
        <w:t>，或視需要挪移至其他適切條文，使訪視委員能更一致地掌握條文內涵，亦利於學校理解與回應準則要求。</w:t>
      </w:r>
      <w:proofErr w:type="gramStart"/>
      <w:r w:rsidR="009C6DCA" w:rsidRPr="00AB6B2E">
        <w:rPr>
          <w:rFonts w:eastAsia="標楷體" w:hint="eastAsia"/>
          <w:sz w:val="28"/>
          <w:szCs w:val="28"/>
        </w:rPr>
        <w:t>另</w:t>
      </w:r>
      <w:proofErr w:type="gramEnd"/>
      <w:r w:rsidR="009C6DCA" w:rsidRPr="00AB6B2E">
        <w:rPr>
          <w:rFonts w:eastAsia="標楷體" w:hint="eastAsia"/>
          <w:sz w:val="28"/>
          <w:szCs w:val="28"/>
        </w:rPr>
        <w:t>，因應</w:t>
      </w:r>
      <w:r w:rsidR="009C6DCA" w:rsidRPr="00AB6B2E">
        <w:rPr>
          <w:rFonts w:eastAsia="標楷體" w:hint="eastAsia"/>
          <w:sz w:val="28"/>
          <w:szCs w:val="28"/>
        </w:rPr>
        <w:t>AI</w:t>
      </w:r>
      <w:r w:rsidR="00BD26B0" w:rsidRPr="00AB6B2E">
        <w:rPr>
          <w:rFonts w:eastAsia="標楷體" w:hint="eastAsia"/>
          <w:sz w:val="28"/>
          <w:szCs w:val="28"/>
        </w:rPr>
        <w:t>人工智慧</w:t>
      </w:r>
      <w:r w:rsidR="009C6DCA" w:rsidRPr="00AB6B2E">
        <w:rPr>
          <w:rFonts w:eastAsia="標楷體" w:hint="eastAsia"/>
          <w:sz w:val="28"/>
          <w:szCs w:val="28"/>
        </w:rPr>
        <w:t>於醫學教育之應用趨勢，於第</w:t>
      </w:r>
      <w:r w:rsidR="009C6DCA" w:rsidRPr="00AB6B2E">
        <w:rPr>
          <w:rFonts w:eastAsia="標楷體" w:hint="eastAsia"/>
          <w:sz w:val="28"/>
          <w:szCs w:val="28"/>
        </w:rPr>
        <w:t>2</w:t>
      </w:r>
      <w:r w:rsidR="009C6DCA" w:rsidRPr="00AB6B2E">
        <w:rPr>
          <w:rFonts w:eastAsia="標楷體" w:hint="eastAsia"/>
          <w:sz w:val="28"/>
          <w:szCs w:val="28"/>
        </w:rPr>
        <w:t>章課程章節，以及第</w:t>
      </w:r>
      <w:r w:rsidR="009C6DCA" w:rsidRPr="00AB6B2E">
        <w:rPr>
          <w:rFonts w:eastAsia="標楷體" w:hint="eastAsia"/>
          <w:sz w:val="28"/>
          <w:szCs w:val="28"/>
        </w:rPr>
        <w:t>4</w:t>
      </w:r>
      <w:r w:rsidR="009C6DCA" w:rsidRPr="00AB6B2E">
        <w:rPr>
          <w:rFonts w:eastAsia="標楷體" w:hint="eastAsia"/>
          <w:sz w:val="28"/>
          <w:szCs w:val="28"/>
        </w:rPr>
        <w:t>章教師章節中，新增</w:t>
      </w:r>
      <w:r w:rsidR="009C6DCA" w:rsidRPr="00AB6B2E">
        <w:rPr>
          <w:rFonts w:eastAsia="標楷體" w:hint="eastAsia"/>
          <w:sz w:val="28"/>
          <w:szCs w:val="28"/>
        </w:rPr>
        <w:t>AI</w:t>
      </w:r>
      <w:r w:rsidR="009C6DCA" w:rsidRPr="00AB6B2E">
        <w:rPr>
          <w:rFonts w:eastAsia="標楷體" w:hint="eastAsia"/>
          <w:sz w:val="28"/>
          <w:szCs w:val="28"/>
        </w:rPr>
        <w:t>應用與規範之相關條文與認證要點。相關內容並非要求學校必須採用</w:t>
      </w:r>
      <w:r w:rsidR="009C6DCA" w:rsidRPr="00AB6B2E">
        <w:rPr>
          <w:rFonts w:eastAsia="標楷體" w:hint="eastAsia"/>
          <w:sz w:val="28"/>
          <w:szCs w:val="28"/>
        </w:rPr>
        <w:t>AI</w:t>
      </w:r>
      <w:r w:rsidR="009C6DCA" w:rsidRPr="00AB6B2E">
        <w:rPr>
          <w:rFonts w:eastAsia="標楷體" w:hint="eastAsia"/>
          <w:sz w:val="28"/>
          <w:szCs w:val="28"/>
        </w:rPr>
        <w:t>，而係著重學校面對</w:t>
      </w:r>
      <w:r w:rsidR="009C6DCA" w:rsidRPr="00AB6B2E">
        <w:rPr>
          <w:rFonts w:eastAsia="標楷體" w:hint="eastAsia"/>
          <w:sz w:val="28"/>
          <w:szCs w:val="28"/>
        </w:rPr>
        <w:t>AI</w:t>
      </w:r>
      <w:r w:rsidR="009C6DCA" w:rsidRPr="00AB6B2E">
        <w:rPr>
          <w:rFonts w:eastAsia="標楷體" w:hint="eastAsia"/>
          <w:sz w:val="28"/>
          <w:szCs w:val="28"/>
        </w:rPr>
        <w:t>發展所可能帶來之影響與挑戰，並建立適度的規劃與規範。</w:t>
      </w:r>
    </w:p>
    <w:p w:rsidR="006A3229" w:rsidRPr="00AB6B2E" w:rsidRDefault="009C6DCA" w:rsidP="00414982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 w:hint="eastAsia"/>
          <w:sz w:val="28"/>
          <w:szCs w:val="28"/>
        </w:rPr>
        <w:t>修訂後條文總數不變，</w:t>
      </w:r>
      <w:r w:rsidR="005E13DA" w:rsidRPr="00AB6B2E">
        <w:rPr>
          <w:rFonts w:eastAsia="標楷體" w:hint="eastAsia"/>
          <w:sz w:val="28"/>
          <w:szCs w:val="28"/>
        </w:rPr>
        <w:t>115</w:t>
      </w:r>
      <w:r w:rsidR="005E13DA" w:rsidRPr="00AB6B2E">
        <w:rPr>
          <w:rFonts w:eastAsia="標楷體" w:hint="eastAsia"/>
          <w:sz w:val="28"/>
          <w:szCs w:val="28"/>
        </w:rPr>
        <w:t>年度</w:t>
      </w:r>
      <w:r w:rsidR="000127E4" w:rsidRPr="00AB6B2E">
        <w:rPr>
          <w:rFonts w:eastAsia="標楷體" w:hint="eastAsia"/>
          <w:sz w:val="28"/>
          <w:szCs w:val="28"/>
        </w:rPr>
        <w:t>為</w:t>
      </w:r>
      <w:r w:rsidR="005E13DA" w:rsidRPr="00AB6B2E">
        <w:rPr>
          <w:rFonts w:eastAsia="標楷體" w:hint="eastAsia"/>
          <w:sz w:val="28"/>
          <w:szCs w:val="28"/>
        </w:rPr>
        <w:t>新舊版準則</w:t>
      </w:r>
      <w:r w:rsidR="005E13DA" w:rsidRPr="00AB6B2E">
        <w:rPr>
          <w:rFonts w:eastAsia="標楷體"/>
          <w:sz w:val="28"/>
          <w:szCs w:val="28"/>
        </w:rPr>
        <w:t>之過渡期</w:t>
      </w:r>
      <w:r w:rsidR="005E13DA" w:rsidRPr="00AB6B2E">
        <w:rPr>
          <w:rFonts w:eastAsia="標楷體" w:hint="eastAsia"/>
          <w:sz w:val="28"/>
          <w:szCs w:val="28"/>
        </w:rPr>
        <w:t>，</w:t>
      </w:r>
      <w:r w:rsidR="005E13DA" w:rsidRPr="00AB6B2E">
        <w:rPr>
          <w:rFonts w:eastAsia="標楷體" w:hint="eastAsia"/>
          <w:sz w:val="28"/>
          <w:szCs w:val="28"/>
        </w:rPr>
        <w:t>2026</w:t>
      </w:r>
      <w:r w:rsidR="003E0961">
        <w:rPr>
          <w:rFonts w:eastAsia="標楷體" w:hint="eastAsia"/>
          <w:sz w:val="28"/>
          <w:szCs w:val="28"/>
        </w:rPr>
        <w:t>年</w:t>
      </w:r>
      <w:r w:rsidR="005E13DA" w:rsidRPr="00AB6B2E">
        <w:rPr>
          <w:rFonts w:eastAsia="標楷體"/>
          <w:sz w:val="28"/>
          <w:szCs w:val="28"/>
        </w:rPr>
        <w:t>版</w:t>
      </w:r>
      <w:r w:rsidR="005E13DA" w:rsidRPr="00AB6B2E">
        <w:rPr>
          <w:rFonts w:eastAsia="標楷體" w:hint="eastAsia"/>
          <w:sz w:val="28"/>
          <w:szCs w:val="28"/>
        </w:rPr>
        <w:t>醫學教育品質認證</w:t>
      </w:r>
      <w:r w:rsidR="005E13DA" w:rsidRPr="00AB6B2E">
        <w:rPr>
          <w:rFonts w:eastAsia="標楷體"/>
          <w:sz w:val="28"/>
          <w:szCs w:val="28"/>
        </w:rPr>
        <w:t>準則暨自評表與</w:t>
      </w:r>
      <w:r w:rsidR="005E13DA" w:rsidRPr="00AB6B2E">
        <w:rPr>
          <w:rFonts w:eastAsia="標楷體"/>
          <w:sz w:val="28"/>
          <w:szCs w:val="28"/>
        </w:rPr>
        <w:t>2020</w:t>
      </w:r>
      <w:bookmarkStart w:id="47" w:name="_GoBack"/>
      <w:bookmarkEnd w:id="47"/>
      <w:r w:rsidR="005E13DA" w:rsidRPr="00AB6B2E">
        <w:rPr>
          <w:rFonts w:eastAsia="標楷體"/>
          <w:sz w:val="28"/>
          <w:szCs w:val="28"/>
        </w:rPr>
        <w:t>年版並行，</w:t>
      </w:r>
      <w:r w:rsidR="005E13DA" w:rsidRPr="00AB6B2E">
        <w:rPr>
          <w:rFonts w:eastAsia="標楷體" w:hint="eastAsia"/>
          <w:sz w:val="28"/>
          <w:szCs w:val="28"/>
        </w:rPr>
        <w:t>今年度接受認證之</w:t>
      </w:r>
      <w:r w:rsidR="005E13DA" w:rsidRPr="00AB6B2E">
        <w:rPr>
          <w:rFonts w:eastAsia="標楷體"/>
          <w:sz w:val="28"/>
          <w:szCs w:val="28"/>
        </w:rPr>
        <w:t>學校可擇一適用</w:t>
      </w:r>
      <w:r w:rsidR="000127E4" w:rsidRPr="00AB6B2E">
        <w:rPr>
          <w:rFonts w:eastAsia="標楷體" w:hint="eastAsia"/>
          <w:sz w:val="28"/>
          <w:szCs w:val="28"/>
        </w:rPr>
        <w:t>；</w:t>
      </w:r>
      <w:r w:rsidR="005E13DA" w:rsidRPr="00AB6B2E">
        <w:rPr>
          <w:rFonts w:eastAsia="標楷體" w:hint="eastAsia"/>
          <w:sz w:val="28"/>
          <w:szCs w:val="28"/>
        </w:rPr>
        <w:t>116</w:t>
      </w:r>
      <w:r w:rsidR="005E13DA" w:rsidRPr="00AB6B2E">
        <w:rPr>
          <w:rFonts w:eastAsia="標楷體" w:hint="eastAsia"/>
          <w:sz w:val="28"/>
          <w:szCs w:val="28"/>
        </w:rPr>
        <w:t>年度起將全面實施</w:t>
      </w:r>
      <w:r w:rsidR="005E13DA" w:rsidRPr="00AB6B2E">
        <w:rPr>
          <w:rFonts w:eastAsia="標楷體" w:hint="eastAsia"/>
          <w:sz w:val="28"/>
          <w:szCs w:val="28"/>
        </w:rPr>
        <w:t>2026</w:t>
      </w:r>
      <w:r w:rsidR="005E13DA" w:rsidRPr="00AB6B2E">
        <w:rPr>
          <w:rFonts w:eastAsia="標楷體"/>
          <w:sz w:val="28"/>
          <w:szCs w:val="28"/>
        </w:rPr>
        <w:t>版</w:t>
      </w:r>
      <w:r w:rsidR="005E13DA" w:rsidRPr="00AB6B2E">
        <w:rPr>
          <w:rFonts w:eastAsia="標楷體" w:hint="eastAsia"/>
          <w:sz w:val="28"/>
          <w:szCs w:val="28"/>
        </w:rPr>
        <w:t>醫學教育品質認證</w:t>
      </w:r>
      <w:r w:rsidR="005E13DA" w:rsidRPr="00AB6B2E">
        <w:rPr>
          <w:rFonts w:eastAsia="標楷體"/>
          <w:sz w:val="28"/>
          <w:szCs w:val="28"/>
        </w:rPr>
        <w:t>準則暨自評表</w:t>
      </w:r>
      <w:r w:rsidR="005E13DA" w:rsidRPr="00AB6B2E">
        <w:rPr>
          <w:rFonts w:eastAsia="標楷體" w:hint="eastAsia"/>
          <w:sz w:val="28"/>
          <w:szCs w:val="28"/>
        </w:rPr>
        <w:t>。</w:t>
      </w:r>
      <w:r w:rsidR="00BD26B0" w:rsidRPr="00AB6B2E">
        <w:rPr>
          <w:rFonts w:eastAsia="標楷體" w:hint="eastAsia"/>
          <w:sz w:val="28"/>
          <w:szCs w:val="28"/>
        </w:rPr>
        <w:t>至於今年度接受追蹤訪視之學校，由於須針對</w:t>
      </w:r>
      <w:r w:rsidR="00BD26B0" w:rsidRPr="00AB6B2E">
        <w:rPr>
          <w:rFonts w:eastAsia="標楷體"/>
          <w:sz w:val="28"/>
        </w:rPr>
        <w:t>前次訪視</w:t>
      </w:r>
      <w:r w:rsidR="00BD26B0" w:rsidRPr="00AB6B2E">
        <w:rPr>
          <w:rFonts w:eastAsia="標楷體" w:hint="eastAsia"/>
          <w:sz w:val="28"/>
        </w:rPr>
        <w:t>時</w:t>
      </w:r>
      <w:r w:rsidR="00BD26B0" w:rsidRPr="00AB6B2E">
        <w:rPr>
          <w:rFonts w:eastAsia="標楷體"/>
          <w:sz w:val="28"/>
        </w:rPr>
        <w:t>，判定為「部分符合」或「不符合」之準則</w:t>
      </w:r>
      <w:r w:rsidR="00BD26B0" w:rsidRPr="00AB6B2E">
        <w:rPr>
          <w:rFonts w:eastAsia="標楷體" w:hint="eastAsia"/>
          <w:sz w:val="28"/>
        </w:rPr>
        <w:t>撰寫</w:t>
      </w:r>
      <w:r w:rsidR="00BD26B0" w:rsidRPr="00AB6B2E">
        <w:rPr>
          <w:rFonts w:eastAsia="標楷體"/>
          <w:sz w:val="28"/>
        </w:rPr>
        <w:t>自評表格內容</w:t>
      </w:r>
      <w:r w:rsidR="00BD26B0" w:rsidRPr="00AB6B2E">
        <w:rPr>
          <w:rFonts w:eastAsia="標楷體" w:hint="eastAsia"/>
          <w:sz w:val="28"/>
        </w:rPr>
        <w:t>，以及陳述</w:t>
      </w:r>
      <w:r w:rsidR="00BD26B0" w:rsidRPr="00AB6B2E">
        <w:rPr>
          <w:rFonts w:eastAsia="標楷體"/>
          <w:sz w:val="28"/>
        </w:rPr>
        <w:t>改進計劃、改進情形、執行成果、成效評估及所遇困難</w:t>
      </w:r>
      <w:r w:rsidR="00BD26B0" w:rsidRPr="00AB6B2E">
        <w:rPr>
          <w:rFonts w:eastAsia="標楷體" w:hint="eastAsia"/>
          <w:sz w:val="28"/>
        </w:rPr>
        <w:t>等，故請參酌</w:t>
      </w:r>
      <w:r w:rsidR="00BD26B0" w:rsidRPr="00AB6B2E">
        <w:rPr>
          <w:rFonts w:eastAsia="標楷體" w:hint="eastAsia"/>
          <w:sz w:val="28"/>
        </w:rPr>
        <w:t>2020</w:t>
      </w:r>
      <w:r w:rsidR="00BD26B0" w:rsidRPr="00AB6B2E">
        <w:rPr>
          <w:rFonts w:eastAsia="標楷體" w:hint="eastAsia"/>
          <w:sz w:val="28"/>
        </w:rPr>
        <w:t>版</w:t>
      </w:r>
      <w:r w:rsidR="00BD26B0" w:rsidRPr="00AB6B2E">
        <w:rPr>
          <w:rFonts w:eastAsia="標楷體" w:hint="eastAsia"/>
          <w:sz w:val="28"/>
          <w:szCs w:val="28"/>
        </w:rPr>
        <w:t>醫</w:t>
      </w:r>
      <w:r w:rsidR="00BD26B0" w:rsidRPr="00AB6B2E">
        <w:rPr>
          <w:rFonts w:eastAsia="標楷體" w:hint="eastAsia"/>
          <w:sz w:val="28"/>
          <w:szCs w:val="28"/>
        </w:rPr>
        <w:lastRenderedPageBreak/>
        <w:t>學教育品質認證</w:t>
      </w:r>
      <w:r w:rsidR="00BD26B0" w:rsidRPr="00AB6B2E">
        <w:rPr>
          <w:rFonts w:eastAsia="標楷體"/>
          <w:sz w:val="28"/>
          <w:szCs w:val="28"/>
        </w:rPr>
        <w:t>準則暨</w:t>
      </w:r>
      <w:proofErr w:type="gramStart"/>
      <w:r w:rsidR="00BD26B0" w:rsidRPr="00AB6B2E">
        <w:rPr>
          <w:rFonts w:eastAsia="標楷體"/>
          <w:sz w:val="28"/>
          <w:szCs w:val="28"/>
        </w:rPr>
        <w:t>自評表</w:t>
      </w:r>
      <w:proofErr w:type="gramEnd"/>
      <w:r w:rsidR="00BD26B0" w:rsidRPr="00AB6B2E">
        <w:rPr>
          <w:rFonts w:eastAsia="標楷體"/>
          <w:sz w:val="28"/>
        </w:rPr>
        <w:t>。</w:t>
      </w:r>
    </w:p>
    <w:p w:rsidR="00414982" w:rsidRPr="00AB6B2E" w:rsidRDefault="00414982" w:rsidP="00414982">
      <w:pPr>
        <w:snapToGrid w:val="0"/>
        <w:spacing w:before="240" w:line="440" w:lineRule="exact"/>
        <w:ind w:firstLineChars="200" w:firstLine="561"/>
        <w:rPr>
          <w:rFonts w:eastAsia="標楷體"/>
          <w:sz w:val="28"/>
          <w:szCs w:val="28"/>
        </w:rPr>
      </w:pPr>
      <w:r w:rsidRPr="00AB6B2E">
        <w:rPr>
          <w:rFonts w:eastAsia="標楷體"/>
          <w:b/>
          <w:sz w:val="28"/>
          <w:szCs w:val="28"/>
        </w:rPr>
        <w:t>學校填寫自評報告係針對「認證要點」以文字</w:t>
      </w:r>
      <w:r w:rsidR="00352948" w:rsidRPr="00AB6B2E">
        <w:rPr>
          <w:rFonts w:eastAsia="標楷體" w:hint="eastAsia"/>
          <w:b/>
          <w:sz w:val="28"/>
          <w:szCs w:val="28"/>
        </w:rPr>
        <w:t>逐項</w:t>
      </w:r>
      <w:r w:rsidRPr="00AB6B2E">
        <w:rPr>
          <w:rFonts w:eastAsia="標楷體"/>
          <w:b/>
          <w:sz w:val="28"/>
          <w:szCs w:val="28"/>
        </w:rPr>
        <w:t>陳述，回應在自評報告主文；而「佐證資料」的目的為呼應認證要點，請學校另冊呈現</w:t>
      </w:r>
      <w:r w:rsidRPr="00AB6B2E">
        <w:rPr>
          <w:rFonts w:eastAsia="標楷體"/>
          <w:b/>
          <w:sz w:val="28"/>
          <w:szCs w:val="28"/>
        </w:rPr>
        <w:t>(</w:t>
      </w:r>
      <w:r w:rsidRPr="00AB6B2E">
        <w:rPr>
          <w:rFonts w:eastAsia="標楷體"/>
          <w:b/>
          <w:sz w:val="28"/>
          <w:szCs w:val="28"/>
        </w:rPr>
        <w:t>例如</w:t>
      </w:r>
      <w:r w:rsidR="003819CF" w:rsidRPr="00AB6B2E">
        <w:rPr>
          <w:rFonts w:eastAsia="標楷體" w:hint="eastAsia"/>
          <w:b/>
          <w:sz w:val="28"/>
          <w:szCs w:val="28"/>
        </w:rPr>
        <w:t>：</w:t>
      </w:r>
      <w:r w:rsidRPr="00AB6B2E">
        <w:rPr>
          <w:rFonts w:eastAsia="標楷體"/>
          <w:b/>
          <w:sz w:val="28"/>
          <w:szCs w:val="28"/>
        </w:rPr>
        <w:t>會議紀錄、法規規章、文件</w:t>
      </w:r>
      <w:r w:rsidR="000D285D" w:rsidRPr="00AB6B2E">
        <w:rPr>
          <w:rFonts w:eastAsia="標楷體"/>
          <w:b/>
          <w:sz w:val="28"/>
          <w:szCs w:val="28"/>
        </w:rPr>
        <w:t>….</w:t>
      </w:r>
      <w:r w:rsidRPr="00AB6B2E">
        <w:rPr>
          <w:rFonts w:eastAsia="標楷體"/>
          <w:b/>
          <w:sz w:val="28"/>
          <w:szCs w:val="28"/>
        </w:rPr>
        <w:t>..</w:t>
      </w:r>
      <w:r w:rsidRPr="00AB6B2E">
        <w:rPr>
          <w:rFonts w:eastAsia="標楷體"/>
          <w:b/>
          <w:sz w:val="28"/>
          <w:szCs w:val="28"/>
        </w:rPr>
        <w:t>等</w:t>
      </w:r>
      <w:r w:rsidRPr="00AB6B2E">
        <w:rPr>
          <w:rFonts w:eastAsia="標楷體"/>
          <w:b/>
          <w:sz w:val="28"/>
          <w:szCs w:val="28"/>
        </w:rPr>
        <w:t>)</w:t>
      </w:r>
      <w:r w:rsidRPr="00AB6B2E">
        <w:rPr>
          <w:rFonts w:eastAsia="標楷體"/>
          <w:b/>
          <w:sz w:val="28"/>
          <w:szCs w:val="28"/>
        </w:rPr>
        <w:t>，學校可視需要額外提供附件，</w:t>
      </w:r>
      <w:proofErr w:type="gramStart"/>
      <w:r w:rsidRPr="00AB6B2E">
        <w:rPr>
          <w:rFonts w:eastAsia="標楷體"/>
          <w:b/>
          <w:sz w:val="28"/>
          <w:szCs w:val="28"/>
        </w:rPr>
        <w:t>不</w:t>
      </w:r>
      <w:proofErr w:type="gramEnd"/>
      <w:r w:rsidRPr="00AB6B2E">
        <w:rPr>
          <w:rFonts w:eastAsia="標楷體"/>
          <w:b/>
          <w:sz w:val="28"/>
          <w:szCs w:val="28"/>
        </w:rPr>
        <w:t>侷限於「佐證資料」所列</w:t>
      </w:r>
      <w:r w:rsidRPr="00AB6B2E">
        <w:rPr>
          <w:rFonts w:eastAsia="標楷體"/>
          <w:sz w:val="28"/>
          <w:szCs w:val="28"/>
        </w:rPr>
        <w:t>。</w:t>
      </w:r>
      <w:proofErr w:type="gramStart"/>
      <w:r w:rsidRPr="00AB6B2E">
        <w:rPr>
          <w:rFonts w:eastAsia="標楷體"/>
          <w:sz w:val="28"/>
          <w:szCs w:val="28"/>
        </w:rPr>
        <w:t>此外，</w:t>
      </w:r>
      <w:proofErr w:type="gramEnd"/>
      <w:r w:rsidRPr="00AB6B2E">
        <w:rPr>
          <w:rFonts w:eastAsia="標楷體"/>
          <w:sz w:val="28"/>
          <w:szCs w:val="28"/>
        </w:rPr>
        <w:t>自評報告格式中原本各章的</w:t>
      </w:r>
      <w:r w:rsidRPr="00AB6B2E">
        <w:rPr>
          <w:rFonts w:eastAsia="標楷體"/>
          <w:sz w:val="28"/>
          <w:szCs w:val="28"/>
        </w:rPr>
        <w:t>Part A</w:t>
      </w:r>
      <w:r w:rsidRPr="00AB6B2E">
        <w:rPr>
          <w:rFonts w:eastAsia="標楷體"/>
          <w:sz w:val="28"/>
          <w:szCs w:val="28"/>
        </w:rPr>
        <w:t>表格及</w:t>
      </w:r>
      <w:r w:rsidR="000D285D" w:rsidRPr="00AB6B2E">
        <w:rPr>
          <w:rFonts w:eastAsia="標楷體"/>
          <w:sz w:val="28"/>
          <w:szCs w:val="28"/>
        </w:rPr>
        <w:t>準則</w:t>
      </w:r>
      <w:r w:rsidRPr="00AB6B2E">
        <w:rPr>
          <w:rFonts w:eastAsia="標楷體"/>
          <w:sz w:val="28"/>
          <w:szCs w:val="28"/>
        </w:rPr>
        <w:t>條文下的表格皆集中呈現為「第一部份基本資料及圖表」，並註明對應之條文</w:t>
      </w:r>
      <w:r w:rsidR="008D5504" w:rsidRPr="00AB6B2E">
        <w:rPr>
          <w:rFonts w:eastAsia="標楷體"/>
          <w:sz w:val="28"/>
          <w:szCs w:val="28"/>
        </w:rPr>
        <w:t>。</w:t>
      </w:r>
    </w:p>
    <w:p w:rsidR="00414982" w:rsidRPr="00AB6B2E" w:rsidRDefault="006A3229" w:rsidP="008D5504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8"/>
        </w:rPr>
      </w:pPr>
      <w:r w:rsidRPr="00AB6B2E">
        <w:rPr>
          <w:rFonts w:eastAsia="標楷體" w:hint="eastAsia"/>
          <w:sz w:val="28"/>
          <w:szCs w:val="28"/>
        </w:rPr>
        <w:t>2026</w:t>
      </w:r>
      <w:r w:rsidR="008D5504" w:rsidRPr="00AB6B2E">
        <w:rPr>
          <w:rFonts w:eastAsia="標楷體"/>
          <w:sz w:val="28"/>
          <w:szCs w:val="28"/>
        </w:rPr>
        <w:t>版醫學教育品質認證準則於</w:t>
      </w:r>
      <w:r w:rsidR="008D5504" w:rsidRPr="00AB6B2E">
        <w:rPr>
          <w:rFonts w:eastAsia="標楷體"/>
          <w:sz w:val="28"/>
          <w:szCs w:val="28"/>
        </w:rPr>
        <w:t>1</w:t>
      </w:r>
      <w:r w:rsidR="00B43C89" w:rsidRPr="00AB6B2E">
        <w:rPr>
          <w:rFonts w:eastAsia="標楷體" w:hint="eastAsia"/>
          <w:sz w:val="28"/>
          <w:szCs w:val="28"/>
        </w:rPr>
        <w:t>1</w:t>
      </w:r>
      <w:r w:rsidR="009C6DCA" w:rsidRPr="00AB6B2E">
        <w:rPr>
          <w:rFonts w:eastAsia="標楷體"/>
          <w:sz w:val="28"/>
          <w:szCs w:val="28"/>
        </w:rPr>
        <w:t>5</w:t>
      </w:r>
      <w:r w:rsidR="00BA50DD" w:rsidRPr="00AB6B2E">
        <w:rPr>
          <w:rFonts w:eastAsia="標楷體" w:hint="eastAsia"/>
          <w:sz w:val="28"/>
          <w:szCs w:val="28"/>
        </w:rPr>
        <w:t>年</w:t>
      </w:r>
      <w:r w:rsidR="009C6DCA" w:rsidRPr="00AB6B2E">
        <w:rPr>
          <w:rFonts w:eastAsia="標楷體"/>
          <w:sz w:val="28"/>
          <w:szCs w:val="28"/>
        </w:rPr>
        <w:t>2</w:t>
      </w:r>
      <w:r w:rsidR="008D5504" w:rsidRPr="00AB6B2E">
        <w:rPr>
          <w:rFonts w:eastAsia="標楷體"/>
          <w:sz w:val="28"/>
          <w:szCs w:val="28"/>
        </w:rPr>
        <w:t>月公布</w:t>
      </w:r>
      <w:r w:rsidR="00414982" w:rsidRPr="00AB6B2E">
        <w:rPr>
          <w:rFonts w:eastAsia="標楷體"/>
          <w:sz w:val="28"/>
          <w:szCs w:val="28"/>
        </w:rPr>
        <w:t>。</w:t>
      </w:r>
      <w:r w:rsidR="008D5504" w:rsidRPr="00AB6B2E">
        <w:rPr>
          <w:rFonts w:eastAsia="標楷體"/>
          <w:sz w:val="28"/>
          <w:szCs w:val="28"/>
        </w:rPr>
        <w:t>TMAC</w:t>
      </w:r>
      <w:r w:rsidR="00414982" w:rsidRPr="00AB6B2E">
        <w:rPr>
          <w:rFonts w:eastAsia="標楷體"/>
          <w:sz w:val="28"/>
          <w:szCs w:val="28"/>
        </w:rPr>
        <w:t>委員會決議認證結果時，係以學校整體品質進行共識討論，非以判定</w:t>
      </w:r>
      <w:r w:rsidR="008D5504" w:rsidRPr="00AB6B2E">
        <w:rPr>
          <w:rFonts w:eastAsia="標楷體"/>
          <w:sz w:val="28"/>
          <w:szCs w:val="28"/>
        </w:rPr>
        <w:t>「</w:t>
      </w:r>
      <w:r w:rsidR="00414982" w:rsidRPr="00AB6B2E">
        <w:rPr>
          <w:rFonts w:eastAsia="標楷體"/>
          <w:sz w:val="28"/>
          <w:szCs w:val="28"/>
        </w:rPr>
        <w:t>符合</w:t>
      </w:r>
      <w:r w:rsidR="008D5504" w:rsidRPr="00AB6B2E">
        <w:rPr>
          <w:rFonts w:eastAsia="標楷體"/>
          <w:sz w:val="28"/>
          <w:szCs w:val="28"/>
        </w:rPr>
        <w:t>」</w:t>
      </w:r>
      <w:r w:rsidR="00414982" w:rsidRPr="00AB6B2E">
        <w:rPr>
          <w:rFonts w:eastAsia="標楷體"/>
          <w:sz w:val="28"/>
          <w:szCs w:val="28"/>
        </w:rPr>
        <w:t>之條文數為</w:t>
      </w:r>
      <w:r w:rsidR="00352948" w:rsidRPr="00AB6B2E">
        <w:rPr>
          <w:rFonts w:eastAsia="標楷體" w:hint="eastAsia"/>
          <w:sz w:val="28"/>
          <w:szCs w:val="28"/>
        </w:rPr>
        <w:t>唯一</w:t>
      </w:r>
      <w:r w:rsidR="00414982" w:rsidRPr="00AB6B2E">
        <w:rPr>
          <w:rFonts w:eastAsia="標楷體"/>
          <w:sz w:val="28"/>
          <w:szCs w:val="28"/>
        </w:rPr>
        <w:t>判斷依據。詳細準則條文詳見</w:t>
      </w:r>
      <w:r w:rsidR="008D5504" w:rsidRPr="00AB6B2E">
        <w:rPr>
          <w:rFonts w:eastAsia="標楷體"/>
          <w:sz w:val="28"/>
          <w:szCs w:val="28"/>
        </w:rPr>
        <w:t>TMAC</w:t>
      </w:r>
      <w:r w:rsidR="008D5504" w:rsidRPr="00AB6B2E">
        <w:rPr>
          <w:rFonts w:eastAsia="標楷體"/>
          <w:sz w:val="28"/>
          <w:szCs w:val="28"/>
        </w:rPr>
        <w:t>網頁「醫學教育品質認證」欄位中之「</w:t>
      </w:r>
      <w:proofErr w:type="gramStart"/>
      <w:r w:rsidR="008D5504" w:rsidRPr="00AB6B2E">
        <w:rPr>
          <w:rFonts w:eastAsia="標楷體"/>
          <w:sz w:val="28"/>
          <w:szCs w:val="28"/>
        </w:rPr>
        <w:t>自評表</w:t>
      </w:r>
      <w:proofErr w:type="gramEnd"/>
      <w:r w:rsidR="008D5504" w:rsidRPr="00AB6B2E">
        <w:rPr>
          <w:rFonts w:eastAsia="標楷體"/>
          <w:sz w:val="28"/>
          <w:szCs w:val="28"/>
        </w:rPr>
        <w:t>」項目。</w:t>
      </w:r>
    </w:p>
    <w:p w:rsidR="00D93F02" w:rsidRPr="00AB6B2E" w:rsidRDefault="005E4DE3" w:rsidP="00A709CB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48" w:name="_Toc498699903"/>
      <w:bookmarkStart w:id="49" w:name="_Toc498703521"/>
      <w:r w:rsidRPr="00AB6B2E">
        <w:rPr>
          <w:rFonts w:ascii="Times New Roman" w:eastAsia="標楷體" w:hAnsi="Times New Roman"/>
          <w:sz w:val="28"/>
          <w:szCs w:val="28"/>
        </w:rPr>
        <w:t>五、實地訪視小組</w:t>
      </w:r>
      <w:bookmarkEnd w:id="48"/>
      <w:bookmarkEnd w:id="49"/>
    </w:p>
    <w:p w:rsidR="002330B4" w:rsidRPr="00AB6B2E" w:rsidRDefault="002330B4" w:rsidP="00CD701C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依據「</w:t>
      </w:r>
      <w:r w:rsidR="00B43C89" w:rsidRPr="00AB6B2E">
        <w:rPr>
          <w:rFonts w:eastAsia="標楷體" w:hint="eastAsia"/>
          <w:sz w:val="28"/>
        </w:rPr>
        <w:t>臺灣</w:t>
      </w:r>
      <w:r w:rsidRPr="00AB6B2E">
        <w:rPr>
          <w:rFonts w:eastAsia="標楷體"/>
          <w:sz w:val="28"/>
        </w:rPr>
        <w:t>醫學院評鑑委員會實地訪</w:t>
      </w:r>
      <w:r w:rsidR="000F5DDB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小組正副召集人及訪</w:t>
      </w:r>
      <w:r w:rsidR="000F5DDB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委員聘</w:t>
      </w:r>
      <w:r w:rsidR="00F06AA0" w:rsidRPr="00AB6B2E">
        <w:rPr>
          <w:rFonts w:eastAsia="標楷體"/>
          <w:sz w:val="28"/>
        </w:rPr>
        <w:t>任</w:t>
      </w:r>
      <w:r w:rsidRPr="00AB6B2E">
        <w:rPr>
          <w:rFonts w:eastAsia="標楷體"/>
          <w:sz w:val="28"/>
        </w:rPr>
        <w:t>要點」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附錄</w:t>
      </w:r>
      <w:r w:rsidR="008D5504" w:rsidRPr="00AB6B2E">
        <w:rPr>
          <w:rFonts w:eastAsia="標楷體"/>
          <w:sz w:val="28"/>
        </w:rPr>
        <w:t>A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作業，小組正</w:t>
      </w:r>
      <w:r w:rsidR="00145B21" w:rsidRPr="00AB6B2E">
        <w:rPr>
          <w:rFonts w:eastAsia="標楷體"/>
          <w:sz w:val="28"/>
        </w:rPr>
        <w:t>、</w:t>
      </w:r>
      <w:r w:rsidRPr="00AB6B2E">
        <w:rPr>
          <w:rFonts w:eastAsia="標楷體"/>
          <w:sz w:val="28"/>
        </w:rPr>
        <w:t>副召集人必須具備以下資格</w:t>
      </w:r>
      <w:r w:rsidR="00E4593F" w:rsidRPr="00AB6B2E">
        <w:rPr>
          <w:rFonts w:eastAsia="標楷體"/>
          <w:sz w:val="28"/>
        </w:rPr>
        <w:t>，並需參加訪評委員共識營，方得執行實地訪</w:t>
      </w:r>
      <w:r w:rsidR="008C0517" w:rsidRPr="00AB6B2E">
        <w:rPr>
          <w:rFonts w:eastAsia="標楷體"/>
          <w:sz w:val="28"/>
        </w:rPr>
        <w:t>視</w:t>
      </w:r>
      <w:r w:rsidR="00E4593F" w:rsidRPr="00AB6B2E">
        <w:rPr>
          <w:rFonts w:eastAsia="標楷體"/>
          <w:sz w:val="28"/>
        </w:rPr>
        <w:t>工作</w:t>
      </w:r>
      <w:r w:rsidRPr="00AB6B2E">
        <w:rPr>
          <w:rFonts w:eastAsia="標楷體"/>
          <w:sz w:val="28"/>
        </w:rPr>
        <w:t>：</w:t>
      </w:r>
    </w:p>
    <w:p w:rsidR="002330B4" w:rsidRPr="00AB6B2E" w:rsidRDefault="002330B4" w:rsidP="00075AA8">
      <w:pPr>
        <w:pStyle w:val="af5"/>
        <w:numPr>
          <w:ilvl w:val="2"/>
          <w:numId w:val="17"/>
        </w:numPr>
        <w:snapToGrid w:val="0"/>
        <w:spacing w:line="440" w:lineRule="exact"/>
        <w:ind w:leftChars="145" w:left="628" w:hanging="28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為依據「財團法人高等教育評鑑中心基金會</w:t>
      </w:r>
      <w:r w:rsidR="00B43C89" w:rsidRPr="00AB6B2E">
        <w:rPr>
          <w:rFonts w:eastAsia="標楷體" w:hint="eastAsia"/>
          <w:sz w:val="28"/>
        </w:rPr>
        <w:t>臺灣</w:t>
      </w:r>
      <w:r w:rsidRPr="00AB6B2E">
        <w:rPr>
          <w:rFonts w:eastAsia="標楷體"/>
          <w:sz w:val="28"/>
        </w:rPr>
        <w:t>醫學院評鑑委員會委員遴選辦法」</w:t>
      </w:r>
      <w:proofErr w:type="gramStart"/>
      <w:r w:rsidRPr="00AB6B2E">
        <w:rPr>
          <w:rFonts w:eastAsia="標楷體"/>
          <w:sz w:val="28"/>
        </w:rPr>
        <w:t>遴</w:t>
      </w:r>
      <w:proofErr w:type="gramEnd"/>
      <w:r w:rsidRPr="00AB6B2E">
        <w:rPr>
          <w:rFonts w:eastAsia="標楷體"/>
          <w:sz w:val="28"/>
        </w:rPr>
        <w:t>聘之本委員會委員。</w:t>
      </w:r>
    </w:p>
    <w:p w:rsidR="002330B4" w:rsidRPr="00AB6B2E" w:rsidRDefault="002330B4" w:rsidP="00075AA8">
      <w:pPr>
        <w:pStyle w:val="af5"/>
        <w:numPr>
          <w:ilvl w:val="2"/>
          <w:numId w:val="17"/>
        </w:numPr>
        <w:snapToGrid w:val="0"/>
        <w:spacing w:line="440" w:lineRule="exact"/>
        <w:ind w:leftChars="145" w:left="628" w:hanging="28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曾擔任本委員會實地訪</w:t>
      </w:r>
      <w:r w:rsidR="000F5DDB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委員三次以上。</w:t>
      </w:r>
    </w:p>
    <w:p w:rsidR="008932F4" w:rsidRPr="00AB6B2E" w:rsidRDefault="008932F4" w:rsidP="00CD701C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</w:t>
      </w:r>
      <w:r w:rsidR="000F5DDB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委員須為基礎醫學、臨床醫學、或通識（醫學人文）領域之熱心醫學教育者，並具備下列資格之</w:t>
      </w:r>
      <w:proofErr w:type="gramStart"/>
      <w:r w:rsidRPr="00AB6B2E">
        <w:rPr>
          <w:rFonts w:eastAsia="標楷體"/>
          <w:sz w:val="28"/>
        </w:rPr>
        <w:t>一</w:t>
      </w:r>
      <w:proofErr w:type="gramEnd"/>
      <w:r w:rsidR="00766E4A" w:rsidRPr="00AB6B2E">
        <w:rPr>
          <w:rFonts w:eastAsia="標楷體"/>
          <w:sz w:val="28"/>
        </w:rPr>
        <w:t>：</w:t>
      </w:r>
    </w:p>
    <w:p w:rsidR="008932F4" w:rsidRPr="00AB6B2E" w:rsidRDefault="008932F4" w:rsidP="00075AA8">
      <w:pPr>
        <w:pStyle w:val="af5"/>
        <w:numPr>
          <w:ilvl w:val="3"/>
          <w:numId w:val="17"/>
        </w:numPr>
        <w:tabs>
          <w:tab w:val="left" w:pos="518"/>
        </w:tabs>
        <w:snapToGrid w:val="0"/>
        <w:spacing w:line="440" w:lineRule="exact"/>
        <w:ind w:leftChars="0" w:hanging="17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具有大學副教授以上資格。</w:t>
      </w:r>
    </w:p>
    <w:p w:rsidR="008932F4" w:rsidRPr="00AB6B2E" w:rsidRDefault="008932F4" w:rsidP="00075AA8">
      <w:pPr>
        <w:pStyle w:val="af5"/>
        <w:numPr>
          <w:ilvl w:val="3"/>
          <w:numId w:val="17"/>
        </w:numPr>
        <w:tabs>
          <w:tab w:val="left" w:pos="518"/>
        </w:tabs>
        <w:snapToGrid w:val="0"/>
        <w:spacing w:line="440" w:lineRule="exact"/>
        <w:ind w:leftChars="0" w:hanging="17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具有豐富相關實務經驗，並曾擔任行政主管。</w:t>
      </w:r>
    </w:p>
    <w:p w:rsidR="00D93F02" w:rsidRPr="00AB6B2E" w:rsidRDefault="00D93F02" w:rsidP="00CD701C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</w:t>
      </w:r>
      <w:r w:rsidR="000F5DDB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小組成員須考慮涵蓋基礎醫學、臨床、與通識</w:t>
      </w:r>
      <w:r w:rsidR="00766E4A" w:rsidRPr="00AB6B2E">
        <w:rPr>
          <w:rFonts w:eastAsia="標楷體"/>
          <w:sz w:val="28"/>
        </w:rPr>
        <w:t>及醫學人文</w:t>
      </w:r>
      <w:r w:rsidRPr="00AB6B2E">
        <w:rPr>
          <w:rFonts w:eastAsia="標楷體"/>
          <w:sz w:val="28"/>
        </w:rPr>
        <w:t>背景的專家學者，同時兼顧公私立學校代表</w:t>
      </w:r>
      <w:r w:rsidR="00437909" w:rsidRPr="00AB6B2E">
        <w:rPr>
          <w:rFonts w:eastAsia="標楷體"/>
          <w:sz w:val="28"/>
        </w:rPr>
        <w:t>及區域分布之平衡</w:t>
      </w:r>
      <w:r w:rsidRPr="00AB6B2E">
        <w:rPr>
          <w:rFonts w:eastAsia="標楷體"/>
          <w:sz w:val="28"/>
        </w:rPr>
        <w:t>。</w:t>
      </w:r>
      <w:r w:rsidR="00753F5D" w:rsidRPr="00AB6B2E">
        <w:rPr>
          <w:rFonts w:eastAsia="標楷體"/>
          <w:sz w:val="28"/>
        </w:rPr>
        <w:t>訪</w:t>
      </w:r>
      <w:r w:rsidR="000F5DDB" w:rsidRPr="00AB6B2E">
        <w:rPr>
          <w:rFonts w:eastAsia="標楷體"/>
          <w:sz w:val="28"/>
        </w:rPr>
        <w:t>視</w:t>
      </w:r>
      <w:r w:rsidR="00753F5D" w:rsidRPr="00AB6B2E">
        <w:rPr>
          <w:rFonts w:eastAsia="標楷體"/>
          <w:sz w:val="28"/>
        </w:rPr>
        <w:t>小組委員之</w:t>
      </w:r>
      <w:r w:rsidR="00F06AA0" w:rsidRPr="00AB6B2E">
        <w:rPr>
          <w:rFonts w:eastAsia="標楷體"/>
          <w:sz w:val="28"/>
        </w:rPr>
        <w:t>組成程序</w:t>
      </w:r>
      <w:r w:rsidR="00753F5D" w:rsidRPr="00AB6B2E">
        <w:rPr>
          <w:rFonts w:eastAsia="標楷體"/>
          <w:sz w:val="28"/>
        </w:rPr>
        <w:t>依上述聘任要點</w:t>
      </w:r>
      <w:r w:rsidR="002E43F9" w:rsidRPr="00AB6B2E">
        <w:rPr>
          <w:rFonts w:eastAsia="標楷體"/>
          <w:sz w:val="28"/>
        </w:rPr>
        <w:t>（</w:t>
      </w:r>
      <w:r w:rsidR="00F06AA0" w:rsidRPr="00AB6B2E">
        <w:rPr>
          <w:rFonts w:eastAsia="標楷體"/>
          <w:sz w:val="28"/>
        </w:rPr>
        <w:t>附錄</w:t>
      </w:r>
      <w:r w:rsidR="008D5504" w:rsidRPr="00AB6B2E">
        <w:rPr>
          <w:rFonts w:eastAsia="標楷體"/>
          <w:sz w:val="28"/>
        </w:rPr>
        <w:t>A</w:t>
      </w:r>
      <w:r w:rsidR="002E43F9" w:rsidRPr="00AB6B2E">
        <w:rPr>
          <w:rFonts w:eastAsia="標楷體"/>
          <w:sz w:val="28"/>
        </w:rPr>
        <w:t>）</w:t>
      </w:r>
      <w:r w:rsidR="00F06AA0" w:rsidRPr="00AB6B2E">
        <w:rPr>
          <w:rFonts w:eastAsia="標楷體"/>
          <w:sz w:val="28"/>
        </w:rPr>
        <w:t>作業</w:t>
      </w:r>
      <w:r w:rsidR="00753F5D" w:rsidRPr="00AB6B2E">
        <w:rPr>
          <w:rFonts w:eastAsia="標楷體"/>
          <w:sz w:val="28"/>
        </w:rPr>
        <w:t>，</w:t>
      </w:r>
      <w:r w:rsidR="00F06AA0" w:rsidRPr="00AB6B2E">
        <w:rPr>
          <w:rFonts w:eastAsia="標楷體"/>
          <w:sz w:val="28"/>
        </w:rPr>
        <w:t>名單</w:t>
      </w:r>
      <w:r w:rsidR="00753F5D" w:rsidRPr="00AB6B2E">
        <w:rPr>
          <w:rFonts w:eastAsia="標楷體"/>
          <w:sz w:val="28"/>
        </w:rPr>
        <w:t>經</w:t>
      </w:r>
      <w:r w:rsidR="00F06AA0" w:rsidRPr="00AB6B2E">
        <w:rPr>
          <w:rFonts w:eastAsia="標楷體"/>
          <w:sz w:val="28"/>
        </w:rPr>
        <w:t>TMAC</w:t>
      </w:r>
      <w:r w:rsidR="00F06AA0" w:rsidRPr="00AB6B2E">
        <w:rPr>
          <w:rFonts w:eastAsia="標楷體"/>
          <w:sz w:val="28"/>
        </w:rPr>
        <w:t>委員會議通過後聘任之</w:t>
      </w:r>
      <w:r w:rsidRPr="00AB6B2E">
        <w:rPr>
          <w:rFonts w:eastAsia="標楷體"/>
          <w:sz w:val="28"/>
        </w:rPr>
        <w:t>。</w:t>
      </w:r>
    </w:p>
    <w:p w:rsidR="00437909" w:rsidRPr="00AB6B2E" w:rsidRDefault="00166942" w:rsidP="00075AA8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訪視</w:t>
      </w:r>
      <w:r w:rsidR="00F27D64" w:rsidRPr="00AB6B2E">
        <w:rPr>
          <w:rFonts w:eastAsia="標楷體"/>
          <w:sz w:val="28"/>
        </w:rPr>
        <w:t>委員</w:t>
      </w:r>
      <w:r w:rsidR="00784F6B" w:rsidRPr="00AB6B2E">
        <w:rPr>
          <w:rFonts w:eastAsia="標楷體"/>
          <w:sz w:val="28"/>
        </w:rPr>
        <w:t>必須</w:t>
      </w:r>
      <w:r w:rsidR="00F27D64" w:rsidRPr="00AB6B2E">
        <w:rPr>
          <w:rFonts w:eastAsia="標楷體"/>
          <w:sz w:val="28"/>
        </w:rPr>
        <w:t>遵守「</w:t>
      </w:r>
      <w:r w:rsidR="00B43C89" w:rsidRPr="00AB6B2E">
        <w:rPr>
          <w:rFonts w:eastAsia="標楷體" w:hint="eastAsia"/>
          <w:sz w:val="28"/>
        </w:rPr>
        <w:t>臺灣</w:t>
      </w:r>
      <w:r w:rsidR="00F27D64" w:rsidRPr="00AB6B2E">
        <w:rPr>
          <w:rFonts w:eastAsia="標楷體"/>
          <w:sz w:val="28"/>
        </w:rPr>
        <w:t>醫學院評鑑委員會</w:t>
      </w:r>
      <w:r w:rsidR="003C4F7B" w:rsidRPr="00AB6B2E">
        <w:rPr>
          <w:rFonts w:eastAsia="標楷體"/>
          <w:sz w:val="28"/>
        </w:rPr>
        <w:t>委員及</w:t>
      </w:r>
      <w:r w:rsidR="00D544E6" w:rsidRPr="00AB6B2E">
        <w:rPr>
          <w:rFonts w:eastAsia="標楷體"/>
          <w:sz w:val="28"/>
        </w:rPr>
        <w:t>審查</w:t>
      </w:r>
      <w:r w:rsidR="009128DA" w:rsidRPr="00AB6B2E">
        <w:rPr>
          <w:rFonts w:eastAsia="標楷體"/>
          <w:sz w:val="28"/>
        </w:rPr>
        <w:t>委員</w:t>
      </w:r>
      <w:r w:rsidR="00F27D64" w:rsidRPr="00AB6B2E">
        <w:rPr>
          <w:rFonts w:eastAsia="標楷體"/>
          <w:sz w:val="28"/>
        </w:rPr>
        <w:t>倫理</w:t>
      </w:r>
      <w:r w:rsidR="00D544E6" w:rsidRPr="00AB6B2E">
        <w:rPr>
          <w:rFonts w:eastAsia="標楷體"/>
          <w:sz w:val="28"/>
        </w:rPr>
        <w:t>準</w:t>
      </w:r>
      <w:r w:rsidR="00F27D64" w:rsidRPr="00AB6B2E">
        <w:rPr>
          <w:rFonts w:eastAsia="標楷體"/>
          <w:sz w:val="28"/>
        </w:rPr>
        <w:t>則」</w:t>
      </w:r>
      <w:r w:rsidR="002E43F9" w:rsidRPr="00AB6B2E">
        <w:rPr>
          <w:rFonts w:eastAsia="標楷體"/>
          <w:sz w:val="28"/>
        </w:rPr>
        <w:t>（</w:t>
      </w:r>
      <w:r w:rsidR="00F27D64" w:rsidRPr="00AB6B2E">
        <w:rPr>
          <w:rFonts w:eastAsia="標楷體"/>
          <w:sz w:val="28"/>
        </w:rPr>
        <w:t>附錄</w:t>
      </w:r>
      <w:r w:rsidR="008D5504" w:rsidRPr="00AB6B2E">
        <w:rPr>
          <w:rFonts w:eastAsia="標楷體"/>
          <w:sz w:val="28"/>
        </w:rPr>
        <w:t>B</w:t>
      </w:r>
      <w:r w:rsidR="002E43F9" w:rsidRPr="00AB6B2E">
        <w:rPr>
          <w:rFonts w:eastAsia="標楷體"/>
          <w:sz w:val="28"/>
        </w:rPr>
        <w:t>）</w:t>
      </w:r>
      <w:r w:rsidR="00F27D64" w:rsidRPr="00AB6B2E">
        <w:rPr>
          <w:rFonts w:eastAsia="標楷體"/>
          <w:sz w:val="28"/>
        </w:rPr>
        <w:t>，</w:t>
      </w:r>
      <w:r w:rsidR="00F558A5" w:rsidRPr="00AB6B2E">
        <w:rPr>
          <w:rFonts w:eastAsia="標楷體"/>
          <w:sz w:val="28"/>
        </w:rPr>
        <w:t>並</w:t>
      </w:r>
      <w:r w:rsidR="00784F6B" w:rsidRPr="00AB6B2E">
        <w:rPr>
          <w:rFonts w:eastAsia="標楷體"/>
          <w:sz w:val="28"/>
        </w:rPr>
        <w:t>簽署「</w:t>
      </w:r>
      <w:r w:rsidR="00F27D64" w:rsidRPr="00AB6B2E">
        <w:rPr>
          <w:rFonts w:eastAsia="標楷體"/>
          <w:sz w:val="28"/>
        </w:rPr>
        <w:t>利益迴避與保密同意書</w:t>
      </w:r>
      <w:r w:rsidR="00784F6B" w:rsidRPr="00AB6B2E">
        <w:rPr>
          <w:rFonts w:eastAsia="標楷體"/>
          <w:sz w:val="28"/>
        </w:rPr>
        <w:t>」，以確保整個實地</w:t>
      </w:r>
      <w:r w:rsidR="00F27D64" w:rsidRPr="00AB6B2E">
        <w:rPr>
          <w:rFonts w:eastAsia="標楷體"/>
          <w:sz w:val="28"/>
        </w:rPr>
        <w:t>訪</w:t>
      </w:r>
      <w:r w:rsidR="008C0517" w:rsidRPr="00AB6B2E">
        <w:rPr>
          <w:rFonts w:eastAsia="標楷體"/>
          <w:sz w:val="28"/>
        </w:rPr>
        <w:t>視</w:t>
      </w:r>
      <w:r w:rsidR="00F27D64" w:rsidRPr="00AB6B2E">
        <w:rPr>
          <w:rFonts w:eastAsia="標楷體"/>
          <w:sz w:val="28"/>
        </w:rPr>
        <w:lastRenderedPageBreak/>
        <w:t>過程之客觀與公平</w:t>
      </w:r>
      <w:r w:rsidR="00784F6B" w:rsidRPr="00AB6B2E">
        <w:rPr>
          <w:rFonts w:eastAsia="標楷體"/>
          <w:sz w:val="28"/>
        </w:rPr>
        <w:t>。</w:t>
      </w:r>
      <w:r w:rsidR="00F558A5" w:rsidRPr="00AB6B2E">
        <w:rPr>
          <w:rFonts w:eastAsia="標楷體"/>
          <w:sz w:val="28"/>
        </w:rPr>
        <w:t>同時</w:t>
      </w:r>
      <w:r w:rsidR="00F27D64" w:rsidRPr="00AB6B2E">
        <w:rPr>
          <w:rFonts w:eastAsia="標楷體"/>
          <w:sz w:val="28"/>
        </w:rPr>
        <w:t>為維護</w:t>
      </w:r>
      <w:r w:rsidRPr="00AB6B2E">
        <w:rPr>
          <w:rFonts w:eastAsia="標楷體"/>
          <w:sz w:val="28"/>
        </w:rPr>
        <w:t>訪視</w:t>
      </w:r>
      <w:r w:rsidR="00F27D64" w:rsidRPr="00AB6B2E">
        <w:rPr>
          <w:rFonts w:eastAsia="標楷體"/>
          <w:sz w:val="28"/>
        </w:rPr>
        <w:t>品質與專業，每位訪</w:t>
      </w:r>
      <w:r w:rsidRPr="00AB6B2E">
        <w:rPr>
          <w:rFonts w:eastAsia="標楷體"/>
          <w:sz w:val="28"/>
        </w:rPr>
        <w:t>視</w:t>
      </w:r>
      <w:r w:rsidR="00784F6B" w:rsidRPr="00AB6B2E">
        <w:rPr>
          <w:rFonts w:eastAsia="標楷體"/>
          <w:sz w:val="28"/>
        </w:rPr>
        <w:t>委員必須參加</w:t>
      </w:r>
      <w:r w:rsidR="005E20A9" w:rsidRPr="00AB6B2E">
        <w:rPr>
          <w:rFonts w:eastAsia="標楷體"/>
          <w:sz w:val="28"/>
          <w:szCs w:val="28"/>
        </w:rPr>
        <w:t>TMAC</w:t>
      </w:r>
      <w:r w:rsidR="00F27D64" w:rsidRPr="00AB6B2E">
        <w:rPr>
          <w:rFonts w:eastAsia="標楷體"/>
          <w:sz w:val="28"/>
        </w:rPr>
        <w:t>辦理之「</w:t>
      </w:r>
      <w:r w:rsidR="00784F6B" w:rsidRPr="00AB6B2E">
        <w:rPr>
          <w:rFonts w:eastAsia="標楷體"/>
          <w:sz w:val="28"/>
        </w:rPr>
        <w:t>訪</w:t>
      </w:r>
      <w:r w:rsidRPr="00AB6B2E">
        <w:rPr>
          <w:rFonts w:eastAsia="標楷體"/>
          <w:sz w:val="28"/>
        </w:rPr>
        <w:t>視</w:t>
      </w:r>
      <w:r w:rsidR="00784F6B" w:rsidRPr="00AB6B2E">
        <w:rPr>
          <w:rFonts w:eastAsia="標楷體"/>
          <w:sz w:val="28"/>
        </w:rPr>
        <w:t>委員共識營</w:t>
      </w:r>
      <w:r w:rsidR="00F27D64" w:rsidRPr="00AB6B2E">
        <w:rPr>
          <w:rFonts w:eastAsia="標楷體"/>
          <w:sz w:val="28"/>
        </w:rPr>
        <w:t>」</w:t>
      </w:r>
      <w:r w:rsidR="00784F6B" w:rsidRPr="00AB6B2E">
        <w:rPr>
          <w:rFonts w:eastAsia="標楷體"/>
          <w:sz w:val="28"/>
        </w:rPr>
        <w:t>，</w:t>
      </w:r>
      <w:r w:rsidR="00F27D64" w:rsidRPr="00AB6B2E">
        <w:rPr>
          <w:rFonts w:eastAsia="標楷體"/>
          <w:sz w:val="28"/>
        </w:rPr>
        <w:t>並於</w:t>
      </w:r>
      <w:r w:rsidRPr="00AB6B2E">
        <w:rPr>
          <w:rFonts w:eastAsia="標楷體"/>
          <w:sz w:val="28"/>
        </w:rPr>
        <w:t>訪視</w:t>
      </w:r>
      <w:r w:rsidR="00F27D64" w:rsidRPr="00AB6B2E">
        <w:rPr>
          <w:rFonts w:eastAsia="標楷體"/>
          <w:sz w:val="28"/>
        </w:rPr>
        <w:t>前一晚參加訪</w:t>
      </w:r>
      <w:r w:rsidRPr="00AB6B2E">
        <w:rPr>
          <w:rFonts w:eastAsia="標楷體"/>
          <w:sz w:val="28"/>
        </w:rPr>
        <w:t>視</w:t>
      </w:r>
      <w:r w:rsidR="00F27D64" w:rsidRPr="00AB6B2E">
        <w:rPr>
          <w:rFonts w:eastAsia="標楷體"/>
          <w:sz w:val="28"/>
        </w:rPr>
        <w:t>小組行前會，針對訪</w:t>
      </w:r>
      <w:r w:rsidRPr="00AB6B2E">
        <w:rPr>
          <w:rFonts w:eastAsia="標楷體"/>
          <w:sz w:val="28"/>
        </w:rPr>
        <w:t>視</w:t>
      </w:r>
      <w:r w:rsidR="00F27D64" w:rsidRPr="00AB6B2E">
        <w:rPr>
          <w:rFonts w:eastAsia="標楷體"/>
          <w:sz w:val="28"/>
        </w:rPr>
        <w:t>行程、查核重點</w:t>
      </w:r>
      <w:r w:rsidRPr="00AB6B2E">
        <w:rPr>
          <w:rFonts w:eastAsia="標楷體"/>
          <w:sz w:val="28"/>
        </w:rPr>
        <w:t>等</w:t>
      </w:r>
      <w:r w:rsidR="00F27D64" w:rsidRPr="00AB6B2E">
        <w:rPr>
          <w:rFonts w:eastAsia="標楷體"/>
          <w:sz w:val="28"/>
        </w:rPr>
        <w:t>進行討論。</w:t>
      </w:r>
    </w:p>
    <w:p w:rsidR="00D93F02" w:rsidRPr="00AB6B2E" w:rsidRDefault="00D93F02" w:rsidP="00075AA8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召集人需負責統籌訪</w:t>
      </w:r>
      <w:r w:rsidR="00166942" w:rsidRPr="00AB6B2E">
        <w:rPr>
          <w:rFonts w:eastAsia="標楷體"/>
          <w:sz w:val="28"/>
        </w:rPr>
        <w:t>視工作</w:t>
      </w:r>
      <w:r w:rsidRPr="00AB6B2E">
        <w:rPr>
          <w:rFonts w:eastAsia="標楷體"/>
          <w:sz w:val="28"/>
        </w:rPr>
        <w:t>順利進行，同時調度臨床教學醫院及醫學院機構行政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行政架構、行政資源、財務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、課程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臨床</w:t>
      </w:r>
      <w:r w:rsidR="006459DE" w:rsidRPr="00AB6B2E">
        <w:rPr>
          <w:rFonts w:eastAsia="標楷體" w:hint="eastAsia"/>
          <w:sz w:val="28"/>
        </w:rPr>
        <w:t>與</w:t>
      </w:r>
      <w:r w:rsidRPr="00AB6B2E">
        <w:rPr>
          <w:rFonts w:eastAsia="標楷體"/>
          <w:sz w:val="28"/>
        </w:rPr>
        <w:t>基礎醫學</w:t>
      </w:r>
      <w:r w:rsidR="006459DE" w:rsidRPr="00AB6B2E">
        <w:rPr>
          <w:rFonts w:eastAsia="標楷體" w:hint="eastAsia"/>
          <w:sz w:val="28"/>
        </w:rPr>
        <w:t>課程</w:t>
      </w:r>
      <w:r w:rsidRPr="00AB6B2E">
        <w:rPr>
          <w:rFonts w:eastAsia="標楷體"/>
          <w:sz w:val="28"/>
        </w:rPr>
        <w:t>整合、通識</w:t>
      </w:r>
      <w:r w:rsidR="006459DE" w:rsidRPr="00AB6B2E">
        <w:rPr>
          <w:rFonts w:eastAsia="標楷體" w:hint="eastAsia"/>
          <w:sz w:val="28"/>
        </w:rPr>
        <w:t>與醫學</w:t>
      </w:r>
      <w:r w:rsidRPr="00AB6B2E">
        <w:rPr>
          <w:rFonts w:eastAsia="標楷體"/>
          <w:sz w:val="28"/>
        </w:rPr>
        <w:t>人文</w:t>
      </w:r>
      <w:r w:rsidR="006459DE" w:rsidRPr="00AB6B2E">
        <w:rPr>
          <w:rFonts w:eastAsia="標楷體" w:hint="eastAsia"/>
          <w:sz w:val="28"/>
        </w:rPr>
        <w:t>教育</w:t>
      </w:r>
      <w:r w:rsidRPr="00AB6B2E">
        <w:rPr>
          <w:rFonts w:eastAsia="標楷體"/>
          <w:sz w:val="28"/>
        </w:rPr>
        <w:t>縱貫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、教師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升等分流、師資培育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</w:t>
      </w:r>
      <w:proofErr w:type="gramStart"/>
      <w:r w:rsidRPr="00AB6B2E">
        <w:rPr>
          <w:rFonts w:eastAsia="標楷體"/>
          <w:sz w:val="28"/>
        </w:rPr>
        <w:t>醫</w:t>
      </w:r>
      <w:proofErr w:type="gramEnd"/>
      <w:r w:rsidRPr="00AB6B2E">
        <w:rPr>
          <w:rFonts w:eastAsia="標楷體"/>
          <w:sz w:val="28"/>
        </w:rPr>
        <w:t>學生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招生、學</w:t>
      </w:r>
      <w:proofErr w:type="gramStart"/>
      <w:r w:rsidRPr="00AB6B2E">
        <w:rPr>
          <w:rFonts w:eastAsia="標楷體"/>
          <w:sz w:val="28"/>
        </w:rPr>
        <w:t>務</w:t>
      </w:r>
      <w:proofErr w:type="gramEnd"/>
      <w:r w:rsidRPr="00AB6B2E">
        <w:rPr>
          <w:rFonts w:eastAsia="標楷體"/>
          <w:sz w:val="28"/>
        </w:rPr>
        <w:t>及輔導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等項目之任務分配。每位訪</w:t>
      </w:r>
      <w:r w:rsidR="00166942" w:rsidRPr="00AB6B2E">
        <w:rPr>
          <w:rFonts w:eastAsia="標楷體"/>
          <w:sz w:val="28"/>
        </w:rPr>
        <w:t>視</w:t>
      </w:r>
      <w:r w:rsidR="00CC4FF0" w:rsidRPr="00AB6B2E">
        <w:rPr>
          <w:rFonts w:eastAsia="標楷體"/>
          <w:sz w:val="28"/>
        </w:rPr>
        <w:t>委員於訪視</w:t>
      </w:r>
      <w:r w:rsidRPr="00AB6B2E">
        <w:rPr>
          <w:rFonts w:eastAsia="標楷體"/>
          <w:sz w:val="28"/>
        </w:rPr>
        <w:t>前皆會收到</w:t>
      </w:r>
      <w:r w:rsidRPr="00AB6B2E">
        <w:rPr>
          <w:rFonts w:eastAsia="標楷體"/>
          <w:sz w:val="28"/>
        </w:rPr>
        <w:t>TMAC</w:t>
      </w:r>
      <w:r w:rsidRPr="00AB6B2E">
        <w:rPr>
          <w:rFonts w:eastAsia="標楷體"/>
          <w:sz w:val="28"/>
        </w:rPr>
        <w:t>訪</w:t>
      </w:r>
      <w:r w:rsidR="008C0517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委員手冊及查核表，</w:t>
      </w:r>
      <w:r w:rsidR="00166942" w:rsidRPr="00AB6B2E">
        <w:rPr>
          <w:rFonts w:eastAsia="標楷體"/>
          <w:sz w:val="28"/>
        </w:rPr>
        <w:t>輔助</w:t>
      </w:r>
      <w:r w:rsidRPr="00AB6B2E">
        <w:rPr>
          <w:rFonts w:eastAsia="標楷體"/>
          <w:sz w:val="28"/>
        </w:rPr>
        <w:t>訪</w:t>
      </w:r>
      <w:r w:rsidR="00166942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</w:t>
      </w:r>
      <w:r w:rsidR="00166942" w:rsidRPr="00AB6B2E">
        <w:rPr>
          <w:rFonts w:eastAsia="標楷體"/>
          <w:sz w:val="28"/>
        </w:rPr>
        <w:t>實地查核並判定準則條文符合程度，準則判定</w:t>
      </w:r>
      <w:r w:rsidRPr="00AB6B2E">
        <w:rPr>
          <w:rFonts w:eastAsia="標楷體"/>
          <w:sz w:val="28"/>
        </w:rPr>
        <w:t>結果分為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「符合」、「</w:t>
      </w:r>
      <w:r w:rsidR="00766E4A" w:rsidRPr="00AB6B2E">
        <w:rPr>
          <w:rFonts w:eastAsia="標楷體"/>
          <w:sz w:val="28"/>
        </w:rPr>
        <w:t>部分符合</w:t>
      </w:r>
      <w:r w:rsidRPr="00AB6B2E">
        <w:rPr>
          <w:rFonts w:eastAsia="標楷體"/>
          <w:sz w:val="28"/>
        </w:rPr>
        <w:t>」、或「不符合」三種情形。</w:t>
      </w:r>
      <w:r w:rsidR="00095F54" w:rsidRPr="00AB6B2E">
        <w:rPr>
          <w:rFonts w:eastAsia="標楷體"/>
          <w:sz w:val="28"/>
        </w:rPr>
        <w:t>每日</w:t>
      </w:r>
      <w:r w:rsidR="00E50A60" w:rsidRPr="00AB6B2E">
        <w:rPr>
          <w:rFonts w:eastAsia="標楷體"/>
          <w:sz w:val="28"/>
        </w:rPr>
        <w:t>實地訪</w:t>
      </w:r>
      <w:r w:rsidR="00166942" w:rsidRPr="00AB6B2E">
        <w:rPr>
          <w:rFonts w:eastAsia="標楷體"/>
          <w:sz w:val="28"/>
        </w:rPr>
        <w:t>視</w:t>
      </w:r>
      <w:r w:rsidR="00E50A60" w:rsidRPr="00AB6B2E">
        <w:rPr>
          <w:rFonts w:eastAsia="標楷體"/>
          <w:sz w:val="28"/>
        </w:rPr>
        <w:t>結束</w:t>
      </w:r>
      <w:r w:rsidR="00095F54" w:rsidRPr="00AB6B2E">
        <w:rPr>
          <w:rFonts w:eastAsia="標楷體"/>
          <w:sz w:val="28"/>
        </w:rPr>
        <w:t>前</w:t>
      </w:r>
      <w:r w:rsidR="00E50A60" w:rsidRPr="00AB6B2E">
        <w:rPr>
          <w:rFonts w:eastAsia="標楷體"/>
          <w:sz w:val="28"/>
        </w:rPr>
        <w:t>的</w:t>
      </w:r>
      <w:r w:rsidR="00095F54" w:rsidRPr="00AB6B2E">
        <w:rPr>
          <w:rFonts w:eastAsia="標楷體"/>
          <w:sz w:val="28"/>
        </w:rPr>
        <w:t>下午與</w:t>
      </w:r>
      <w:r w:rsidR="00E50A60" w:rsidRPr="00AB6B2E">
        <w:rPr>
          <w:rFonts w:eastAsia="標楷體"/>
          <w:sz w:val="28"/>
        </w:rPr>
        <w:t>晚</w:t>
      </w:r>
      <w:r w:rsidR="00276AA8" w:rsidRPr="00AB6B2E">
        <w:rPr>
          <w:rFonts w:eastAsia="標楷體" w:hint="eastAsia"/>
          <w:sz w:val="28"/>
        </w:rPr>
        <w:t>間</w:t>
      </w:r>
      <w:r w:rsidR="00E50A60" w:rsidRPr="00AB6B2E">
        <w:rPr>
          <w:rFonts w:eastAsia="標楷體"/>
          <w:sz w:val="28"/>
        </w:rPr>
        <w:t>，訪</w:t>
      </w:r>
      <w:r w:rsidR="00166942" w:rsidRPr="00AB6B2E">
        <w:rPr>
          <w:rFonts w:eastAsia="標楷體"/>
          <w:sz w:val="28"/>
        </w:rPr>
        <w:t>視</w:t>
      </w:r>
      <w:r w:rsidR="00E50A60" w:rsidRPr="00AB6B2E">
        <w:rPr>
          <w:rFonts w:eastAsia="標楷體"/>
          <w:sz w:val="28"/>
        </w:rPr>
        <w:t>小組</w:t>
      </w:r>
      <w:r w:rsidR="00095F54" w:rsidRPr="00AB6B2E">
        <w:rPr>
          <w:rFonts w:eastAsia="標楷體"/>
          <w:sz w:val="28"/>
        </w:rPr>
        <w:t>皆將</w:t>
      </w:r>
      <w:r w:rsidR="00E50A60" w:rsidRPr="00AB6B2E">
        <w:rPr>
          <w:rFonts w:eastAsia="標楷體"/>
          <w:sz w:val="28"/>
        </w:rPr>
        <w:t>召開「共識會議」，針對</w:t>
      </w:r>
      <w:r w:rsidR="00166942" w:rsidRPr="00AB6B2E">
        <w:rPr>
          <w:rFonts w:eastAsia="標楷體"/>
          <w:sz w:val="28"/>
        </w:rPr>
        <w:t>認證</w:t>
      </w:r>
      <w:r w:rsidR="00E50A60" w:rsidRPr="00AB6B2E">
        <w:rPr>
          <w:rFonts w:eastAsia="標楷體"/>
          <w:sz w:val="28"/>
        </w:rPr>
        <w:t>準則逐項加以討論、共識。</w:t>
      </w:r>
    </w:p>
    <w:p w:rsidR="00D93F02" w:rsidRPr="00AB6B2E" w:rsidRDefault="005E4DE3" w:rsidP="00A709CB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50" w:name="_Toc498699904"/>
      <w:bookmarkStart w:id="51" w:name="_Toc498703522"/>
      <w:r w:rsidRPr="00AB6B2E">
        <w:rPr>
          <w:rFonts w:ascii="Times New Roman" w:eastAsia="標楷體" w:hAnsi="Times New Roman"/>
          <w:sz w:val="28"/>
          <w:szCs w:val="28"/>
        </w:rPr>
        <w:t>六、訪視行程</w:t>
      </w:r>
      <w:bookmarkEnd w:id="50"/>
      <w:bookmarkEnd w:id="51"/>
    </w:p>
    <w:p w:rsidR="00D93F02" w:rsidRPr="00AB6B2E" w:rsidRDefault="00D93F02" w:rsidP="00075AA8">
      <w:pPr>
        <w:snapToGrid w:val="0"/>
        <w:spacing w:before="240" w:line="440" w:lineRule="exact"/>
        <w:ind w:firstLineChars="200" w:firstLine="480"/>
        <w:jc w:val="both"/>
        <w:rPr>
          <w:rFonts w:eastAsia="標楷體"/>
          <w:sz w:val="28"/>
        </w:rPr>
      </w:pPr>
      <w:r w:rsidRPr="00AB6B2E">
        <w:rPr>
          <w:rFonts w:eastAsia="標楷體"/>
        </w:rPr>
        <w:tab/>
      </w:r>
      <w:r w:rsidRPr="00AB6B2E">
        <w:rPr>
          <w:rFonts w:eastAsia="標楷體"/>
          <w:sz w:val="28"/>
        </w:rPr>
        <w:t>醫學教育的良莠關鍵在於臨床教育的課程設計、執行、評估與各單位的行政協調，故</w:t>
      </w:r>
      <w:r w:rsidRPr="00AB6B2E">
        <w:rPr>
          <w:rFonts w:eastAsia="標楷體"/>
          <w:sz w:val="28"/>
        </w:rPr>
        <w:t>TMAC</w:t>
      </w:r>
      <w:r w:rsidRPr="00AB6B2E">
        <w:rPr>
          <w:rFonts w:eastAsia="標楷體"/>
          <w:sz w:val="28"/>
        </w:rPr>
        <w:t>相當重視臨床教育品質以及醫學院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系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與各主要教學醫院溝通管道與行政協調，訪</w:t>
      </w:r>
      <w:r w:rsidR="00166942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委員之</w:t>
      </w:r>
      <w:r w:rsidR="00166942" w:rsidRPr="00AB6B2E">
        <w:rPr>
          <w:rFonts w:eastAsia="標楷體"/>
          <w:sz w:val="28"/>
        </w:rPr>
        <w:t>任務</w:t>
      </w:r>
      <w:r w:rsidRPr="00AB6B2E">
        <w:rPr>
          <w:rFonts w:eastAsia="標楷體"/>
          <w:sz w:val="28"/>
        </w:rPr>
        <w:t>分配除了課程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基礎醫學、臨床醫學</w:t>
      </w:r>
      <w:r w:rsidR="00766E4A" w:rsidRPr="00AB6B2E">
        <w:rPr>
          <w:rFonts w:eastAsia="標楷體"/>
          <w:sz w:val="28"/>
        </w:rPr>
        <w:t>、</w:t>
      </w:r>
      <w:r w:rsidRPr="00AB6B2E">
        <w:rPr>
          <w:rFonts w:eastAsia="標楷體"/>
          <w:sz w:val="28"/>
        </w:rPr>
        <w:t>通識</w:t>
      </w:r>
      <w:r w:rsidR="00766E4A" w:rsidRPr="00AB6B2E">
        <w:rPr>
          <w:rFonts w:eastAsia="標楷體"/>
          <w:sz w:val="28"/>
        </w:rPr>
        <w:t>及醫學</w:t>
      </w:r>
      <w:r w:rsidRPr="00AB6B2E">
        <w:rPr>
          <w:rFonts w:eastAsia="標楷體"/>
          <w:sz w:val="28"/>
        </w:rPr>
        <w:t>人文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為主</w:t>
      </w:r>
      <w:r w:rsidR="007622AD" w:rsidRPr="00AB6B2E">
        <w:rPr>
          <w:rFonts w:eastAsia="標楷體"/>
          <w:sz w:val="28"/>
        </w:rPr>
        <w:t>查核</w:t>
      </w:r>
      <w:r w:rsidRPr="00AB6B2E">
        <w:rPr>
          <w:rFonts w:eastAsia="標楷體"/>
          <w:sz w:val="28"/>
        </w:rPr>
        <w:t>項目</w:t>
      </w:r>
      <w:proofErr w:type="gramStart"/>
      <w:r w:rsidRPr="00AB6B2E">
        <w:rPr>
          <w:rFonts w:eastAsia="標楷體"/>
          <w:sz w:val="28"/>
        </w:rPr>
        <w:t>以外，</w:t>
      </w:r>
      <w:proofErr w:type="gramEnd"/>
      <w:r w:rsidRPr="00AB6B2E">
        <w:rPr>
          <w:rFonts w:eastAsia="標楷體"/>
          <w:sz w:val="28"/>
        </w:rPr>
        <w:t>另須接受機構行政、財務設施資源、</w:t>
      </w:r>
      <w:proofErr w:type="gramStart"/>
      <w:r w:rsidRPr="00AB6B2E">
        <w:rPr>
          <w:rFonts w:eastAsia="標楷體"/>
          <w:sz w:val="28"/>
        </w:rPr>
        <w:t>醫</w:t>
      </w:r>
      <w:proofErr w:type="gramEnd"/>
      <w:r w:rsidRPr="00AB6B2E">
        <w:rPr>
          <w:rFonts w:eastAsia="標楷體"/>
          <w:sz w:val="28"/>
        </w:rPr>
        <w:t>學生學</w:t>
      </w:r>
      <w:proofErr w:type="gramStart"/>
      <w:r w:rsidRPr="00AB6B2E">
        <w:rPr>
          <w:rFonts w:eastAsia="標楷體"/>
          <w:sz w:val="28"/>
        </w:rPr>
        <w:t>務</w:t>
      </w:r>
      <w:proofErr w:type="gramEnd"/>
      <w:r w:rsidRPr="00AB6B2E">
        <w:rPr>
          <w:rFonts w:eastAsia="標楷體"/>
          <w:sz w:val="28"/>
        </w:rPr>
        <w:t>及輔導、教師及師資培育等副</w:t>
      </w:r>
      <w:r w:rsidR="007622AD" w:rsidRPr="00AB6B2E">
        <w:rPr>
          <w:rFonts w:eastAsia="標楷體"/>
          <w:sz w:val="28"/>
        </w:rPr>
        <w:t>查核</w:t>
      </w:r>
      <w:r w:rsidRPr="00AB6B2E">
        <w:rPr>
          <w:rFonts w:eastAsia="標楷體"/>
          <w:sz w:val="28"/>
        </w:rPr>
        <w:t>項目。</w:t>
      </w:r>
    </w:p>
    <w:p w:rsidR="00D93F02" w:rsidRPr="00AB6B2E" w:rsidRDefault="00166942" w:rsidP="00075AA8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申請單位</w:t>
      </w:r>
      <w:r w:rsidR="00D93F02" w:rsidRPr="00AB6B2E">
        <w:rPr>
          <w:rFonts w:eastAsia="標楷體"/>
          <w:sz w:val="28"/>
        </w:rPr>
        <w:t>應指定聯絡人，與</w:t>
      </w:r>
      <w:r w:rsidR="00D93F02" w:rsidRPr="00AB6B2E">
        <w:rPr>
          <w:rFonts w:eastAsia="標楷體"/>
          <w:sz w:val="28"/>
        </w:rPr>
        <w:t>TMAC</w:t>
      </w:r>
      <w:r w:rsidR="00D93F02" w:rsidRPr="00AB6B2E">
        <w:rPr>
          <w:rFonts w:eastAsia="標楷體"/>
          <w:sz w:val="28"/>
        </w:rPr>
        <w:t>接洽訪</w:t>
      </w:r>
      <w:r w:rsidRPr="00AB6B2E">
        <w:rPr>
          <w:rFonts w:eastAsia="標楷體"/>
          <w:sz w:val="28"/>
        </w:rPr>
        <w:t>視</w:t>
      </w:r>
      <w:r w:rsidR="00D93F02" w:rsidRPr="00AB6B2E">
        <w:rPr>
          <w:rFonts w:eastAsia="標楷體"/>
          <w:sz w:val="28"/>
        </w:rPr>
        <w:t>相關事宜，並協助安排學校、及主要合作教學醫院之行程。為</w:t>
      </w:r>
      <w:r w:rsidRPr="00AB6B2E">
        <w:rPr>
          <w:rFonts w:eastAsia="標楷體"/>
          <w:sz w:val="28"/>
        </w:rPr>
        <w:t>安排</w:t>
      </w:r>
      <w:r w:rsidR="00D93F02" w:rsidRPr="00AB6B2E">
        <w:rPr>
          <w:rFonts w:eastAsia="標楷體"/>
          <w:sz w:val="28"/>
        </w:rPr>
        <w:t>訪</w:t>
      </w:r>
      <w:r w:rsidRPr="00AB6B2E">
        <w:rPr>
          <w:rFonts w:eastAsia="標楷體"/>
          <w:sz w:val="28"/>
        </w:rPr>
        <w:t>視委員</w:t>
      </w:r>
      <w:r w:rsidR="00D93F02" w:rsidRPr="00AB6B2E">
        <w:rPr>
          <w:rFonts w:eastAsia="標楷體"/>
          <w:sz w:val="28"/>
        </w:rPr>
        <w:t>實地訪查</w:t>
      </w:r>
      <w:r w:rsidRPr="00AB6B2E">
        <w:rPr>
          <w:rFonts w:eastAsia="標楷體"/>
          <w:sz w:val="28"/>
        </w:rPr>
        <w:t>及人員晤談</w:t>
      </w:r>
      <w:r w:rsidR="00D93F02" w:rsidRPr="00AB6B2E">
        <w:rPr>
          <w:rFonts w:eastAsia="標楷體"/>
          <w:sz w:val="28"/>
        </w:rPr>
        <w:t>，</w:t>
      </w:r>
      <w:r w:rsidRPr="00AB6B2E">
        <w:rPr>
          <w:rFonts w:eastAsia="標楷體"/>
          <w:sz w:val="28"/>
        </w:rPr>
        <w:t>申請單位需</w:t>
      </w:r>
      <w:r w:rsidR="00BA3417" w:rsidRPr="00AB6B2E">
        <w:rPr>
          <w:rFonts w:eastAsia="標楷體"/>
          <w:sz w:val="28"/>
        </w:rPr>
        <w:t>至遲</w:t>
      </w:r>
      <w:r w:rsidRPr="00AB6B2E">
        <w:rPr>
          <w:rFonts w:eastAsia="標楷體"/>
          <w:sz w:val="28"/>
        </w:rPr>
        <w:t>於實地訪視前</w:t>
      </w:r>
      <w:r w:rsidR="00AA12C7" w:rsidRPr="00AB6B2E">
        <w:rPr>
          <w:rFonts w:eastAsia="標楷體"/>
          <w:sz w:val="28"/>
        </w:rPr>
        <w:t>三</w:t>
      </w:r>
      <w:r w:rsidR="00752462" w:rsidRPr="00AB6B2E">
        <w:rPr>
          <w:rFonts w:eastAsia="標楷體"/>
          <w:sz w:val="28"/>
        </w:rPr>
        <w:t>~</w:t>
      </w:r>
      <w:r w:rsidR="00752462" w:rsidRPr="00AB6B2E">
        <w:rPr>
          <w:rFonts w:eastAsia="標楷體"/>
          <w:sz w:val="28"/>
        </w:rPr>
        <w:t>四</w:t>
      </w:r>
      <w:proofErr w:type="gramStart"/>
      <w:r w:rsidRPr="00AB6B2E">
        <w:rPr>
          <w:rFonts w:eastAsia="標楷體"/>
          <w:sz w:val="28"/>
        </w:rPr>
        <w:t>週</w:t>
      </w:r>
      <w:proofErr w:type="gramEnd"/>
      <w:r w:rsidR="00D93F02" w:rsidRPr="00AB6B2E">
        <w:rPr>
          <w:rFonts w:eastAsia="標楷體"/>
          <w:sz w:val="28"/>
        </w:rPr>
        <w:t>提供以下資料</w:t>
      </w:r>
      <w:r w:rsidR="00766E4A" w:rsidRPr="00AB6B2E">
        <w:rPr>
          <w:rFonts w:eastAsia="標楷體"/>
          <w:sz w:val="28"/>
        </w:rPr>
        <w:t>：</w:t>
      </w:r>
    </w:p>
    <w:p w:rsidR="00D93F02" w:rsidRPr="00AB6B2E" w:rsidRDefault="007622AD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實地訪視</w:t>
      </w:r>
      <w:r w:rsidR="00D93F02" w:rsidRPr="00AB6B2E">
        <w:rPr>
          <w:rFonts w:eastAsia="標楷體"/>
          <w:sz w:val="28"/>
        </w:rPr>
        <w:t>當</w:t>
      </w:r>
      <w:proofErr w:type="gramStart"/>
      <w:r w:rsidR="00D93F02" w:rsidRPr="00AB6B2E">
        <w:rPr>
          <w:rFonts w:eastAsia="標楷體"/>
          <w:sz w:val="28"/>
        </w:rPr>
        <w:t>週</w:t>
      </w:r>
      <w:proofErr w:type="gramEnd"/>
      <w:r w:rsidR="00D93F02" w:rsidRPr="00AB6B2E">
        <w:rPr>
          <w:rFonts w:eastAsia="標楷體"/>
          <w:sz w:val="28"/>
        </w:rPr>
        <w:t>校內醫學系基礎</w:t>
      </w:r>
      <w:r w:rsidR="006459DE" w:rsidRPr="00AB6B2E">
        <w:rPr>
          <w:rFonts w:eastAsia="標楷體" w:hint="eastAsia"/>
          <w:sz w:val="28"/>
        </w:rPr>
        <w:t>醫學</w:t>
      </w:r>
      <w:r w:rsidR="00D93F02" w:rsidRPr="00AB6B2E">
        <w:rPr>
          <w:rFonts w:eastAsia="標楷體"/>
          <w:sz w:val="28"/>
        </w:rPr>
        <w:t>、</w:t>
      </w:r>
      <w:r w:rsidR="006459DE" w:rsidRPr="00AB6B2E">
        <w:rPr>
          <w:rFonts w:eastAsia="標楷體" w:hint="eastAsia"/>
          <w:sz w:val="28"/>
        </w:rPr>
        <w:t>醫學人文，以及</w:t>
      </w:r>
      <w:r w:rsidR="00D93F02" w:rsidRPr="00AB6B2E">
        <w:rPr>
          <w:rFonts w:eastAsia="標楷體"/>
          <w:sz w:val="28"/>
        </w:rPr>
        <w:t>通識課程</w:t>
      </w:r>
      <w:r w:rsidR="006459DE" w:rsidRPr="00AB6B2E">
        <w:rPr>
          <w:rFonts w:eastAsia="標楷體" w:hint="eastAsia"/>
          <w:sz w:val="28"/>
        </w:rPr>
        <w:t>(</w:t>
      </w:r>
      <w:r w:rsidR="006459DE" w:rsidRPr="00AB6B2E">
        <w:rPr>
          <w:rFonts w:eastAsia="標楷體" w:hint="eastAsia"/>
          <w:sz w:val="28"/>
        </w:rPr>
        <w:t>有</w:t>
      </w:r>
      <w:proofErr w:type="gramStart"/>
      <w:r w:rsidR="006459DE" w:rsidRPr="00AB6B2E">
        <w:rPr>
          <w:rFonts w:eastAsia="標楷體" w:hint="eastAsia"/>
          <w:sz w:val="28"/>
        </w:rPr>
        <w:t>醫</w:t>
      </w:r>
      <w:proofErr w:type="gramEnd"/>
      <w:r w:rsidR="006459DE" w:rsidRPr="00AB6B2E">
        <w:rPr>
          <w:rFonts w:eastAsia="標楷體" w:hint="eastAsia"/>
          <w:sz w:val="28"/>
        </w:rPr>
        <w:t>學生選修</w:t>
      </w:r>
      <w:r w:rsidR="006459DE" w:rsidRPr="00AB6B2E">
        <w:rPr>
          <w:rFonts w:eastAsia="標楷體" w:hint="eastAsia"/>
          <w:sz w:val="28"/>
        </w:rPr>
        <w:t>)</w:t>
      </w:r>
      <w:r w:rsidR="00D93F02" w:rsidRPr="00AB6B2E">
        <w:rPr>
          <w:rFonts w:eastAsia="標楷體"/>
          <w:sz w:val="28"/>
        </w:rPr>
        <w:t>等教學活動時間表</w:t>
      </w:r>
      <w:r w:rsidR="00766E4A" w:rsidRPr="00AB6B2E">
        <w:rPr>
          <w:rFonts w:eastAsia="標楷體"/>
          <w:sz w:val="28"/>
        </w:rPr>
        <w:t>：</w:t>
      </w:r>
      <w:r w:rsidR="00D93F02" w:rsidRPr="00AB6B2E">
        <w:rPr>
          <w:rFonts w:eastAsia="標楷體"/>
          <w:sz w:val="28"/>
        </w:rPr>
        <w:t>列出上課學生年級、類別、必</w:t>
      </w:r>
      <w:r w:rsidR="00D93F02" w:rsidRPr="00AB6B2E">
        <w:rPr>
          <w:rFonts w:eastAsia="標楷體"/>
          <w:sz w:val="28"/>
        </w:rPr>
        <w:t>/</w:t>
      </w:r>
      <w:r w:rsidR="00D93F02" w:rsidRPr="00AB6B2E">
        <w:rPr>
          <w:rFonts w:eastAsia="標楷體"/>
          <w:sz w:val="28"/>
        </w:rPr>
        <w:t>選修、課程名稱、課程內容、時間、上課地點、授課教師。</w:t>
      </w:r>
    </w:p>
    <w:p w:rsidR="00D93F02" w:rsidRPr="00AB6B2E" w:rsidRDefault="007622AD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實地訪視</w:t>
      </w:r>
      <w:r w:rsidR="00D93F02" w:rsidRPr="00AB6B2E">
        <w:rPr>
          <w:rFonts w:eastAsia="標楷體"/>
          <w:sz w:val="28"/>
        </w:rPr>
        <w:t>當</w:t>
      </w:r>
      <w:proofErr w:type="gramStart"/>
      <w:r w:rsidR="00D93F02" w:rsidRPr="00AB6B2E">
        <w:rPr>
          <w:rFonts w:eastAsia="標楷體"/>
          <w:sz w:val="28"/>
        </w:rPr>
        <w:t>週</w:t>
      </w:r>
      <w:proofErr w:type="gramEnd"/>
      <w:r w:rsidR="00D93F02" w:rsidRPr="00AB6B2E">
        <w:rPr>
          <w:rFonts w:eastAsia="標楷體"/>
          <w:sz w:val="28"/>
        </w:rPr>
        <w:t>校內、主要合作教學醫院或其他教學相關設施之所有臨床教學活動時間表</w:t>
      </w:r>
      <w:r w:rsidR="00766E4A" w:rsidRPr="00AB6B2E">
        <w:rPr>
          <w:rFonts w:eastAsia="標楷體"/>
          <w:sz w:val="28"/>
        </w:rPr>
        <w:t>：</w:t>
      </w:r>
      <w:r w:rsidR="00D93F02" w:rsidRPr="00AB6B2E">
        <w:rPr>
          <w:rFonts w:eastAsia="標楷體"/>
          <w:sz w:val="28"/>
        </w:rPr>
        <w:t>列出科別、時段、教學活動類別</w:t>
      </w:r>
      <w:r w:rsidR="002E43F9" w:rsidRPr="00AB6B2E">
        <w:rPr>
          <w:rFonts w:eastAsia="標楷體"/>
          <w:sz w:val="28"/>
        </w:rPr>
        <w:t>（</w:t>
      </w:r>
      <w:r w:rsidR="00D93F02" w:rsidRPr="00AB6B2E">
        <w:rPr>
          <w:rFonts w:eastAsia="標楷體"/>
          <w:sz w:val="28"/>
        </w:rPr>
        <w:t>活動類別包含課程、討論會、住</w:t>
      </w:r>
      <w:r w:rsidR="00276AA8" w:rsidRPr="00AB6B2E">
        <w:rPr>
          <w:rFonts w:eastAsia="標楷體" w:hint="eastAsia"/>
          <w:sz w:val="28"/>
        </w:rPr>
        <w:t>診與</w:t>
      </w:r>
      <w:proofErr w:type="gramStart"/>
      <w:r w:rsidR="00D93F02" w:rsidRPr="00AB6B2E">
        <w:rPr>
          <w:rFonts w:eastAsia="標楷體"/>
          <w:sz w:val="28"/>
        </w:rPr>
        <w:t>迴</w:t>
      </w:r>
      <w:proofErr w:type="gramEnd"/>
      <w:r w:rsidR="00D93F02" w:rsidRPr="00AB6B2E">
        <w:rPr>
          <w:rFonts w:eastAsia="標楷體"/>
          <w:sz w:val="28"/>
        </w:rPr>
        <w:t>診教學、教學門診</w:t>
      </w:r>
      <w:r w:rsidR="00276AA8" w:rsidRPr="00AB6B2E">
        <w:rPr>
          <w:rFonts w:eastAsia="標楷體" w:hint="eastAsia"/>
          <w:sz w:val="28"/>
        </w:rPr>
        <w:t>或門診教學</w:t>
      </w:r>
      <w:r w:rsidR="00D93F02" w:rsidRPr="00AB6B2E">
        <w:rPr>
          <w:rFonts w:eastAsia="標楷體"/>
          <w:sz w:val="28"/>
        </w:rPr>
        <w:t>、晨會等</w:t>
      </w:r>
      <w:r w:rsidR="002E43F9" w:rsidRPr="00AB6B2E">
        <w:rPr>
          <w:rFonts w:eastAsia="標楷體"/>
          <w:sz w:val="28"/>
        </w:rPr>
        <w:t>）</w:t>
      </w:r>
      <w:r w:rsidR="00D93F02" w:rsidRPr="00AB6B2E">
        <w:rPr>
          <w:rFonts w:eastAsia="標楷體"/>
          <w:sz w:val="28"/>
        </w:rPr>
        <w:t>、活動名稱或教學大綱、上課學生年級、地點、指導</w:t>
      </w:r>
      <w:r w:rsidR="00BC1498" w:rsidRPr="00AB6B2E">
        <w:rPr>
          <w:rFonts w:eastAsia="標楷體" w:hint="eastAsia"/>
          <w:sz w:val="28"/>
        </w:rPr>
        <w:t>教</w:t>
      </w:r>
      <w:r w:rsidR="00D93F02" w:rsidRPr="00AB6B2E">
        <w:rPr>
          <w:rFonts w:eastAsia="標楷體"/>
          <w:sz w:val="28"/>
        </w:rPr>
        <w:t>師。</w:t>
      </w:r>
    </w:p>
    <w:p w:rsidR="00D93F02" w:rsidRPr="00AB6B2E" w:rsidRDefault="00D93F02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醫學系通識</w:t>
      </w:r>
      <w:r w:rsidR="001728B0" w:rsidRPr="00AB6B2E">
        <w:rPr>
          <w:rFonts w:eastAsia="標楷體"/>
          <w:sz w:val="28"/>
        </w:rPr>
        <w:t>及</w:t>
      </w:r>
      <w:r w:rsidRPr="00AB6B2E">
        <w:rPr>
          <w:rFonts w:eastAsia="標楷體"/>
          <w:sz w:val="28"/>
        </w:rPr>
        <w:t>醫</w:t>
      </w:r>
      <w:r w:rsidR="001728B0" w:rsidRPr="00AB6B2E">
        <w:rPr>
          <w:rFonts w:eastAsia="標楷體"/>
          <w:sz w:val="28"/>
        </w:rPr>
        <w:t>學</w:t>
      </w:r>
      <w:r w:rsidRPr="00AB6B2E">
        <w:rPr>
          <w:rFonts w:eastAsia="標楷體"/>
          <w:sz w:val="28"/>
        </w:rPr>
        <w:t>人文、基礎學科和臨床學科之專、兼任教師名單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列出編序號、學科別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部門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、姓名、職務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級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、聘任校院區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如果有分校院區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等資訊，課程負責人另作標記。</w:t>
      </w:r>
    </w:p>
    <w:p w:rsidR="00D93F02" w:rsidRPr="00AB6B2E" w:rsidRDefault="00D93F02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lastRenderedPageBreak/>
        <w:t>主治醫師名單，列出編序號、科別、姓名、職稱、職級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年資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、所屬分院區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如有</w:t>
      </w:r>
      <w:r w:rsidRPr="00AB6B2E">
        <w:rPr>
          <w:rFonts w:eastAsia="標楷體"/>
          <w:sz w:val="28"/>
        </w:rPr>
        <w:t>2</w:t>
      </w:r>
      <w:r w:rsidRPr="00AB6B2E">
        <w:rPr>
          <w:rFonts w:eastAsia="標楷體"/>
          <w:sz w:val="28"/>
        </w:rPr>
        <w:t>個以上分院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、畢業學校、</w:t>
      </w:r>
      <w:r w:rsidR="007622AD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當</w:t>
      </w:r>
      <w:proofErr w:type="gramStart"/>
      <w:r w:rsidRPr="00AB6B2E">
        <w:rPr>
          <w:rFonts w:eastAsia="標楷體"/>
          <w:sz w:val="28"/>
        </w:rPr>
        <w:t>週</w:t>
      </w:r>
      <w:proofErr w:type="gramEnd"/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日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在院情形</w:t>
      </w:r>
      <w:r w:rsidR="00BA3417" w:rsidRPr="00AB6B2E">
        <w:rPr>
          <w:rFonts w:eastAsia="標楷體"/>
          <w:sz w:val="28"/>
        </w:rPr>
        <w:t>。學科負責人或教學型主治醫師需另做標記</w:t>
      </w:r>
      <w:r w:rsidRPr="00AB6B2E">
        <w:rPr>
          <w:rFonts w:eastAsia="標楷體"/>
          <w:sz w:val="28"/>
        </w:rPr>
        <w:t>。</w:t>
      </w:r>
    </w:p>
    <w:p w:rsidR="00D93F02" w:rsidRPr="00AB6B2E" w:rsidRDefault="00D93F02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住院醫師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含</w:t>
      </w:r>
      <w:r w:rsidRPr="00AB6B2E">
        <w:rPr>
          <w:rFonts w:eastAsia="標楷體"/>
          <w:sz w:val="28"/>
        </w:rPr>
        <w:t>PGY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名單，列出編序號、科別、姓名、職級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年資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、畢業學校、</w:t>
      </w:r>
      <w:r w:rsidR="007622AD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當</w:t>
      </w:r>
      <w:proofErr w:type="gramStart"/>
      <w:r w:rsidRPr="00AB6B2E">
        <w:rPr>
          <w:rFonts w:eastAsia="標楷體"/>
          <w:sz w:val="28"/>
        </w:rPr>
        <w:t>週</w:t>
      </w:r>
      <w:proofErr w:type="gramEnd"/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日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在院情形。</w:t>
      </w:r>
    </w:p>
    <w:p w:rsidR="00D93F02" w:rsidRPr="00AB6B2E" w:rsidRDefault="00D93F02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醫學系各年級學生名單，列出編序號、年級、學號、姓名、性別、入學</w:t>
      </w:r>
      <w:r w:rsidR="00051B67" w:rsidRPr="00AB6B2E">
        <w:rPr>
          <w:rFonts w:eastAsia="標楷體" w:hint="eastAsia"/>
          <w:sz w:val="28"/>
        </w:rPr>
        <w:t>管道與</w:t>
      </w:r>
      <w:r w:rsidRPr="00AB6B2E">
        <w:rPr>
          <w:rFonts w:eastAsia="標楷體"/>
          <w:sz w:val="28"/>
        </w:rPr>
        <w:t>身</w:t>
      </w:r>
      <w:r w:rsidR="00075AA8" w:rsidRPr="00AB6B2E">
        <w:rPr>
          <w:rFonts w:eastAsia="標楷體"/>
          <w:sz w:val="28"/>
        </w:rPr>
        <w:t>分</w:t>
      </w:r>
      <w:proofErr w:type="gramStart"/>
      <w:r w:rsidR="002E43F9" w:rsidRPr="00AB6B2E">
        <w:rPr>
          <w:rFonts w:eastAsia="標楷體"/>
          <w:sz w:val="28"/>
        </w:rPr>
        <w:t>（</w:t>
      </w:r>
      <w:proofErr w:type="gramEnd"/>
      <w:r w:rsidRPr="00AB6B2E">
        <w:rPr>
          <w:rFonts w:eastAsia="標楷體"/>
          <w:sz w:val="28"/>
        </w:rPr>
        <w:t>例如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僑生、繁星、申請、</w:t>
      </w:r>
      <w:proofErr w:type="gramStart"/>
      <w:r w:rsidRPr="00AB6B2E">
        <w:rPr>
          <w:rFonts w:eastAsia="標楷體"/>
          <w:sz w:val="28"/>
        </w:rPr>
        <w:t>指考</w:t>
      </w:r>
      <w:proofErr w:type="gramEnd"/>
      <w:r w:rsidR="00476C5B" w:rsidRPr="00AB6B2E">
        <w:rPr>
          <w:rFonts w:eastAsia="標楷體" w:hint="eastAsia"/>
          <w:sz w:val="28"/>
        </w:rPr>
        <w:t>、</w:t>
      </w:r>
      <w:r w:rsidR="00051B67" w:rsidRPr="00AB6B2E">
        <w:rPr>
          <w:rFonts w:eastAsia="標楷體" w:hint="eastAsia"/>
          <w:sz w:val="28"/>
        </w:rPr>
        <w:t>推</w:t>
      </w:r>
      <w:proofErr w:type="gramStart"/>
      <w:r w:rsidR="00051B67" w:rsidRPr="00AB6B2E">
        <w:rPr>
          <w:rFonts w:eastAsia="標楷體" w:hint="eastAsia"/>
          <w:sz w:val="28"/>
        </w:rPr>
        <w:t>甄</w:t>
      </w:r>
      <w:proofErr w:type="gramEnd"/>
      <w:r w:rsidR="00051B67" w:rsidRPr="00AB6B2E">
        <w:rPr>
          <w:rFonts w:eastAsia="標楷體" w:hint="eastAsia"/>
          <w:sz w:val="28"/>
        </w:rPr>
        <w:t>、</w:t>
      </w:r>
      <w:r w:rsidR="00476C5B" w:rsidRPr="00AB6B2E">
        <w:rPr>
          <w:rFonts w:eastAsia="標楷體" w:hint="eastAsia"/>
          <w:sz w:val="28"/>
        </w:rPr>
        <w:t>公費生、原住民</w:t>
      </w:r>
      <w:proofErr w:type="gramStart"/>
      <w:r w:rsidR="002E43F9" w:rsidRPr="00AB6B2E">
        <w:rPr>
          <w:rFonts w:eastAsia="標楷體"/>
          <w:sz w:val="28"/>
        </w:rPr>
        <w:t>）</w:t>
      </w:r>
      <w:proofErr w:type="gramEnd"/>
      <w:r w:rsidRPr="00AB6B2E">
        <w:rPr>
          <w:rFonts w:eastAsia="標楷體"/>
          <w:sz w:val="28"/>
        </w:rPr>
        <w:t>等資訊，成績前十名與後十名之學生另做標記。五至</w:t>
      </w:r>
      <w:r w:rsidR="00752462" w:rsidRPr="00AB6B2E">
        <w:rPr>
          <w:rFonts w:eastAsia="標楷體"/>
          <w:sz w:val="28"/>
        </w:rPr>
        <w:t>六</w:t>
      </w:r>
      <w:r w:rsidRPr="00AB6B2E">
        <w:rPr>
          <w:rFonts w:eastAsia="標楷體"/>
          <w:sz w:val="28"/>
        </w:rPr>
        <w:t>年級學生</w:t>
      </w:r>
      <w:r w:rsidR="000B75A1" w:rsidRPr="00AB6B2E">
        <w:rPr>
          <w:rFonts w:eastAsia="標楷體" w:hint="eastAsia"/>
          <w:sz w:val="28"/>
        </w:rPr>
        <w:t>(</w:t>
      </w:r>
      <w:r w:rsidR="000B75A1" w:rsidRPr="00AB6B2E">
        <w:rPr>
          <w:rFonts w:eastAsia="標楷體" w:hint="eastAsia"/>
          <w:sz w:val="28"/>
        </w:rPr>
        <w:t>後</w:t>
      </w:r>
      <w:proofErr w:type="gramStart"/>
      <w:r w:rsidR="000B75A1" w:rsidRPr="00AB6B2E">
        <w:rPr>
          <w:rFonts w:eastAsia="標楷體" w:hint="eastAsia"/>
          <w:sz w:val="28"/>
        </w:rPr>
        <w:t>醫</w:t>
      </w:r>
      <w:proofErr w:type="gramEnd"/>
      <w:r w:rsidR="000B75A1" w:rsidRPr="00AB6B2E">
        <w:rPr>
          <w:rFonts w:eastAsia="標楷體" w:hint="eastAsia"/>
          <w:sz w:val="28"/>
        </w:rPr>
        <w:t>系為三至四年級學生</w:t>
      </w:r>
      <w:r w:rsidR="000B75A1" w:rsidRPr="00AB6B2E">
        <w:rPr>
          <w:rFonts w:eastAsia="標楷體" w:hint="eastAsia"/>
          <w:sz w:val="28"/>
        </w:rPr>
        <w:t>)</w:t>
      </w:r>
      <w:r w:rsidRPr="00AB6B2E">
        <w:rPr>
          <w:rFonts w:eastAsia="標楷體"/>
          <w:sz w:val="28"/>
        </w:rPr>
        <w:t>名單請加上</w:t>
      </w:r>
      <w:r w:rsidR="007622AD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當</w:t>
      </w:r>
      <w:proofErr w:type="gramStart"/>
      <w:r w:rsidRPr="00AB6B2E">
        <w:rPr>
          <w:rFonts w:eastAsia="標楷體"/>
          <w:sz w:val="28"/>
        </w:rPr>
        <w:t>週</w:t>
      </w:r>
      <w:proofErr w:type="gramEnd"/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日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學生實習醫院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院區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及實習科部。</w:t>
      </w:r>
    </w:p>
    <w:p w:rsidR="00D93F02" w:rsidRPr="00AB6B2E" w:rsidRDefault="00D93F02" w:rsidP="00075AA8">
      <w:pPr>
        <w:pStyle w:val="af5"/>
        <w:numPr>
          <w:ilvl w:val="2"/>
          <w:numId w:val="20"/>
        </w:numPr>
        <w:snapToGrid w:val="0"/>
        <w:spacing w:line="440" w:lineRule="exact"/>
        <w:ind w:leftChars="118" w:left="566" w:hanging="283"/>
        <w:rPr>
          <w:rFonts w:eastAsia="標楷體"/>
          <w:sz w:val="28"/>
        </w:rPr>
      </w:pPr>
      <w:r w:rsidRPr="00AB6B2E">
        <w:rPr>
          <w:rFonts w:eastAsia="標楷體"/>
          <w:sz w:val="28"/>
        </w:rPr>
        <w:t>TMAC</w:t>
      </w:r>
      <w:r w:rsidR="007622AD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日程表之各節活動安排地點之位置及名稱，例如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第一日上午簡報，安排於教學大樓第一會議室。</w:t>
      </w:r>
    </w:p>
    <w:p w:rsidR="00D93F02" w:rsidRPr="00AB6B2E" w:rsidRDefault="007622AD" w:rsidP="00075AA8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實地訪視</w:t>
      </w:r>
      <w:r w:rsidR="00D93F02" w:rsidRPr="00AB6B2E">
        <w:rPr>
          <w:rFonts w:eastAsia="標楷體"/>
          <w:sz w:val="28"/>
        </w:rPr>
        <w:t>過程包括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聽取相關單位</w:t>
      </w:r>
      <w:r w:rsidR="00D93F02" w:rsidRPr="00AB6B2E">
        <w:rPr>
          <w:rFonts w:eastAsia="標楷體"/>
          <w:sz w:val="28"/>
        </w:rPr>
        <w:t>簡報、與醫學系主任、</w:t>
      </w:r>
      <w:r w:rsidRPr="00AB6B2E">
        <w:rPr>
          <w:rFonts w:eastAsia="標楷體"/>
          <w:sz w:val="28"/>
        </w:rPr>
        <w:t>院長、校長</w:t>
      </w:r>
      <w:r w:rsidR="00BA3417" w:rsidRPr="00AB6B2E">
        <w:rPr>
          <w:rFonts w:eastAsia="標楷體"/>
          <w:sz w:val="28"/>
        </w:rPr>
        <w:t>或其代表人</w:t>
      </w:r>
      <w:r w:rsidRPr="00AB6B2E">
        <w:rPr>
          <w:rFonts w:eastAsia="標楷體"/>
          <w:sz w:val="28"/>
        </w:rPr>
        <w:t>等主管晤談，私立學校另邀請與董事長或</w:t>
      </w:r>
      <w:r w:rsidR="00BA3417" w:rsidRPr="00AB6B2E">
        <w:rPr>
          <w:rFonts w:eastAsia="標楷體"/>
          <w:sz w:val="28"/>
        </w:rPr>
        <w:t>其代表人</w:t>
      </w:r>
      <w:r w:rsidRPr="00AB6B2E">
        <w:rPr>
          <w:rFonts w:eastAsia="標楷體"/>
          <w:sz w:val="28"/>
        </w:rPr>
        <w:t>晤談。訪視</w:t>
      </w:r>
      <w:r w:rsidR="00D93F02" w:rsidRPr="00AB6B2E">
        <w:rPr>
          <w:rFonts w:eastAsia="標楷體"/>
          <w:sz w:val="28"/>
        </w:rPr>
        <w:t>小組再依其查核項目，分為學校</w:t>
      </w:r>
      <w:r w:rsidR="002E43F9" w:rsidRPr="00AB6B2E">
        <w:rPr>
          <w:rFonts w:eastAsia="標楷體"/>
          <w:sz w:val="28"/>
        </w:rPr>
        <w:t>（</w:t>
      </w:r>
      <w:r w:rsidR="00D93F02" w:rsidRPr="00AB6B2E">
        <w:rPr>
          <w:rFonts w:eastAsia="標楷體"/>
          <w:sz w:val="28"/>
        </w:rPr>
        <w:t>基礎臨床整合、通識</w:t>
      </w:r>
      <w:r w:rsidR="001728B0" w:rsidRPr="00AB6B2E">
        <w:rPr>
          <w:rFonts w:eastAsia="標楷體"/>
          <w:sz w:val="28"/>
        </w:rPr>
        <w:t>及醫學</w:t>
      </w:r>
      <w:r w:rsidR="00D93F02" w:rsidRPr="00AB6B2E">
        <w:rPr>
          <w:rFonts w:eastAsia="標楷體"/>
          <w:sz w:val="28"/>
        </w:rPr>
        <w:t>人文</w:t>
      </w:r>
      <w:r w:rsidR="002E43F9" w:rsidRPr="00AB6B2E">
        <w:rPr>
          <w:rFonts w:eastAsia="標楷體"/>
          <w:sz w:val="28"/>
        </w:rPr>
        <w:t>）</w:t>
      </w:r>
      <w:r w:rsidR="00D93F02" w:rsidRPr="00AB6B2E">
        <w:rPr>
          <w:rFonts w:eastAsia="標楷體"/>
          <w:sz w:val="28"/>
        </w:rPr>
        <w:t>組與臨床教學醫院組。臨床</w:t>
      </w:r>
      <w:r w:rsidR="00E1618B" w:rsidRPr="00AB6B2E">
        <w:rPr>
          <w:rFonts w:eastAsia="標楷體" w:hint="eastAsia"/>
          <w:sz w:val="28"/>
        </w:rPr>
        <w:t>教學醫院</w:t>
      </w:r>
      <w:r w:rsidR="00D93F02" w:rsidRPr="00AB6B2E">
        <w:rPr>
          <w:rFonts w:eastAsia="標楷體"/>
          <w:sz w:val="28"/>
        </w:rPr>
        <w:t>組</w:t>
      </w:r>
      <w:r w:rsidR="00E1618B" w:rsidRPr="00AB6B2E">
        <w:rPr>
          <w:rFonts w:eastAsia="標楷體" w:hint="eastAsia"/>
          <w:sz w:val="28"/>
        </w:rPr>
        <w:t>訪</w:t>
      </w:r>
      <w:r w:rsidR="00D93F02" w:rsidRPr="00AB6B2E">
        <w:rPr>
          <w:rFonts w:eastAsia="標楷體"/>
          <w:sz w:val="28"/>
        </w:rPr>
        <w:t>視學生實習</w:t>
      </w:r>
      <w:r w:rsidR="00702589" w:rsidRPr="00AB6B2E">
        <w:rPr>
          <w:rFonts w:eastAsia="標楷體"/>
          <w:sz w:val="28"/>
        </w:rPr>
        <w:t>情形</w:t>
      </w:r>
      <w:r w:rsidR="00D93F02" w:rsidRPr="00AB6B2E">
        <w:rPr>
          <w:rFonts w:eastAsia="標楷體"/>
          <w:sz w:val="28"/>
        </w:rPr>
        <w:t>，再分組</w:t>
      </w:r>
      <w:r w:rsidRPr="00AB6B2E">
        <w:rPr>
          <w:rFonts w:eastAsia="標楷體"/>
          <w:sz w:val="28"/>
        </w:rPr>
        <w:t>至</w:t>
      </w:r>
      <w:r w:rsidR="00D93F02" w:rsidRPr="00AB6B2E">
        <w:rPr>
          <w:rFonts w:eastAsia="標楷體"/>
          <w:sz w:val="28"/>
        </w:rPr>
        <w:t>主要建教合作醫院，</w:t>
      </w:r>
      <w:r w:rsidR="00DF6FE9" w:rsidRPr="00AB6B2E">
        <w:rPr>
          <w:rFonts w:eastAsia="標楷體"/>
          <w:sz w:val="28"/>
        </w:rPr>
        <w:t>參訪</w:t>
      </w:r>
      <w:r w:rsidR="00D93F02" w:rsidRPr="00AB6B2E">
        <w:rPr>
          <w:rFonts w:eastAsia="標楷體"/>
          <w:sz w:val="28"/>
        </w:rPr>
        <w:t>活動包括</w:t>
      </w:r>
      <w:r w:rsidR="00766E4A" w:rsidRPr="00AB6B2E">
        <w:rPr>
          <w:rFonts w:eastAsia="標楷體"/>
          <w:sz w:val="28"/>
        </w:rPr>
        <w:t>：</w:t>
      </w:r>
    </w:p>
    <w:p w:rsidR="00D93F02" w:rsidRPr="00AB6B2E" w:rsidRDefault="00D93F02" w:rsidP="00075AA8">
      <w:pPr>
        <w:pStyle w:val="af5"/>
        <w:numPr>
          <w:ilvl w:val="3"/>
          <w:numId w:val="20"/>
        </w:numPr>
        <w:tabs>
          <w:tab w:val="left" w:pos="658"/>
          <w:tab w:val="left" w:pos="709"/>
        </w:tabs>
        <w:snapToGrid w:val="0"/>
        <w:spacing w:line="440" w:lineRule="exact"/>
        <w:ind w:leftChars="0" w:left="658" w:hanging="23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參加主要教學醫院的晨會</w:t>
      </w:r>
      <w:proofErr w:type="gramStart"/>
      <w:r w:rsidR="002E43F9" w:rsidRPr="00AB6B2E">
        <w:rPr>
          <w:rFonts w:eastAsia="標楷體"/>
          <w:sz w:val="28"/>
        </w:rPr>
        <w:t>（</w:t>
      </w:r>
      <w:proofErr w:type="gramEnd"/>
      <w:r w:rsidRPr="00AB6B2E">
        <w:rPr>
          <w:rFonts w:eastAsia="標楷體"/>
          <w:sz w:val="28"/>
        </w:rPr>
        <w:t>一般多為</w:t>
      </w:r>
      <w:r w:rsidR="00752462" w:rsidRPr="00AB6B2E">
        <w:rPr>
          <w:rFonts w:eastAsia="標楷體"/>
          <w:sz w:val="28"/>
        </w:rPr>
        <w:t>7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30</w:t>
      </w:r>
      <w:r w:rsidRPr="00AB6B2E">
        <w:rPr>
          <w:rFonts w:eastAsia="標楷體"/>
          <w:sz w:val="28"/>
        </w:rPr>
        <w:t>至</w:t>
      </w:r>
      <w:r w:rsidR="00752462" w:rsidRPr="00AB6B2E">
        <w:rPr>
          <w:rFonts w:eastAsia="標楷體"/>
          <w:sz w:val="28"/>
        </w:rPr>
        <w:t>8</w:t>
      </w:r>
      <w:r w:rsidR="00766E4A" w:rsidRPr="00AB6B2E">
        <w:rPr>
          <w:rFonts w:eastAsia="標楷體"/>
          <w:sz w:val="28"/>
        </w:rPr>
        <w:t>：</w:t>
      </w:r>
      <w:r w:rsidR="00752462" w:rsidRPr="00AB6B2E">
        <w:rPr>
          <w:rFonts w:eastAsia="標楷體"/>
          <w:sz w:val="28"/>
        </w:rPr>
        <w:t>0</w:t>
      </w:r>
      <w:r w:rsidRPr="00AB6B2E">
        <w:rPr>
          <w:rFonts w:eastAsia="標楷體"/>
          <w:sz w:val="28"/>
        </w:rPr>
        <w:t>0</w:t>
      </w:r>
      <w:r w:rsidRPr="00AB6B2E">
        <w:rPr>
          <w:rFonts w:eastAsia="標楷體"/>
          <w:sz w:val="28"/>
        </w:rPr>
        <w:t>開始</w:t>
      </w:r>
      <w:proofErr w:type="gramStart"/>
      <w:r w:rsidR="002E43F9" w:rsidRPr="00AB6B2E">
        <w:rPr>
          <w:rFonts w:eastAsia="標楷體"/>
          <w:sz w:val="28"/>
        </w:rPr>
        <w:t>）</w:t>
      </w:r>
      <w:proofErr w:type="gramEnd"/>
      <w:r w:rsidRPr="00AB6B2E">
        <w:rPr>
          <w:rFonts w:eastAsia="標楷體"/>
          <w:sz w:val="28"/>
        </w:rPr>
        <w:t>，訪</w:t>
      </w:r>
      <w:r w:rsidR="002770A1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委員須</w:t>
      </w:r>
      <w:r w:rsidR="00752462" w:rsidRPr="00AB6B2E">
        <w:rPr>
          <w:rFonts w:eastAsia="標楷體"/>
          <w:sz w:val="28"/>
        </w:rPr>
        <w:t>7</w:t>
      </w:r>
      <w:r w:rsidR="00766E4A" w:rsidRPr="00AB6B2E">
        <w:rPr>
          <w:rFonts w:eastAsia="標楷體"/>
          <w:sz w:val="28"/>
        </w:rPr>
        <w:t>：</w:t>
      </w:r>
      <w:r w:rsidR="00752462" w:rsidRPr="00AB6B2E">
        <w:rPr>
          <w:rFonts w:eastAsia="標楷體"/>
          <w:sz w:val="28"/>
        </w:rPr>
        <w:t>0</w:t>
      </w:r>
      <w:r w:rsidRPr="00AB6B2E">
        <w:rPr>
          <w:rFonts w:eastAsia="標楷體"/>
          <w:sz w:val="28"/>
        </w:rPr>
        <w:t>0</w:t>
      </w:r>
      <w:r w:rsidRPr="00AB6B2E">
        <w:rPr>
          <w:rFonts w:eastAsia="標楷體"/>
          <w:sz w:val="28"/>
        </w:rPr>
        <w:t>至</w:t>
      </w:r>
      <w:r w:rsidR="00EA485C" w:rsidRPr="00AB6B2E">
        <w:rPr>
          <w:rFonts w:eastAsia="標楷體"/>
          <w:sz w:val="28"/>
        </w:rPr>
        <w:t>7</w:t>
      </w:r>
      <w:r w:rsidR="00766E4A" w:rsidRPr="00AB6B2E">
        <w:rPr>
          <w:rFonts w:eastAsia="標楷體"/>
          <w:sz w:val="28"/>
        </w:rPr>
        <w:t>：</w:t>
      </w:r>
      <w:r w:rsidR="00752462" w:rsidRPr="00AB6B2E">
        <w:rPr>
          <w:rFonts w:eastAsia="標楷體"/>
          <w:sz w:val="28"/>
        </w:rPr>
        <w:t>3</w:t>
      </w:r>
      <w:r w:rsidRPr="00AB6B2E">
        <w:rPr>
          <w:rFonts w:eastAsia="標楷體"/>
          <w:sz w:val="28"/>
        </w:rPr>
        <w:t xml:space="preserve">0 </w:t>
      </w:r>
      <w:r w:rsidRPr="00AB6B2E">
        <w:rPr>
          <w:rFonts w:eastAsia="標楷體"/>
          <w:sz w:val="28"/>
        </w:rPr>
        <w:t>集合出發</w:t>
      </w:r>
      <w:r w:rsidR="001728B0" w:rsidRPr="00AB6B2E">
        <w:rPr>
          <w:rFonts w:eastAsia="標楷體"/>
          <w:sz w:val="28"/>
        </w:rPr>
        <w:t>；</w:t>
      </w:r>
    </w:p>
    <w:p w:rsidR="00D93F02" w:rsidRPr="00AB6B2E" w:rsidRDefault="00D93F02" w:rsidP="00075AA8">
      <w:pPr>
        <w:pStyle w:val="af5"/>
        <w:numPr>
          <w:ilvl w:val="3"/>
          <w:numId w:val="20"/>
        </w:numPr>
        <w:tabs>
          <w:tab w:val="left" w:pos="658"/>
          <w:tab w:val="left" w:pos="709"/>
        </w:tabs>
        <w:snapToGrid w:val="0"/>
        <w:spacing w:line="440" w:lineRule="exact"/>
        <w:ind w:leftChars="0" w:left="658" w:hanging="23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參加臨床教學的活動</w:t>
      </w:r>
      <w:r w:rsidR="00766E4A" w:rsidRPr="00AB6B2E">
        <w:rPr>
          <w:rFonts w:eastAsia="標楷體"/>
          <w:sz w:val="28"/>
        </w:rPr>
        <w:t>：</w:t>
      </w:r>
      <w:r w:rsidRPr="00AB6B2E">
        <w:rPr>
          <w:rFonts w:eastAsia="標楷體"/>
          <w:sz w:val="28"/>
        </w:rPr>
        <w:t>例如教學討論會、門診教學、病房</w:t>
      </w:r>
      <w:proofErr w:type="gramStart"/>
      <w:r w:rsidRPr="00AB6B2E">
        <w:rPr>
          <w:rFonts w:eastAsia="標楷體"/>
          <w:sz w:val="28"/>
        </w:rPr>
        <w:t>迴</w:t>
      </w:r>
      <w:proofErr w:type="gramEnd"/>
      <w:r w:rsidRPr="00AB6B2E">
        <w:rPr>
          <w:rFonts w:eastAsia="標楷體"/>
          <w:sz w:val="28"/>
        </w:rPr>
        <w:t>診、臨床學習、教學住診等，同時透過觀察教學門診及教學住診，了解是否有鼓勵學生主動思考，以及落實床邊教學</w:t>
      </w:r>
      <w:r w:rsidR="001728B0" w:rsidRPr="00AB6B2E">
        <w:rPr>
          <w:rFonts w:eastAsia="標楷體"/>
          <w:sz w:val="28"/>
        </w:rPr>
        <w:t>；</w:t>
      </w:r>
    </w:p>
    <w:p w:rsidR="00D93F02" w:rsidRPr="00AB6B2E" w:rsidRDefault="00D93F02" w:rsidP="00075AA8">
      <w:pPr>
        <w:pStyle w:val="af5"/>
        <w:numPr>
          <w:ilvl w:val="3"/>
          <w:numId w:val="20"/>
        </w:numPr>
        <w:tabs>
          <w:tab w:val="left" w:pos="658"/>
          <w:tab w:val="left" w:pos="709"/>
        </w:tabs>
        <w:snapToGrid w:val="0"/>
        <w:spacing w:line="440" w:lineRule="exact"/>
        <w:ind w:leftChars="0" w:left="658" w:hanging="23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與主治醫師、住院醫師及實習</w:t>
      </w:r>
      <w:proofErr w:type="gramStart"/>
      <w:r w:rsidRPr="00AB6B2E">
        <w:rPr>
          <w:rFonts w:eastAsia="標楷體"/>
          <w:sz w:val="28"/>
        </w:rPr>
        <w:t>醫</w:t>
      </w:r>
      <w:proofErr w:type="gramEnd"/>
      <w:r w:rsidRPr="00AB6B2E">
        <w:rPr>
          <w:rFonts w:eastAsia="標楷體"/>
          <w:sz w:val="28"/>
        </w:rPr>
        <w:t>學生等進行晤談。</w:t>
      </w:r>
    </w:p>
    <w:p w:rsidR="00D93F02" w:rsidRPr="00AB6B2E" w:rsidRDefault="002770A1" w:rsidP="00075AA8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學校組</w:t>
      </w:r>
      <w:r w:rsidR="00D93F02" w:rsidRPr="00AB6B2E">
        <w:rPr>
          <w:rFonts w:eastAsia="標楷體"/>
          <w:sz w:val="28"/>
        </w:rPr>
        <w:t>訪</w:t>
      </w:r>
      <w:r w:rsidRPr="00AB6B2E">
        <w:rPr>
          <w:rFonts w:eastAsia="標楷體"/>
          <w:sz w:val="28"/>
        </w:rPr>
        <w:t>視</w:t>
      </w:r>
      <w:r w:rsidR="00D93F02" w:rsidRPr="00AB6B2E">
        <w:rPr>
          <w:rFonts w:eastAsia="標楷體"/>
          <w:sz w:val="28"/>
        </w:rPr>
        <w:t>委員會參訪教學活動</w:t>
      </w:r>
      <w:r w:rsidR="00476C5B" w:rsidRPr="00AB6B2E">
        <w:rPr>
          <w:rFonts w:eastAsia="標楷體" w:hint="eastAsia"/>
          <w:sz w:val="28"/>
        </w:rPr>
        <w:t>、</w:t>
      </w:r>
      <w:r w:rsidR="00D93F02" w:rsidRPr="00AB6B2E">
        <w:rPr>
          <w:rFonts w:eastAsia="標楷體"/>
          <w:sz w:val="28"/>
        </w:rPr>
        <w:t>任何型態之研討會議</w:t>
      </w:r>
      <w:r w:rsidR="00476C5B" w:rsidRPr="00AB6B2E">
        <w:rPr>
          <w:rFonts w:eastAsia="標楷體" w:hint="eastAsia"/>
          <w:sz w:val="28"/>
        </w:rPr>
        <w:t>、</w:t>
      </w:r>
      <w:r w:rsidR="00D93F02" w:rsidRPr="00AB6B2E">
        <w:rPr>
          <w:rFonts w:eastAsia="標楷體"/>
          <w:sz w:val="28"/>
        </w:rPr>
        <w:t>或課堂的旁聽</w:t>
      </w:r>
      <w:r w:rsidR="00476C5B" w:rsidRPr="00AB6B2E">
        <w:rPr>
          <w:rFonts w:eastAsia="標楷體" w:hint="eastAsia"/>
          <w:sz w:val="28"/>
        </w:rPr>
        <w:t>，</w:t>
      </w:r>
      <w:r w:rsidR="00D93F02" w:rsidRPr="00AB6B2E">
        <w:rPr>
          <w:rFonts w:eastAsia="標楷體"/>
          <w:sz w:val="28"/>
        </w:rPr>
        <w:t>以及查閱校方</w:t>
      </w:r>
      <w:r w:rsidRPr="00AB6B2E">
        <w:rPr>
          <w:rFonts w:eastAsia="標楷體"/>
          <w:sz w:val="28"/>
        </w:rPr>
        <w:t>現場準備之佐證書面資料，並與基礎醫學</w:t>
      </w:r>
      <w:r w:rsidR="00D93F02" w:rsidRPr="00AB6B2E">
        <w:rPr>
          <w:rFonts w:eastAsia="標楷體"/>
          <w:sz w:val="28"/>
        </w:rPr>
        <w:t>、通識人文的教師、課程整合的負責教師、一至</w:t>
      </w:r>
      <w:r w:rsidR="00752462" w:rsidRPr="00AB6B2E">
        <w:rPr>
          <w:rFonts w:eastAsia="標楷體"/>
          <w:sz w:val="28"/>
        </w:rPr>
        <w:t>六</w:t>
      </w:r>
      <w:r w:rsidR="00D93F02" w:rsidRPr="00AB6B2E">
        <w:rPr>
          <w:rFonts w:eastAsia="標楷體"/>
          <w:sz w:val="28"/>
        </w:rPr>
        <w:t>年級學生等進行晤談。若需特別檢視</w:t>
      </w:r>
      <w:r w:rsidRPr="00AB6B2E">
        <w:rPr>
          <w:rFonts w:eastAsia="標楷體"/>
          <w:sz w:val="28"/>
        </w:rPr>
        <w:t>申請單位</w:t>
      </w:r>
      <w:r w:rsidR="00D93F02" w:rsidRPr="00AB6B2E">
        <w:rPr>
          <w:rFonts w:eastAsia="標楷體"/>
          <w:sz w:val="28"/>
        </w:rPr>
        <w:t>之財務狀況或學生輔導情形，訪</w:t>
      </w:r>
      <w:r w:rsidRPr="00AB6B2E">
        <w:rPr>
          <w:rFonts w:eastAsia="標楷體"/>
          <w:sz w:val="28"/>
        </w:rPr>
        <w:t>視</w:t>
      </w:r>
      <w:r w:rsidR="00D93F02" w:rsidRPr="00AB6B2E">
        <w:rPr>
          <w:rFonts w:eastAsia="標楷體"/>
          <w:sz w:val="28"/>
        </w:rPr>
        <w:t>委員另與相關業務負責主管晤談。</w:t>
      </w:r>
    </w:p>
    <w:p w:rsidR="00D93F02" w:rsidRPr="00AB6B2E" w:rsidRDefault="002770A1" w:rsidP="00075AA8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醫學教育為需要校方最多資源之學門，故</w:t>
      </w:r>
      <w:r w:rsidR="0063594E" w:rsidRPr="00AB6B2E">
        <w:rPr>
          <w:rFonts w:eastAsia="標楷體"/>
          <w:sz w:val="28"/>
        </w:rPr>
        <w:t>認證審查</w:t>
      </w:r>
      <w:r w:rsidRPr="00AB6B2E">
        <w:rPr>
          <w:rFonts w:eastAsia="標楷體"/>
          <w:sz w:val="28"/>
        </w:rPr>
        <w:t>須</w:t>
      </w:r>
      <w:r w:rsidR="0063594E" w:rsidRPr="00AB6B2E">
        <w:rPr>
          <w:rFonts w:eastAsia="標楷體"/>
          <w:sz w:val="28"/>
        </w:rPr>
        <w:t>查核</w:t>
      </w:r>
      <w:r w:rsidR="00D93F02" w:rsidRPr="00AB6B2E">
        <w:rPr>
          <w:rFonts w:eastAsia="標楷體"/>
          <w:sz w:val="28"/>
        </w:rPr>
        <w:t>臨床實習場域的教學</w:t>
      </w:r>
      <w:r w:rsidRPr="00AB6B2E">
        <w:rPr>
          <w:rFonts w:eastAsia="標楷體"/>
          <w:sz w:val="28"/>
        </w:rPr>
        <w:t>和行政體系、校方財務資源及</w:t>
      </w:r>
      <w:r w:rsidR="00D93F02" w:rsidRPr="00AB6B2E">
        <w:rPr>
          <w:rFonts w:eastAsia="標楷體"/>
          <w:sz w:val="28"/>
        </w:rPr>
        <w:t>行政支持系統</w:t>
      </w:r>
      <w:r w:rsidRPr="00AB6B2E">
        <w:rPr>
          <w:rFonts w:eastAsia="標楷體"/>
          <w:sz w:val="28"/>
        </w:rPr>
        <w:t>運作</w:t>
      </w:r>
      <w:r w:rsidR="00D93F02" w:rsidRPr="00AB6B2E">
        <w:rPr>
          <w:rFonts w:eastAsia="標楷體"/>
          <w:sz w:val="28"/>
        </w:rPr>
        <w:t>等全面性的查訪。</w:t>
      </w:r>
      <w:proofErr w:type="gramStart"/>
      <w:r w:rsidR="0063594E" w:rsidRPr="00AB6B2E">
        <w:rPr>
          <w:rFonts w:eastAsia="標楷體"/>
          <w:sz w:val="28"/>
        </w:rPr>
        <w:t>囿</w:t>
      </w:r>
      <w:proofErr w:type="gramEnd"/>
      <w:r w:rsidR="0063594E" w:rsidRPr="00AB6B2E">
        <w:rPr>
          <w:rFonts w:eastAsia="標楷體"/>
          <w:sz w:val="28"/>
        </w:rPr>
        <w:t>於</w:t>
      </w:r>
      <w:r w:rsidR="00D93F02" w:rsidRPr="00AB6B2E">
        <w:rPr>
          <w:rFonts w:eastAsia="標楷體"/>
          <w:sz w:val="28"/>
        </w:rPr>
        <w:t>各醫學校院配合之教學</w:t>
      </w:r>
      <w:r w:rsidR="0063594E" w:rsidRPr="00AB6B2E">
        <w:rPr>
          <w:rFonts w:eastAsia="標楷體"/>
          <w:sz w:val="28"/>
        </w:rPr>
        <w:t>醫院數量及距離不一，</w:t>
      </w:r>
      <w:proofErr w:type="gramStart"/>
      <w:r w:rsidR="0063594E" w:rsidRPr="00AB6B2E">
        <w:rPr>
          <w:rFonts w:eastAsia="標楷體"/>
          <w:sz w:val="28"/>
        </w:rPr>
        <w:t>因此</w:t>
      </w:r>
      <w:r w:rsidR="00D93F02" w:rsidRPr="00AB6B2E">
        <w:rPr>
          <w:rFonts w:eastAsia="標楷體"/>
          <w:sz w:val="28"/>
        </w:rPr>
        <w:t>各訪</w:t>
      </w:r>
      <w:r w:rsidR="0063594E" w:rsidRPr="00AB6B2E">
        <w:rPr>
          <w:rFonts w:eastAsia="標楷體"/>
          <w:sz w:val="28"/>
        </w:rPr>
        <w:t>視</w:t>
      </w:r>
      <w:proofErr w:type="gramEnd"/>
      <w:r w:rsidR="0063594E" w:rsidRPr="00AB6B2E">
        <w:rPr>
          <w:rFonts w:eastAsia="標楷體"/>
          <w:sz w:val="28"/>
        </w:rPr>
        <w:t>小組所需之</w:t>
      </w:r>
      <w:r w:rsidR="0063594E" w:rsidRPr="00AB6B2E">
        <w:rPr>
          <w:rFonts w:eastAsia="標楷體"/>
          <w:sz w:val="28"/>
        </w:rPr>
        <w:lastRenderedPageBreak/>
        <w:t>人數需視各校情形彈性調整</w:t>
      </w:r>
      <w:r w:rsidR="00D93F02" w:rsidRPr="00AB6B2E">
        <w:rPr>
          <w:rFonts w:eastAsia="標楷體"/>
          <w:sz w:val="28"/>
        </w:rPr>
        <w:t>。</w:t>
      </w:r>
    </w:p>
    <w:p w:rsidR="00D93F02" w:rsidRPr="00AB6B2E" w:rsidRDefault="00D93F02" w:rsidP="0096348C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</w:t>
      </w:r>
      <w:r w:rsidR="0063594E" w:rsidRPr="00AB6B2E">
        <w:rPr>
          <w:rFonts w:eastAsia="標楷體"/>
          <w:sz w:val="28"/>
        </w:rPr>
        <w:t>視小組委員至少於訪視</w:t>
      </w:r>
      <w:r w:rsidRPr="00AB6B2E">
        <w:rPr>
          <w:rFonts w:eastAsia="標楷體"/>
          <w:sz w:val="28"/>
        </w:rPr>
        <w:t>前一個月收到</w:t>
      </w:r>
      <w:r w:rsidR="0063594E" w:rsidRPr="00AB6B2E">
        <w:rPr>
          <w:rFonts w:eastAsia="標楷體"/>
          <w:sz w:val="28"/>
        </w:rPr>
        <w:t>申請單位</w:t>
      </w:r>
      <w:r w:rsidRPr="00AB6B2E">
        <w:rPr>
          <w:rFonts w:eastAsia="標楷體"/>
          <w:sz w:val="28"/>
        </w:rPr>
        <w:t>的自</w:t>
      </w:r>
      <w:r w:rsidR="0063594E" w:rsidRPr="00AB6B2E">
        <w:rPr>
          <w:rFonts w:eastAsia="標楷體"/>
          <w:sz w:val="28"/>
        </w:rPr>
        <w:t>我</w:t>
      </w:r>
      <w:r w:rsidRPr="00AB6B2E">
        <w:rPr>
          <w:rFonts w:eastAsia="標楷體"/>
          <w:sz w:val="28"/>
        </w:rPr>
        <w:t>評</w:t>
      </w:r>
      <w:r w:rsidR="0063594E" w:rsidRPr="00AB6B2E">
        <w:rPr>
          <w:rFonts w:eastAsia="標楷體"/>
          <w:sz w:val="28"/>
        </w:rPr>
        <w:t>鑑</w:t>
      </w:r>
      <w:r w:rsidRPr="00AB6B2E">
        <w:rPr>
          <w:rFonts w:eastAsia="標楷體"/>
          <w:sz w:val="28"/>
        </w:rPr>
        <w:t>報告</w:t>
      </w:r>
      <w:r w:rsidR="0063594E" w:rsidRPr="00AB6B2E">
        <w:rPr>
          <w:rFonts w:eastAsia="標楷體"/>
          <w:sz w:val="28"/>
        </w:rPr>
        <w:t>資料</w:t>
      </w:r>
      <w:r w:rsidRPr="00AB6B2E">
        <w:rPr>
          <w:rFonts w:eastAsia="標楷體"/>
          <w:sz w:val="28"/>
        </w:rPr>
        <w:t>，</w:t>
      </w:r>
      <w:r w:rsidR="0063594E" w:rsidRPr="00AB6B2E">
        <w:rPr>
          <w:rFonts w:eastAsia="標楷體"/>
          <w:sz w:val="28"/>
        </w:rPr>
        <w:t>並於訪視前針對負責查核</w:t>
      </w:r>
      <w:r w:rsidR="00E32003" w:rsidRPr="00AB6B2E">
        <w:rPr>
          <w:rFonts w:eastAsia="標楷體"/>
          <w:sz w:val="28"/>
        </w:rPr>
        <w:t>項目提出待</w:t>
      </w:r>
      <w:proofErr w:type="gramStart"/>
      <w:r w:rsidR="00E32003" w:rsidRPr="00AB6B2E">
        <w:rPr>
          <w:rFonts w:eastAsia="標楷體"/>
          <w:sz w:val="28"/>
        </w:rPr>
        <w:t>釐</w:t>
      </w:r>
      <w:proofErr w:type="gramEnd"/>
      <w:r w:rsidR="00E32003" w:rsidRPr="00AB6B2E">
        <w:rPr>
          <w:rFonts w:eastAsia="標楷體"/>
          <w:sz w:val="28"/>
        </w:rPr>
        <w:t>清問題，</w:t>
      </w:r>
      <w:r w:rsidR="00E32003" w:rsidRPr="00AB6B2E">
        <w:rPr>
          <w:rFonts w:eastAsia="標楷體"/>
          <w:sz w:val="28"/>
        </w:rPr>
        <w:t>TMAC</w:t>
      </w:r>
      <w:r w:rsidR="00E32003" w:rsidRPr="00AB6B2E">
        <w:rPr>
          <w:rFonts w:eastAsia="標楷體"/>
          <w:sz w:val="28"/>
        </w:rPr>
        <w:t>彙整後於訪</w:t>
      </w:r>
      <w:r w:rsidR="00B91C61" w:rsidRPr="00AB6B2E">
        <w:rPr>
          <w:rFonts w:eastAsia="標楷體"/>
          <w:sz w:val="28"/>
        </w:rPr>
        <w:t>視</w:t>
      </w:r>
      <w:r w:rsidR="00E32003" w:rsidRPr="00AB6B2E">
        <w:rPr>
          <w:rFonts w:eastAsia="標楷體"/>
          <w:sz w:val="28"/>
        </w:rPr>
        <w:t>前一</w:t>
      </w:r>
      <w:proofErr w:type="gramStart"/>
      <w:r w:rsidR="00E32003" w:rsidRPr="00AB6B2E">
        <w:rPr>
          <w:rFonts w:eastAsia="標楷體"/>
          <w:sz w:val="28"/>
        </w:rPr>
        <w:t>週</w:t>
      </w:r>
      <w:proofErr w:type="gramEnd"/>
      <w:r w:rsidR="00E32003" w:rsidRPr="00AB6B2E">
        <w:rPr>
          <w:rFonts w:eastAsia="標楷體"/>
          <w:sz w:val="28"/>
        </w:rPr>
        <w:t>請</w:t>
      </w:r>
      <w:r w:rsidR="00B91C61" w:rsidRPr="00AB6B2E">
        <w:rPr>
          <w:rFonts w:eastAsia="標楷體"/>
          <w:sz w:val="28"/>
        </w:rPr>
        <w:t>申請單位</w:t>
      </w:r>
      <w:r w:rsidR="00E32003" w:rsidRPr="00AB6B2E">
        <w:rPr>
          <w:rFonts w:eastAsia="標楷體"/>
          <w:sz w:val="28"/>
        </w:rPr>
        <w:t>提供補充資料或說明</w:t>
      </w:r>
      <w:r w:rsidR="00476C5B" w:rsidRPr="00AB6B2E">
        <w:rPr>
          <w:rFonts w:eastAsia="標楷體" w:hint="eastAsia"/>
          <w:sz w:val="28"/>
        </w:rPr>
        <w:t>於訪視現場</w:t>
      </w:r>
      <w:r w:rsidR="00E32003" w:rsidRPr="00AB6B2E">
        <w:rPr>
          <w:rFonts w:eastAsia="標楷體"/>
          <w:sz w:val="28"/>
        </w:rPr>
        <w:t>。</w:t>
      </w:r>
      <w:r w:rsidR="00442054" w:rsidRPr="00AB6B2E">
        <w:rPr>
          <w:rFonts w:eastAsia="標楷體"/>
          <w:sz w:val="28"/>
        </w:rPr>
        <w:t>訪</w:t>
      </w:r>
      <w:r w:rsidR="00B91C61" w:rsidRPr="00AB6B2E">
        <w:rPr>
          <w:rFonts w:eastAsia="標楷體"/>
          <w:sz w:val="28"/>
        </w:rPr>
        <w:t>視</w:t>
      </w:r>
      <w:r w:rsidR="00442054" w:rsidRPr="00AB6B2E">
        <w:rPr>
          <w:rFonts w:eastAsia="標楷體"/>
          <w:sz w:val="28"/>
        </w:rPr>
        <w:t>小組</w:t>
      </w:r>
      <w:r w:rsidRPr="00AB6B2E">
        <w:rPr>
          <w:rFonts w:eastAsia="標楷體"/>
          <w:sz w:val="28"/>
        </w:rPr>
        <w:t>於</w:t>
      </w:r>
      <w:r w:rsidR="00B91C61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前一晚召開行前會議，</w:t>
      </w:r>
      <w:r w:rsidR="00752462" w:rsidRPr="00AB6B2E">
        <w:rPr>
          <w:rFonts w:eastAsia="標楷體"/>
          <w:sz w:val="28"/>
        </w:rPr>
        <w:t>每日</w:t>
      </w:r>
      <w:r w:rsidR="00B91C61" w:rsidRPr="00AB6B2E">
        <w:rPr>
          <w:rFonts w:eastAsia="標楷體"/>
          <w:sz w:val="28"/>
        </w:rPr>
        <w:t>訪視結束前</w:t>
      </w:r>
      <w:r w:rsidR="00752462" w:rsidRPr="00AB6B2E">
        <w:rPr>
          <w:rFonts w:eastAsia="標楷體"/>
          <w:sz w:val="28"/>
        </w:rPr>
        <w:t>之下午與晚</w:t>
      </w:r>
      <w:r w:rsidR="00276AA8" w:rsidRPr="00AB6B2E">
        <w:rPr>
          <w:rFonts w:eastAsia="標楷體" w:hint="eastAsia"/>
          <w:sz w:val="28"/>
        </w:rPr>
        <w:t>間</w:t>
      </w:r>
      <w:r w:rsidR="00A92CCA" w:rsidRPr="00AB6B2E">
        <w:rPr>
          <w:rFonts w:eastAsia="標楷體"/>
          <w:sz w:val="28"/>
        </w:rPr>
        <w:t>召開共識會議，</w:t>
      </w:r>
      <w:r w:rsidR="008C0517" w:rsidRPr="00AB6B2E">
        <w:rPr>
          <w:rFonts w:eastAsia="標楷體"/>
          <w:sz w:val="28"/>
        </w:rPr>
        <w:t>針對準則逐條討論查核發現</w:t>
      </w:r>
      <w:r w:rsidR="00A92CCA" w:rsidRPr="00AB6B2E">
        <w:rPr>
          <w:rFonts w:eastAsia="標楷體"/>
          <w:sz w:val="28"/>
        </w:rPr>
        <w:t>，並達成</w:t>
      </w:r>
      <w:r w:rsidR="00B91C61" w:rsidRPr="00AB6B2E">
        <w:rPr>
          <w:rFonts w:eastAsia="標楷體"/>
          <w:sz w:val="28"/>
        </w:rPr>
        <w:t>準則</w:t>
      </w:r>
      <w:r w:rsidR="00183637" w:rsidRPr="00AB6B2E">
        <w:rPr>
          <w:rFonts w:eastAsia="標楷體"/>
          <w:sz w:val="28"/>
        </w:rPr>
        <w:t>判定</w:t>
      </w:r>
      <w:r w:rsidR="00A92CCA" w:rsidRPr="00AB6B2E">
        <w:rPr>
          <w:rFonts w:eastAsia="標楷體"/>
          <w:sz w:val="28"/>
        </w:rPr>
        <w:t>共識。</w:t>
      </w:r>
      <w:r w:rsidR="00183637" w:rsidRPr="00AB6B2E">
        <w:rPr>
          <w:rFonts w:eastAsia="標楷體"/>
          <w:sz w:val="28"/>
        </w:rPr>
        <w:t>訪</w:t>
      </w:r>
      <w:r w:rsidR="008C0517" w:rsidRPr="00AB6B2E">
        <w:rPr>
          <w:rFonts w:eastAsia="標楷體"/>
          <w:sz w:val="28"/>
        </w:rPr>
        <w:t>視</w:t>
      </w:r>
      <w:r w:rsidR="00183637" w:rsidRPr="00AB6B2E">
        <w:rPr>
          <w:rFonts w:eastAsia="標楷體"/>
          <w:sz w:val="28"/>
        </w:rPr>
        <w:t>期間之</w:t>
      </w:r>
      <w:r w:rsidRPr="00AB6B2E">
        <w:rPr>
          <w:rFonts w:eastAsia="標楷體"/>
          <w:sz w:val="28"/>
        </w:rPr>
        <w:t>交通、住宿</w:t>
      </w:r>
      <w:r w:rsidR="00183637" w:rsidRPr="00AB6B2E">
        <w:rPr>
          <w:rFonts w:eastAsia="標楷體"/>
          <w:sz w:val="28"/>
        </w:rPr>
        <w:t>、</w:t>
      </w:r>
      <w:r w:rsidRPr="00AB6B2E">
        <w:rPr>
          <w:rFonts w:eastAsia="標楷體"/>
          <w:sz w:val="28"/>
        </w:rPr>
        <w:t>餐</w:t>
      </w:r>
      <w:r w:rsidR="00752462" w:rsidRPr="00AB6B2E">
        <w:rPr>
          <w:rFonts w:eastAsia="標楷體"/>
          <w:sz w:val="28"/>
        </w:rPr>
        <w:t>飲，</w:t>
      </w:r>
      <w:r w:rsidRPr="00AB6B2E">
        <w:rPr>
          <w:rFonts w:eastAsia="標楷體"/>
          <w:sz w:val="28"/>
        </w:rPr>
        <w:t>以及有關活動概由</w:t>
      </w:r>
      <w:r w:rsidRPr="00AB6B2E">
        <w:rPr>
          <w:rFonts w:eastAsia="標楷體"/>
          <w:sz w:val="28"/>
        </w:rPr>
        <w:t>TMAC</w:t>
      </w:r>
      <w:r w:rsidRPr="00AB6B2E">
        <w:rPr>
          <w:rFonts w:eastAsia="標楷體"/>
          <w:sz w:val="28"/>
        </w:rPr>
        <w:t>支付，不接收受</w:t>
      </w:r>
      <w:r w:rsidR="00752462" w:rsidRPr="00AB6B2E">
        <w:rPr>
          <w:rFonts w:eastAsia="標楷體"/>
          <w:sz w:val="28"/>
        </w:rPr>
        <w:t>訪</w:t>
      </w:r>
      <w:r w:rsidRPr="00AB6B2E">
        <w:rPr>
          <w:rFonts w:eastAsia="標楷體"/>
          <w:sz w:val="28"/>
        </w:rPr>
        <w:t>學校之招待，徹底杜絕利益衝突。實地參訪與資料查證時段，訪</w:t>
      </w:r>
      <w:r w:rsidR="008C0517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委員可依查核需要自行安排，除參加課堂上課、參與討論會、調閱佐證資料外，亦可主動邀請包括授課教師、行政主管、學生或行政職員等與查證事項直接相關之對象，經得其同意後，進行個別</w:t>
      </w:r>
      <w:r w:rsidR="00F06AA0" w:rsidRPr="00AB6B2E">
        <w:rPr>
          <w:rFonts w:eastAsia="標楷體"/>
          <w:sz w:val="28"/>
        </w:rPr>
        <w:t>晤</w:t>
      </w:r>
      <w:r w:rsidRPr="00AB6B2E">
        <w:rPr>
          <w:rFonts w:eastAsia="標楷體"/>
          <w:sz w:val="28"/>
        </w:rPr>
        <w:t>談。</w:t>
      </w:r>
    </w:p>
    <w:p w:rsidR="00D93F02" w:rsidRPr="00AB6B2E" w:rsidRDefault="00D93F02" w:rsidP="0096348C">
      <w:pPr>
        <w:snapToGrid w:val="0"/>
        <w:spacing w:before="240" w:line="440" w:lineRule="exact"/>
        <w:ind w:firstLineChars="200" w:firstLine="560"/>
        <w:jc w:val="both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實地訪</w:t>
      </w:r>
      <w:r w:rsidR="008C0517" w:rsidRPr="00AB6B2E">
        <w:rPr>
          <w:rFonts w:eastAsia="標楷體"/>
          <w:sz w:val="28"/>
        </w:rPr>
        <w:t>視</w:t>
      </w:r>
      <w:r w:rsidRPr="00AB6B2E">
        <w:rPr>
          <w:rFonts w:eastAsia="標楷體"/>
          <w:sz w:val="28"/>
        </w:rPr>
        <w:t>之行程請參考下表：</w:t>
      </w:r>
    </w:p>
    <w:p w:rsidR="00D93F02" w:rsidRPr="00AB6B2E" w:rsidRDefault="00D93F02" w:rsidP="00A709CB">
      <w:pPr>
        <w:snapToGrid w:val="0"/>
        <w:spacing w:line="440" w:lineRule="exact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表</w:t>
      </w:r>
      <w:r w:rsidRPr="00AB6B2E">
        <w:rPr>
          <w:rFonts w:eastAsia="標楷體"/>
          <w:sz w:val="28"/>
        </w:rPr>
        <w:t>1</w:t>
      </w:r>
      <w:r w:rsidR="0096348C" w:rsidRPr="00AB6B2E">
        <w:rPr>
          <w:rFonts w:eastAsia="標楷體"/>
          <w:sz w:val="28"/>
        </w:rPr>
        <w:t xml:space="preserve"> </w:t>
      </w:r>
      <w:r w:rsidRPr="00AB6B2E">
        <w:rPr>
          <w:rFonts w:eastAsia="標楷體"/>
          <w:sz w:val="28"/>
        </w:rPr>
        <w:t>全面</w:t>
      </w:r>
      <w:r w:rsidR="008C0517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的行程表範例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以私立學校、</w:t>
      </w:r>
      <w:r w:rsidRPr="00AB6B2E">
        <w:rPr>
          <w:rFonts w:eastAsia="標楷體"/>
          <w:sz w:val="28"/>
        </w:rPr>
        <w:t>1</w:t>
      </w:r>
      <w:r w:rsidRPr="00AB6B2E">
        <w:rPr>
          <w:rFonts w:eastAsia="標楷體"/>
          <w:sz w:val="28"/>
        </w:rPr>
        <w:t>間教學合作醫院為例</w:t>
      </w:r>
      <w:r w:rsidR="002E43F9" w:rsidRPr="00AB6B2E">
        <w:rPr>
          <w:rFonts w:eastAsia="標楷體"/>
          <w:sz w:val="28"/>
        </w:rPr>
        <w:t>）</w:t>
      </w:r>
    </w:p>
    <w:p w:rsidR="005E13DA" w:rsidRPr="00AB6B2E" w:rsidRDefault="005E13DA" w:rsidP="005E13DA">
      <w:pPr>
        <w:snapToGrid w:val="0"/>
        <w:spacing w:line="440" w:lineRule="exact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表</w:t>
      </w:r>
      <w:r w:rsidRPr="00AB6B2E">
        <w:rPr>
          <w:rFonts w:eastAsia="標楷體"/>
          <w:sz w:val="28"/>
        </w:rPr>
        <w:t xml:space="preserve">2 </w:t>
      </w:r>
      <w:r w:rsidRPr="00AB6B2E">
        <w:rPr>
          <w:rFonts w:eastAsia="標楷體" w:hint="eastAsia"/>
          <w:sz w:val="28"/>
        </w:rPr>
        <w:t>三天實地</w:t>
      </w:r>
      <w:r w:rsidRPr="00AB6B2E">
        <w:rPr>
          <w:rFonts w:eastAsia="標楷體"/>
          <w:sz w:val="28"/>
        </w:rPr>
        <w:t>訪視行程表範例（以私立學校、</w:t>
      </w:r>
      <w:r w:rsidRPr="00AB6B2E">
        <w:rPr>
          <w:rFonts w:eastAsia="標楷體"/>
          <w:sz w:val="28"/>
        </w:rPr>
        <w:t>1</w:t>
      </w:r>
      <w:r w:rsidRPr="00AB6B2E">
        <w:rPr>
          <w:rFonts w:eastAsia="標楷體"/>
          <w:sz w:val="28"/>
        </w:rPr>
        <w:t>間教學合作醫院為例）</w:t>
      </w:r>
    </w:p>
    <w:p w:rsidR="00234BFD" w:rsidRPr="00AB6B2E" w:rsidRDefault="00D93F02" w:rsidP="00A709CB">
      <w:pPr>
        <w:snapToGrid w:val="0"/>
        <w:spacing w:line="440" w:lineRule="exact"/>
        <w:rPr>
          <w:rFonts w:eastAsia="標楷體"/>
          <w:sz w:val="28"/>
        </w:rPr>
      </w:pPr>
      <w:r w:rsidRPr="00AB6B2E">
        <w:rPr>
          <w:rFonts w:eastAsia="標楷體"/>
          <w:sz w:val="28"/>
        </w:rPr>
        <w:t>*</w:t>
      </w:r>
      <w:proofErr w:type="gramStart"/>
      <w:r w:rsidR="002E43F9" w:rsidRPr="00AB6B2E">
        <w:rPr>
          <w:rFonts w:eastAsia="標楷體"/>
          <w:sz w:val="28"/>
        </w:rPr>
        <w:t>（</w:t>
      </w:r>
      <w:proofErr w:type="gramEnd"/>
      <w:r w:rsidRPr="00AB6B2E">
        <w:rPr>
          <w:rFonts w:eastAsia="標楷體"/>
          <w:sz w:val="28"/>
        </w:rPr>
        <w:t>實際行程視與各校聯絡情形、學校教學活動時段、主要教學醫院間數、教學醫院距離等考量</w:t>
      </w:r>
      <w:r w:rsidR="00647FDD" w:rsidRPr="00AB6B2E">
        <w:rPr>
          <w:rFonts w:eastAsia="標楷體" w:hint="eastAsia"/>
          <w:sz w:val="28"/>
        </w:rPr>
        <w:t>後</w:t>
      </w:r>
      <w:r w:rsidRPr="00AB6B2E">
        <w:rPr>
          <w:rFonts w:eastAsia="標楷體"/>
          <w:sz w:val="28"/>
        </w:rPr>
        <w:t>調整之。學校若有</w:t>
      </w:r>
      <w:r w:rsidRPr="00AB6B2E">
        <w:rPr>
          <w:rFonts w:eastAsia="標楷體"/>
          <w:sz w:val="28"/>
        </w:rPr>
        <w:t>2</w:t>
      </w:r>
      <w:r w:rsidR="008C0517" w:rsidRPr="00AB6B2E">
        <w:rPr>
          <w:rFonts w:eastAsia="標楷體"/>
          <w:sz w:val="28"/>
        </w:rPr>
        <w:t>間以上之主要合作教學醫院，臨床</w:t>
      </w:r>
      <w:r w:rsidR="00AC07DB" w:rsidRPr="00AB6B2E">
        <w:rPr>
          <w:rFonts w:eastAsia="標楷體" w:hint="eastAsia"/>
          <w:sz w:val="28"/>
        </w:rPr>
        <w:t>教學醫院</w:t>
      </w:r>
      <w:r w:rsidR="008C0517" w:rsidRPr="00AB6B2E">
        <w:rPr>
          <w:rFonts w:eastAsia="標楷體"/>
          <w:sz w:val="28"/>
        </w:rPr>
        <w:t>組委員再行分組參訪</w:t>
      </w:r>
      <w:r w:rsidRPr="00AB6B2E">
        <w:rPr>
          <w:rFonts w:eastAsia="標楷體"/>
          <w:sz w:val="28"/>
        </w:rPr>
        <w:t>。</w:t>
      </w:r>
      <w:r w:rsidR="002E43F9" w:rsidRPr="00AB6B2E">
        <w:rPr>
          <w:rFonts w:eastAsia="標楷體"/>
          <w:sz w:val="28"/>
        </w:rPr>
        <w:t>）</w:t>
      </w:r>
    </w:p>
    <w:p w:rsidR="00234BFD" w:rsidRPr="00AB6B2E" w:rsidRDefault="00234BFD">
      <w:pPr>
        <w:widowControl/>
        <w:rPr>
          <w:rFonts w:eastAsia="標楷體"/>
          <w:sz w:val="28"/>
        </w:rPr>
      </w:pPr>
      <w:r w:rsidRPr="00AB6B2E">
        <w:rPr>
          <w:rFonts w:eastAsia="標楷體"/>
          <w:sz w:val="28"/>
        </w:rPr>
        <w:br w:type="page"/>
      </w:r>
    </w:p>
    <w:p w:rsidR="00D93F02" w:rsidRPr="00AB6B2E" w:rsidRDefault="00D93F02" w:rsidP="00A709CB">
      <w:pPr>
        <w:snapToGrid w:val="0"/>
        <w:spacing w:line="440" w:lineRule="exact"/>
        <w:rPr>
          <w:rFonts w:eastAsia="標楷體"/>
          <w:sz w:val="28"/>
        </w:rPr>
      </w:pPr>
    </w:p>
    <w:p w:rsidR="0072359A" w:rsidRPr="00AB6B2E" w:rsidRDefault="00BE56C1" w:rsidP="00A709CB">
      <w:pPr>
        <w:rPr>
          <w:rFonts w:eastAsia="標楷體"/>
        </w:rPr>
      </w:pPr>
      <w:r w:rsidRPr="00AB6B2E">
        <w:rPr>
          <w:rFonts w:eastAsia="標楷體"/>
          <w:sz w:val="28"/>
        </w:rPr>
        <w:t>表</w:t>
      </w:r>
      <w:r w:rsidRPr="00AB6B2E">
        <w:rPr>
          <w:rFonts w:eastAsia="標楷體"/>
          <w:sz w:val="28"/>
        </w:rPr>
        <w:t xml:space="preserve">1 </w:t>
      </w:r>
      <w:r w:rsidRPr="00AB6B2E">
        <w:rPr>
          <w:rFonts w:eastAsia="標楷體"/>
          <w:sz w:val="28"/>
        </w:rPr>
        <w:t>全面訪視的行程表範例</w:t>
      </w: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959"/>
        <w:gridCol w:w="2410"/>
        <w:gridCol w:w="5811"/>
      </w:tblGrid>
      <w:tr w:rsidR="00AB6B2E" w:rsidRPr="00AB6B2E" w:rsidTr="00B96502">
        <w:tc>
          <w:tcPr>
            <w:tcW w:w="959" w:type="dxa"/>
          </w:tcPr>
          <w:p w:rsidR="00B96502" w:rsidRPr="00AB6B2E" w:rsidRDefault="00B96502" w:rsidP="00B96502">
            <w:pPr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410" w:type="dxa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參訪活動</w:t>
            </w:r>
          </w:p>
        </w:tc>
      </w:tr>
      <w:tr w:rsidR="00AB6B2E" w:rsidRPr="00AB6B2E" w:rsidTr="00B96502">
        <w:tc>
          <w:tcPr>
            <w:tcW w:w="959" w:type="dxa"/>
            <w:vMerge w:val="restart"/>
            <w:vAlign w:val="center"/>
          </w:tcPr>
          <w:p w:rsidR="00B96502" w:rsidRPr="00AB6B2E" w:rsidRDefault="00B96502" w:rsidP="00B9650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B96502" w:rsidRPr="00AB6B2E" w:rsidRDefault="00B96502" w:rsidP="00B9650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B96502" w:rsidRPr="00AB6B2E" w:rsidRDefault="00B96502" w:rsidP="00B9650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一</w:t>
            </w:r>
          </w:p>
          <w:p w:rsidR="00B96502" w:rsidRPr="00AB6B2E" w:rsidRDefault="00B96502" w:rsidP="00B9650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B96502" w:rsidRPr="00AB6B2E" w:rsidRDefault="00B96502" w:rsidP="00B96502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訪視小組到校、人員介紹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10~10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7626C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學校簡報：行政（含機構、及教育資源）與課程管理及前次訪視改進情況（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  <w:r w:rsidRPr="00AB6B2E">
              <w:rPr>
                <w:rFonts w:eastAsia="標楷體"/>
                <w:sz w:val="28"/>
                <w:szCs w:val="28"/>
              </w:rPr>
              <w:t>分鐘）、意見交換與討論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50~11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休息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實地參訪（校園導</w:t>
            </w:r>
            <w:proofErr w:type="gramStart"/>
            <w:r w:rsidRPr="00AB6B2E">
              <w:rPr>
                <w:rFonts w:eastAsia="標楷體"/>
                <w:sz w:val="28"/>
                <w:szCs w:val="28"/>
              </w:rPr>
              <w:t>覽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午餐（訪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視</w:t>
            </w:r>
            <w:r w:rsidRPr="00AB6B2E">
              <w:rPr>
                <w:rFonts w:eastAsia="標楷體"/>
                <w:sz w:val="28"/>
                <w:szCs w:val="28"/>
              </w:rPr>
              <w:t>委員討論）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座談：行政主管（</w:t>
            </w:r>
            <w:r w:rsidRPr="00AB6B2E">
              <w:rPr>
                <w:rFonts w:eastAsia="標楷體"/>
                <w:spacing w:val="-10"/>
                <w:sz w:val="28"/>
                <w:szCs w:val="28"/>
              </w:rPr>
              <w:t>醫學系主任</w:t>
            </w:r>
            <w:r w:rsidRPr="00AB6B2E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7626C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學校簡報：教學及研究（一）</w:t>
            </w:r>
            <w:r w:rsidRPr="00AB6B2E">
              <w:rPr>
                <w:rFonts w:eastAsia="標楷體"/>
                <w:sz w:val="28"/>
                <w:szCs w:val="28"/>
              </w:rPr>
              <w:t>-</w:t>
            </w:r>
            <w:r w:rsidRPr="00AB6B2E">
              <w:rPr>
                <w:rFonts w:eastAsia="標楷體"/>
                <w:sz w:val="28"/>
                <w:szCs w:val="28"/>
              </w:rPr>
              <w:t>通識與醫學人文（</w:t>
            </w: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分鐘為限）、意見交換與討論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40~15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7626C1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學校簡報：教學及研究（二）</w:t>
            </w:r>
            <w:r w:rsidRPr="00AB6B2E">
              <w:rPr>
                <w:rFonts w:eastAsia="標楷體"/>
                <w:sz w:val="28"/>
                <w:szCs w:val="28"/>
              </w:rPr>
              <w:t>-</w:t>
            </w:r>
            <w:r w:rsidRPr="00AB6B2E">
              <w:rPr>
                <w:rFonts w:eastAsia="標楷體"/>
                <w:sz w:val="28"/>
                <w:szCs w:val="28"/>
              </w:rPr>
              <w:t>基礎與臨床整合（</w:t>
            </w: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分鐘為限）、意見交換與討論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20~16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學校簡報：教學及研究（三）</w:t>
            </w:r>
            <w:r w:rsidRPr="00AB6B2E">
              <w:rPr>
                <w:rFonts w:eastAsia="標楷體"/>
                <w:sz w:val="28"/>
                <w:szCs w:val="28"/>
              </w:rPr>
              <w:t>-</w:t>
            </w:r>
            <w:r w:rsidRPr="00AB6B2E">
              <w:rPr>
                <w:rFonts w:eastAsia="標楷體"/>
                <w:sz w:val="28"/>
                <w:szCs w:val="28"/>
              </w:rPr>
              <w:t>臨床實習</w:t>
            </w:r>
          </w:p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（</w:t>
            </w: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分鐘為限）、意見交換與討論</w:t>
            </w:r>
          </w:p>
        </w:tc>
      </w:tr>
      <w:tr w:rsidR="00AB6B2E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752462" w:rsidRPr="00AB6B2E">
              <w:rPr>
                <w:rFonts w:eastAsia="標楷體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996320" w:rsidRPr="00AB6B2E" w:rsidTr="00B96502">
        <w:tc>
          <w:tcPr>
            <w:tcW w:w="959" w:type="dxa"/>
            <w:vMerge/>
          </w:tcPr>
          <w:p w:rsidR="00B96502" w:rsidRPr="00AB6B2E" w:rsidRDefault="00B96502" w:rsidP="00B96502">
            <w:pPr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4A1130" w:rsidRPr="00AB6B2E">
              <w:rPr>
                <w:rFonts w:eastAsia="標楷體" w:hint="eastAsia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11" w:type="dxa"/>
            <w:vAlign w:val="center"/>
          </w:tcPr>
          <w:p w:rsidR="00B96502" w:rsidRPr="00AB6B2E" w:rsidRDefault="00B96502" w:rsidP="00B96502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B96502" w:rsidRPr="00AB6B2E" w:rsidRDefault="00B96502" w:rsidP="00A709CB">
      <w:pPr>
        <w:rPr>
          <w:rFonts w:eastAsia="標楷體"/>
        </w:rPr>
      </w:pPr>
    </w:p>
    <w:p w:rsidR="00B96502" w:rsidRPr="00AB6B2E" w:rsidRDefault="00B96502">
      <w:pPr>
        <w:widowControl/>
        <w:rPr>
          <w:rFonts w:eastAsia="標楷體"/>
        </w:rPr>
      </w:pPr>
      <w:r w:rsidRPr="00AB6B2E">
        <w:rPr>
          <w:rFonts w:eastAsia="標楷體"/>
        </w:rPr>
        <w:br w:type="page"/>
      </w:r>
    </w:p>
    <w:p w:rsidR="00B96502" w:rsidRPr="00AB6B2E" w:rsidRDefault="00B96502" w:rsidP="00A709CB">
      <w:pPr>
        <w:rPr>
          <w:rFonts w:eastAsia="標楷體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2"/>
        <w:gridCol w:w="2678"/>
        <w:gridCol w:w="2812"/>
        <w:gridCol w:w="2760"/>
      </w:tblGrid>
      <w:tr w:rsidR="00AB6B2E" w:rsidRPr="00AB6B2E" w:rsidTr="004D2DAA">
        <w:tc>
          <w:tcPr>
            <w:tcW w:w="817" w:type="dxa"/>
          </w:tcPr>
          <w:p w:rsidR="00B96502" w:rsidRPr="00AB6B2E" w:rsidRDefault="00B96502" w:rsidP="00A709CB">
            <w:pPr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8311" w:type="dxa"/>
            <w:gridSpan w:val="3"/>
          </w:tcPr>
          <w:p w:rsidR="00B96502" w:rsidRPr="00AB6B2E" w:rsidRDefault="00B96502" w:rsidP="00B96502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分組參訪</w:t>
            </w:r>
          </w:p>
        </w:tc>
      </w:tr>
      <w:tr w:rsidR="00AB6B2E" w:rsidRPr="00AB6B2E" w:rsidTr="004D2DAA">
        <w:tc>
          <w:tcPr>
            <w:tcW w:w="817" w:type="dxa"/>
            <w:vMerge w:val="restart"/>
            <w:vAlign w:val="center"/>
          </w:tcPr>
          <w:p w:rsidR="00752462" w:rsidRPr="00AB6B2E" w:rsidRDefault="00752462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752462" w:rsidRPr="00AB6B2E" w:rsidRDefault="00752462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752462" w:rsidRPr="00AB6B2E" w:rsidRDefault="00752462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二</w:t>
            </w:r>
          </w:p>
          <w:p w:rsidR="00752462" w:rsidRPr="00AB6B2E" w:rsidRDefault="00752462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752462" w:rsidRPr="00AB6B2E" w:rsidRDefault="00752462" w:rsidP="004D2DA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69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通識</w:t>
            </w:r>
            <w:r w:rsidR="0085191A" w:rsidRPr="00AB6B2E">
              <w:rPr>
                <w:rFonts w:eastAsia="標楷體" w:hint="eastAsia"/>
                <w:b/>
                <w:sz w:val="28"/>
                <w:szCs w:val="28"/>
              </w:rPr>
              <w:t>與醫學</w:t>
            </w:r>
            <w:r w:rsidRPr="00AB6B2E">
              <w:rPr>
                <w:rFonts w:eastAsia="標楷體"/>
                <w:b/>
                <w:sz w:val="28"/>
                <w:szCs w:val="28"/>
              </w:rPr>
              <w:t>人文組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835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基礎醫學組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783" w:type="dxa"/>
            <w:vAlign w:val="center"/>
          </w:tcPr>
          <w:p w:rsidR="001D1202" w:rsidRPr="00AB6B2E" w:rsidRDefault="00752462" w:rsidP="001D12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臨床醫</w:t>
            </w:r>
            <w:r w:rsidR="0085191A" w:rsidRPr="00AB6B2E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AB6B2E">
              <w:rPr>
                <w:rFonts w:eastAsia="標楷體"/>
                <w:b/>
                <w:sz w:val="28"/>
                <w:szCs w:val="28"/>
              </w:rPr>
              <w:t>組</w:t>
            </w:r>
          </w:p>
          <w:p w:rsidR="00752462" w:rsidRPr="00AB6B2E" w:rsidRDefault="001D1202" w:rsidP="001D1202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</w:t>
            </w:r>
            <w:r w:rsidRPr="00AB6B2E">
              <w:rPr>
                <w:rFonts w:eastAsia="標楷體"/>
                <w:b/>
                <w:sz w:val="28"/>
                <w:szCs w:val="28"/>
              </w:rPr>
              <w:t>*</w:t>
            </w:r>
            <w:r w:rsidRPr="00AB6B2E">
              <w:rPr>
                <w:rFonts w:eastAsia="標楷體"/>
                <w:b/>
                <w:sz w:val="28"/>
                <w:szCs w:val="28"/>
              </w:rPr>
              <w:t>視學校合作之教學醫院，再行分組至不同醫院）</w:t>
            </w:r>
          </w:p>
        </w:tc>
      </w:tr>
      <w:tr w:rsidR="00AB6B2E" w:rsidRPr="00AB6B2E" w:rsidTr="00752462">
        <w:trPr>
          <w:trHeight w:val="551"/>
        </w:trPr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0~1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Merge w:val="restart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08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8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4D2DAA">
        <w:trPr>
          <w:trHeight w:val="551"/>
        </w:trPr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752462" w:rsidRPr="00AB6B2E" w:rsidRDefault="00752462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7626C1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教學醫院主管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(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院長或副院長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)</w:t>
            </w:r>
            <w:r w:rsidRPr="00AB6B2E">
              <w:rPr>
                <w:rFonts w:eastAsia="標楷體"/>
                <w:sz w:val="28"/>
                <w:szCs w:val="28"/>
              </w:rPr>
              <w:t>、教學部負責人</w:t>
            </w:r>
          </w:p>
        </w:tc>
      </w:tr>
      <w:tr w:rsidR="00AB6B2E" w:rsidRPr="00AB6B2E" w:rsidTr="00095F54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11:00~12:00</w:t>
            </w:r>
          </w:p>
        </w:tc>
        <w:tc>
          <w:tcPr>
            <w:tcW w:w="5618" w:type="dxa"/>
            <w:gridSpan w:val="2"/>
            <w:vAlign w:val="center"/>
          </w:tcPr>
          <w:p w:rsidR="00752462" w:rsidRPr="00AB6B2E" w:rsidRDefault="00752462" w:rsidP="00B96502">
            <w:pPr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學校簡報：教師（含</w:t>
            </w:r>
            <w:r w:rsidRPr="00AB6B2E">
              <w:rPr>
                <w:rFonts w:eastAsia="標楷體"/>
                <w:sz w:val="28"/>
                <w:szCs w:val="28"/>
              </w:rPr>
              <w:t>CFD</w:t>
            </w:r>
            <w:r w:rsidRPr="00AB6B2E">
              <w:rPr>
                <w:rFonts w:eastAsia="標楷體"/>
                <w:sz w:val="28"/>
                <w:szCs w:val="28"/>
              </w:rPr>
              <w:t>、教師服務）（</w:t>
            </w: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分鐘為限）、意見交換與討論</w:t>
            </w:r>
          </w:p>
        </w:tc>
      </w:tr>
      <w:tr w:rsidR="00AB6B2E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8311" w:type="dxa"/>
            <w:gridSpan w:val="3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  <w:r w:rsidRPr="00AB6B2E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AB6B2E" w:rsidRPr="00AB6B2E" w:rsidTr="007626C1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7626C1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晤談：通識</w:t>
            </w:r>
            <w:r w:rsidR="007626C1" w:rsidRPr="00AB6B2E">
              <w:rPr>
                <w:rFonts w:eastAsia="標楷體" w:hint="eastAsia"/>
                <w:sz w:val="28"/>
                <w:szCs w:val="28"/>
              </w:rPr>
              <w:t>教育與醫學</w:t>
            </w:r>
            <w:r w:rsidRPr="00AB6B2E">
              <w:rPr>
                <w:rFonts w:eastAsia="標楷體"/>
                <w:sz w:val="28"/>
                <w:szCs w:val="28"/>
              </w:rPr>
              <w:t>人文教師</w:t>
            </w:r>
          </w:p>
        </w:tc>
        <w:tc>
          <w:tcPr>
            <w:tcW w:w="2835" w:type="dxa"/>
            <w:vAlign w:val="center"/>
          </w:tcPr>
          <w:p w:rsidR="00752462" w:rsidRPr="00AB6B2E" w:rsidRDefault="00752462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52462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晤談：基礎學科教師</w:t>
            </w:r>
          </w:p>
        </w:tc>
        <w:tc>
          <w:tcPr>
            <w:tcW w:w="2783" w:type="dxa"/>
            <w:vAlign w:val="center"/>
          </w:tcPr>
          <w:p w:rsidR="00752462" w:rsidRPr="00AB6B2E" w:rsidRDefault="00752462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626C1" w:rsidP="007626C1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晤談：臨床學科教師</w:t>
            </w:r>
          </w:p>
        </w:tc>
      </w:tr>
      <w:tr w:rsidR="00AB6B2E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</w:t>
            </w:r>
            <w:r w:rsidR="00FF5218" w:rsidRPr="00AB6B2E">
              <w:rPr>
                <w:rFonts w:eastAsia="標楷體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FF5218" w:rsidRPr="00AB6B2E">
              <w:rPr>
                <w:rFonts w:eastAsia="標楷體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Merge w:val="restart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83" w:type="dxa"/>
            <w:vAlign w:val="center"/>
          </w:tcPr>
          <w:p w:rsidR="00752462" w:rsidRPr="00AB6B2E" w:rsidRDefault="00752462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752462" w:rsidRPr="00AB6B2E" w:rsidRDefault="007626C1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晤談：主治醫師及住院醫師</w:t>
            </w:r>
          </w:p>
        </w:tc>
      </w:tr>
      <w:tr w:rsidR="00AB6B2E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752462" w:rsidRPr="00AB6B2E" w:rsidRDefault="00752462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752462" w:rsidRPr="00AB6B2E" w:rsidRDefault="00752462" w:rsidP="0075246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8311" w:type="dxa"/>
            <w:gridSpan w:val="3"/>
            <w:vAlign w:val="center"/>
          </w:tcPr>
          <w:p w:rsidR="00752462" w:rsidRPr="00AB6B2E" w:rsidRDefault="00752462" w:rsidP="00B96502">
            <w:pPr>
              <w:jc w:val="center"/>
              <w:rPr>
                <w:rFonts w:eastAsia="標楷體"/>
                <w:b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共同行程（學校）</w:t>
            </w:r>
          </w:p>
        </w:tc>
      </w:tr>
      <w:tr w:rsidR="00AB6B2E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618" w:type="dxa"/>
            <w:gridSpan w:val="2"/>
            <w:vAlign w:val="center"/>
          </w:tcPr>
          <w:p w:rsidR="00752462" w:rsidRPr="00AB6B2E" w:rsidRDefault="00752462" w:rsidP="00B96502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996320" w:rsidRPr="00AB6B2E" w:rsidTr="004D2DAA">
        <w:tc>
          <w:tcPr>
            <w:tcW w:w="817" w:type="dxa"/>
            <w:vMerge/>
          </w:tcPr>
          <w:p w:rsidR="00752462" w:rsidRPr="00AB6B2E" w:rsidRDefault="00752462" w:rsidP="00B96502">
            <w:pPr>
              <w:rPr>
                <w:rFonts w:eastAsia="標楷體"/>
              </w:rPr>
            </w:pPr>
          </w:p>
        </w:tc>
        <w:tc>
          <w:tcPr>
            <w:tcW w:w="2693" w:type="dxa"/>
            <w:vAlign w:val="center"/>
          </w:tcPr>
          <w:p w:rsidR="00752462" w:rsidRPr="00AB6B2E" w:rsidRDefault="00752462" w:rsidP="00B96502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618" w:type="dxa"/>
            <w:gridSpan w:val="2"/>
            <w:vAlign w:val="center"/>
          </w:tcPr>
          <w:p w:rsidR="00752462" w:rsidRPr="00AB6B2E" w:rsidRDefault="00752462" w:rsidP="00B96502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B96502" w:rsidRPr="00AB6B2E" w:rsidRDefault="00B96502" w:rsidP="00A709CB">
      <w:pPr>
        <w:rPr>
          <w:rFonts w:eastAsia="標楷體"/>
        </w:rPr>
      </w:pPr>
    </w:p>
    <w:p w:rsidR="00B96502" w:rsidRPr="00AB6B2E" w:rsidRDefault="00B96502" w:rsidP="00A709CB">
      <w:pPr>
        <w:rPr>
          <w:rFonts w:eastAsia="標楷體"/>
        </w:rPr>
      </w:pPr>
    </w:p>
    <w:p w:rsidR="00B96502" w:rsidRPr="00AB6B2E" w:rsidRDefault="00B96502" w:rsidP="00A709CB">
      <w:pPr>
        <w:rPr>
          <w:rFonts w:eastAsia="標楷體"/>
        </w:rPr>
      </w:pPr>
    </w:p>
    <w:p w:rsidR="004D2DAA" w:rsidRPr="00AB6B2E" w:rsidRDefault="004D2DAA" w:rsidP="00A709CB">
      <w:pPr>
        <w:rPr>
          <w:rFonts w:eastAsia="標楷體"/>
        </w:rPr>
      </w:pPr>
    </w:p>
    <w:p w:rsidR="00AD0A11" w:rsidRPr="00AB6B2E" w:rsidRDefault="00AD0A11">
      <w:pPr>
        <w:widowControl/>
        <w:rPr>
          <w:rFonts w:eastAsia="標楷體"/>
        </w:rPr>
      </w:pPr>
      <w:r w:rsidRPr="00AB6B2E">
        <w:rPr>
          <w:rFonts w:eastAsia="標楷體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1"/>
        <w:gridCol w:w="2728"/>
        <w:gridCol w:w="2770"/>
        <w:gridCol w:w="2753"/>
      </w:tblGrid>
      <w:tr w:rsidR="00AB6B2E" w:rsidRPr="00AB6B2E" w:rsidTr="00234BFD">
        <w:tc>
          <w:tcPr>
            <w:tcW w:w="811" w:type="dxa"/>
          </w:tcPr>
          <w:p w:rsidR="004D2DAA" w:rsidRPr="00AB6B2E" w:rsidRDefault="004D2DAA" w:rsidP="0056055D">
            <w:pPr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8251" w:type="dxa"/>
            <w:gridSpan w:val="3"/>
          </w:tcPr>
          <w:p w:rsidR="004D2DAA" w:rsidRPr="00AB6B2E" w:rsidRDefault="004D2DAA" w:rsidP="0056055D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分組參訪</w:t>
            </w:r>
          </w:p>
        </w:tc>
      </w:tr>
      <w:tr w:rsidR="00AB6B2E" w:rsidRPr="00AB6B2E" w:rsidTr="001D1202">
        <w:tc>
          <w:tcPr>
            <w:tcW w:w="811" w:type="dxa"/>
            <w:vMerge w:val="restart"/>
            <w:vAlign w:val="center"/>
          </w:tcPr>
          <w:p w:rsidR="009A0C0B" w:rsidRPr="00AB6B2E" w:rsidRDefault="009A0C0B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9A0C0B" w:rsidRPr="00AB6B2E" w:rsidRDefault="009A0C0B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9A0C0B" w:rsidRPr="00AB6B2E" w:rsidRDefault="009A0C0B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AB6B2E">
              <w:rPr>
                <w:rFonts w:eastAsia="標楷體"/>
                <w:b/>
                <w:sz w:val="28"/>
                <w:szCs w:val="28"/>
              </w:rPr>
              <w:t>三</w:t>
            </w:r>
            <w:proofErr w:type="gramEnd"/>
          </w:p>
          <w:p w:rsidR="009A0C0B" w:rsidRPr="00AB6B2E" w:rsidRDefault="009A0C0B" w:rsidP="004D2DA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9A0C0B" w:rsidRPr="00AB6B2E" w:rsidRDefault="009A0C0B" w:rsidP="004D2DA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728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通識</w:t>
            </w:r>
            <w:r w:rsidR="0085191A" w:rsidRPr="00AB6B2E">
              <w:rPr>
                <w:rFonts w:eastAsia="標楷體" w:hint="eastAsia"/>
                <w:b/>
                <w:sz w:val="28"/>
                <w:szCs w:val="28"/>
              </w:rPr>
              <w:t>與醫學</w:t>
            </w:r>
            <w:r w:rsidRPr="00AB6B2E">
              <w:rPr>
                <w:rFonts w:eastAsia="標楷體"/>
                <w:b/>
                <w:sz w:val="28"/>
                <w:szCs w:val="28"/>
              </w:rPr>
              <w:t>人文組</w:t>
            </w:r>
          </w:p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770" w:type="dxa"/>
            <w:vAlign w:val="center"/>
          </w:tcPr>
          <w:p w:rsidR="0085191A" w:rsidRPr="00AB6B2E" w:rsidRDefault="0085191A" w:rsidP="0085191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 w:hint="eastAsia"/>
                <w:b/>
                <w:sz w:val="28"/>
                <w:szCs w:val="28"/>
              </w:rPr>
              <w:t>基礎醫學組</w:t>
            </w:r>
          </w:p>
          <w:p w:rsidR="009A0C0B" w:rsidRPr="00AB6B2E" w:rsidRDefault="009A0C0B" w:rsidP="0085191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753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臨床醫</w:t>
            </w:r>
            <w:r w:rsidR="0085191A" w:rsidRPr="00AB6B2E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AB6B2E">
              <w:rPr>
                <w:rFonts w:eastAsia="標楷體"/>
                <w:b/>
                <w:sz w:val="28"/>
                <w:szCs w:val="28"/>
              </w:rPr>
              <w:t>組</w:t>
            </w:r>
          </w:p>
          <w:p w:rsidR="009A0C0B" w:rsidRPr="00AB6B2E" w:rsidRDefault="009A0C0B" w:rsidP="004D2DA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</w:t>
            </w:r>
            <w:r w:rsidRPr="00AB6B2E">
              <w:rPr>
                <w:rFonts w:eastAsia="標楷體"/>
                <w:b/>
                <w:sz w:val="28"/>
                <w:szCs w:val="28"/>
              </w:rPr>
              <w:t>*</w:t>
            </w:r>
            <w:r w:rsidRPr="00AB6B2E">
              <w:rPr>
                <w:rFonts w:eastAsia="標楷體"/>
                <w:b/>
                <w:sz w:val="28"/>
                <w:szCs w:val="28"/>
              </w:rPr>
              <w:t>視學校合作之教學醫院，再行分組至不同醫院）</w:t>
            </w:r>
          </w:p>
        </w:tc>
      </w:tr>
      <w:tr w:rsidR="00AB6B2E" w:rsidRPr="00AB6B2E" w:rsidTr="001D1202">
        <w:trPr>
          <w:trHeight w:val="1441"/>
        </w:trPr>
        <w:tc>
          <w:tcPr>
            <w:tcW w:w="811" w:type="dxa"/>
            <w:vMerge/>
          </w:tcPr>
          <w:p w:rsidR="00FF5218" w:rsidRPr="00AB6B2E" w:rsidRDefault="00FF5218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0~1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70" w:type="dxa"/>
            <w:vAlign w:val="center"/>
          </w:tcPr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0~1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53" w:type="dxa"/>
            <w:vAlign w:val="center"/>
          </w:tcPr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1D1202">
        <w:tc>
          <w:tcPr>
            <w:tcW w:w="811" w:type="dxa"/>
            <w:vMerge/>
          </w:tcPr>
          <w:p w:rsidR="009A0C0B" w:rsidRPr="00AB6B2E" w:rsidRDefault="009A0C0B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523" w:type="dxa"/>
            <w:gridSpan w:val="2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</w:t>
            </w:r>
            <w:proofErr w:type="gramStart"/>
            <w:r w:rsidRPr="00AB6B2E">
              <w:rPr>
                <w:rFonts w:eastAsia="標楷體"/>
                <w:sz w:val="28"/>
                <w:szCs w:val="28"/>
              </w:rPr>
              <w:t>醫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學生（學</w:t>
            </w:r>
            <w:proofErr w:type="gramStart"/>
            <w:r w:rsidRPr="00AB6B2E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及輔導）（</w:t>
            </w: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分鐘為限）、意見交換與討論</w:t>
            </w:r>
          </w:p>
        </w:tc>
      </w:tr>
      <w:tr w:rsidR="00AB6B2E" w:rsidRPr="00AB6B2E" w:rsidTr="00234BFD">
        <w:tc>
          <w:tcPr>
            <w:tcW w:w="811" w:type="dxa"/>
            <w:vMerge/>
          </w:tcPr>
          <w:p w:rsidR="009A0C0B" w:rsidRPr="00AB6B2E" w:rsidRDefault="009A0C0B" w:rsidP="00A709CB">
            <w:pPr>
              <w:rPr>
                <w:rFonts w:eastAsia="標楷體"/>
              </w:rPr>
            </w:pPr>
          </w:p>
        </w:tc>
        <w:tc>
          <w:tcPr>
            <w:tcW w:w="8251" w:type="dxa"/>
            <w:gridSpan w:val="3"/>
          </w:tcPr>
          <w:p w:rsidR="009A0C0B" w:rsidRPr="00AB6B2E" w:rsidRDefault="009A0C0B" w:rsidP="004D2DA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  <w:r w:rsidRPr="00AB6B2E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AB6B2E" w:rsidRPr="00AB6B2E" w:rsidTr="001D1202">
        <w:tc>
          <w:tcPr>
            <w:tcW w:w="811" w:type="dxa"/>
            <w:vMerge/>
          </w:tcPr>
          <w:p w:rsidR="009A0C0B" w:rsidRPr="00AB6B2E" w:rsidRDefault="009A0C0B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r w:rsidRPr="00AB6B2E">
              <w:rPr>
                <w:rFonts w:eastAsia="標楷體"/>
                <w:sz w:val="28"/>
                <w:szCs w:val="28"/>
              </w:rPr>
              <w:t>1~4</w:t>
            </w:r>
            <w:r w:rsidRPr="00AB6B2E">
              <w:rPr>
                <w:rFonts w:eastAsia="標楷體"/>
                <w:sz w:val="28"/>
                <w:szCs w:val="28"/>
              </w:rPr>
              <w:t>年級學生</w:t>
            </w:r>
          </w:p>
        </w:tc>
        <w:tc>
          <w:tcPr>
            <w:tcW w:w="2770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r w:rsidRPr="00AB6B2E">
              <w:rPr>
                <w:rFonts w:eastAsia="標楷體"/>
                <w:sz w:val="28"/>
                <w:szCs w:val="28"/>
              </w:rPr>
              <w:t>1~4</w:t>
            </w:r>
            <w:r w:rsidRPr="00AB6B2E">
              <w:rPr>
                <w:rFonts w:eastAsia="標楷體"/>
                <w:sz w:val="28"/>
                <w:szCs w:val="28"/>
              </w:rPr>
              <w:t>年級學生</w:t>
            </w:r>
          </w:p>
        </w:tc>
        <w:tc>
          <w:tcPr>
            <w:tcW w:w="2753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9A0C0B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r w:rsidRPr="00AB6B2E">
              <w:rPr>
                <w:rFonts w:eastAsia="標楷體"/>
                <w:sz w:val="28"/>
                <w:szCs w:val="28"/>
              </w:rPr>
              <w:t>5~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6</w:t>
            </w:r>
            <w:r w:rsidRPr="00AB6B2E">
              <w:rPr>
                <w:rFonts w:eastAsia="標楷體"/>
                <w:sz w:val="28"/>
                <w:szCs w:val="28"/>
              </w:rPr>
              <w:t>年級學生</w:t>
            </w:r>
          </w:p>
        </w:tc>
      </w:tr>
      <w:tr w:rsidR="00AB6B2E" w:rsidRPr="00AB6B2E" w:rsidTr="001D1202">
        <w:trPr>
          <w:trHeight w:val="1320"/>
        </w:trPr>
        <w:tc>
          <w:tcPr>
            <w:tcW w:w="811" w:type="dxa"/>
            <w:vMerge/>
          </w:tcPr>
          <w:p w:rsidR="00FF5218" w:rsidRPr="00AB6B2E" w:rsidRDefault="00FF5218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FF5218" w:rsidRPr="00AB6B2E" w:rsidRDefault="00FF5218" w:rsidP="004A1130">
            <w:pPr>
              <w:snapToGrid w:val="0"/>
              <w:spacing w:line="440" w:lineRule="exact"/>
              <w:ind w:leftChars="-44" w:hangingChars="38" w:hanging="106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70" w:type="dxa"/>
            <w:vAlign w:val="center"/>
          </w:tcPr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FF5218" w:rsidRPr="00AB6B2E" w:rsidRDefault="00FF5218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753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234BFD">
        <w:tc>
          <w:tcPr>
            <w:tcW w:w="811" w:type="dxa"/>
            <w:vMerge/>
          </w:tcPr>
          <w:p w:rsidR="009A0C0B" w:rsidRPr="00AB6B2E" w:rsidRDefault="009A0C0B" w:rsidP="00A709CB">
            <w:pPr>
              <w:rPr>
                <w:rFonts w:eastAsia="標楷體"/>
              </w:rPr>
            </w:pPr>
          </w:p>
        </w:tc>
        <w:tc>
          <w:tcPr>
            <w:tcW w:w="8251" w:type="dxa"/>
            <w:gridSpan w:val="3"/>
          </w:tcPr>
          <w:p w:rsidR="009A0C0B" w:rsidRPr="00AB6B2E" w:rsidRDefault="009A0C0B" w:rsidP="004D2DAA">
            <w:pPr>
              <w:jc w:val="center"/>
              <w:rPr>
                <w:rFonts w:eastAsia="標楷體"/>
                <w:b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共同行程</w:t>
            </w:r>
            <w:r w:rsidRPr="00AB6B2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</w:tr>
      <w:tr w:rsidR="00AB6B2E" w:rsidRPr="00AB6B2E" w:rsidTr="001D1202">
        <w:tc>
          <w:tcPr>
            <w:tcW w:w="811" w:type="dxa"/>
            <w:vMerge/>
          </w:tcPr>
          <w:p w:rsidR="009A0C0B" w:rsidRPr="00AB6B2E" w:rsidRDefault="009A0C0B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</w:t>
            </w:r>
            <w:r w:rsidR="00FF5218" w:rsidRPr="00AB6B2E">
              <w:rPr>
                <w:rFonts w:eastAsia="標楷體"/>
                <w:sz w:val="28"/>
                <w:szCs w:val="28"/>
              </w:rPr>
              <w:t>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="00FF5218" w:rsidRPr="00AB6B2E">
              <w:rPr>
                <w:rFonts w:eastAsia="標楷體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</w:t>
            </w:r>
            <w:r w:rsidR="00FF5218" w:rsidRPr="00AB6B2E">
              <w:rPr>
                <w:rFonts w:eastAsia="標楷體"/>
                <w:sz w:val="28"/>
                <w:szCs w:val="28"/>
              </w:rPr>
              <w:t>~17</w:t>
            </w:r>
            <w:r w:rsidR="00FF5218" w:rsidRPr="00AB6B2E">
              <w:rPr>
                <w:rFonts w:eastAsia="標楷體"/>
                <w:sz w:val="28"/>
                <w:szCs w:val="28"/>
              </w:rPr>
              <w:t>：</w:t>
            </w:r>
            <w:r w:rsidR="00FF5218"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523" w:type="dxa"/>
            <w:gridSpan w:val="2"/>
            <w:vAlign w:val="center"/>
          </w:tcPr>
          <w:p w:rsidR="009A0C0B" w:rsidRPr="00AB6B2E" w:rsidRDefault="009A0C0B" w:rsidP="00234BFD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996320" w:rsidRPr="00AB6B2E" w:rsidTr="001D1202">
        <w:tc>
          <w:tcPr>
            <w:tcW w:w="811" w:type="dxa"/>
            <w:vMerge/>
          </w:tcPr>
          <w:p w:rsidR="009A0C0B" w:rsidRPr="00AB6B2E" w:rsidRDefault="009A0C0B" w:rsidP="004D2DAA">
            <w:pPr>
              <w:rPr>
                <w:rFonts w:eastAsia="標楷體"/>
              </w:rPr>
            </w:pPr>
          </w:p>
        </w:tc>
        <w:tc>
          <w:tcPr>
            <w:tcW w:w="2728" w:type="dxa"/>
            <w:vAlign w:val="center"/>
          </w:tcPr>
          <w:p w:rsidR="009A0C0B" w:rsidRPr="00AB6B2E" w:rsidRDefault="009A0C0B" w:rsidP="004D2DA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523" w:type="dxa"/>
            <w:gridSpan w:val="2"/>
            <w:vAlign w:val="center"/>
          </w:tcPr>
          <w:p w:rsidR="009A0C0B" w:rsidRPr="00AB6B2E" w:rsidRDefault="009A0C0B" w:rsidP="00234BFD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234BFD" w:rsidRPr="00AB6B2E" w:rsidRDefault="00234BFD" w:rsidP="00A709CB">
      <w:pPr>
        <w:rPr>
          <w:rFonts w:eastAsia="標楷體"/>
        </w:rPr>
      </w:pPr>
    </w:p>
    <w:p w:rsidR="007325FC" w:rsidRPr="00AB6B2E" w:rsidRDefault="007325FC" w:rsidP="00A709CB">
      <w:pPr>
        <w:rPr>
          <w:rFonts w:eastAsia="標楷體"/>
        </w:rPr>
      </w:pPr>
    </w:p>
    <w:p w:rsidR="007325FC" w:rsidRPr="00AB6B2E" w:rsidRDefault="007325FC" w:rsidP="00A709CB">
      <w:pPr>
        <w:rPr>
          <w:rFonts w:eastAsia="標楷體"/>
        </w:rPr>
      </w:pPr>
    </w:p>
    <w:tbl>
      <w:tblPr>
        <w:tblpPr w:leftFromText="180" w:rightFromText="180" w:vertAnchor="text" w:tblpY="1"/>
        <w:tblOverlap w:val="never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844"/>
        <w:gridCol w:w="6177"/>
      </w:tblGrid>
      <w:tr w:rsidR="00AB6B2E" w:rsidRPr="00AB6B2E" w:rsidTr="00A16C7E">
        <w:trPr>
          <w:trHeight w:val="49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A11" w:rsidRPr="00AB6B2E" w:rsidRDefault="00AD0A11" w:rsidP="00AD0A1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0A11" w:rsidRPr="00AB6B2E" w:rsidRDefault="00AD0A11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0A11" w:rsidRPr="00AB6B2E" w:rsidRDefault="00AD0A11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參訪活動</w:t>
            </w:r>
          </w:p>
        </w:tc>
      </w:tr>
      <w:tr w:rsidR="00AB6B2E" w:rsidRPr="00AB6B2E" w:rsidTr="00A16C7E">
        <w:trPr>
          <w:trHeight w:val="493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F02" w:rsidRPr="00AB6B2E" w:rsidRDefault="00D93F02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D93F02" w:rsidRPr="00AB6B2E" w:rsidRDefault="00D93F02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D93F02" w:rsidRPr="00AB6B2E" w:rsidRDefault="00D93F02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四</w:t>
            </w:r>
          </w:p>
          <w:p w:rsidR="00D93F02" w:rsidRPr="00AB6B2E" w:rsidRDefault="00D93F02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D93F02" w:rsidRPr="00AB6B2E" w:rsidRDefault="00D93F02" w:rsidP="00AD0A11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F02" w:rsidRPr="00AB6B2E" w:rsidRDefault="00D93F02" w:rsidP="005C26E6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="00766E4A"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</w:t>
            </w:r>
            <w:r w:rsidR="00FF5218" w:rsidRPr="00AB6B2E">
              <w:rPr>
                <w:rFonts w:eastAsia="標楷體"/>
                <w:sz w:val="28"/>
                <w:szCs w:val="28"/>
              </w:rPr>
              <w:t>0</w:t>
            </w:r>
            <w:r w:rsidR="00766E4A"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3F02" w:rsidRPr="00AB6B2E" w:rsidRDefault="007D0B0A" w:rsidP="00D0398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72359A">
        <w:trPr>
          <w:trHeight w:val="366"/>
        </w:trPr>
        <w:tc>
          <w:tcPr>
            <w:tcW w:w="666" w:type="dxa"/>
            <w:vMerge/>
          </w:tcPr>
          <w:p w:rsidR="00D93F02" w:rsidRPr="00AB6B2E" w:rsidRDefault="00D93F02" w:rsidP="00D0398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D93F02" w:rsidRPr="00AB6B2E" w:rsidRDefault="00D93F02" w:rsidP="005C26E6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</w:t>
            </w:r>
            <w:r w:rsidR="00FF5218" w:rsidRPr="00AB6B2E">
              <w:rPr>
                <w:rFonts w:eastAsia="標楷體"/>
                <w:sz w:val="28"/>
                <w:szCs w:val="28"/>
              </w:rPr>
              <w:t>0</w:t>
            </w:r>
            <w:r w:rsidR="00766E4A"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</w:t>
            </w:r>
            <w:r w:rsidR="00FF5218" w:rsidRPr="00AB6B2E">
              <w:rPr>
                <w:rFonts w:eastAsia="標楷體"/>
                <w:sz w:val="28"/>
                <w:szCs w:val="28"/>
              </w:rPr>
              <w:t>1</w:t>
            </w:r>
            <w:r w:rsidR="00766E4A"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D93F02" w:rsidRPr="00AB6B2E" w:rsidRDefault="00D93F02" w:rsidP="0096348C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</w:t>
            </w:r>
            <w:r w:rsidR="00766E4A"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醫學院院長</w:t>
            </w:r>
          </w:p>
        </w:tc>
      </w:tr>
      <w:tr w:rsidR="00AB6B2E" w:rsidRPr="00AB6B2E" w:rsidTr="0072359A">
        <w:trPr>
          <w:trHeight w:val="366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座談：校長或其代表</w:t>
            </w:r>
            <w:r w:rsidR="001D1202" w:rsidRPr="00AB6B2E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AB6B2E" w:rsidRPr="00AB6B2E" w:rsidTr="0072359A">
        <w:trPr>
          <w:trHeight w:val="366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AB6B2E" w:rsidRPr="00AB6B2E" w:rsidTr="0072359A">
        <w:trPr>
          <w:trHeight w:val="564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座談：董事長或董事會代表</w:t>
            </w:r>
          </w:p>
        </w:tc>
      </w:tr>
      <w:tr w:rsidR="00AB6B2E" w:rsidRPr="00AB6B2E" w:rsidTr="0072359A">
        <w:trPr>
          <w:trHeight w:val="366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AB6B2E" w:rsidRPr="00AB6B2E" w:rsidTr="0072359A">
        <w:trPr>
          <w:trHeight w:val="366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 ~17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綜合座談</w:t>
            </w:r>
          </w:p>
        </w:tc>
      </w:tr>
      <w:tr w:rsidR="00AB6B2E" w:rsidRPr="00AB6B2E" w:rsidTr="0072359A">
        <w:trPr>
          <w:trHeight w:val="535"/>
        </w:trPr>
        <w:tc>
          <w:tcPr>
            <w:tcW w:w="666" w:type="dxa"/>
            <w:vMerge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FF5218" w:rsidRPr="00AB6B2E" w:rsidRDefault="00FF5218" w:rsidP="00FF5218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126F05" w:rsidRPr="00AB6B2E" w:rsidRDefault="00126F05" w:rsidP="00126F05">
      <w:pPr>
        <w:snapToGrid w:val="0"/>
        <w:spacing w:line="440" w:lineRule="exact"/>
        <w:rPr>
          <w:rFonts w:eastAsia="標楷體"/>
          <w:sz w:val="28"/>
        </w:rPr>
      </w:pPr>
      <w:bookmarkStart w:id="52" w:name="_Toc498699905"/>
      <w:bookmarkStart w:id="53" w:name="_Toc498703523"/>
    </w:p>
    <w:p w:rsidR="005E13DA" w:rsidRPr="00AB6B2E" w:rsidRDefault="005E13DA" w:rsidP="005E13DA">
      <w:pPr>
        <w:rPr>
          <w:rFonts w:eastAsia="標楷體"/>
          <w:sz w:val="28"/>
        </w:rPr>
      </w:pPr>
    </w:p>
    <w:p w:rsidR="005E13DA" w:rsidRPr="00AB6B2E" w:rsidRDefault="005E13DA" w:rsidP="005E13DA">
      <w:pPr>
        <w:rPr>
          <w:rFonts w:eastAsia="標楷體"/>
        </w:rPr>
      </w:pPr>
      <w:r w:rsidRPr="00AB6B2E">
        <w:rPr>
          <w:rFonts w:eastAsia="標楷體"/>
          <w:sz w:val="28"/>
        </w:rPr>
        <w:t>表</w:t>
      </w:r>
      <w:r w:rsidRPr="00AB6B2E">
        <w:rPr>
          <w:rFonts w:eastAsia="標楷體" w:hint="eastAsia"/>
          <w:sz w:val="28"/>
        </w:rPr>
        <w:t>2</w:t>
      </w:r>
      <w:r w:rsidRPr="00AB6B2E">
        <w:rPr>
          <w:rFonts w:eastAsia="標楷體"/>
          <w:sz w:val="28"/>
        </w:rPr>
        <w:t xml:space="preserve"> </w:t>
      </w:r>
      <w:r w:rsidRPr="00AB6B2E">
        <w:rPr>
          <w:rFonts w:eastAsia="標楷體" w:hint="eastAsia"/>
          <w:sz w:val="28"/>
        </w:rPr>
        <w:t>三天實地</w:t>
      </w:r>
      <w:r w:rsidRPr="00AB6B2E">
        <w:rPr>
          <w:rFonts w:eastAsia="標楷體"/>
          <w:sz w:val="28"/>
        </w:rPr>
        <w:t>訪視行程表範例</w:t>
      </w: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959"/>
        <w:gridCol w:w="2155"/>
        <w:gridCol w:w="2022"/>
        <w:gridCol w:w="2022"/>
        <w:gridCol w:w="2022"/>
      </w:tblGrid>
      <w:tr w:rsidR="00AB6B2E" w:rsidRPr="00AB6B2E" w:rsidTr="005E13DA">
        <w:tc>
          <w:tcPr>
            <w:tcW w:w="959" w:type="dxa"/>
          </w:tcPr>
          <w:p w:rsidR="005E13DA" w:rsidRPr="00AB6B2E" w:rsidRDefault="005E13DA" w:rsidP="005E13DA">
            <w:pPr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155" w:type="dxa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參訪活動</w:t>
            </w:r>
          </w:p>
        </w:tc>
      </w:tr>
      <w:tr w:rsidR="00AB6B2E" w:rsidRPr="00AB6B2E" w:rsidTr="005E13DA">
        <w:tc>
          <w:tcPr>
            <w:tcW w:w="959" w:type="dxa"/>
            <w:vMerge w:val="restart"/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一</w:t>
            </w: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訪視小組到校、人員介紹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10~10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學校簡報：行政（含機構、課程管理及教育資源）、教學及研究（含通識人文與基礎與臨床整合）、教師</w:t>
            </w:r>
            <w:r w:rsidRPr="00AB6B2E">
              <w:rPr>
                <w:rFonts w:eastAsia="標楷體" w:hint="eastAsia"/>
                <w:sz w:val="28"/>
                <w:szCs w:val="28"/>
              </w:rPr>
              <w:t>(</w:t>
            </w:r>
            <w:r w:rsidRPr="00AB6B2E">
              <w:rPr>
                <w:rFonts w:eastAsia="標楷體"/>
                <w:sz w:val="28"/>
                <w:szCs w:val="28"/>
              </w:rPr>
              <w:t>含</w:t>
            </w:r>
            <w:r w:rsidRPr="00AB6B2E">
              <w:rPr>
                <w:rFonts w:eastAsia="標楷體"/>
                <w:sz w:val="28"/>
                <w:szCs w:val="28"/>
              </w:rPr>
              <w:t>CFD</w:t>
            </w:r>
            <w:r w:rsidRPr="00AB6B2E">
              <w:rPr>
                <w:rFonts w:eastAsia="標楷體"/>
                <w:sz w:val="28"/>
                <w:szCs w:val="28"/>
              </w:rPr>
              <w:t>、教師服務</w:t>
            </w:r>
            <w:r w:rsidRPr="00AB6B2E">
              <w:rPr>
                <w:rFonts w:eastAsia="標楷體" w:hint="eastAsia"/>
                <w:sz w:val="28"/>
                <w:szCs w:val="28"/>
              </w:rPr>
              <w:t>)</w:t>
            </w:r>
            <w:r w:rsidRPr="00AB6B2E">
              <w:rPr>
                <w:rFonts w:eastAsia="標楷體"/>
                <w:sz w:val="28"/>
                <w:szCs w:val="28"/>
              </w:rPr>
              <w:t>及</w:t>
            </w:r>
            <w:proofErr w:type="gramStart"/>
            <w:r w:rsidRPr="00AB6B2E">
              <w:rPr>
                <w:rFonts w:eastAsia="標楷體"/>
                <w:sz w:val="28"/>
                <w:szCs w:val="28"/>
              </w:rPr>
              <w:t>醫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學生</w:t>
            </w:r>
            <w:r w:rsidRPr="00AB6B2E">
              <w:rPr>
                <w:rFonts w:eastAsia="標楷體"/>
                <w:sz w:val="28"/>
                <w:szCs w:val="28"/>
              </w:rPr>
              <w:t>(</w:t>
            </w:r>
            <w:r w:rsidRPr="00AB6B2E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Pr="00AB6B2E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與輔導</w:t>
            </w:r>
            <w:r w:rsidRPr="00AB6B2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ascii="標楷體" w:eastAsia="標楷體" w:hAnsi="標楷體" w:hint="eastAsia"/>
                <w:sz w:val="28"/>
                <w:szCs w:val="28"/>
              </w:rPr>
              <w:t>意見交換與討論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座談：行政主管（</w:t>
            </w:r>
            <w:r w:rsidRPr="00AB6B2E">
              <w:rPr>
                <w:rFonts w:eastAsia="標楷體"/>
                <w:spacing w:val="-10"/>
                <w:sz w:val="28"/>
                <w:szCs w:val="28"/>
              </w:rPr>
              <w:t>醫學系主任</w:t>
            </w:r>
            <w:r w:rsidRPr="00AB6B2E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午餐（訪</w:t>
            </w:r>
            <w:r w:rsidRPr="00AB6B2E">
              <w:rPr>
                <w:rFonts w:eastAsia="標楷體" w:hint="eastAsia"/>
                <w:sz w:val="28"/>
                <w:szCs w:val="28"/>
              </w:rPr>
              <w:t>視</w:t>
            </w:r>
            <w:r w:rsidRPr="00AB6B2E">
              <w:rPr>
                <w:rFonts w:eastAsia="標楷體"/>
                <w:sz w:val="28"/>
                <w:szCs w:val="28"/>
              </w:rPr>
              <w:t>委員討論）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分組參訪</w:t>
            </w:r>
          </w:p>
        </w:tc>
        <w:tc>
          <w:tcPr>
            <w:tcW w:w="2022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通識</w:t>
            </w:r>
            <w:r w:rsidRPr="00AB6B2E">
              <w:rPr>
                <w:rFonts w:eastAsia="標楷體" w:hint="eastAsia"/>
                <w:sz w:val="28"/>
                <w:szCs w:val="28"/>
              </w:rPr>
              <w:t>與醫學</w:t>
            </w:r>
            <w:r w:rsidRPr="00AB6B2E">
              <w:rPr>
                <w:rFonts w:eastAsia="標楷體"/>
                <w:sz w:val="28"/>
                <w:szCs w:val="28"/>
              </w:rPr>
              <w:t>人文組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（學校）</w:t>
            </w:r>
          </w:p>
        </w:tc>
        <w:tc>
          <w:tcPr>
            <w:tcW w:w="2022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基礎醫學組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（學校）</w:t>
            </w:r>
          </w:p>
        </w:tc>
        <w:tc>
          <w:tcPr>
            <w:tcW w:w="2022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臨床醫</w:t>
            </w:r>
            <w:r w:rsidRPr="00AB6B2E">
              <w:rPr>
                <w:rFonts w:eastAsia="標楷體" w:hint="eastAsia"/>
                <w:sz w:val="28"/>
                <w:szCs w:val="28"/>
              </w:rPr>
              <w:t>學</w:t>
            </w:r>
            <w:r w:rsidRPr="00AB6B2E">
              <w:rPr>
                <w:rFonts w:eastAsia="標楷體"/>
                <w:sz w:val="28"/>
                <w:szCs w:val="28"/>
              </w:rPr>
              <w:t>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</w:rPr>
              <w:t>（</w:t>
            </w:r>
            <w:r w:rsidRPr="00AB6B2E">
              <w:rPr>
                <w:rFonts w:eastAsia="標楷體"/>
              </w:rPr>
              <w:t>*</w:t>
            </w:r>
            <w:r w:rsidRPr="00AB6B2E">
              <w:rPr>
                <w:rFonts w:eastAsia="標楷體"/>
              </w:rPr>
              <w:t>視</w:t>
            </w:r>
            <w:r w:rsidRPr="00AB6B2E">
              <w:rPr>
                <w:rFonts w:eastAsia="標楷體" w:hint="eastAsia"/>
              </w:rPr>
              <w:t>主要</w:t>
            </w:r>
            <w:r w:rsidRPr="00AB6B2E">
              <w:rPr>
                <w:rFonts w:eastAsia="標楷體"/>
              </w:rPr>
              <w:t>教學醫院</w:t>
            </w:r>
            <w:r w:rsidRPr="00AB6B2E">
              <w:rPr>
                <w:rFonts w:eastAsia="標楷體" w:hint="eastAsia"/>
              </w:rPr>
              <w:t>數</w:t>
            </w:r>
            <w:r w:rsidRPr="00AB6B2E">
              <w:rPr>
                <w:rFonts w:eastAsia="標楷體"/>
              </w:rPr>
              <w:t>，再行分組至不同醫院）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022" w:type="dxa"/>
            <w:vMerge w:val="restart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022" w:type="dxa"/>
            <w:vMerge w:val="restart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022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</w:t>
            </w:r>
            <w:r w:rsidRPr="00AB6B2E">
              <w:rPr>
                <w:rFonts w:eastAsia="標楷體" w:hint="eastAsia"/>
                <w:sz w:val="28"/>
                <w:szCs w:val="28"/>
              </w:rPr>
              <w:t>教學醫院主管</w:t>
            </w:r>
            <w:r w:rsidRPr="00AB6B2E">
              <w:rPr>
                <w:rFonts w:eastAsia="標楷體" w:hint="eastAsia"/>
                <w:sz w:val="28"/>
                <w:szCs w:val="28"/>
              </w:rPr>
              <w:t>(</w:t>
            </w:r>
            <w:r w:rsidRPr="00AB6B2E">
              <w:rPr>
                <w:rFonts w:eastAsia="標楷體" w:hint="eastAsia"/>
                <w:sz w:val="28"/>
                <w:szCs w:val="28"/>
              </w:rPr>
              <w:t>院長或副院長</w:t>
            </w:r>
            <w:r w:rsidRPr="00AB6B2E">
              <w:rPr>
                <w:rFonts w:eastAsia="標楷體" w:hint="eastAsia"/>
                <w:sz w:val="28"/>
                <w:szCs w:val="28"/>
              </w:rPr>
              <w:t>)</w:t>
            </w:r>
            <w:r w:rsidRPr="00AB6B2E">
              <w:rPr>
                <w:rFonts w:eastAsia="標楷體"/>
                <w:sz w:val="28"/>
                <w:szCs w:val="28"/>
              </w:rPr>
              <w:t>、教學部負責人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2022" w:type="dxa"/>
            <w:vMerge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5E13DA" w:rsidRPr="00AB6B2E" w:rsidTr="005E13DA">
        <w:tc>
          <w:tcPr>
            <w:tcW w:w="959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15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066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5E13DA" w:rsidRPr="00AB6B2E" w:rsidRDefault="005E13DA" w:rsidP="005E13DA">
      <w:pPr>
        <w:rPr>
          <w:rFonts w:eastAsia="標楷體"/>
        </w:rPr>
      </w:pPr>
    </w:p>
    <w:p w:rsidR="005E13DA" w:rsidRPr="00AB6B2E" w:rsidRDefault="005E13DA" w:rsidP="005E13DA">
      <w:pPr>
        <w:widowControl/>
        <w:rPr>
          <w:rFonts w:eastAsia="標楷體"/>
        </w:rPr>
      </w:pPr>
      <w:r w:rsidRPr="00AB6B2E">
        <w:rPr>
          <w:rFonts w:eastAsia="標楷體"/>
        </w:rPr>
        <w:br w:type="page"/>
      </w:r>
    </w:p>
    <w:p w:rsidR="005E13DA" w:rsidRPr="00AB6B2E" w:rsidRDefault="005E13DA" w:rsidP="005E13DA">
      <w:pPr>
        <w:rPr>
          <w:rFonts w:eastAsia="標楷體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812"/>
        <w:gridCol w:w="2869"/>
        <w:gridCol w:w="2835"/>
        <w:gridCol w:w="2835"/>
      </w:tblGrid>
      <w:tr w:rsidR="00AB6B2E" w:rsidRPr="00AB6B2E" w:rsidTr="005E13DA">
        <w:tc>
          <w:tcPr>
            <w:tcW w:w="812" w:type="dxa"/>
          </w:tcPr>
          <w:p w:rsidR="005E13DA" w:rsidRPr="00AB6B2E" w:rsidRDefault="005E13DA" w:rsidP="005E13DA">
            <w:pPr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8539" w:type="dxa"/>
            <w:gridSpan w:val="3"/>
          </w:tcPr>
          <w:p w:rsidR="005E13DA" w:rsidRPr="00AB6B2E" w:rsidRDefault="005E13DA" w:rsidP="005E13D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分組參訪</w:t>
            </w:r>
          </w:p>
        </w:tc>
      </w:tr>
      <w:tr w:rsidR="00AB6B2E" w:rsidRPr="00AB6B2E" w:rsidTr="005E13DA">
        <w:tc>
          <w:tcPr>
            <w:tcW w:w="812" w:type="dxa"/>
            <w:vMerge w:val="restart"/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二</w:t>
            </w:r>
          </w:p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通識</w:t>
            </w:r>
            <w:r w:rsidRPr="00AB6B2E">
              <w:rPr>
                <w:rFonts w:eastAsia="標楷體" w:hint="eastAsia"/>
                <w:b/>
                <w:sz w:val="28"/>
                <w:szCs w:val="28"/>
              </w:rPr>
              <w:t>與醫學</w:t>
            </w:r>
            <w:r w:rsidRPr="00AB6B2E">
              <w:rPr>
                <w:rFonts w:eastAsia="標楷體"/>
                <w:b/>
                <w:sz w:val="28"/>
                <w:szCs w:val="28"/>
              </w:rPr>
              <w:t>人文組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基礎醫學組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（學校）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臨床醫</w:t>
            </w:r>
            <w:r w:rsidRPr="00AB6B2E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AB6B2E">
              <w:rPr>
                <w:rFonts w:eastAsia="標楷體"/>
                <w:b/>
                <w:sz w:val="28"/>
                <w:szCs w:val="28"/>
              </w:rPr>
              <w:t>組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AB6B2E">
              <w:rPr>
                <w:rFonts w:eastAsia="標楷體"/>
                <w:b/>
              </w:rPr>
              <w:t>（</w:t>
            </w:r>
            <w:r w:rsidRPr="00AB6B2E">
              <w:rPr>
                <w:rFonts w:eastAsia="標楷體"/>
                <w:b/>
              </w:rPr>
              <w:t>*</w:t>
            </w:r>
            <w:r w:rsidRPr="00AB6B2E">
              <w:rPr>
                <w:rFonts w:eastAsia="標楷體"/>
                <w:b/>
              </w:rPr>
              <w:t>視</w:t>
            </w:r>
            <w:r w:rsidRPr="00AB6B2E">
              <w:rPr>
                <w:rFonts w:eastAsia="標楷體" w:hint="eastAsia"/>
                <w:b/>
              </w:rPr>
              <w:t>主要</w:t>
            </w:r>
            <w:r w:rsidRPr="00AB6B2E">
              <w:rPr>
                <w:rFonts w:eastAsia="標楷體"/>
                <w:b/>
              </w:rPr>
              <w:t>教學醫院</w:t>
            </w:r>
            <w:r w:rsidRPr="00AB6B2E">
              <w:rPr>
                <w:rFonts w:eastAsia="標楷體" w:hint="eastAsia"/>
                <w:b/>
              </w:rPr>
              <w:t>數</w:t>
            </w:r>
            <w:r w:rsidRPr="00AB6B2E">
              <w:rPr>
                <w:rFonts w:eastAsia="標楷體"/>
                <w:b/>
              </w:rPr>
              <w:t>，再行分組至不同醫院）</w:t>
            </w:r>
          </w:p>
        </w:tc>
      </w:tr>
      <w:tr w:rsidR="00AB6B2E" w:rsidRPr="00AB6B2E" w:rsidTr="005E13DA">
        <w:trPr>
          <w:trHeight w:val="551"/>
        </w:trPr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Merge w:val="restart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08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 w:hint="eastAsia"/>
                <w:sz w:val="28"/>
                <w:szCs w:val="28"/>
              </w:rPr>
              <w:t>3</w:t>
            </w:r>
            <w:r w:rsidRPr="00AB6B2E">
              <w:rPr>
                <w:rFonts w:eastAsia="標楷體"/>
                <w:sz w:val="28"/>
                <w:szCs w:val="28"/>
              </w:rPr>
              <w:t>0~1</w:t>
            </w:r>
            <w:r w:rsidRPr="00AB6B2E">
              <w:rPr>
                <w:rFonts w:eastAsia="標楷體" w:hint="eastAsia"/>
                <w:sz w:val="28"/>
                <w:szCs w:val="28"/>
              </w:rPr>
              <w:t>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Merge w:val="restart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08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5E13DA">
        <w:trPr>
          <w:trHeight w:val="551"/>
        </w:trPr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Merge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晤談：臨床學科教師</w:t>
            </w:r>
          </w:p>
        </w:tc>
      </w:tr>
      <w:tr w:rsidR="00AB6B2E" w:rsidRPr="00AB6B2E" w:rsidTr="005E13DA">
        <w:trPr>
          <w:trHeight w:val="551"/>
        </w:trPr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晤談：通識</w:t>
            </w:r>
            <w:r w:rsidRPr="00AB6B2E">
              <w:rPr>
                <w:rFonts w:eastAsia="標楷體" w:hint="eastAsia"/>
                <w:sz w:val="28"/>
                <w:szCs w:val="28"/>
              </w:rPr>
              <w:t>教育與醫學</w:t>
            </w:r>
            <w:r w:rsidRPr="00AB6B2E">
              <w:rPr>
                <w:rFonts w:eastAsia="標楷體"/>
                <w:sz w:val="28"/>
                <w:szCs w:val="28"/>
              </w:rPr>
              <w:t>人文教師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晤談：基礎學科教師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晤談：主治醫師及住院醫師</w:t>
            </w:r>
          </w:p>
        </w:tc>
      </w:tr>
      <w:tr w:rsidR="00AB6B2E" w:rsidRPr="00AB6B2E" w:rsidTr="005E13DA"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8539" w:type="dxa"/>
            <w:gridSpan w:val="3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  <w:r w:rsidRPr="00AB6B2E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AB6B2E" w:rsidRPr="00AB6B2E" w:rsidTr="005E13DA"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proofErr w:type="gramStart"/>
            <w:r w:rsidRPr="00AB6B2E">
              <w:rPr>
                <w:rFonts w:eastAsia="標楷體" w:hint="eastAsia"/>
                <w:sz w:val="28"/>
                <w:szCs w:val="28"/>
              </w:rPr>
              <w:t>醫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學生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proofErr w:type="gramStart"/>
            <w:r w:rsidRPr="00AB6B2E">
              <w:rPr>
                <w:rFonts w:eastAsia="標楷體" w:hint="eastAsia"/>
                <w:sz w:val="28"/>
                <w:szCs w:val="28"/>
              </w:rPr>
              <w:t>醫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學生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晤談：</w:t>
            </w:r>
            <w:proofErr w:type="gramStart"/>
            <w:r w:rsidRPr="00AB6B2E">
              <w:rPr>
                <w:rFonts w:eastAsia="標楷體" w:hint="eastAsia"/>
                <w:sz w:val="28"/>
                <w:szCs w:val="28"/>
              </w:rPr>
              <w:t>醫</w:t>
            </w:r>
            <w:proofErr w:type="gramEnd"/>
            <w:r w:rsidRPr="00AB6B2E">
              <w:rPr>
                <w:rFonts w:eastAsia="標楷體"/>
                <w:sz w:val="28"/>
                <w:szCs w:val="28"/>
              </w:rPr>
              <w:t>學生</w:t>
            </w:r>
          </w:p>
        </w:tc>
      </w:tr>
      <w:tr w:rsidR="00AB6B2E" w:rsidRPr="00AB6B2E" w:rsidTr="005E13DA">
        <w:trPr>
          <w:trHeight w:val="1357"/>
        </w:trPr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  <w:tc>
          <w:tcPr>
            <w:tcW w:w="2835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14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30~16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5E13DA"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8539" w:type="dxa"/>
            <w:gridSpan w:val="3"/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  <w:b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共同行程（學校）</w:t>
            </w:r>
          </w:p>
        </w:tc>
      </w:tr>
      <w:tr w:rsidR="00AB6B2E" w:rsidRPr="00AB6B2E" w:rsidTr="005E13DA"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5E13DA" w:rsidRPr="00AB6B2E" w:rsidTr="005E13DA">
        <w:tc>
          <w:tcPr>
            <w:tcW w:w="812" w:type="dxa"/>
            <w:vMerge/>
          </w:tcPr>
          <w:p w:rsidR="005E13DA" w:rsidRPr="00AB6B2E" w:rsidRDefault="005E13DA" w:rsidP="005E13DA">
            <w:pPr>
              <w:rPr>
                <w:rFonts w:eastAsia="標楷體"/>
              </w:rPr>
            </w:pPr>
          </w:p>
        </w:tc>
        <w:tc>
          <w:tcPr>
            <w:tcW w:w="2869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17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5670" w:type="dxa"/>
            <w:gridSpan w:val="2"/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5E13DA" w:rsidRPr="00AB6B2E" w:rsidRDefault="005E13DA" w:rsidP="005E13DA">
      <w:pPr>
        <w:rPr>
          <w:rFonts w:eastAsia="標楷體"/>
        </w:rPr>
      </w:pPr>
    </w:p>
    <w:p w:rsidR="005E13DA" w:rsidRPr="00AB6B2E" w:rsidRDefault="005E13DA" w:rsidP="005E13DA">
      <w:pPr>
        <w:rPr>
          <w:rFonts w:eastAsia="標楷體"/>
        </w:rPr>
      </w:pPr>
    </w:p>
    <w:tbl>
      <w:tblPr>
        <w:tblpPr w:leftFromText="180" w:rightFromText="180" w:vertAnchor="text" w:tblpY="1"/>
        <w:tblOverlap w:val="never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844"/>
        <w:gridCol w:w="6177"/>
      </w:tblGrid>
      <w:tr w:rsidR="00AB6B2E" w:rsidRPr="00AB6B2E" w:rsidTr="005E13DA">
        <w:trPr>
          <w:trHeight w:val="49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3DA" w:rsidRPr="00AB6B2E" w:rsidRDefault="005E13DA" w:rsidP="005E13D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參訪活動</w:t>
            </w:r>
          </w:p>
        </w:tc>
      </w:tr>
      <w:tr w:rsidR="00AB6B2E" w:rsidRPr="00AB6B2E" w:rsidTr="005E13DA">
        <w:trPr>
          <w:trHeight w:val="493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第</w:t>
            </w: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AB6B2E">
              <w:rPr>
                <w:rFonts w:eastAsia="標楷體" w:hint="eastAsia"/>
                <w:b/>
                <w:sz w:val="28"/>
                <w:szCs w:val="28"/>
              </w:rPr>
              <w:t>三</w:t>
            </w:r>
            <w:proofErr w:type="gramEnd"/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B6B2E">
              <w:rPr>
                <w:rFonts w:eastAsia="標楷體"/>
                <w:b/>
                <w:sz w:val="28"/>
                <w:szCs w:val="28"/>
              </w:rPr>
              <w:t>天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08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實地參訪與資料查證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09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座談：醫學院院長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10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座談：校長或其代表</w:t>
            </w:r>
            <w:r w:rsidRPr="00AB6B2E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11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座談：董事長或董事會代表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12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午餐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13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00~15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訪視委員共識討論</w:t>
            </w:r>
          </w:p>
        </w:tc>
      </w:tr>
      <w:tr w:rsidR="00AB6B2E" w:rsidRPr="00AB6B2E" w:rsidTr="005E13DA">
        <w:trPr>
          <w:trHeight w:val="366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15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 ~16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綜合座談</w:t>
            </w:r>
          </w:p>
        </w:tc>
      </w:tr>
      <w:tr w:rsidR="00AB6B2E" w:rsidRPr="00AB6B2E" w:rsidTr="005E13DA">
        <w:trPr>
          <w:trHeight w:val="535"/>
        </w:trPr>
        <w:tc>
          <w:tcPr>
            <w:tcW w:w="666" w:type="dxa"/>
            <w:vMerge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16</w:t>
            </w:r>
            <w:r w:rsidRPr="00AB6B2E">
              <w:rPr>
                <w:rFonts w:eastAsia="標楷體"/>
                <w:sz w:val="28"/>
                <w:szCs w:val="28"/>
              </w:rPr>
              <w:t>：</w:t>
            </w:r>
            <w:r w:rsidRPr="00AB6B2E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6177" w:type="dxa"/>
            <w:vAlign w:val="center"/>
          </w:tcPr>
          <w:p w:rsidR="005E13DA" w:rsidRPr="00AB6B2E" w:rsidRDefault="005E13DA" w:rsidP="005E13DA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AB6B2E">
              <w:rPr>
                <w:rFonts w:eastAsia="標楷體"/>
                <w:sz w:val="28"/>
                <w:szCs w:val="28"/>
              </w:rPr>
              <w:t>賦歸</w:t>
            </w:r>
          </w:p>
        </w:tc>
      </w:tr>
    </w:tbl>
    <w:p w:rsidR="005E13DA" w:rsidRPr="00AB6B2E" w:rsidRDefault="005E13DA" w:rsidP="00126F05">
      <w:pPr>
        <w:snapToGrid w:val="0"/>
        <w:spacing w:line="440" w:lineRule="exact"/>
        <w:rPr>
          <w:rFonts w:eastAsia="標楷體"/>
          <w:sz w:val="28"/>
        </w:rPr>
      </w:pPr>
    </w:p>
    <w:p w:rsidR="00234BFD" w:rsidRPr="00AB6B2E" w:rsidRDefault="000B75A1" w:rsidP="005C76EE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r w:rsidRPr="00AB6B2E">
        <w:rPr>
          <w:rFonts w:ascii="Times New Roman" w:eastAsia="標楷體" w:hAnsi="Times New Roman" w:hint="eastAsia"/>
          <w:sz w:val="28"/>
          <w:szCs w:val="28"/>
        </w:rPr>
        <w:t>七</w:t>
      </w:r>
      <w:r w:rsidR="00234BFD" w:rsidRPr="00AB6B2E">
        <w:rPr>
          <w:rFonts w:ascii="Times New Roman" w:eastAsia="標楷體" w:hAnsi="Times New Roman"/>
          <w:sz w:val="28"/>
          <w:szCs w:val="28"/>
        </w:rPr>
        <w:t>、認證結果</w:t>
      </w:r>
      <w:bookmarkStart w:id="54" w:name="_Toc498699906"/>
      <w:bookmarkEnd w:id="52"/>
      <w:bookmarkEnd w:id="53"/>
    </w:p>
    <w:p w:rsidR="00D85EF2" w:rsidRPr="00AB6B2E" w:rsidRDefault="00234BFD" w:rsidP="005E4DE3">
      <w:pPr>
        <w:pStyle w:val="3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r w:rsidRPr="00AB6B2E">
        <w:rPr>
          <w:rFonts w:ascii="Times New Roman" w:eastAsia="標楷體" w:hAnsi="Times New Roman"/>
          <w:b w:val="0"/>
          <w:sz w:val="28"/>
          <w:szCs w:val="28"/>
        </w:rPr>
        <w:t>（一）認證評定程序</w:t>
      </w:r>
      <w:bookmarkEnd w:id="54"/>
    </w:p>
    <w:p w:rsidR="00D85EF2" w:rsidRPr="00AB6B2E" w:rsidRDefault="00D85EF2" w:rsidP="005C76EE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訪視委員依據各校自我評鑑報告之內容以及實地參訪結果，針對負責查核之準則條文，作出「符合、部分符合、或不符合」之判定，</w:t>
      </w:r>
      <w:r w:rsidR="00234BFD" w:rsidRPr="00AB6B2E">
        <w:rPr>
          <w:rFonts w:eastAsia="標楷體" w:hint="eastAsia"/>
          <w:sz w:val="28"/>
        </w:rPr>
        <w:t>並撰寫</w:t>
      </w:r>
      <w:r w:rsidRPr="00AB6B2E">
        <w:rPr>
          <w:rFonts w:eastAsia="標楷體"/>
          <w:sz w:val="28"/>
        </w:rPr>
        <w:t>具體</w:t>
      </w:r>
      <w:r w:rsidR="00234BFD" w:rsidRPr="00AB6B2E">
        <w:rPr>
          <w:rFonts w:eastAsia="標楷體" w:hint="eastAsia"/>
          <w:sz w:val="28"/>
        </w:rPr>
        <w:t>之</w:t>
      </w:r>
      <w:r w:rsidRPr="00AB6B2E">
        <w:rPr>
          <w:rFonts w:eastAsia="標楷體"/>
          <w:sz w:val="28"/>
        </w:rPr>
        <w:t>「發現」，連同訪視過程</w:t>
      </w:r>
      <w:r w:rsidR="007026C2" w:rsidRPr="00AB6B2E">
        <w:rPr>
          <w:rFonts w:eastAsia="標楷體" w:hint="eastAsia"/>
          <w:sz w:val="28"/>
        </w:rPr>
        <w:t>，</w:t>
      </w:r>
      <w:r w:rsidRPr="00AB6B2E">
        <w:rPr>
          <w:rFonts w:eastAsia="標楷體"/>
          <w:sz w:val="28"/>
        </w:rPr>
        <w:t>作成訪</w:t>
      </w:r>
      <w:r w:rsidR="004A1130" w:rsidRPr="00AB6B2E">
        <w:rPr>
          <w:rFonts w:eastAsia="標楷體" w:hint="eastAsia"/>
          <w:sz w:val="28"/>
        </w:rPr>
        <w:t>視</w:t>
      </w:r>
      <w:r w:rsidRPr="00AB6B2E">
        <w:rPr>
          <w:rFonts w:eastAsia="標楷體"/>
          <w:sz w:val="28"/>
        </w:rPr>
        <w:t>報告交由召集人彙整。召集人最後撰寫之訪視報告初稿須包含四部</w:t>
      </w:r>
      <w:r w:rsidR="005C76EE" w:rsidRPr="00AB6B2E">
        <w:rPr>
          <w:rFonts w:eastAsia="標楷體"/>
          <w:sz w:val="28"/>
        </w:rPr>
        <w:t>分</w:t>
      </w:r>
      <w:r w:rsidRPr="00AB6B2E">
        <w:rPr>
          <w:rFonts w:eastAsia="標楷體"/>
          <w:sz w:val="28"/>
        </w:rPr>
        <w:t>：</w:t>
      </w:r>
    </w:p>
    <w:p w:rsidR="00D85EF2" w:rsidRPr="00AB6B2E" w:rsidRDefault="00D85EF2" w:rsidP="00F066B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學校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系概況及該次訪視重點</w:t>
      </w:r>
    </w:p>
    <w:p w:rsidR="00D85EF2" w:rsidRPr="00AB6B2E" w:rsidRDefault="00D85EF2" w:rsidP="005C76EE">
      <w:pPr>
        <w:pStyle w:val="af5"/>
        <w:numPr>
          <w:ilvl w:val="0"/>
          <w:numId w:val="10"/>
        </w:numPr>
        <w:snapToGrid w:val="0"/>
        <w:spacing w:line="440" w:lineRule="exact"/>
        <w:ind w:leftChars="0" w:left="364" w:hanging="124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訪視執行過程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含訪視行程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：包括</w:t>
      </w:r>
      <w:proofErr w:type="gramStart"/>
      <w:r w:rsidRPr="00AB6B2E">
        <w:rPr>
          <w:rFonts w:eastAsia="標楷體"/>
          <w:sz w:val="28"/>
        </w:rPr>
        <w:t>研</w:t>
      </w:r>
      <w:proofErr w:type="gramEnd"/>
      <w:r w:rsidRPr="00AB6B2E">
        <w:rPr>
          <w:rFonts w:eastAsia="標楷體"/>
          <w:sz w:val="28"/>
        </w:rPr>
        <w:t>讀學校提供之資料、現場聆聽學校的簡報、參訪各種設施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教學課程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會議、查閱佐證資料、晤談教師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含主治醫師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住院醫師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學生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行政人員</w:t>
      </w:r>
      <w:r w:rsidRPr="00AB6B2E">
        <w:rPr>
          <w:rFonts w:eastAsia="標楷體"/>
          <w:sz w:val="28"/>
        </w:rPr>
        <w:t>/</w:t>
      </w:r>
      <w:r w:rsidRPr="00AB6B2E">
        <w:rPr>
          <w:rFonts w:eastAsia="標楷體"/>
          <w:sz w:val="28"/>
        </w:rPr>
        <w:t>醫學教育有關的主管</w:t>
      </w:r>
      <w:r w:rsidR="002E43F9" w:rsidRPr="00AB6B2E">
        <w:rPr>
          <w:rFonts w:eastAsia="標楷體"/>
          <w:sz w:val="28"/>
        </w:rPr>
        <w:t>（</w:t>
      </w:r>
      <w:r w:rsidR="007026C2" w:rsidRPr="00AB6B2E">
        <w:rPr>
          <w:rFonts w:eastAsia="標楷體" w:hint="eastAsia"/>
          <w:sz w:val="28"/>
        </w:rPr>
        <w:t>學校董事長或董事會代表、校長、</w:t>
      </w:r>
      <w:r w:rsidRPr="00AB6B2E">
        <w:rPr>
          <w:rFonts w:eastAsia="標楷體"/>
          <w:sz w:val="28"/>
        </w:rPr>
        <w:t>院長、</w:t>
      </w:r>
      <w:r w:rsidR="007026C2" w:rsidRPr="00AB6B2E">
        <w:rPr>
          <w:rFonts w:eastAsia="標楷體" w:hint="eastAsia"/>
          <w:sz w:val="28"/>
        </w:rPr>
        <w:t>醫學系</w:t>
      </w:r>
      <w:r w:rsidRPr="00AB6B2E">
        <w:rPr>
          <w:rFonts w:eastAsia="標楷體"/>
          <w:sz w:val="28"/>
        </w:rPr>
        <w:t>主任、</w:t>
      </w:r>
      <w:r w:rsidR="00BC1498" w:rsidRPr="00AB6B2E">
        <w:rPr>
          <w:rFonts w:eastAsia="標楷體" w:hint="eastAsia"/>
          <w:sz w:val="28"/>
        </w:rPr>
        <w:t>教學</w:t>
      </w:r>
      <w:r w:rsidRPr="00AB6B2E">
        <w:rPr>
          <w:rFonts w:eastAsia="標楷體"/>
          <w:sz w:val="28"/>
        </w:rPr>
        <w:t>醫院</w:t>
      </w:r>
      <w:r w:rsidR="00BC1498" w:rsidRPr="00AB6B2E">
        <w:rPr>
          <w:rFonts w:eastAsia="標楷體" w:hint="eastAsia"/>
          <w:sz w:val="28"/>
        </w:rPr>
        <w:t>教</w:t>
      </w:r>
      <w:r w:rsidR="007026C2" w:rsidRPr="00AB6B2E">
        <w:rPr>
          <w:rFonts w:eastAsia="標楷體" w:hint="eastAsia"/>
          <w:sz w:val="28"/>
        </w:rPr>
        <w:t>學部主任、</w:t>
      </w:r>
      <w:r w:rsidRPr="00AB6B2E">
        <w:rPr>
          <w:rFonts w:eastAsia="標楷體"/>
          <w:sz w:val="28"/>
        </w:rPr>
        <w:t>教學副院長和院長、主要課程負責人</w:t>
      </w:r>
      <w:r w:rsidR="002E43F9" w:rsidRPr="00AB6B2E">
        <w:rPr>
          <w:rFonts w:eastAsia="標楷體"/>
          <w:sz w:val="28"/>
        </w:rPr>
        <w:t>）</w:t>
      </w:r>
      <w:r w:rsidRPr="00AB6B2E">
        <w:rPr>
          <w:rFonts w:eastAsia="標楷體"/>
          <w:sz w:val="28"/>
        </w:rPr>
        <w:t>等</w:t>
      </w:r>
    </w:p>
    <w:p w:rsidR="00D85EF2" w:rsidRPr="00AB6B2E" w:rsidRDefault="00D85EF2" w:rsidP="00F066B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訪視發現</w:t>
      </w:r>
      <w:r w:rsidR="002E43F9" w:rsidRPr="00AB6B2E">
        <w:rPr>
          <w:rFonts w:eastAsia="標楷體"/>
          <w:sz w:val="28"/>
        </w:rPr>
        <w:t>（</w:t>
      </w:r>
      <w:r w:rsidRPr="00AB6B2E">
        <w:rPr>
          <w:rFonts w:eastAsia="標楷體"/>
          <w:sz w:val="28"/>
        </w:rPr>
        <w:t>準則查核情形</w:t>
      </w:r>
      <w:r w:rsidR="002E43F9" w:rsidRPr="00AB6B2E">
        <w:rPr>
          <w:rFonts w:eastAsia="標楷體"/>
          <w:sz w:val="28"/>
        </w:rPr>
        <w:t>）</w:t>
      </w:r>
    </w:p>
    <w:p w:rsidR="00D85EF2" w:rsidRPr="00AB6B2E" w:rsidRDefault="00D85EF2" w:rsidP="00F066B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總結及認證結果建議</w:t>
      </w:r>
      <w:r w:rsidRPr="00AB6B2E">
        <w:rPr>
          <w:rFonts w:eastAsia="標楷體"/>
          <w:sz w:val="28"/>
        </w:rPr>
        <w:t xml:space="preserve"> </w:t>
      </w:r>
    </w:p>
    <w:p w:rsidR="00D85EF2" w:rsidRPr="00AB6B2E" w:rsidRDefault="00D85EF2" w:rsidP="003013BE">
      <w:pPr>
        <w:snapToGrid w:val="0"/>
        <w:spacing w:before="240" w:line="440" w:lineRule="exact"/>
        <w:ind w:firstLineChars="200" w:firstLine="560"/>
        <w:rPr>
          <w:rFonts w:eastAsia="標楷體"/>
          <w:sz w:val="28"/>
        </w:rPr>
      </w:pPr>
      <w:r w:rsidRPr="00AB6B2E">
        <w:rPr>
          <w:rFonts w:eastAsia="標楷體"/>
          <w:sz w:val="28"/>
        </w:rPr>
        <w:t>每一準則條文基本上由兩位以上訪視委員進行查核，並討論準則判定之共識</w:t>
      </w:r>
      <w:r w:rsidR="005C76EE" w:rsidRPr="00AB6B2E">
        <w:rPr>
          <w:rFonts w:eastAsia="標楷體"/>
          <w:sz w:val="28"/>
        </w:rPr>
        <w:t>；</w:t>
      </w:r>
      <w:r w:rsidRPr="00AB6B2E">
        <w:rPr>
          <w:rFonts w:eastAsia="標楷體"/>
          <w:sz w:val="28"/>
        </w:rPr>
        <w:t>召集人彙整之訪視報告初稿亦須由訪視小組委員進行確認與共識後，提出建議之認證結果。</w:t>
      </w:r>
      <w:r w:rsidR="00815706" w:rsidRPr="00AB6B2E">
        <w:rPr>
          <w:rFonts w:eastAsia="標楷體"/>
          <w:sz w:val="28"/>
        </w:rPr>
        <w:t>訪視</w:t>
      </w:r>
      <w:r w:rsidRPr="00AB6B2E">
        <w:rPr>
          <w:rFonts w:eastAsia="標楷體"/>
          <w:sz w:val="28"/>
        </w:rPr>
        <w:t>報告初稿最終交由</w:t>
      </w:r>
      <w:r w:rsidRPr="00AB6B2E">
        <w:rPr>
          <w:rFonts w:eastAsia="標楷體"/>
          <w:sz w:val="28"/>
        </w:rPr>
        <w:t>TMAC</w:t>
      </w:r>
      <w:r w:rsidRPr="00AB6B2E">
        <w:rPr>
          <w:rFonts w:eastAsia="標楷體"/>
          <w:sz w:val="28"/>
        </w:rPr>
        <w:t>委員召開會議進行審議，並決議</w:t>
      </w:r>
      <w:r w:rsidR="00815706" w:rsidRPr="00AB6B2E">
        <w:rPr>
          <w:rFonts w:eastAsia="標楷體"/>
          <w:sz w:val="28"/>
        </w:rPr>
        <w:t>認證</w:t>
      </w:r>
      <w:r w:rsidRPr="00AB6B2E">
        <w:rPr>
          <w:rFonts w:eastAsia="標楷體"/>
          <w:sz w:val="28"/>
        </w:rPr>
        <w:t>結果</w:t>
      </w:r>
      <w:r w:rsidR="00815706" w:rsidRPr="00AB6B2E">
        <w:rPr>
          <w:rFonts w:eastAsia="標楷體"/>
          <w:sz w:val="28"/>
        </w:rPr>
        <w:t>後，</w:t>
      </w:r>
      <w:proofErr w:type="gramStart"/>
      <w:r w:rsidRPr="00AB6B2E">
        <w:rPr>
          <w:rFonts w:eastAsia="標楷體"/>
          <w:sz w:val="28"/>
        </w:rPr>
        <w:t>函送</w:t>
      </w:r>
      <w:r w:rsidR="00815706" w:rsidRPr="00AB6B2E">
        <w:rPr>
          <w:rFonts w:eastAsia="標楷體"/>
          <w:sz w:val="28"/>
        </w:rPr>
        <w:t>訪視</w:t>
      </w:r>
      <w:proofErr w:type="gramEnd"/>
      <w:r w:rsidRPr="00AB6B2E">
        <w:rPr>
          <w:rFonts w:eastAsia="標楷體"/>
          <w:sz w:val="28"/>
        </w:rPr>
        <w:t>報告予</w:t>
      </w:r>
      <w:r w:rsidR="00815706" w:rsidRPr="00AB6B2E">
        <w:rPr>
          <w:rFonts w:eastAsia="標楷體"/>
          <w:sz w:val="28"/>
        </w:rPr>
        <w:t>申請單位</w:t>
      </w:r>
      <w:r w:rsidRPr="00AB6B2E">
        <w:rPr>
          <w:rFonts w:eastAsia="標楷體"/>
          <w:sz w:val="28"/>
        </w:rPr>
        <w:t>。</w:t>
      </w:r>
    </w:p>
    <w:p w:rsidR="00943649" w:rsidRPr="00AB6B2E" w:rsidRDefault="005C76EE" w:rsidP="005C76EE">
      <w:pPr>
        <w:pStyle w:val="3"/>
        <w:numPr>
          <w:ilvl w:val="0"/>
          <w:numId w:val="0"/>
        </w:numPr>
        <w:rPr>
          <w:rFonts w:ascii="Times New Roman" w:eastAsia="標楷體" w:hAnsi="Times New Roman"/>
          <w:sz w:val="28"/>
        </w:rPr>
      </w:pPr>
      <w:bookmarkStart w:id="55" w:name="_Toc498699907"/>
      <w:r w:rsidRPr="00AB6B2E">
        <w:rPr>
          <w:rFonts w:ascii="Times New Roman" w:eastAsia="標楷體" w:hAnsi="Times New Roman"/>
          <w:sz w:val="28"/>
        </w:rPr>
        <w:t>（二）</w:t>
      </w:r>
      <w:r w:rsidR="009641D2" w:rsidRPr="00AB6B2E">
        <w:rPr>
          <w:rFonts w:ascii="Times New Roman" w:eastAsia="標楷體" w:hAnsi="Times New Roman"/>
          <w:sz w:val="28"/>
        </w:rPr>
        <w:t>認證</w:t>
      </w:r>
      <w:r w:rsidR="00D93F02" w:rsidRPr="00AB6B2E">
        <w:rPr>
          <w:rFonts w:ascii="Times New Roman" w:eastAsia="標楷體" w:hAnsi="Times New Roman"/>
          <w:sz w:val="28"/>
        </w:rPr>
        <w:t>結果</w:t>
      </w:r>
      <w:bookmarkEnd w:id="55"/>
    </w:p>
    <w:p w:rsidR="00A359D5" w:rsidRPr="00AB6B2E" w:rsidRDefault="00A359D5" w:rsidP="005C76EE">
      <w:pPr>
        <w:snapToGrid w:val="0"/>
        <w:spacing w:before="240" w:line="440" w:lineRule="exact"/>
        <w:ind w:firstLineChars="200" w:firstLine="560"/>
        <w:rPr>
          <w:rFonts w:eastAsia="標楷體"/>
          <w:sz w:val="28"/>
          <w:szCs w:val="20"/>
        </w:rPr>
      </w:pPr>
      <w:r w:rsidRPr="00AB6B2E">
        <w:rPr>
          <w:rFonts w:eastAsia="標楷體"/>
          <w:sz w:val="28"/>
        </w:rPr>
        <w:t>認證結果分為以下四種</w:t>
      </w:r>
      <w:r w:rsidRPr="00AB6B2E">
        <w:rPr>
          <w:rFonts w:eastAsia="標楷體"/>
          <w:sz w:val="28"/>
        </w:rPr>
        <w:t>:</w:t>
      </w:r>
    </w:p>
    <w:p w:rsidR="00A359D5" w:rsidRPr="00AB6B2E" w:rsidRDefault="00A359D5" w:rsidP="005C76EE">
      <w:pPr>
        <w:pStyle w:val="af5"/>
        <w:numPr>
          <w:ilvl w:val="0"/>
          <w:numId w:val="23"/>
        </w:numPr>
        <w:spacing w:line="440" w:lineRule="exact"/>
        <w:ind w:leftChars="0" w:left="567" w:hanging="283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通過，有效期限六年：</w:t>
      </w:r>
      <w:r w:rsidR="00A16C7E" w:rsidRPr="00AB6B2E">
        <w:rPr>
          <w:rFonts w:eastAsia="標楷體"/>
          <w:sz w:val="28"/>
          <w:szCs w:val="28"/>
        </w:rPr>
        <w:t>申請單位於效期內第三年提交自我改善計畫及執行情形，由</w:t>
      </w:r>
      <w:r w:rsidR="00763256" w:rsidRPr="00AB6B2E">
        <w:rPr>
          <w:rFonts w:eastAsia="標楷體" w:hint="eastAsia"/>
          <w:sz w:val="28"/>
          <w:szCs w:val="28"/>
        </w:rPr>
        <w:t>TMAC</w:t>
      </w:r>
      <w:r w:rsidR="00A16C7E" w:rsidRPr="00AB6B2E">
        <w:rPr>
          <w:rFonts w:eastAsia="標楷體"/>
          <w:sz w:val="28"/>
          <w:szCs w:val="28"/>
        </w:rPr>
        <w:t>進行書面追蹤審查，追蹤結果維持通過者，效期延續至六年期滿；效期屆滿前再次進行全面訪視。但追蹤審查發現有重大影響醫學教育品質之虞者，</w:t>
      </w:r>
      <w:r w:rsidR="00763256" w:rsidRPr="00AB6B2E">
        <w:rPr>
          <w:rFonts w:eastAsia="標楷體" w:hint="eastAsia"/>
          <w:sz w:val="28"/>
          <w:szCs w:val="28"/>
        </w:rPr>
        <w:t>TMAC</w:t>
      </w:r>
      <w:r w:rsidR="00A16C7E" w:rsidRPr="00AB6B2E">
        <w:rPr>
          <w:rFonts w:eastAsia="標楷體"/>
          <w:sz w:val="28"/>
          <w:szCs w:val="28"/>
        </w:rPr>
        <w:t>得</w:t>
      </w:r>
      <w:r w:rsidR="0025035A" w:rsidRPr="00AB6B2E">
        <w:rPr>
          <w:rFonts w:eastAsia="標楷體" w:hint="eastAsia"/>
          <w:sz w:val="28"/>
          <w:szCs w:val="28"/>
        </w:rPr>
        <w:t>廢止該校認證資格。廢止認證資格者，原認證通過效期自書審結果公布之次年</w:t>
      </w:r>
      <w:r w:rsidR="0025035A" w:rsidRPr="00AB6B2E">
        <w:rPr>
          <w:rFonts w:eastAsia="標楷體" w:hint="eastAsia"/>
          <w:sz w:val="28"/>
          <w:szCs w:val="28"/>
        </w:rPr>
        <w:t>8</w:t>
      </w:r>
      <w:r w:rsidR="0025035A" w:rsidRPr="00AB6B2E">
        <w:rPr>
          <w:rFonts w:eastAsia="標楷體" w:hint="eastAsia"/>
          <w:sz w:val="28"/>
          <w:szCs w:val="28"/>
        </w:rPr>
        <w:t>月</w:t>
      </w:r>
      <w:r w:rsidR="0025035A" w:rsidRPr="00AB6B2E">
        <w:rPr>
          <w:rFonts w:eastAsia="標楷體" w:hint="eastAsia"/>
          <w:sz w:val="28"/>
          <w:szCs w:val="28"/>
        </w:rPr>
        <w:t>1</w:t>
      </w:r>
      <w:r w:rsidR="0025035A" w:rsidRPr="00AB6B2E">
        <w:rPr>
          <w:rFonts w:eastAsia="標楷體" w:hint="eastAsia"/>
          <w:sz w:val="28"/>
          <w:szCs w:val="28"/>
        </w:rPr>
        <w:t>日起向後失效，並收回原認證通過證書。學校得於追蹤審查之次年</w:t>
      </w:r>
      <w:r w:rsidR="0025035A" w:rsidRPr="00AB6B2E">
        <w:rPr>
          <w:rFonts w:eastAsia="標楷體" w:hint="eastAsia"/>
          <w:sz w:val="28"/>
          <w:szCs w:val="28"/>
        </w:rPr>
        <w:t>2</w:t>
      </w:r>
      <w:r w:rsidR="0025035A" w:rsidRPr="00AB6B2E">
        <w:rPr>
          <w:rFonts w:eastAsia="標楷體" w:hint="eastAsia"/>
          <w:sz w:val="28"/>
          <w:szCs w:val="28"/>
        </w:rPr>
        <w:t>月前重新申請認證，並於當年度下半年接受</w:t>
      </w:r>
      <w:r w:rsidR="0025035A" w:rsidRPr="00AB6B2E">
        <w:rPr>
          <w:rFonts w:eastAsia="標楷體" w:hint="eastAsia"/>
          <w:sz w:val="28"/>
          <w:szCs w:val="28"/>
        </w:rPr>
        <w:t>TMAC</w:t>
      </w:r>
      <w:r w:rsidR="0025035A" w:rsidRPr="00AB6B2E">
        <w:rPr>
          <w:rFonts w:eastAsia="標楷體" w:hint="eastAsia"/>
          <w:sz w:val="28"/>
          <w:szCs w:val="28"/>
        </w:rPr>
        <w:t>全面訪視。效期廢止後至</w:t>
      </w:r>
      <w:r w:rsidR="0025035A" w:rsidRPr="00AB6B2E">
        <w:rPr>
          <w:rFonts w:eastAsia="標楷體" w:hint="eastAsia"/>
          <w:sz w:val="28"/>
          <w:szCs w:val="28"/>
        </w:rPr>
        <w:lastRenderedPageBreak/>
        <w:t>重新認證結果作成前，學校暫列為</w:t>
      </w:r>
      <w:r w:rsidR="0025035A" w:rsidRPr="00AB6B2E">
        <w:rPr>
          <w:rFonts w:ascii="標楷體" w:eastAsia="標楷體" w:hAnsi="標楷體" w:hint="eastAsia"/>
          <w:sz w:val="28"/>
          <w:szCs w:val="28"/>
        </w:rPr>
        <w:t>「</w:t>
      </w:r>
      <w:r w:rsidR="0025035A" w:rsidRPr="00AB6B2E">
        <w:rPr>
          <w:rFonts w:eastAsia="標楷體" w:hint="eastAsia"/>
          <w:sz w:val="28"/>
          <w:szCs w:val="28"/>
        </w:rPr>
        <w:t>待觀察</w:t>
      </w:r>
      <w:r w:rsidR="0025035A" w:rsidRPr="00AB6B2E">
        <w:rPr>
          <w:rFonts w:ascii="標楷體" w:eastAsia="標楷體" w:hAnsi="標楷體" w:hint="eastAsia"/>
          <w:sz w:val="28"/>
          <w:szCs w:val="28"/>
        </w:rPr>
        <w:t>」</w:t>
      </w:r>
      <w:r w:rsidR="0025035A" w:rsidRPr="00AB6B2E">
        <w:rPr>
          <w:rFonts w:eastAsia="標楷體" w:hint="eastAsia"/>
          <w:sz w:val="28"/>
          <w:szCs w:val="28"/>
        </w:rPr>
        <w:t>。</w:t>
      </w:r>
    </w:p>
    <w:p w:rsidR="00A359D5" w:rsidRPr="00AB6B2E" w:rsidRDefault="00A359D5" w:rsidP="005C76EE">
      <w:pPr>
        <w:pStyle w:val="af5"/>
        <w:numPr>
          <w:ilvl w:val="0"/>
          <w:numId w:val="23"/>
        </w:numPr>
        <w:spacing w:line="440" w:lineRule="exact"/>
        <w:ind w:leftChars="0" w:left="567" w:hanging="283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通過，有效期限三年：效期屆滿前實施全面訪視。</w:t>
      </w:r>
    </w:p>
    <w:p w:rsidR="00A359D5" w:rsidRPr="00AB6B2E" w:rsidRDefault="00A359D5" w:rsidP="005C76EE">
      <w:pPr>
        <w:pStyle w:val="af5"/>
        <w:numPr>
          <w:ilvl w:val="0"/>
          <w:numId w:val="23"/>
        </w:numPr>
        <w:spacing w:line="440" w:lineRule="exact"/>
        <w:ind w:leftChars="0" w:left="567" w:hanging="283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待觀察：</w:t>
      </w:r>
      <w:r w:rsidR="00A16C7E" w:rsidRPr="00AB6B2E">
        <w:rPr>
          <w:rFonts w:eastAsia="標楷體"/>
          <w:sz w:val="28"/>
          <w:szCs w:val="28"/>
        </w:rPr>
        <w:t>須於二年內進行實地追蹤訪視，視學校是否達到持續改善之成效。如該次追蹤訪視結果仍為待觀察，須於二年內進行全面訪視。</w:t>
      </w:r>
    </w:p>
    <w:p w:rsidR="00A359D5" w:rsidRPr="00AB6B2E" w:rsidRDefault="00A359D5" w:rsidP="005C76EE">
      <w:pPr>
        <w:pStyle w:val="af5"/>
        <w:numPr>
          <w:ilvl w:val="0"/>
          <w:numId w:val="23"/>
        </w:numPr>
        <w:spacing w:line="440" w:lineRule="exact"/>
        <w:ind w:leftChars="0" w:left="567" w:hanging="283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不通過：</w:t>
      </w:r>
      <w:r w:rsidR="00A16C7E" w:rsidRPr="00AB6B2E">
        <w:rPr>
          <w:rFonts w:eastAsia="標楷體"/>
          <w:sz w:val="28"/>
          <w:szCs w:val="28"/>
        </w:rPr>
        <w:t>須於指定期限內由學校重新提認證申請。若再次裁定為不通過，得由本會建請教育部依照「專科以上學校維護教學品質應行注意事項」對該單位進行學生受教權益之檢核及輔導。</w:t>
      </w:r>
    </w:p>
    <w:p w:rsidR="005E49A3" w:rsidRPr="00AB6B2E" w:rsidRDefault="005E49A3" w:rsidP="005E49A3">
      <w:pPr>
        <w:tabs>
          <w:tab w:val="left" w:pos="0"/>
        </w:tabs>
        <w:spacing w:before="240" w:line="440" w:lineRule="exact"/>
        <w:ind w:firstLineChars="202" w:firstLine="566"/>
        <w:jc w:val="both"/>
        <w:outlineLvl w:val="2"/>
        <w:rPr>
          <w:rFonts w:eastAsia="標楷體"/>
          <w:sz w:val="28"/>
          <w:szCs w:val="28"/>
        </w:rPr>
      </w:pPr>
      <w:r w:rsidRPr="00AB6B2E">
        <w:rPr>
          <w:rFonts w:ascii="標楷體" w:eastAsia="標楷體" w:hAnsi="標楷體" w:hint="eastAsia"/>
          <w:sz w:val="28"/>
          <w:szCs w:val="28"/>
        </w:rPr>
        <w:t>新</w:t>
      </w:r>
      <w:r w:rsidRPr="00AB6B2E">
        <w:rPr>
          <w:rFonts w:eastAsia="標楷體" w:hint="eastAsia"/>
          <w:sz w:val="28"/>
          <w:szCs w:val="28"/>
        </w:rPr>
        <w:t>設立</w:t>
      </w:r>
      <w:r w:rsidRPr="00AB6B2E">
        <w:rPr>
          <w:rFonts w:ascii="標楷體" w:eastAsia="標楷體" w:hAnsi="標楷體" w:hint="eastAsia"/>
          <w:sz w:val="28"/>
          <w:szCs w:val="28"/>
        </w:rPr>
        <w:t>之</w:t>
      </w:r>
      <w:r w:rsidRPr="00AB6B2E">
        <w:rPr>
          <w:rFonts w:eastAsia="標楷體" w:hint="eastAsia"/>
          <w:sz w:val="28"/>
          <w:szCs w:val="28"/>
        </w:rPr>
        <w:t>醫學</w:t>
      </w:r>
      <w:r w:rsidRPr="00AB6B2E">
        <w:rPr>
          <w:rFonts w:ascii="標楷體" w:eastAsia="標楷體" w:hAnsi="標楷體" w:hint="eastAsia"/>
          <w:sz w:val="28"/>
          <w:szCs w:val="28"/>
        </w:rPr>
        <w:t>系自開始招生後逐年訪視，至第一屆學生畢業前始實施正式全面訪視，屆時才授予認證結果。</w:t>
      </w:r>
    </w:p>
    <w:p w:rsidR="001F1CDD" w:rsidRPr="00AB6B2E" w:rsidRDefault="00815706" w:rsidP="00943649">
      <w:pPr>
        <w:tabs>
          <w:tab w:val="left" w:pos="0"/>
        </w:tabs>
        <w:spacing w:before="240" w:line="440" w:lineRule="exact"/>
        <w:ind w:firstLineChars="202" w:firstLine="566"/>
        <w:jc w:val="both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申請單位</w:t>
      </w:r>
      <w:r w:rsidR="00973107" w:rsidRPr="00AB6B2E">
        <w:rPr>
          <w:rFonts w:eastAsia="標楷體"/>
          <w:sz w:val="28"/>
          <w:szCs w:val="28"/>
        </w:rPr>
        <w:t>得於收到</w:t>
      </w:r>
      <w:r w:rsidRPr="00AB6B2E">
        <w:rPr>
          <w:rFonts w:eastAsia="標楷體"/>
          <w:sz w:val="28"/>
          <w:szCs w:val="28"/>
        </w:rPr>
        <w:t>訪視</w:t>
      </w:r>
      <w:r w:rsidR="00973107" w:rsidRPr="00AB6B2E">
        <w:rPr>
          <w:rFonts w:eastAsia="標楷體"/>
          <w:sz w:val="28"/>
          <w:szCs w:val="28"/>
        </w:rPr>
        <w:t>報告之次日起二</w:t>
      </w:r>
      <w:proofErr w:type="gramStart"/>
      <w:r w:rsidR="00973107" w:rsidRPr="00AB6B2E">
        <w:rPr>
          <w:rFonts w:eastAsia="標楷體"/>
          <w:sz w:val="28"/>
          <w:szCs w:val="28"/>
        </w:rPr>
        <w:t>週</w:t>
      </w:r>
      <w:proofErr w:type="gramEnd"/>
      <w:r w:rsidR="00973107" w:rsidRPr="00AB6B2E">
        <w:rPr>
          <w:rFonts w:eastAsia="標楷體"/>
          <w:sz w:val="28"/>
          <w:szCs w:val="28"/>
        </w:rPr>
        <w:t>內依據「</w:t>
      </w:r>
      <w:r w:rsidR="00454927" w:rsidRPr="00AB6B2E">
        <w:rPr>
          <w:rFonts w:eastAsia="標楷體" w:hint="eastAsia"/>
          <w:sz w:val="28"/>
          <w:szCs w:val="28"/>
        </w:rPr>
        <w:t>臺灣</w:t>
      </w:r>
      <w:r w:rsidR="00973107" w:rsidRPr="00AB6B2E">
        <w:rPr>
          <w:rFonts w:eastAsia="標楷體"/>
          <w:sz w:val="28"/>
          <w:szCs w:val="28"/>
        </w:rPr>
        <w:t>醫學院評鑑委員會</w:t>
      </w:r>
      <w:r w:rsidR="001B2A81" w:rsidRPr="00AB6B2E">
        <w:rPr>
          <w:rFonts w:eastAsia="標楷體"/>
          <w:sz w:val="28"/>
          <w:szCs w:val="28"/>
        </w:rPr>
        <w:t>醫學教育品質認證</w:t>
      </w:r>
      <w:r w:rsidR="00973107" w:rsidRPr="00AB6B2E">
        <w:rPr>
          <w:rFonts w:eastAsia="標楷體"/>
          <w:sz w:val="28"/>
          <w:szCs w:val="28"/>
        </w:rPr>
        <w:t>申復辦法」</w:t>
      </w:r>
      <w:r w:rsidR="002E43F9" w:rsidRPr="00AB6B2E">
        <w:rPr>
          <w:rFonts w:eastAsia="標楷體"/>
          <w:sz w:val="28"/>
          <w:szCs w:val="28"/>
        </w:rPr>
        <w:t>（</w:t>
      </w:r>
      <w:r w:rsidR="00973107" w:rsidRPr="00AB6B2E">
        <w:rPr>
          <w:rFonts w:eastAsia="標楷體"/>
          <w:sz w:val="28"/>
          <w:szCs w:val="28"/>
        </w:rPr>
        <w:t>見附錄</w:t>
      </w:r>
      <w:r w:rsidR="008D5504" w:rsidRPr="00AB6B2E">
        <w:rPr>
          <w:rFonts w:eastAsia="標楷體"/>
          <w:sz w:val="28"/>
          <w:szCs w:val="28"/>
        </w:rPr>
        <w:t>C</w:t>
      </w:r>
      <w:r w:rsidR="002E43F9" w:rsidRPr="00AB6B2E">
        <w:rPr>
          <w:rFonts w:eastAsia="標楷體"/>
          <w:sz w:val="28"/>
          <w:szCs w:val="28"/>
        </w:rPr>
        <w:t>）</w:t>
      </w:r>
      <w:r w:rsidR="008A78EE" w:rsidRPr="00AB6B2E">
        <w:rPr>
          <w:rFonts w:eastAsia="標楷體"/>
          <w:sz w:val="28"/>
          <w:szCs w:val="28"/>
        </w:rPr>
        <w:t>向</w:t>
      </w:r>
      <w:r w:rsidR="008A78EE" w:rsidRPr="00AB6B2E">
        <w:rPr>
          <w:rFonts w:eastAsia="標楷體"/>
          <w:sz w:val="28"/>
          <w:szCs w:val="28"/>
        </w:rPr>
        <w:t>TMAC</w:t>
      </w:r>
      <w:r w:rsidR="00973107" w:rsidRPr="00AB6B2E">
        <w:rPr>
          <w:rFonts w:eastAsia="標楷體"/>
          <w:sz w:val="28"/>
          <w:szCs w:val="28"/>
        </w:rPr>
        <w:t>提出申復</w:t>
      </w:r>
      <w:r w:rsidR="008A78EE" w:rsidRPr="00AB6B2E">
        <w:rPr>
          <w:rFonts w:eastAsia="標楷體"/>
          <w:sz w:val="28"/>
          <w:szCs w:val="28"/>
        </w:rPr>
        <w:t>。申復申請書</w:t>
      </w:r>
      <w:r w:rsidR="00733EB8" w:rsidRPr="00AB6B2E">
        <w:rPr>
          <w:rFonts w:eastAsia="標楷體"/>
          <w:sz w:val="28"/>
          <w:szCs w:val="28"/>
        </w:rPr>
        <w:t>及相關資料</w:t>
      </w:r>
      <w:r w:rsidR="008A78EE" w:rsidRPr="00AB6B2E">
        <w:rPr>
          <w:rFonts w:eastAsia="標楷體"/>
          <w:sz w:val="28"/>
          <w:szCs w:val="28"/>
        </w:rPr>
        <w:t>轉</w:t>
      </w:r>
      <w:r w:rsidR="00733EB8" w:rsidRPr="00AB6B2E">
        <w:rPr>
          <w:rFonts w:eastAsia="標楷體"/>
          <w:sz w:val="28"/>
          <w:szCs w:val="28"/>
        </w:rPr>
        <w:t>由</w:t>
      </w:r>
      <w:r w:rsidR="008A78EE" w:rsidRPr="00AB6B2E">
        <w:rPr>
          <w:rFonts w:eastAsia="標楷體"/>
          <w:sz w:val="28"/>
          <w:szCs w:val="28"/>
        </w:rPr>
        <w:t>訪</w:t>
      </w:r>
      <w:r w:rsidRPr="00AB6B2E">
        <w:rPr>
          <w:rFonts w:eastAsia="標楷體"/>
          <w:sz w:val="28"/>
          <w:szCs w:val="28"/>
        </w:rPr>
        <w:t>視</w:t>
      </w:r>
      <w:r w:rsidR="008A78EE" w:rsidRPr="00AB6B2E">
        <w:rPr>
          <w:rFonts w:eastAsia="標楷體"/>
          <w:sz w:val="28"/>
          <w:szCs w:val="28"/>
        </w:rPr>
        <w:t>小組審理回應</w:t>
      </w:r>
      <w:r w:rsidR="00733EB8" w:rsidRPr="00AB6B2E">
        <w:rPr>
          <w:rFonts w:eastAsia="標楷體"/>
          <w:sz w:val="28"/>
          <w:szCs w:val="28"/>
        </w:rPr>
        <w:t>後，</w:t>
      </w:r>
      <w:r w:rsidRPr="00AB6B2E">
        <w:rPr>
          <w:rFonts w:eastAsia="標楷體"/>
          <w:sz w:val="28"/>
          <w:szCs w:val="28"/>
        </w:rPr>
        <w:t>由</w:t>
      </w:r>
      <w:r w:rsidR="00733EB8" w:rsidRPr="00AB6B2E">
        <w:rPr>
          <w:rFonts w:eastAsia="標楷體"/>
          <w:sz w:val="28"/>
          <w:szCs w:val="28"/>
        </w:rPr>
        <w:t>TMAC</w:t>
      </w:r>
      <w:r w:rsidR="008A78EE" w:rsidRPr="00AB6B2E">
        <w:rPr>
          <w:rFonts w:eastAsia="標楷體"/>
          <w:sz w:val="28"/>
          <w:szCs w:val="28"/>
        </w:rPr>
        <w:t>召開</w:t>
      </w:r>
      <w:r w:rsidRPr="00AB6B2E">
        <w:rPr>
          <w:rFonts w:eastAsia="標楷體"/>
          <w:sz w:val="28"/>
          <w:szCs w:val="28"/>
        </w:rPr>
        <w:t>委員會議進行審議，申復程序完成後始</w:t>
      </w:r>
      <w:r w:rsidR="00733EB8" w:rsidRPr="00AB6B2E">
        <w:rPr>
          <w:rFonts w:eastAsia="標楷體"/>
          <w:sz w:val="28"/>
          <w:szCs w:val="28"/>
        </w:rPr>
        <w:t>確</w:t>
      </w:r>
      <w:r w:rsidRPr="00AB6B2E">
        <w:rPr>
          <w:rFonts w:eastAsia="標楷體"/>
          <w:sz w:val="28"/>
          <w:szCs w:val="28"/>
        </w:rPr>
        <w:t>立認證結果，</w:t>
      </w:r>
      <w:r w:rsidRPr="00AB6B2E">
        <w:rPr>
          <w:rFonts w:eastAsia="標楷體"/>
          <w:sz w:val="28"/>
          <w:szCs w:val="28"/>
        </w:rPr>
        <w:t>TMAC</w:t>
      </w:r>
      <w:r w:rsidRPr="00AB6B2E">
        <w:rPr>
          <w:rFonts w:eastAsia="標楷體"/>
          <w:sz w:val="28"/>
          <w:szCs w:val="28"/>
        </w:rPr>
        <w:t>函送申請單位</w:t>
      </w:r>
      <w:r w:rsidR="00733EB8" w:rsidRPr="00AB6B2E">
        <w:rPr>
          <w:rFonts w:eastAsia="標楷體"/>
          <w:sz w:val="28"/>
          <w:szCs w:val="28"/>
        </w:rPr>
        <w:t>申復處理結果</w:t>
      </w:r>
      <w:r w:rsidRPr="00AB6B2E">
        <w:rPr>
          <w:rFonts w:eastAsia="標楷體"/>
          <w:sz w:val="28"/>
          <w:szCs w:val="28"/>
        </w:rPr>
        <w:t>及</w:t>
      </w:r>
      <w:r w:rsidR="00911515" w:rsidRPr="00AB6B2E">
        <w:rPr>
          <w:rFonts w:eastAsia="標楷體"/>
          <w:sz w:val="28"/>
          <w:szCs w:val="28"/>
        </w:rPr>
        <w:t>正式</w:t>
      </w:r>
      <w:r w:rsidRPr="00AB6B2E">
        <w:rPr>
          <w:rFonts w:eastAsia="標楷體"/>
          <w:sz w:val="28"/>
          <w:szCs w:val="28"/>
        </w:rPr>
        <w:t>訪視報告。認證通過之申請單位，</w:t>
      </w:r>
      <w:r w:rsidR="00C622B6" w:rsidRPr="00AB6B2E">
        <w:rPr>
          <w:rFonts w:eastAsia="標楷體"/>
          <w:sz w:val="28"/>
          <w:szCs w:val="28"/>
        </w:rPr>
        <w:t>TMAC</w:t>
      </w:r>
      <w:r w:rsidRPr="00AB6B2E">
        <w:rPr>
          <w:rFonts w:eastAsia="標楷體"/>
          <w:sz w:val="28"/>
          <w:szCs w:val="28"/>
        </w:rPr>
        <w:t>另函送認證通過</w:t>
      </w:r>
      <w:r w:rsidR="00C04E44" w:rsidRPr="00AB6B2E">
        <w:rPr>
          <w:rFonts w:eastAsia="標楷體"/>
          <w:sz w:val="28"/>
          <w:szCs w:val="28"/>
        </w:rPr>
        <w:t>中、英文證</w:t>
      </w:r>
      <w:r w:rsidR="00911515" w:rsidRPr="00AB6B2E">
        <w:rPr>
          <w:rFonts w:eastAsia="標楷體"/>
          <w:sz w:val="28"/>
          <w:szCs w:val="28"/>
        </w:rPr>
        <w:t>書</w:t>
      </w:r>
      <w:r w:rsidR="00733EB8" w:rsidRPr="00AB6B2E">
        <w:rPr>
          <w:rFonts w:eastAsia="標楷體"/>
          <w:sz w:val="28"/>
          <w:szCs w:val="28"/>
        </w:rPr>
        <w:t>。</w:t>
      </w:r>
      <w:r w:rsidR="00733EB8" w:rsidRPr="00AB6B2E">
        <w:rPr>
          <w:rFonts w:eastAsia="標楷體"/>
          <w:sz w:val="28"/>
          <w:szCs w:val="28"/>
        </w:rPr>
        <w:t>TMAC</w:t>
      </w:r>
      <w:r w:rsidRPr="00AB6B2E">
        <w:rPr>
          <w:rFonts w:eastAsia="標楷體"/>
          <w:sz w:val="28"/>
          <w:szCs w:val="28"/>
        </w:rPr>
        <w:t>將訪視</w:t>
      </w:r>
      <w:r w:rsidR="00733EB8" w:rsidRPr="00AB6B2E">
        <w:rPr>
          <w:rFonts w:eastAsia="標楷體"/>
          <w:sz w:val="28"/>
          <w:szCs w:val="28"/>
        </w:rPr>
        <w:t>報告</w:t>
      </w:r>
      <w:r w:rsidR="00D100B0" w:rsidRPr="00AB6B2E">
        <w:rPr>
          <w:rFonts w:eastAsia="標楷體" w:hint="eastAsia"/>
          <w:sz w:val="28"/>
          <w:szCs w:val="28"/>
        </w:rPr>
        <w:t>與認證結果</w:t>
      </w:r>
      <w:r w:rsidR="00733EB8" w:rsidRPr="00AB6B2E">
        <w:rPr>
          <w:rFonts w:eastAsia="標楷體"/>
          <w:sz w:val="28"/>
          <w:szCs w:val="28"/>
        </w:rPr>
        <w:t>一併</w:t>
      </w:r>
      <w:r w:rsidR="00911515" w:rsidRPr="00AB6B2E">
        <w:rPr>
          <w:rFonts w:eastAsia="標楷體"/>
          <w:sz w:val="28"/>
          <w:szCs w:val="28"/>
        </w:rPr>
        <w:t>公布於</w:t>
      </w:r>
      <w:r w:rsidR="00911515" w:rsidRPr="00AB6B2E">
        <w:rPr>
          <w:rFonts w:eastAsia="標楷體"/>
          <w:sz w:val="28"/>
          <w:szCs w:val="28"/>
        </w:rPr>
        <w:t>TMAC</w:t>
      </w:r>
      <w:r w:rsidR="00911515" w:rsidRPr="00AB6B2E">
        <w:rPr>
          <w:rFonts w:eastAsia="標楷體"/>
          <w:sz w:val="28"/>
          <w:szCs w:val="28"/>
        </w:rPr>
        <w:t>網站。</w:t>
      </w:r>
      <w:r w:rsidR="00E218E2" w:rsidRPr="00AB6B2E">
        <w:rPr>
          <w:rFonts w:eastAsia="標楷體"/>
          <w:sz w:val="28"/>
          <w:szCs w:val="28"/>
        </w:rPr>
        <w:tab/>
      </w:r>
    </w:p>
    <w:p w:rsidR="00911515" w:rsidRPr="00AB6B2E" w:rsidRDefault="00E218E2" w:rsidP="00943649">
      <w:pPr>
        <w:spacing w:before="240" w:line="440" w:lineRule="exact"/>
        <w:ind w:firstLine="482"/>
        <w:outlineLvl w:val="2"/>
        <w:rPr>
          <w:rFonts w:eastAsia="標楷體"/>
          <w:sz w:val="28"/>
          <w:szCs w:val="28"/>
        </w:rPr>
      </w:pPr>
      <w:r w:rsidRPr="00AB6B2E">
        <w:rPr>
          <w:rFonts w:eastAsia="標楷體"/>
          <w:sz w:val="28"/>
          <w:szCs w:val="28"/>
        </w:rPr>
        <w:t>對</w:t>
      </w:r>
      <w:r w:rsidR="00B75366" w:rsidRPr="00AB6B2E">
        <w:rPr>
          <w:rFonts w:eastAsia="標楷體"/>
          <w:sz w:val="28"/>
          <w:szCs w:val="28"/>
        </w:rPr>
        <w:t>認證</w:t>
      </w:r>
      <w:r w:rsidRPr="00AB6B2E">
        <w:rPr>
          <w:rFonts w:eastAsia="標楷體"/>
          <w:sz w:val="28"/>
          <w:szCs w:val="28"/>
        </w:rPr>
        <w:t>結果不服之受評學校，</w:t>
      </w:r>
      <w:r w:rsidR="001F1CDD" w:rsidRPr="00AB6B2E">
        <w:rPr>
          <w:rFonts w:eastAsia="標楷體"/>
          <w:sz w:val="28"/>
          <w:szCs w:val="28"/>
        </w:rPr>
        <w:t>另</w:t>
      </w:r>
      <w:r w:rsidRPr="00AB6B2E">
        <w:rPr>
          <w:rFonts w:eastAsia="標楷體"/>
          <w:sz w:val="28"/>
          <w:szCs w:val="28"/>
        </w:rPr>
        <w:t>得依據「財團法人高等教育評鑑中心基金會</w:t>
      </w:r>
      <w:r w:rsidR="00454927" w:rsidRPr="00AB6B2E">
        <w:rPr>
          <w:rFonts w:eastAsia="標楷體" w:hint="eastAsia"/>
          <w:sz w:val="28"/>
          <w:szCs w:val="28"/>
        </w:rPr>
        <w:t>臺灣</w:t>
      </w:r>
      <w:r w:rsidRPr="00AB6B2E">
        <w:rPr>
          <w:rFonts w:eastAsia="標楷體"/>
          <w:sz w:val="28"/>
          <w:szCs w:val="28"/>
        </w:rPr>
        <w:t>醫學院評鑑委員會申訴評議委員會組織及評議規則」</w:t>
      </w:r>
      <w:r w:rsidR="002E43F9" w:rsidRPr="00AB6B2E">
        <w:rPr>
          <w:rFonts w:eastAsia="標楷體"/>
          <w:sz w:val="28"/>
          <w:szCs w:val="28"/>
        </w:rPr>
        <w:t>（</w:t>
      </w:r>
      <w:r w:rsidRPr="00AB6B2E">
        <w:rPr>
          <w:rFonts w:eastAsia="標楷體"/>
          <w:sz w:val="28"/>
          <w:szCs w:val="28"/>
        </w:rPr>
        <w:t>見附錄</w:t>
      </w:r>
      <w:r w:rsidR="008D5504" w:rsidRPr="00AB6B2E">
        <w:rPr>
          <w:rFonts w:eastAsia="標楷體"/>
          <w:sz w:val="28"/>
          <w:szCs w:val="28"/>
        </w:rPr>
        <w:t>D</w:t>
      </w:r>
      <w:r w:rsidR="002E43F9" w:rsidRPr="00AB6B2E">
        <w:rPr>
          <w:rFonts w:eastAsia="標楷體"/>
          <w:sz w:val="28"/>
          <w:szCs w:val="28"/>
        </w:rPr>
        <w:t>）</w:t>
      </w:r>
      <w:r w:rsidR="001F1CDD" w:rsidRPr="00AB6B2E">
        <w:rPr>
          <w:rFonts w:eastAsia="標楷體"/>
          <w:sz w:val="28"/>
          <w:szCs w:val="28"/>
        </w:rPr>
        <w:t>提起申訴。</w:t>
      </w:r>
    </w:p>
    <w:p w:rsidR="00973107" w:rsidRPr="00AB6B2E" w:rsidRDefault="00E26A2C" w:rsidP="00943649">
      <w:pPr>
        <w:pStyle w:val="2"/>
        <w:numPr>
          <w:ilvl w:val="0"/>
          <w:numId w:val="0"/>
        </w:numPr>
        <w:rPr>
          <w:rFonts w:ascii="Times New Roman" w:eastAsia="標楷體" w:hAnsi="Times New Roman"/>
          <w:sz w:val="28"/>
          <w:szCs w:val="28"/>
        </w:rPr>
      </w:pPr>
      <w:bookmarkStart w:id="56" w:name="_Toc498699908"/>
      <w:bookmarkStart w:id="57" w:name="_Toc498703524"/>
      <w:r w:rsidRPr="00AB6B2E">
        <w:rPr>
          <w:rFonts w:ascii="Times New Roman" w:eastAsia="標楷體" w:hAnsi="Times New Roman"/>
          <w:sz w:val="28"/>
          <w:szCs w:val="28"/>
        </w:rPr>
        <w:t>八、認證費用項目</w:t>
      </w:r>
      <w:bookmarkEnd w:id="56"/>
      <w:bookmarkEnd w:id="57"/>
    </w:p>
    <w:p w:rsidR="00A73E99" w:rsidRPr="00AB6B2E" w:rsidRDefault="00A73E99" w:rsidP="005C76EE">
      <w:pPr>
        <w:tabs>
          <w:tab w:val="left" w:pos="0"/>
        </w:tabs>
        <w:spacing w:before="240" w:line="440" w:lineRule="exact"/>
        <w:ind w:firstLineChars="202" w:firstLine="566"/>
        <w:jc w:val="both"/>
        <w:outlineLvl w:val="2"/>
        <w:rPr>
          <w:rFonts w:eastAsia="標楷體"/>
          <w:sz w:val="28"/>
        </w:rPr>
      </w:pPr>
      <w:r w:rsidRPr="00AB6B2E">
        <w:rPr>
          <w:rFonts w:eastAsia="標楷體"/>
          <w:sz w:val="28"/>
        </w:rPr>
        <w:t>認證費用</w:t>
      </w:r>
      <w:r w:rsidR="00400D11" w:rsidRPr="00AB6B2E">
        <w:rPr>
          <w:rFonts w:eastAsia="標楷體"/>
          <w:sz w:val="28"/>
        </w:rPr>
        <w:t>分為</w:t>
      </w:r>
      <w:r w:rsidR="004C02A0" w:rsidRPr="00AB6B2E">
        <w:rPr>
          <w:rFonts w:eastAsia="標楷體"/>
          <w:sz w:val="28"/>
        </w:rPr>
        <w:t>：</w:t>
      </w:r>
      <w:r w:rsidR="002E43F9" w:rsidRPr="00AB6B2E">
        <w:rPr>
          <w:rFonts w:eastAsia="標楷體"/>
          <w:sz w:val="28"/>
        </w:rPr>
        <w:t>（</w:t>
      </w:r>
      <w:r w:rsidR="004C02A0" w:rsidRPr="00AB6B2E">
        <w:rPr>
          <w:rFonts w:eastAsia="標楷體"/>
          <w:sz w:val="28"/>
        </w:rPr>
        <w:t>1</w:t>
      </w:r>
      <w:r w:rsidR="002E43F9" w:rsidRPr="00AB6B2E">
        <w:rPr>
          <w:rFonts w:eastAsia="標楷體"/>
          <w:sz w:val="28"/>
        </w:rPr>
        <w:t>）</w:t>
      </w:r>
      <w:r w:rsidR="003C4F7B" w:rsidRPr="00AB6B2E">
        <w:rPr>
          <w:rFonts w:eastAsia="標楷體"/>
          <w:sz w:val="28"/>
        </w:rPr>
        <w:t>實地全面訪視、實地追蹤訪視及書面追蹤</w:t>
      </w:r>
      <w:r w:rsidR="004C02A0" w:rsidRPr="00AB6B2E">
        <w:rPr>
          <w:rFonts w:eastAsia="標楷體"/>
          <w:sz w:val="28"/>
        </w:rPr>
        <w:t>等審查費；</w:t>
      </w:r>
      <w:r w:rsidR="002E43F9" w:rsidRPr="00AB6B2E">
        <w:rPr>
          <w:rFonts w:eastAsia="標楷體"/>
          <w:sz w:val="28"/>
        </w:rPr>
        <w:t>（</w:t>
      </w:r>
      <w:r w:rsidR="004C02A0" w:rsidRPr="00AB6B2E">
        <w:rPr>
          <w:rFonts w:eastAsia="標楷體"/>
          <w:sz w:val="28"/>
        </w:rPr>
        <w:t>2</w:t>
      </w:r>
      <w:r w:rsidR="002E43F9" w:rsidRPr="00AB6B2E">
        <w:rPr>
          <w:rFonts w:eastAsia="標楷體"/>
          <w:sz w:val="28"/>
        </w:rPr>
        <w:t>）</w:t>
      </w:r>
      <w:r w:rsidR="004C02A0" w:rsidRPr="00AB6B2E">
        <w:rPr>
          <w:rFonts w:eastAsia="標楷體"/>
          <w:sz w:val="28"/>
        </w:rPr>
        <w:t>國際認證品質維護費、證書補發費等證書費；</w:t>
      </w:r>
      <w:r w:rsidR="002E43F9" w:rsidRPr="00AB6B2E">
        <w:rPr>
          <w:rFonts w:eastAsia="標楷體"/>
          <w:sz w:val="28"/>
        </w:rPr>
        <w:t>（</w:t>
      </w:r>
      <w:r w:rsidR="004C02A0" w:rsidRPr="00AB6B2E">
        <w:rPr>
          <w:rFonts w:eastAsia="標楷體"/>
          <w:sz w:val="28"/>
        </w:rPr>
        <w:t>3</w:t>
      </w:r>
      <w:r w:rsidR="002E43F9" w:rsidRPr="00AB6B2E">
        <w:rPr>
          <w:rFonts w:eastAsia="標楷體"/>
          <w:sz w:val="28"/>
        </w:rPr>
        <w:t>）</w:t>
      </w:r>
      <w:r w:rsidR="004C02A0" w:rsidRPr="00AB6B2E">
        <w:rPr>
          <w:rFonts w:eastAsia="標楷體"/>
          <w:sz w:val="28"/>
        </w:rPr>
        <w:t>實地訪視證明書費；和</w:t>
      </w:r>
      <w:r w:rsidR="002E43F9" w:rsidRPr="00AB6B2E">
        <w:rPr>
          <w:rFonts w:eastAsia="標楷體"/>
          <w:sz w:val="28"/>
        </w:rPr>
        <w:t>（</w:t>
      </w:r>
      <w:r w:rsidR="004C02A0" w:rsidRPr="00AB6B2E">
        <w:rPr>
          <w:rFonts w:eastAsia="標楷體"/>
          <w:sz w:val="28"/>
        </w:rPr>
        <w:t>4</w:t>
      </w:r>
      <w:r w:rsidR="002E43F9" w:rsidRPr="00AB6B2E">
        <w:rPr>
          <w:rFonts w:eastAsia="標楷體"/>
          <w:sz w:val="28"/>
        </w:rPr>
        <w:t>）</w:t>
      </w:r>
      <w:r w:rsidR="000F3FD8" w:rsidRPr="00AB6B2E">
        <w:rPr>
          <w:rFonts w:eastAsia="標楷體"/>
          <w:sz w:val="28"/>
        </w:rPr>
        <w:t>申訴作業費</w:t>
      </w:r>
      <w:r w:rsidR="00E7590C" w:rsidRPr="00AB6B2E">
        <w:rPr>
          <w:rFonts w:eastAsia="標楷體"/>
          <w:sz w:val="28"/>
        </w:rPr>
        <w:t>，以提供醫學教育學程之「醫學系</w:t>
      </w:r>
      <w:r w:rsidR="000F3FD8" w:rsidRPr="00AB6B2E">
        <w:rPr>
          <w:rFonts w:eastAsia="標楷體"/>
          <w:sz w:val="28"/>
        </w:rPr>
        <w:t>」（含</w:t>
      </w:r>
      <w:r w:rsidR="00E7590C" w:rsidRPr="00AB6B2E">
        <w:rPr>
          <w:rFonts w:eastAsia="標楷體"/>
          <w:sz w:val="28"/>
        </w:rPr>
        <w:t>學士後醫學系</w:t>
      </w:r>
      <w:r w:rsidR="000F3FD8" w:rsidRPr="00AB6B2E">
        <w:rPr>
          <w:rFonts w:eastAsia="標楷體"/>
          <w:sz w:val="28"/>
        </w:rPr>
        <w:t>）</w:t>
      </w:r>
      <w:r w:rsidR="00E7590C" w:rsidRPr="00AB6B2E">
        <w:rPr>
          <w:rFonts w:eastAsia="標楷體"/>
          <w:sz w:val="28"/>
        </w:rPr>
        <w:t>為單位。收費</w:t>
      </w:r>
      <w:r w:rsidR="004C02A0" w:rsidRPr="00AB6B2E">
        <w:rPr>
          <w:rFonts w:eastAsia="標楷體"/>
          <w:sz w:val="28"/>
        </w:rPr>
        <w:t>金額及收費方式依照「</w:t>
      </w:r>
      <w:r w:rsidR="00454927" w:rsidRPr="00AB6B2E">
        <w:rPr>
          <w:rFonts w:eastAsia="標楷體" w:hint="eastAsia"/>
          <w:sz w:val="28"/>
        </w:rPr>
        <w:t>臺灣</w:t>
      </w:r>
      <w:r w:rsidR="004C02A0" w:rsidRPr="00AB6B2E">
        <w:rPr>
          <w:rFonts w:eastAsia="標楷體"/>
          <w:sz w:val="28"/>
        </w:rPr>
        <w:t>醫學院評鑑委員會醫學教育品質認證收費細則」</w:t>
      </w:r>
      <w:r w:rsidR="00A13813" w:rsidRPr="00AB6B2E">
        <w:rPr>
          <w:rFonts w:eastAsia="標楷體"/>
          <w:sz w:val="28"/>
        </w:rPr>
        <w:t>（附</w:t>
      </w:r>
      <w:r w:rsidR="005931A8" w:rsidRPr="00AB6B2E">
        <w:rPr>
          <w:rFonts w:eastAsia="標楷體"/>
          <w:sz w:val="28"/>
        </w:rPr>
        <w:t>錄</w:t>
      </w:r>
      <w:r w:rsidR="008D5504" w:rsidRPr="00AB6B2E">
        <w:rPr>
          <w:rFonts w:eastAsia="標楷體"/>
          <w:sz w:val="28"/>
        </w:rPr>
        <w:t>E</w:t>
      </w:r>
      <w:r w:rsidR="00A13813" w:rsidRPr="00AB6B2E">
        <w:rPr>
          <w:rFonts w:eastAsia="標楷體"/>
          <w:sz w:val="28"/>
        </w:rPr>
        <w:t>）</w:t>
      </w:r>
      <w:r w:rsidR="004C02A0" w:rsidRPr="00AB6B2E">
        <w:rPr>
          <w:rFonts w:eastAsia="標楷體"/>
          <w:sz w:val="28"/>
        </w:rPr>
        <w:t>辦理。</w:t>
      </w:r>
    </w:p>
    <w:sectPr w:rsidR="00A73E99" w:rsidRPr="00AB6B2E" w:rsidSect="00A42015">
      <w:pgSz w:w="11906" w:h="16838" w:code="9"/>
      <w:pgMar w:top="993" w:right="1416" w:bottom="1560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03" w:rsidRDefault="00AE5403">
      <w:r>
        <w:separator/>
      </w:r>
    </w:p>
  </w:endnote>
  <w:endnote w:type="continuationSeparator" w:id="0">
    <w:p w:rsidR="00AE5403" w:rsidRDefault="00A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6B0" w:rsidRDefault="00BD26B0" w:rsidP="00B51B1A">
    <w:pPr>
      <w:pStyle w:val="a4"/>
      <w:framePr w:wrap="around" w:vAnchor="text" w:hAnchor="margin" w:xAlign="center" w:y="1"/>
      <w:jc w:val="center"/>
    </w:pPr>
  </w:p>
  <w:p w:rsidR="00BD26B0" w:rsidRPr="00BF5F56" w:rsidRDefault="00BD26B0" w:rsidP="00A42015">
    <w:pPr>
      <w:pStyle w:val="a4"/>
      <w:framePr w:wrap="around" w:vAnchor="text" w:hAnchor="margin" w:xAlign="center" w:y="1"/>
      <w:rPr>
        <w:rFonts w:eastAsia="標楷體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8892"/>
      <w:docPartObj>
        <w:docPartGallery w:val="Page Numbers (Bottom of Page)"/>
        <w:docPartUnique/>
      </w:docPartObj>
    </w:sdtPr>
    <w:sdtEndPr/>
    <w:sdtContent>
      <w:p w:rsidR="00BD26B0" w:rsidRDefault="00BD26B0" w:rsidP="00B51B1A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961" w:rsidRPr="003E0961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  <w:p w:rsidR="00BD26B0" w:rsidRPr="00BF5F56" w:rsidRDefault="00BD26B0" w:rsidP="00A42015">
    <w:pPr>
      <w:pStyle w:val="a4"/>
      <w:framePr w:wrap="around" w:vAnchor="text" w:hAnchor="margin" w:xAlign="center" w:y="1"/>
      <w:rPr>
        <w:rFonts w:eastAsia="標楷體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03" w:rsidRDefault="00AE5403">
      <w:r>
        <w:separator/>
      </w:r>
    </w:p>
  </w:footnote>
  <w:footnote w:type="continuationSeparator" w:id="0">
    <w:p w:rsidR="00AE5403" w:rsidRDefault="00AE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numFmt w:val="decimal"/>
      <w:pStyle w:val="1"/>
      <w:lvlText w:val="%1"/>
      <w:legacy w:legacy="1" w:legacySpace="0" w:legacyIndent="0"/>
      <w:lvlJc w:val="left"/>
      <w:rPr>
        <w:rFonts w:ascii="新細明體" w:eastAsia="新細明體" w:hint="eastAsia"/>
      </w:rPr>
    </w:lvl>
    <w:lvl w:ilvl="1">
      <w:numFmt w:val="decimal"/>
      <w:pStyle w:val="2"/>
      <w:lvlText w:val="%2"/>
      <w:legacy w:legacy="1" w:legacySpace="0" w:legacyIndent="0"/>
      <w:lvlJc w:val="left"/>
      <w:rPr>
        <w:rFonts w:ascii="新細明體" w:eastAsia="新細明體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新細明體" w:eastAsia="新細明體" w:hint="eastAsia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新細明體" w:eastAsia="新細明體" w:hint="eastAsia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新細明體" w:eastAsia="新細明體" w:hint="eastAsia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新細明體" w:eastAsia="新細明體" w:hint="eastAsia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新細明體" w:eastAsia="新細明體" w:hint="eastAsia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新細明體" w:eastAsia="新細明體" w:hint="eastAsia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新細明體" w:eastAsia="新細明體" w:hint="eastAsia"/>
      </w:rPr>
    </w:lvl>
  </w:abstractNum>
  <w:abstractNum w:abstractNumId="1" w15:restartNumberingAfterBreak="0">
    <w:nsid w:val="01857984"/>
    <w:multiLevelType w:val="hybridMultilevel"/>
    <w:tmpl w:val="79B223FA"/>
    <w:lvl w:ilvl="0" w:tplc="0EF051F0">
      <w:start w:val="1"/>
      <w:numFmt w:val="ideographLegalTraditional"/>
      <w:pStyle w:val="10"/>
      <w:lvlText w:val="%1、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73981E88">
      <w:start w:val="1"/>
      <w:numFmt w:val="taiwaneseCountingThousand"/>
      <w:lvlText w:val="%2."/>
      <w:lvlJc w:val="left"/>
      <w:pPr>
        <w:tabs>
          <w:tab w:val="num" w:pos="1047"/>
        </w:tabs>
        <w:ind w:left="1047" w:hanging="480"/>
      </w:pPr>
      <w:rPr>
        <w:rFonts w:eastAsia="新細明體" w:hint="eastAsia"/>
        <w:b w:val="0"/>
        <w:i w:val="0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762A46A">
      <w:start w:val="1"/>
      <w:numFmt w:val="upperRoman"/>
      <w:lvlText w:val="%4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F76CC3C">
      <w:start w:val="1"/>
      <w:numFmt w:val="taiwaneseCountingThousand"/>
      <w:lvlText w:val="(%6)"/>
      <w:lvlJc w:val="left"/>
      <w:pPr>
        <w:tabs>
          <w:tab w:val="num" w:pos="1380"/>
        </w:tabs>
        <w:ind w:left="1380" w:hanging="480"/>
      </w:pPr>
      <w:rPr>
        <w:rFonts w:eastAsia="新細明體" w:hint="eastAsia"/>
        <w:b w:val="0"/>
        <w:i w:val="0"/>
        <w:sz w:val="24"/>
      </w:rPr>
    </w:lvl>
    <w:lvl w:ilvl="6" w:tplc="85C420B2">
      <w:start w:val="1"/>
      <w:numFmt w:val="taiwaneseCountingThousand"/>
      <w:lvlText w:val="%7."/>
      <w:lvlJc w:val="left"/>
      <w:pPr>
        <w:tabs>
          <w:tab w:val="num" w:pos="3360"/>
        </w:tabs>
        <w:ind w:left="3360" w:hanging="480"/>
      </w:pPr>
      <w:rPr>
        <w:rFonts w:eastAsia="新細明體" w:hint="eastAsia"/>
        <w:b w:val="0"/>
        <w:i w:val="0"/>
        <w:sz w:val="26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C509C3"/>
    <w:multiLevelType w:val="hybridMultilevel"/>
    <w:tmpl w:val="8438C90C"/>
    <w:lvl w:ilvl="0" w:tplc="ECCE1EC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86776B"/>
    <w:multiLevelType w:val="hybridMultilevel"/>
    <w:tmpl w:val="115C471C"/>
    <w:lvl w:ilvl="0" w:tplc="A8B6D2C2">
      <w:start w:val="1"/>
      <w:numFmt w:val="decimal"/>
      <w:suff w:val="nothing"/>
      <w:lvlText w:val="%1."/>
      <w:lvlJc w:val="left"/>
      <w:pPr>
        <w:ind w:left="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8D38EE"/>
    <w:multiLevelType w:val="hybridMultilevel"/>
    <w:tmpl w:val="76B68B98"/>
    <w:lvl w:ilvl="0" w:tplc="F6303A06">
      <w:start w:val="1"/>
      <w:numFmt w:val="bullet"/>
      <w:suff w:val="nothing"/>
      <w:lvlText w:val="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07E87A74"/>
    <w:multiLevelType w:val="hybridMultilevel"/>
    <w:tmpl w:val="9C46B240"/>
    <w:lvl w:ilvl="0" w:tplc="9306F932">
      <w:start w:val="1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6" w15:restartNumberingAfterBreak="0">
    <w:nsid w:val="091945DA"/>
    <w:multiLevelType w:val="hybridMultilevel"/>
    <w:tmpl w:val="EF22A540"/>
    <w:lvl w:ilvl="0" w:tplc="F53A6CE2">
      <w:start w:val="1"/>
      <w:numFmt w:val="decimal"/>
      <w:suff w:val="nothing"/>
      <w:lvlText w:val="%1.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0AA458E4"/>
    <w:multiLevelType w:val="hybridMultilevel"/>
    <w:tmpl w:val="B6B869DC"/>
    <w:lvl w:ilvl="0" w:tplc="89B0C4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sz w:val="26"/>
        <w:szCs w:val="26"/>
        <w:lang w:val="en-US"/>
      </w:rPr>
    </w:lvl>
    <w:lvl w:ilvl="1" w:tplc="81DEAC5A">
      <w:start w:val="1"/>
      <w:numFmt w:val="taiwaneseCountingThousand"/>
      <w:suff w:val="nothing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5137CF"/>
    <w:multiLevelType w:val="hybridMultilevel"/>
    <w:tmpl w:val="63DE9EB0"/>
    <w:lvl w:ilvl="0" w:tplc="F53A6C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E70995"/>
    <w:multiLevelType w:val="hybridMultilevel"/>
    <w:tmpl w:val="76BC88F2"/>
    <w:lvl w:ilvl="0" w:tplc="1D2EE556">
      <w:start w:val="1"/>
      <w:numFmt w:val="taiwaneseCountingThousand"/>
      <w:lvlText w:val="（%1）"/>
      <w:lvlJc w:val="left"/>
      <w:pPr>
        <w:ind w:left="460" w:hanging="460"/>
      </w:pPr>
      <w:rPr>
        <w:rFonts w:ascii="標楷體" w:eastAsia="標楷體" w:hAnsi="標楷體"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846CF4"/>
    <w:multiLevelType w:val="hybridMultilevel"/>
    <w:tmpl w:val="5F108336"/>
    <w:lvl w:ilvl="0" w:tplc="3FF893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F22598"/>
    <w:multiLevelType w:val="hybridMultilevel"/>
    <w:tmpl w:val="ACC468F6"/>
    <w:lvl w:ilvl="0" w:tplc="F53A6CE2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C6DA3002">
      <w:start w:val="1"/>
      <w:numFmt w:val="decimal"/>
      <w:suff w:val="nothing"/>
      <w:lvlText w:val="%3."/>
      <w:lvlJc w:val="left"/>
      <w:pPr>
        <w:ind w:left="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DB3E777A">
      <w:start w:val="2"/>
      <w:numFmt w:val="taiwaneseCountingThousand"/>
      <w:lvlText w:val="(%5）"/>
      <w:lvlJc w:val="left"/>
      <w:pPr>
        <w:ind w:left="1002" w:hanging="860"/>
      </w:pPr>
      <w:rPr>
        <w:rFonts w:hint="default"/>
        <w:color w:val="0000FF"/>
      </w:rPr>
    </w:lvl>
    <w:lvl w:ilvl="5" w:tplc="42563098">
      <w:start w:val="1"/>
      <w:numFmt w:val="taiwaneseCountingThousand"/>
      <w:lvlText w:val="（%6）"/>
      <w:lvlJc w:val="left"/>
      <w:pPr>
        <w:ind w:left="1680" w:hanging="720"/>
      </w:pPr>
      <w:rPr>
        <w:rFonts w:hAnsi="標楷體" w:hint="default"/>
      </w:r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12" w15:restartNumberingAfterBreak="0">
    <w:nsid w:val="34A422F0"/>
    <w:multiLevelType w:val="hybridMultilevel"/>
    <w:tmpl w:val="49A0F4EC"/>
    <w:lvl w:ilvl="0" w:tplc="94447426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D379DD"/>
    <w:multiLevelType w:val="hybridMultilevel"/>
    <w:tmpl w:val="D5DAB9CC"/>
    <w:lvl w:ilvl="0" w:tplc="F53A6CE2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0409000F">
      <w:start w:val="1"/>
      <w:numFmt w:val="decimal"/>
      <w:lvlText w:val="%3."/>
      <w:lvlJc w:val="left"/>
      <w:pPr>
        <w:ind w:left="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DB3E777A">
      <w:start w:val="2"/>
      <w:numFmt w:val="taiwaneseCountingThousand"/>
      <w:lvlText w:val="(%5）"/>
      <w:lvlJc w:val="left"/>
      <w:pPr>
        <w:ind w:left="1340" w:hanging="860"/>
      </w:pPr>
      <w:rPr>
        <w:rFonts w:hint="default"/>
        <w:color w:val="0000FF"/>
      </w:rPr>
    </w:lvl>
    <w:lvl w:ilvl="5" w:tplc="42563098">
      <w:start w:val="1"/>
      <w:numFmt w:val="taiwaneseCountingThousand"/>
      <w:lvlText w:val="（%6）"/>
      <w:lvlJc w:val="left"/>
      <w:pPr>
        <w:ind w:left="1680" w:hanging="720"/>
      </w:pPr>
      <w:rPr>
        <w:rFonts w:hAnsi="標楷體" w:hint="default"/>
      </w:r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14" w15:restartNumberingAfterBreak="0">
    <w:nsid w:val="37CA775A"/>
    <w:multiLevelType w:val="hybridMultilevel"/>
    <w:tmpl w:val="1464B390"/>
    <w:lvl w:ilvl="0" w:tplc="2D36E0FA">
      <w:start w:val="1"/>
      <w:numFmt w:val="ideographLegalTraditional"/>
      <w:lvlText w:val="%1、"/>
      <w:lvlJc w:val="left"/>
      <w:pPr>
        <w:ind w:left="21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3950727B"/>
    <w:multiLevelType w:val="hybridMultilevel"/>
    <w:tmpl w:val="8F1E18EC"/>
    <w:lvl w:ilvl="0" w:tplc="CE3A1A8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A0DC5"/>
    <w:multiLevelType w:val="hybridMultilevel"/>
    <w:tmpl w:val="06F41F68"/>
    <w:lvl w:ilvl="0" w:tplc="4ACCD896">
      <w:start w:val="1"/>
      <w:numFmt w:val="taiwaneseCountingThousand"/>
      <w:lvlText w:val="（%1）"/>
      <w:lvlJc w:val="left"/>
      <w:pPr>
        <w:ind w:left="2304" w:hanging="460"/>
      </w:pPr>
      <w:rPr>
        <w:rFonts w:ascii="標楷體" w:eastAsia="標楷體" w:hAnsi="標楷體" w:hint="eastAsia"/>
        <w:b w:val="0"/>
        <w:i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FD0"/>
    <w:multiLevelType w:val="hybridMultilevel"/>
    <w:tmpl w:val="1A68923E"/>
    <w:lvl w:ilvl="0" w:tplc="A8F8CB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62A44D8">
      <w:start w:val="1"/>
      <w:numFmt w:val="taiwaneseCountingThousand"/>
      <w:lvlText w:val="(%2)"/>
      <w:lvlJc w:val="left"/>
      <w:pPr>
        <w:ind w:left="940" w:hanging="460"/>
      </w:pPr>
      <w:rPr>
        <w:rFonts w:hint="default"/>
      </w:rPr>
    </w:lvl>
    <w:lvl w:ilvl="2" w:tplc="78CE0B0C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E780ADA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E355B3"/>
    <w:multiLevelType w:val="hybridMultilevel"/>
    <w:tmpl w:val="645EC1D6"/>
    <w:lvl w:ilvl="0" w:tplc="A738C2FA">
      <w:start w:val="1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2" w:hanging="480"/>
      </w:pPr>
    </w:lvl>
    <w:lvl w:ilvl="2" w:tplc="0409001B" w:tentative="1">
      <w:start w:val="1"/>
      <w:numFmt w:val="lowerRoman"/>
      <w:lvlText w:val="%3."/>
      <w:lvlJc w:val="right"/>
      <w:pPr>
        <w:ind w:left="2332" w:hanging="480"/>
      </w:pPr>
    </w:lvl>
    <w:lvl w:ilvl="3" w:tplc="0409000F" w:tentative="1">
      <w:start w:val="1"/>
      <w:numFmt w:val="decimal"/>
      <w:lvlText w:val="%4."/>
      <w:lvlJc w:val="left"/>
      <w:pPr>
        <w:ind w:left="2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2" w:hanging="480"/>
      </w:pPr>
    </w:lvl>
    <w:lvl w:ilvl="5" w:tplc="0409001B" w:tentative="1">
      <w:start w:val="1"/>
      <w:numFmt w:val="lowerRoman"/>
      <w:lvlText w:val="%6."/>
      <w:lvlJc w:val="right"/>
      <w:pPr>
        <w:ind w:left="3772" w:hanging="480"/>
      </w:pPr>
    </w:lvl>
    <w:lvl w:ilvl="6" w:tplc="0409000F" w:tentative="1">
      <w:start w:val="1"/>
      <w:numFmt w:val="decimal"/>
      <w:lvlText w:val="%7."/>
      <w:lvlJc w:val="left"/>
      <w:pPr>
        <w:ind w:left="4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2" w:hanging="480"/>
      </w:pPr>
    </w:lvl>
    <w:lvl w:ilvl="8" w:tplc="0409001B" w:tentative="1">
      <w:start w:val="1"/>
      <w:numFmt w:val="lowerRoman"/>
      <w:lvlText w:val="%9."/>
      <w:lvlJc w:val="right"/>
      <w:pPr>
        <w:ind w:left="5212" w:hanging="480"/>
      </w:pPr>
    </w:lvl>
  </w:abstractNum>
  <w:abstractNum w:abstractNumId="19" w15:restartNumberingAfterBreak="0">
    <w:nsid w:val="51F451B0"/>
    <w:multiLevelType w:val="hybridMultilevel"/>
    <w:tmpl w:val="21AC1874"/>
    <w:lvl w:ilvl="0" w:tplc="0409000F">
      <w:start w:val="1"/>
      <w:numFmt w:val="decimal"/>
      <w:lvlText w:val="%1."/>
      <w:lvlJc w:val="left"/>
      <w:pPr>
        <w:ind w:left="8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20" w15:restartNumberingAfterBreak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2471671"/>
    <w:multiLevelType w:val="hybridMultilevel"/>
    <w:tmpl w:val="DF3469EE"/>
    <w:lvl w:ilvl="0" w:tplc="95CA064C">
      <w:start w:val="1"/>
      <w:numFmt w:val="decimal"/>
      <w:suff w:val="nothing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2" w15:restartNumberingAfterBreak="0">
    <w:nsid w:val="644E5BE1"/>
    <w:multiLevelType w:val="hybridMultilevel"/>
    <w:tmpl w:val="46B64266"/>
    <w:lvl w:ilvl="0" w:tplc="1D2EE55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6F33D0"/>
    <w:multiLevelType w:val="hybridMultilevel"/>
    <w:tmpl w:val="ED940CEE"/>
    <w:lvl w:ilvl="0" w:tplc="F53A6CE2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ABDC8340">
      <w:start w:val="1"/>
      <w:numFmt w:val="decimal"/>
      <w:lvlText w:val="%3."/>
      <w:lvlJc w:val="left"/>
      <w:pPr>
        <w:ind w:left="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DB3E777A">
      <w:start w:val="2"/>
      <w:numFmt w:val="taiwaneseCountingThousand"/>
      <w:lvlText w:val="(%5）"/>
      <w:lvlJc w:val="left"/>
      <w:pPr>
        <w:ind w:left="1340" w:hanging="860"/>
      </w:pPr>
      <w:rPr>
        <w:rFonts w:hint="default"/>
        <w:color w:val="0000FF"/>
      </w:r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4" w15:restartNumberingAfterBreak="0">
    <w:nsid w:val="6D773AAB"/>
    <w:multiLevelType w:val="hybridMultilevel"/>
    <w:tmpl w:val="E4F2BB6A"/>
    <w:lvl w:ilvl="0" w:tplc="F53A6CE2">
      <w:start w:val="1"/>
      <w:numFmt w:val="decimal"/>
      <w:suff w:val="nothing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F53A6CE2">
      <w:start w:val="1"/>
      <w:numFmt w:val="decimal"/>
      <w:lvlText w:val="%3."/>
      <w:lvlJc w:val="left"/>
      <w:pPr>
        <w:ind w:left="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DB3E777A">
      <w:start w:val="2"/>
      <w:numFmt w:val="taiwaneseCountingThousand"/>
      <w:lvlText w:val="(%5）"/>
      <w:lvlJc w:val="left"/>
      <w:pPr>
        <w:ind w:left="1340" w:hanging="860"/>
      </w:pPr>
      <w:rPr>
        <w:rFonts w:hint="default"/>
        <w:color w:val="0000FF"/>
      </w:rPr>
    </w:lvl>
    <w:lvl w:ilvl="5" w:tplc="42563098">
      <w:start w:val="1"/>
      <w:numFmt w:val="taiwaneseCountingThousand"/>
      <w:lvlText w:val="（%6）"/>
      <w:lvlJc w:val="left"/>
      <w:pPr>
        <w:ind w:left="1680" w:hanging="720"/>
      </w:pPr>
      <w:rPr>
        <w:rFonts w:hAnsi="標楷體" w:hint="default"/>
      </w:r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5" w15:restartNumberingAfterBreak="0">
    <w:nsid w:val="72ED4E95"/>
    <w:multiLevelType w:val="hybridMultilevel"/>
    <w:tmpl w:val="9D068A9A"/>
    <w:lvl w:ilvl="0" w:tplc="ABDC83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BBDEC0BC">
      <w:start w:val="1"/>
      <w:numFmt w:val="decimal"/>
      <w:pStyle w:val="30"/>
      <w:lvlText w:val="%2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26" w15:restartNumberingAfterBreak="0">
    <w:nsid w:val="76F44242"/>
    <w:multiLevelType w:val="hybridMultilevel"/>
    <w:tmpl w:val="45E25266"/>
    <w:lvl w:ilvl="0" w:tplc="B808BD6A">
      <w:start w:val="1"/>
      <w:numFmt w:val="taiwaneseCountingThousand"/>
      <w:lvlText w:val="（%1）"/>
      <w:lvlJc w:val="left"/>
      <w:pPr>
        <w:ind w:left="2880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423938"/>
    <w:multiLevelType w:val="hybridMultilevel"/>
    <w:tmpl w:val="72E09D0E"/>
    <w:lvl w:ilvl="0" w:tplc="9E385D08">
      <w:start w:val="1"/>
      <w:numFmt w:val="decimal"/>
      <w:lvlText w:val="%1."/>
      <w:lvlJc w:val="left"/>
      <w:pPr>
        <w:ind w:left="131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8" w15:restartNumberingAfterBreak="0">
    <w:nsid w:val="7C6E55CD"/>
    <w:multiLevelType w:val="hybridMultilevel"/>
    <w:tmpl w:val="FA8ED4F8"/>
    <w:lvl w:ilvl="0" w:tplc="1D2EE556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B808BD6A">
      <w:start w:val="1"/>
      <w:numFmt w:val="taiwaneseCountingThousand"/>
      <w:lvlText w:val="（%6）"/>
      <w:lvlJc w:val="left"/>
      <w:pPr>
        <w:ind w:left="2880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87500"/>
    <w:multiLevelType w:val="hybridMultilevel"/>
    <w:tmpl w:val="23F60C1C"/>
    <w:lvl w:ilvl="0" w:tplc="92D21E1A">
      <w:start w:val="1"/>
      <w:numFmt w:val="decimal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20"/>
  </w:num>
  <w:num w:numId="5">
    <w:abstractNumId w:val="16"/>
  </w:num>
  <w:num w:numId="6">
    <w:abstractNumId w:val="21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"/>
  </w:num>
  <w:num w:numId="12">
    <w:abstractNumId w:val="9"/>
  </w:num>
  <w:num w:numId="13">
    <w:abstractNumId w:val="23"/>
  </w:num>
  <w:num w:numId="14">
    <w:abstractNumId w:val="22"/>
  </w:num>
  <w:num w:numId="15">
    <w:abstractNumId w:val="28"/>
  </w:num>
  <w:num w:numId="16">
    <w:abstractNumId w:val="26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0"/>
  </w:num>
  <w:num w:numId="23">
    <w:abstractNumId w:val="27"/>
  </w:num>
  <w:num w:numId="24">
    <w:abstractNumId w:val="17"/>
  </w:num>
  <w:num w:numId="25">
    <w:abstractNumId w:val="10"/>
  </w:num>
  <w:num w:numId="26">
    <w:abstractNumId w:val="12"/>
  </w:num>
  <w:num w:numId="27">
    <w:abstractNumId w:val="3"/>
  </w:num>
  <w:num w:numId="28">
    <w:abstractNumId w:val="7"/>
  </w:num>
  <w:num w:numId="29">
    <w:abstractNumId w:val="5"/>
  </w:num>
  <w:num w:numId="30">
    <w:abstractNumId w:val="18"/>
  </w:num>
  <w:num w:numId="3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6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A6"/>
    <w:rsid w:val="00000381"/>
    <w:rsid w:val="0000099C"/>
    <w:rsid w:val="00000A1B"/>
    <w:rsid w:val="00000E9A"/>
    <w:rsid w:val="00000FBF"/>
    <w:rsid w:val="000016A2"/>
    <w:rsid w:val="0000180C"/>
    <w:rsid w:val="00001D04"/>
    <w:rsid w:val="00002275"/>
    <w:rsid w:val="000031B0"/>
    <w:rsid w:val="00003B28"/>
    <w:rsid w:val="00003FA3"/>
    <w:rsid w:val="000044BA"/>
    <w:rsid w:val="00004D8D"/>
    <w:rsid w:val="000053A3"/>
    <w:rsid w:val="00005722"/>
    <w:rsid w:val="00005A29"/>
    <w:rsid w:val="00006069"/>
    <w:rsid w:val="0000619E"/>
    <w:rsid w:val="0000680F"/>
    <w:rsid w:val="00006D2A"/>
    <w:rsid w:val="000071DB"/>
    <w:rsid w:val="0000739E"/>
    <w:rsid w:val="0000759C"/>
    <w:rsid w:val="00007604"/>
    <w:rsid w:val="00007BF4"/>
    <w:rsid w:val="00007F51"/>
    <w:rsid w:val="000119B1"/>
    <w:rsid w:val="0001278E"/>
    <w:rsid w:val="000127E4"/>
    <w:rsid w:val="00013000"/>
    <w:rsid w:val="00013CBB"/>
    <w:rsid w:val="00014018"/>
    <w:rsid w:val="0001572E"/>
    <w:rsid w:val="000159BD"/>
    <w:rsid w:val="00016CDF"/>
    <w:rsid w:val="00017509"/>
    <w:rsid w:val="00017F71"/>
    <w:rsid w:val="00017FDC"/>
    <w:rsid w:val="000202AA"/>
    <w:rsid w:val="0002039C"/>
    <w:rsid w:val="0002233B"/>
    <w:rsid w:val="00022DC7"/>
    <w:rsid w:val="000234AC"/>
    <w:rsid w:val="000236EF"/>
    <w:rsid w:val="000237F5"/>
    <w:rsid w:val="00024688"/>
    <w:rsid w:val="00024BE4"/>
    <w:rsid w:val="00024D07"/>
    <w:rsid w:val="000261AF"/>
    <w:rsid w:val="00026699"/>
    <w:rsid w:val="00026BC3"/>
    <w:rsid w:val="000272CE"/>
    <w:rsid w:val="00027638"/>
    <w:rsid w:val="00027C9D"/>
    <w:rsid w:val="00027CC6"/>
    <w:rsid w:val="00030099"/>
    <w:rsid w:val="000307C0"/>
    <w:rsid w:val="00030842"/>
    <w:rsid w:val="00031193"/>
    <w:rsid w:val="00031818"/>
    <w:rsid w:val="0003189D"/>
    <w:rsid w:val="00032561"/>
    <w:rsid w:val="00032960"/>
    <w:rsid w:val="00032C01"/>
    <w:rsid w:val="00032ED2"/>
    <w:rsid w:val="000341EE"/>
    <w:rsid w:val="00034A7C"/>
    <w:rsid w:val="00034AA4"/>
    <w:rsid w:val="00037107"/>
    <w:rsid w:val="000379F6"/>
    <w:rsid w:val="00037B2C"/>
    <w:rsid w:val="00037E23"/>
    <w:rsid w:val="00040178"/>
    <w:rsid w:val="000404BB"/>
    <w:rsid w:val="00040D72"/>
    <w:rsid w:val="0004124A"/>
    <w:rsid w:val="000412CE"/>
    <w:rsid w:val="0004157C"/>
    <w:rsid w:val="00041AF8"/>
    <w:rsid w:val="00043CC1"/>
    <w:rsid w:val="00044A86"/>
    <w:rsid w:val="00044E63"/>
    <w:rsid w:val="00045D9B"/>
    <w:rsid w:val="000464B1"/>
    <w:rsid w:val="000470D7"/>
    <w:rsid w:val="00047308"/>
    <w:rsid w:val="000506C3"/>
    <w:rsid w:val="00050806"/>
    <w:rsid w:val="00051B67"/>
    <w:rsid w:val="0005241C"/>
    <w:rsid w:val="0005265D"/>
    <w:rsid w:val="00052A79"/>
    <w:rsid w:val="00052AC3"/>
    <w:rsid w:val="00054038"/>
    <w:rsid w:val="00054365"/>
    <w:rsid w:val="0005489A"/>
    <w:rsid w:val="00054A22"/>
    <w:rsid w:val="00054B9A"/>
    <w:rsid w:val="00054BAC"/>
    <w:rsid w:val="00055073"/>
    <w:rsid w:val="000552E5"/>
    <w:rsid w:val="0005567E"/>
    <w:rsid w:val="00056074"/>
    <w:rsid w:val="00056808"/>
    <w:rsid w:val="00056D5C"/>
    <w:rsid w:val="00056DEE"/>
    <w:rsid w:val="00057104"/>
    <w:rsid w:val="000574A4"/>
    <w:rsid w:val="00057539"/>
    <w:rsid w:val="0006051A"/>
    <w:rsid w:val="00060AEE"/>
    <w:rsid w:val="00060C74"/>
    <w:rsid w:val="00061687"/>
    <w:rsid w:val="00061975"/>
    <w:rsid w:val="000625BA"/>
    <w:rsid w:val="000625CB"/>
    <w:rsid w:val="000635A7"/>
    <w:rsid w:val="000635E9"/>
    <w:rsid w:val="00063709"/>
    <w:rsid w:val="000637F6"/>
    <w:rsid w:val="00063AAA"/>
    <w:rsid w:val="00063FA9"/>
    <w:rsid w:val="00064683"/>
    <w:rsid w:val="00064BFF"/>
    <w:rsid w:val="00064CB0"/>
    <w:rsid w:val="000664C9"/>
    <w:rsid w:val="000665FD"/>
    <w:rsid w:val="000672AB"/>
    <w:rsid w:val="00067465"/>
    <w:rsid w:val="00067C38"/>
    <w:rsid w:val="00067ECD"/>
    <w:rsid w:val="000700F8"/>
    <w:rsid w:val="0007045B"/>
    <w:rsid w:val="00070574"/>
    <w:rsid w:val="00070B7C"/>
    <w:rsid w:val="00070D49"/>
    <w:rsid w:val="00070DBA"/>
    <w:rsid w:val="00071780"/>
    <w:rsid w:val="00071C95"/>
    <w:rsid w:val="000724DC"/>
    <w:rsid w:val="000727D0"/>
    <w:rsid w:val="00073214"/>
    <w:rsid w:val="00074F3D"/>
    <w:rsid w:val="00074F54"/>
    <w:rsid w:val="00075A24"/>
    <w:rsid w:val="00075AA8"/>
    <w:rsid w:val="00075D6F"/>
    <w:rsid w:val="00076885"/>
    <w:rsid w:val="00076B38"/>
    <w:rsid w:val="00076F97"/>
    <w:rsid w:val="0007707B"/>
    <w:rsid w:val="00077605"/>
    <w:rsid w:val="00077762"/>
    <w:rsid w:val="00077790"/>
    <w:rsid w:val="0007796E"/>
    <w:rsid w:val="00080624"/>
    <w:rsid w:val="00080DC4"/>
    <w:rsid w:val="00080E3B"/>
    <w:rsid w:val="00080E5D"/>
    <w:rsid w:val="00081C42"/>
    <w:rsid w:val="000826F8"/>
    <w:rsid w:val="000839BE"/>
    <w:rsid w:val="000852A3"/>
    <w:rsid w:val="00086BA5"/>
    <w:rsid w:val="00086E1F"/>
    <w:rsid w:val="00087FE0"/>
    <w:rsid w:val="000902FC"/>
    <w:rsid w:val="000903D5"/>
    <w:rsid w:val="000907F2"/>
    <w:rsid w:val="000910E8"/>
    <w:rsid w:val="00092844"/>
    <w:rsid w:val="00092A3B"/>
    <w:rsid w:val="00092F8A"/>
    <w:rsid w:val="00093B3C"/>
    <w:rsid w:val="00093F65"/>
    <w:rsid w:val="000940A9"/>
    <w:rsid w:val="00094736"/>
    <w:rsid w:val="000949B8"/>
    <w:rsid w:val="00094FE8"/>
    <w:rsid w:val="00095039"/>
    <w:rsid w:val="000953A2"/>
    <w:rsid w:val="000953EF"/>
    <w:rsid w:val="00095977"/>
    <w:rsid w:val="00095CEE"/>
    <w:rsid w:val="00095F54"/>
    <w:rsid w:val="00096C56"/>
    <w:rsid w:val="0009742A"/>
    <w:rsid w:val="00097ABE"/>
    <w:rsid w:val="000A076F"/>
    <w:rsid w:val="000A0A4C"/>
    <w:rsid w:val="000A1340"/>
    <w:rsid w:val="000A19E9"/>
    <w:rsid w:val="000A2D68"/>
    <w:rsid w:val="000A321E"/>
    <w:rsid w:val="000A33F6"/>
    <w:rsid w:val="000A37D9"/>
    <w:rsid w:val="000A3E7E"/>
    <w:rsid w:val="000A46C9"/>
    <w:rsid w:val="000A6256"/>
    <w:rsid w:val="000A699C"/>
    <w:rsid w:val="000A6E58"/>
    <w:rsid w:val="000A6FEB"/>
    <w:rsid w:val="000A782A"/>
    <w:rsid w:val="000A7907"/>
    <w:rsid w:val="000A7B7B"/>
    <w:rsid w:val="000B0DAE"/>
    <w:rsid w:val="000B1A3D"/>
    <w:rsid w:val="000B1D9D"/>
    <w:rsid w:val="000B34A8"/>
    <w:rsid w:val="000B38E0"/>
    <w:rsid w:val="000B580A"/>
    <w:rsid w:val="000B59A1"/>
    <w:rsid w:val="000B5D09"/>
    <w:rsid w:val="000B63A2"/>
    <w:rsid w:val="000B71EC"/>
    <w:rsid w:val="000B75A1"/>
    <w:rsid w:val="000B79DE"/>
    <w:rsid w:val="000B7A13"/>
    <w:rsid w:val="000C0567"/>
    <w:rsid w:val="000C0C04"/>
    <w:rsid w:val="000C0D55"/>
    <w:rsid w:val="000C183C"/>
    <w:rsid w:val="000C1A0B"/>
    <w:rsid w:val="000C21F0"/>
    <w:rsid w:val="000C248C"/>
    <w:rsid w:val="000C30FB"/>
    <w:rsid w:val="000C33EA"/>
    <w:rsid w:val="000C38F2"/>
    <w:rsid w:val="000C43B7"/>
    <w:rsid w:val="000C4B03"/>
    <w:rsid w:val="000C5734"/>
    <w:rsid w:val="000C5BF9"/>
    <w:rsid w:val="000C5E30"/>
    <w:rsid w:val="000C640F"/>
    <w:rsid w:val="000C66DA"/>
    <w:rsid w:val="000C6E64"/>
    <w:rsid w:val="000C7317"/>
    <w:rsid w:val="000C7605"/>
    <w:rsid w:val="000D10D8"/>
    <w:rsid w:val="000D159B"/>
    <w:rsid w:val="000D1AFC"/>
    <w:rsid w:val="000D1EB9"/>
    <w:rsid w:val="000D1F3A"/>
    <w:rsid w:val="000D2801"/>
    <w:rsid w:val="000D285D"/>
    <w:rsid w:val="000D30D6"/>
    <w:rsid w:val="000D384E"/>
    <w:rsid w:val="000D3D6E"/>
    <w:rsid w:val="000D434E"/>
    <w:rsid w:val="000D4AF0"/>
    <w:rsid w:val="000D4B79"/>
    <w:rsid w:val="000D69F3"/>
    <w:rsid w:val="000D6BC3"/>
    <w:rsid w:val="000D6FF9"/>
    <w:rsid w:val="000E0295"/>
    <w:rsid w:val="000E15A5"/>
    <w:rsid w:val="000E23FC"/>
    <w:rsid w:val="000E28B8"/>
    <w:rsid w:val="000E54E8"/>
    <w:rsid w:val="000E5D78"/>
    <w:rsid w:val="000E5F4A"/>
    <w:rsid w:val="000E6681"/>
    <w:rsid w:val="000E7ED8"/>
    <w:rsid w:val="000F0152"/>
    <w:rsid w:val="000F048E"/>
    <w:rsid w:val="000F051F"/>
    <w:rsid w:val="000F0893"/>
    <w:rsid w:val="000F09F3"/>
    <w:rsid w:val="000F0F15"/>
    <w:rsid w:val="000F1951"/>
    <w:rsid w:val="000F24E5"/>
    <w:rsid w:val="000F27DE"/>
    <w:rsid w:val="000F28C9"/>
    <w:rsid w:val="000F29C1"/>
    <w:rsid w:val="000F3207"/>
    <w:rsid w:val="000F338F"/>
    <w:rsid w:val="000F3C21"/>
    <w:rsid w:val="000F3EC8"/>
    <w:rsid w:val="000F3FD8"/>
    <w:rsid w:val="000F4083"/>
    <w:rsid w:val="000F4162"/>
    <w:rsid w:val="000F5608"/>
    <w:rsid w:val="000F5985"/>
    <w:rsid w:val="000F5C32"/>
    <w:rsid w:val="000F5DDB"/>
    <w:rsid w:val="000F7F96"/>
    <w:rsid w:val="0010025D"/>
    <w:rsid w:val="0010048A"/>
    <w:rsid w:val="001009C2"/>
    <w:rsid w:val="0010126C"/>
    <w:rsid w:val="001013C0"/>
    <w:rsid w:val="00101FF1"/>
    <w:rsid w:val="001045D9"/>
    <w:rsid w:val="00106764"/>
    <w:rsid w:val="001067F3"/>
    <w:rsid w:val="00106C21"/>
    <w:rsid w:val="0011276E"/>
    <w:rsid w:val="0011358F"/>
    <w:rsid w:val="00114059"/>
    <w:rsid w:val="0011457F"/>
    <w:rsid w:val="00114644"/>
    <w:rsid w:val="00115819"/>
    <w:rsid w:val="00117BBA"/>
    <w:rsid w:val="00117D81"/>
    <w:rsid w:val="001201FC"/>
    <w:rsid w:val="00120325"/>
    <w:rsid w:val="00120DF8"/>
    <w:rsid w:val="00121D0C"/>
    <w:rsid w:val="001221C1"/>
    <w:rsid w:val="00122A1F"/>
    <w:rsid w:val="001232D3"/>
    <w:rsid w:val="001238AE"/>
    <w:rsid w:val="00123ADB"/>
    <w:rsid w:val="001240AC"/>
    <w:rsid w:val="00124108"/>
    <w:rsid w:val="0012428C"/>
    <w:rsid w:val="001253A0"/>
    <w:rsid w:val="00125E4A"/>
    <w:rsid w:val="00125FEE"/>
    <w:rsid w:val="001260F8"/>
    <w:rsid w:val="00126D94"/>
    <w:rsid w:val="00126F05"/>
    <w:rsid w:val="001275F8"/>
    <w:rsid w:val="00127E9C"/>
    <w:rsid w:val="001301BC"/>
    <w:rsid w:val="00130C4F"/>
    <w:rsid w:val="00130CAF"/>
    <w:rsid w:val="00130DB4"/>
    <w:rsid w:val="00130F24"/>
    <w:rsid w:val="001310FD"/>
    <w:rsid w:val="00131301"/>
    <w:rsid w:val="00131747"/>
    <w:rsid w:val="00131A3E"/>
    <w:rsid w:val="0013353A"/>
    <w:rsid w:val="00133768"/>
    <w:rsid w:val="001338CD"/>
    <w:rsid w:val="0013577C"/>
    <w:rsid w:val="00135DD9"/>
    <w:rsid w:val="00135FF8"/>
    <w:rsid w:val="00136C9F"/>
    <w:rsid w:val="00136DA6"/>
    <w:rsid w:val="00136F33"/>
    <w:rsid w:val="001370A1"/>
    <w:rsid w:val="001371B1"/>
    <w:rsid w:val="00137384"/>
    <w:rsid w:val="00137BB3"/>
    <w:rsid w:val="00137E05"/>
    <w:rsid w:val="001402AC"/>
    <w:rsid w:val="00141088"/>
    <w:rsid w:val="00141E35"/>
    <w:rsid w:val="00142E7C"/>
    <w:rsid w:val="00143835"/>
    <w:rsid w:val="001438EA"/>
    <w:rsid w:val="00143A3D"/>
    <w:rsid w:val="00143ABA"/>
    <w:rsid w:val="00144B22"/>
    <w:rsid w:val="00145657"/>
    <w:rsid w:val="00145A2F"/>
    <w:rsid w:val="00145B21"/>
    <w:rsid w:val="00145B46"/>
    <w:rsid w:val="00145E6E"/>
    <w:rsid w:val="0014660F"/>
    <w:rsid w:val="00146DE0"/>
    <w:rsid w:val="00147031"/>
    <w:rsid w:val="001473CE"/>
    <w:rsid w:val="001501BE"/>
    <w:rsid w:val="00150834"/>
    <w:rsid w:val="00150F20"/>
    <w:rsid w:val="001510C2"/>
    <w:rsid w:val="0015147C"/>
    <w:rsid w:val="00151D65"/>
    <w:rsid w:val="00152117"/>
    <w:rsid w:val="00152519"/>
    <w:rsid w:val="0015437D"/>
    <w:rsid w:val="00154F2F"/>
    <w:rsid w:val="0015657B"/>
    <w:rsid w:val="00156BEA"/>
    <w:rsid w:val="00157043"/>
    <w:rsid w:val="0015749D"/>
    <w:rsid w:val="00157787"/>
    <w:rsid w:val="00157AB8"/>
    <w:rsid w:val="00160DE6"/>
    <w:rsid w:val="0016181F"/>
    <w:rsid w:val="00161D9E"/>
    <w:rsid w:val="00162B07"/>
    <w:rsid w:val="001634D5"/>
    <w:rsid w:val="0016377C"/>
    <w:rsid w:val="0016384E"/>
    <w:rsid w:val="00163B0D"/>
    <w:rsid w:val="00164074"/>
    <w:rsid w:val="001643EC"/>
    <w:rsid w:val="00165863"/>
    <w:rsid w:val="00166882"/>
    <w:rsid w:val="0016693E"/>
    <w:rsid w:val="00166942"/>
    <w:rsid w:val="00166DD6"/>
    <w:rsid w:val="00166F08"/>
    <w:rsid w:val="00167938"/>
    <w:rsid w:val="00167EA8"/>
    <w:rsid w:val="0017026D"/>
    <w:rsid w:val="00170467"/>
    <w:rsid w:val="00170705"/>
    <w:rsid w:val="00170A54"/>
    <w:rsid w:val="0017146B"/>
    <w:rsid w:val="00171485"/>
    <w:rsid w:val="0017158B"/>
    <w:rsid w:val="00171829"/>
    <w:rsid w:val="001728B0"/>
    <w:rsid w:val="00173746"/>
    <w:rsid w:val="00173D14"/>
    <w:rsid w:val="001749F6"/>
    <w:rsid w:val="00174A8A"/>
    <w:rsid w:val="00174E5C"/>
    <w:rsid w:val="00174ED2"/>
    <w:rsid w:val="00175712"/>
    <w:rsid w:val="001757B0"/>
    <w:rsid w:val="001772B2"/>
    <w:rsid w:val="001776B0"/>
    <w:rsid w:val="00180750"/>
    <w:rsid w:val="001813B3"/>
    <w:rsid w:val="0018143D"/>
    <w:rsid w:val="00181C2D"/>
    <w:rsid w:val="00181D34"/>
    <w:rsid w:val="00182E94"/>
    <w:rsid w:val="00183637"/>
    <w:rsid w:val="00185A95"/>
    <w:rsid w:val="00185F71"/>
    <w:rsid w:val="00186291"/>
    <w:rsid w:val="001871E3"/>
    <w:rsid w:val="00187570"/>
    <w:rsid w:val="001878C3"/>
    <w:rsid w:val="00187EBA"/>
    <w:rsid w:val="001900DD"/>
    <w:rsid w:val="00190382"/>
    <w:rsid w:val="001904F3"/>
    <w:rsid w:val="00190A64"/>
    <w:rsid w:val="00191528"/>
    <w:rsid w:val="00191C90"/>
    <w:rsid w:val="001925DC"/>
    <w:rsid w:val="001945B5"/>
    <w:rsid w:val="0019495D"/>
    <w:rsid w:val="00194FAC"/>
    <w:rsid w:val="0019554E"/>
    <w:rsid w:val="0019682B"/>
    <w:rsid w:val="001969B1"/>
    <w:rsid w:val="00196F11"/>
    <w:rsid w:val="0019778F"/>
    <w:rsid w:val="001A0417"/>
    <w:rsid w:val="001A104B"/>
    <w:rsid w:val="001A1D9F"/>
    <w:rsid w:val="001A1E04"/>
    <w:rsid w:val="001A1F94"/>
    <w:rsid w:val="001A2198"/>
    <w:rsid w:val="001A4F76"/>
    <w:rsid w:val="001A501E"/>
    <w:rsid w:val="001A6127"/>
    <w:rsid w:val="001A660D"/>
    <w:rsid w:val="001A66A2"/>
    <w:rsid w:val="001A6EC0"/>
    <w:rsid w:val="001A745C"/>
    <w:rsid w:val="001B05CF"/>
    <w:rsid w:val="001B0654"/>
    <w:rsid w:val="001B067B"/>
    <w:rsid w:val="001B0845"/>
    <w:rsid w:val="001B170F"/>
    <w:rsid w:val="001B1C09"/>
    <w:rsid w:val="001B1ECC"/>
    <w:rsid w:val="001B1F5C"/>
    <w:rsid w:val="001B20A0"/>
    <w:rsid w:val="001B261A"/>
    <w:rsid w:val="001B2A81"/>
    <w:rsid w:val="001B2D02"/>
    <w:rsid w:val="001B3400"/>
    <w:rsid w:val="001B3450"/>
    <w:rsid w:val="001B3522"/>
    <w:rsid w:val="001B39C9"/>
    <w:rsid w:val="001B3F51"/>
    <w:rsid w:val="001B4248"/>
    <w:rsid w:val="001B4284"/>
    <w:rsid w:val="001B48F5"/>
    <w:rsid w:val="001B58D4"/>
    <w:rsid w:val="001B5B21"/>
    <w:rsid w:val="001B5BAF"/>
    <w:rsid w:val="001B600F"/>
    <w:rsid w:val="001B6D9A"/>
    <w:rsid w:val="001B7226"/>
    <w:rsid w:val="001B745E"/>
    <w:rsid w:val="001B7562"/>
    <w:rsid w:val="001B79F1"/>
    <w:rsid w:val="001B7C5F"/>
    <w:rsid w:val="001C0B75"/>
    <w:rsid w:val="001C1054"/>
    <w:rsid w:val="001C1870"/>
    <w:rsid w:val="001C2695"/>
    <w:rsid w:val="001C3878"/>
    <w:rsid w:val="001C39B9"/>
    <w:rsid w:val="001C477F"/>
    <w:rsid w:val="001C48A9"/>
    <w:rsid w:val="001C49D9"/>
    <w:rsid w:val="001C4D1C"/>
    <w:rsid w:val="001C52C3"/>
    <w:rsid w:val="001C5981"/>
    <w:rsid w:val="001C6073"/>
    <w:rsid w:val="001C695B"/>
    <w:rsid w:val="001C6EBA"/>
    <w:rsid w:val="001C6F83"/>
    <w:rsid w:val="001C6F95"/>
    <w:rsid w:val="001C7DF4"/>
    <w:rsid w:val="001D0049"/>
    <w:rsid w:val="001D03D8"/>
    <w:rsid w:val="001D0FB0"/>
    <w:rsid w:val="001D1202"/>
    <w:rsid w:val="001D1BD5"/>
    <w:rsid w:val="001D1F7F"/>
    <w:rsid w:val="001D2563"/>
    <w:rsid w:val="001D2730"/>
    <w:rsid w:val="001D29A6"/>
    <w:rsid w:val="001D2C3B"/>
    <w:rsid w:val="001D2E53"/>
    <w:rsid w:val="001D2E98"/>
    <w:rsid w:val="001D3BB5"/>
    <w:rsid w:val="001D46E4"/>
    <w:rsid w:val="001D4836"/>
    <w:rsid w:val="001D5863"/>
    <w:rsid w:val="001D63F3"/>
    <w:rsid w:val="001D63FD"/>
    <w:rsid w:val="001D6CBF"/>
    <w:rsid w:val="001D70C9"/>
    <w:rsid w:val="001D7BEC"/>
    <w:rsid w:val="001D7EC6"/>
    <w:rsid w:val="001D7F66"/>
    <w:rsid w:val="001E03E1"/>
    <w:rsid w:val="001E0AED"/>
    <w:rsid w:val="001E0D7C"/>
    <w:rsid w:val="001E0F73"/>
    <w:rsid w:val="001E0FCA"/>
    <w:rsid w:val="001E1061"/>
    <w:rsid w:val="001E1333"/>
    <w:rsid w:val="001E1466"/>
    <w:rsid w:val="001E1708"/>
    <w:rsid w:val="001E391E"/>
    <w:rsid w:val="001E3C55"/>
    <w:rsid w:val="001E40FE"/>
    <w:rsid w:val="001E4287"/>
    <w:rsid w:val="001E44B4"/>
    <w:rsid w:val="001E46C6"/>
    <w:rsid w:val="001E5027"/>
    <w:rsid w:val="001E57E9"/>
    <w:rsid w:val="001E5AD1"/>
    <w:rsid w:val="001E619D"/>
    <w:rsid w:val="001E7113"/>
    <w:rsid w:val="001E76A1"/>
    <w:rsid w:val="001F00DC"/>
    <w:rsid w:val="001F03BA"/>
    <w:rsid w:val="001F0D63"/>
    <w:rsid w:val="001F0EB4"/>
    <w:rsid w:val="001F10BE"/>
    <w:rsid w:val="001F188D"/>
    <w:rsid w:val="001F19E8"/>
    <w:rsid w:val="001F1CDD"/>
    <w:rsid w:val="001F22DB"/>
    <w:rsid w:val="001F2B22"/>
    <w:rsid w:val="001F3638"/>
    <w:rsid w:val="001F3A25"/>
    <w:rsid w:val="001F3EED"/>
    <w:rsid w:val="001F4F24"/>
    <w:rsid w:val="001F5CD0"/>
    <w:rsid w:val="001F5E61"/>
    <w:rsid w:val="001F6AA0"/>
    <w:rsid w:val="001F6DCE"/>
    <w:rsid w:val="001F6E84"/>
    <w:rsid w:val="001F7A48"/>
    <w:rsid w:val="001F7E51"/>
    <w:rsid w:val="002003E1"/>
    <w:rsid w:val="00200DA4"/>
    <w:rsid w:val="00200E03"/>
    <w:rsid w:val="0020114A"/>
    <w:rsid w:val="00201895"/>
    <w:rsid w:val="00201AF2"/>
    <w:rsid w:val="00201F2F"/>
    <w:rsid w:val="002030EC"/>
    <w:rsid w:val="00203863"/>
    <w:rsid w:val="0020470C"/>
    <w:rsid w:val="00204F55"/>
    <w:rsid w:val="0020504B"/>
    <w:rsid w:val="002051A1"/>
    <w:rsid w:val="00205DB7"/>
    <w:rsid w:val="0020679E"/>
    <w:rsid w:val="00206D84"/>
    <w:rsid w:val="00206E26"/>
    <w:rsid w:val="0020731B"/>
    <w:rsid w:val="00207F6D"/>
    <w:rsid w:val="00210AD6"/>
    <w:rsid w:val="002112D9"/>
    <w:rsid w:val="00211483"/>
    <w:rsid w:val="00211B6B"/>
    <w:rsid w:val="00212BF8"/>
    <w:rsid w:val="00213056"/>
    <w:rsid w:val="00213663"/>
    <w:rsid w:val="00213B8D"/>
    <w:rsid w:val="00213FAB"/>
    <w:rsid w:val="00214135"/>
    <w:rsid w:val="002141DA"/>
    <w:rsid w:val="002148D6"/>
    <w:rsid w:val="00214A00"/>
    <w:rsid w:val="002155FD"/>
    <w:rsid w:val="00215F75"/>
    <w:rsid w:val="002160F2"/>
    <w:rsid w:val="002162B4"/>
    <w:rsid w:val="00216DFE"/>
    <w:rsid w:val="002179E0"/>
    <w:rsid w:val="00217DB8"/>
    <w:rsid w:val="00220297"/>
    <w:rsid w:val="002223F5"/>
    <w:rsid w:val="0022268E"/>
    <w:rsid w:val="002228AC"/>
    <w:rsid w:val="002231F5"/>
    <w:rsid w:val="00223D27"/>
    <w:rsid w:val="002244F9"/>
    <w:rsid w:val="002245FC"/>
    <w:rsid w:val="00225A5D"/>
    <w:rsid w:val="00225C6F"/>
    <w:rsid w:val="00226127"/>
    <w:rsid w:val="00226E2B"/>
    <w:rsid w:val="002270B0"/>
    <w:rsid w:val="0022715E"/>
    <w:rsid w:val="00227762"/>
    <w:rsid w:val="00230426"/>
    <w:rsid w:val="00230517"/>
    <w:rsid w:val="00230862"/>
    <w:rsid w:val="00230CBF"/>
    <w:rsid w:val="002314B0"/>
    <w:rsid w:val="0023209E"/>
    <w:rsid w:val="0023271B"/>
    <w:rsid w:val="002330B4"/>
    <w:rsid w:val="00233B46"/>
    <w:rsid w:val="002342F7"/>
    <w:rsid w:val="00234363"/>
    <w:rsid w:val="0023487C"/>
    <w:rsid w:val="002348E2"/>
    <w:rsid w:val="00234947"/>
    <w:rsid w:val="00234A4B"/>
    <w:rsid w:val="00234BFD"/>
    <w:rsid w:val="00235351"/>
    <w:rsid w:val="002353B7"/>
    <w:rsid w:val="002355B0"/>
    <w:rsid w:val="00235898"/>
    <w:rsid w:val="00235F60"/>
    <w:rsid w:val="00235FC6"/>
    <w:rsid w:val="00236135"/>
    <w:rsid w:val="00236A57"/>
    <w:rsid w:val="00236EC9"/>
    <w:rsid w:val="002371CA"/>
    <w:rsid w:val="0024064D"/>
    <w:rsid w:val="00241A0F"/>
    <w:rsid w:val="00242DBF"/>
    <w:rsid w:val="002430B5"/>
    <w:rsid w:val="002434B5"/>
    <w:rsid w:val="00243915"/>
    <w:rsid w:val="0024416E"/>
    <w:rsid w:val="002446CD"/>
    <w:rsid w:val="002447C9"/>
    <w:rsid w:val="002449D7"/>
    <w:rsid w:val="002451C9"/>
    <w:rsid w:val="00245376"/>
    <w:rsid w:val="00245CD0"/>
    <w:rsid w:val="00245DED"/>
    <w:rsid w:val="00246B66"/>
    <w:rsid w:val="00247BFB"/>
    <w:rsid w:val="0025035A"/>
    <w:rsid w:val="00250C6F"/>
    <w:rsid w:val="00252A0F"/>
    <w:rsid w:val="0025314C"/>
    <w:rsid w:val="00254CE1"/>
    <w:rsid w:val="00254F90"/>
    <w:rsid w:val="00256666"/>
    <w:rsid w:val="00256B0B"/>
    <w:rsid w:val="002576E5"/>
    <w:rsid w:val="00257A7C"/>
    <w:rsid w:val="00260B2B"/>
    <w:rsid w:val="00260D22"/>
    <w:rsid w:val="00261494"/>
    <w:rsid w:val="0026252C"/>
    <w:rsid w:val="00262A78"/>
    <w:rsid w:val="002646E5"/>
    <w:rsid w:val="00265E32"/>
    <w:rsid w:val="00266BAB"/>
    <w:rsid w:val="00267A8F"/>
    <w:rsid w:val="00267E0E"/>
    <w:rsid w:val="00267E88"/>
    <w:rsid w:val="00267F36"/>
    <w:rsid w:val="0027041C"/>
    <w:rsid w:val="00270813"/>
    <w:rsid w:val="00270CEC"/>
    <w:rsid w:val="00271561"/>
    <w:rsid w:val="0027161A"/>
    <w:rsid w:val="00271C28"/>
    <w:rsid w:val="00271F42"/>
    <w:rsid w:val="002732F2"/>
    <w:rsid w:val="00273350"/>
    <w:rsid w:val="0027354E"/>
    <w:rsid w:val="00273560"/>
    <w:rsid w:val="00273C69"/>
    <w:rsid w:val="00274928"/>
    <w:rsid w:val="00274D76"/>
    <w:rsid w:val="00274E3C"/>
    <w:rsid w:val="00274E6A"/>
    <w:rsid w:val="002754CC"/>
    <w:rsid w:val="002755C4"/>
    <w:rsid w:val="00275B14"/>
    <w:rsid w:val="00276504"/>
    <w:rsid w:val="002768A1"/>
    <w:rsid w:val="00276AA8"/>
    <w:rsid w:val="002770A1"/>
    <w:rsid w:val="0027768F"/>
    <w:rsid w:val="00277753"/>
    <w:rsid w:val="002801D5"/>
    <w:rsid w:val="002806A5"/>
    <w:rsid w:val="0028111F"/>
    <w:rsid w:val="0028199B"/>
    <w:rsid w:val="00281AFB"/>
    <w:rsid w:val="002825EB"/>
    <w:rsid w:val="00282D3B"/>
    <w:rsid w:val="00282DCA"/>
    <w:rsid w:val="00283247"/>
    <w:rsid w:val="0028339E"/>
    <w:rsid w:val="00283574"/>
    <w:rsid w:val="002837FE"/>
    <w:rsid w:val="00283928"/>
    <w:rsid w:val="002841A9"/>
    <w:rsid w:val="00285D8F"/>
    <w:rsid w:val="00286111"/>
    <w:rsid w:val="00287010"/>
    <w:rsid w:val="002877DB"/>
    <w:rsid w:val="00287A79"/>
    <w:rsid w:val="00287BF3"/>
    <w:rsid w:val="00290180"/>
    <w:rsid w:val="00290957"/>
    <w:rsid w:val="00290E15"/>
    <w:rsid w:val="00291095"/>
    <w:rsid w:val="00291734"/>
    <w:rsid w:val="002919C3"/>
    <w:rsid w:val="00292E7C"/>
    <w:rsid w:val="0029423E"/>
    <w:rsid w:val="00294490"/>
    <w:rsid w:val="002950B7"/>
    <w:rsid w:val="00295428"/>
    <w:rsid w:val="00296777"/>
    <w:rsid w:val="00296915"/>
    <w:rsid w:val="00296D4C"/>
    <w:rsid w:val="00296D6B"/>
    <w:rsid w:val="0029753B"/>
    <w:rsid w:val="0029774D"/>
    <w:rsid w:val="002A01AF"/>
    <w:rsid w:val="002A0711"/>
    <w:rsid w:val="002A0CC2"/>
    <w:rsid w:val="002A0D19"/>
    <w:rsid w:val="002A1B1E"/>
    <w:rsid w:val="002A260C"/>
    <w:rsid w:val="002A27BA"/>
    <w:rsid w:val="002A2DBC"/>
    <w:rsid w:val="002A387D"/>
    <w:rsid w:val="002A3B85"/>
    <w:rsid w:val="002A4138"/>
    <w:rsid w:val="002A4FA4"/>
    <w:rsid w:val="002A54B3"/>
    <w:rsid w:val="002A673F"/>
    <w:rsid w:val="002A677E"/>
    <w:rsid w:val="002A688B"/>
    <w:rsid w:val="002A6E7C"/>
    <w:rsid w:val="002A70E4"/>
    <w:rsid w:val="002A744C"/>
    <w:rsid w:val="002A761F"/>
    <w:rsid w:val="002A7DF4"/>
    <w:rsid w:val="002A7FD6"/>
    <w:rsid w:val="002B013F"/>
    <w:rsid w:val="002B1CDD"/>
    <w:rsid w:val="002B1E69"/>
    <w:rsid w:val="002B21FF"/>
    <w:rsid w:val="002B3461"/>
    <w:rsid w:val="002B49A5"/>
    <w:rsid w:val="002B4F09"/>
    <w:rsid w:val="002B542C"/>
    <w:rsid w:val="002B577D"/>
    <w:rsid w:val="002B59F1"/>
    <w:rsid w:val="002B6042"/>
    <w:rsid w:val="002B6A68"/>
    <w:rsid w:val="002B7158"/>
    <w:rsid w:val="002B7700"/>
    <w:rsid w:val="002C146C"/>
    <w:rsid w:val="002C1F63"/>
    <w:rsid w:val="002C275B"/>
    <w:rsid w:val="002C41F9"/>
    <w:rsid w:val="002C4C3A"/>
    <w:rsid w:val="002C54F7"/>
    <w:rsid w:val="002C5A48"/>
    <w:rsid w:val="002C5B99"/>
    <w:rsid w:val="002C65AF"/>
    <w:rsid w:val="002C73D2"/>
    <w:rsid w:val="002C762B"/>
    <w:rsid w:val="002D051A"/>
    <w:rsid w:val="002D13DC"/>
    <w:rsid w:val="002D1C10"/>
    <w:rsid w:val="002D2591"/>
    <w:rsid w:val="002D286A"/>
    <w:rsid w:val="002D438A"/>
    <w:rsid w:val="002D56CA"/>
    <w:rsid w:val="002D5FFA"/>
    <w:rsid w:val="002D6C65"/>
    <w:rsid w:val="002D6CE0"/>
    <w:rsid w:val="002D7917"/>
    <w:rsid w:val="002D7D46"/>
    <w:rsid w:val="002E16B3"/>
    <w:rsid w:val="002E31F1"/>
    <w:rsid w:val="002E341E"/>
    <w:rsid w:val="002E36E2"/>
    <w:rsid w:val="002E43F9"/>
    <w:rsid w:val="002E52B7"/>
    <w:rsid w:val="002E6321"/>
    <w:rsid w:val="002E65CB"/>
    <w:rsid w:val="002E6760"/>
    <w:rsid w:val="002E7349"/>
    <w:rsid w:val="002E77B7"/>
    <w:rsid w:val="002E7CAC"/>
    <w:rsid w:val="002F0179"/>
    <w:rsid w:val="002F10C7"/>
    <w:rsid w:val="002F233D"/>
    <w:rsid w:val="002F2355"/>
    <w:rsid w:val="002F26BC"/>
    <w:rsid w:val="002F317C"/>
    <w:rsid w:val="002F3656"/>
    <w:rsid w:val="002F3BCD"/>
    <w:rsid w:val="002F4A54"/>
    <w:rsid w:val="002F55B0"/>
    <w:rsid w:val="002F570F"/>
    <w:rsid w:val="002F7758"/>
    <w:rsid w:val="002F7EF6"/>
    <w:rsid w:val="003004D5"/>
    <w:rsid w:val="00300646"/>
    <w:rsid w:val="003013BE"/>
    <w:rsid w:val="0030194E"/>
    <w:rsid w:val="003021D2"/>
    <w:rsid w:val="00303182"/>
    <w:rsid w:val="003031B3"/>
    <w:rsid w:val="00303D30"/>
    <w:rsid w:val="003043EF"/>
    <w:rsid w:val="003047A2"/>
    <w:rsid w:val="003056DA"/>
    <w:rsid w:val="00305F4F"/>
    <w:rsid w:val="0030607C"/>
    <w:rsid w:val="003069CE"/>
    <w:rsid w:val="003075E2"/>
    <w:rsid w:val="00307A61"/>
    <w:rsid w:val="00307B94"/>
    <w:rsid w:val="00307F00"/>
    <w:rsid w:val="003103D6"/>
    <w:rsid w:val="003105B5"/>
    <w:rsid w:val="003115E2"/>
    <w:rsid w:val="0031175F"/>
    <w:rsid w:val="00312147"/>
    <w:rsid w:val="00312258"/>
    <w:rsid w:val="003122CA"/>
    <w:rsid w:val="0031298E"/>
    <w:rsid w:val="003131BF"/>
    <w:rsid w:val="00313F4D"/>
    <w:rsid w:val="00313FB1"/>
    <w:rsid w:val="00314BBF"/>
    <w:rsid w:val="00314D78"/>
    <w:rsid w:val="00315230"/>
    <w:rsid w:val="00315B46"/>
    <w:rsid w:val="00316024"/>
    <w:rsid w:val="00316B36"/>
    <w:rsid w:val="00317D7C"/>
    <w:rsid w:val="0032014A"/>
    <w:rsid w:val="003209AD"/>
    <w:rsid w:val="00321730"/>
    <w:rsid w:val="0032196B"/>
    <w:rsid w:val="003219FA"/>
    <w:rsid w:val="00321B2B"/>
    <w:rsid w:val="00321CCC"/>
    <w:rsid w:val="003235CA"/>
    <w:rsid w:val="0032534D"/>
    <w:rsid w:val="00325616"/>
    <w:rsid w:val="00325E9A"/>
    <w:rsid w:val="00326127"/>
    <w:rsid w:val="003262DD"/>
    <w:rsid w:val="0032787C"/>
    <w:rsid w:val="00330B00"/>
    <w:rsid w:val="00331198"/>
    <w:rsid w:val="0033124C"/>
    <w:rsid w:val="00331497"/>
    <w:rsid w:val="00332008"/>
    <w:rsid w:val="0033228A"/>
    <w:rsid w:val="00333677"/>
    <w:rsid w:val="00333E6F"/>
    <w:rsid w:val="00334370"/>
    <w:rsid w:val="003346C2"/>
    <w:rsid w:val="0033503E"/>
    <w:rsid w:val="00335286"/>
    <w:rsid w:val="0033638A"/>
    <w:rsid w:val="00336F80"/>
    <w:rsid w:val="003371B8"/>
    <w:rsid w:val="00337362"/>
    <w:rsid w:val="0033761F"/>
    <w:rsid w:val="00337785"/>
    <w:rsid w:val="00337C03"/>
    <w:rsid w:val="00340708"/>
    <w:rsid w:val="0034084A"/>
    <w:rsid w:val="0034100C"/>
    <w:rsid w:val="00341CAB"/>
    <w:rsid w:val="003421D2"/>
    <w:rsid w:val="0034226D"/>
    <w:rsid w:val="00342C3A"/>
    <w:rsid w:val="00342D58"/>
    <w:rsid w:val="00342E74"/>
    <w:rsid w:val="003431A3"/>
    <w:rsid w:val="00343442"/>
    <w:rsid w:val="00343BCF"/>
    <w:rsid w:val="00344981"/>
    <w:rsid w:val="00345905"/>
    <w:rsid w:val="00345BC7"/>
    <w:rsid w:val="00346396"/>
    <w:rsid w:val="00347492"/>
    <w:rsid w:val="00347829"/>
    <w:rsid w:val="00347850"/>
    <w:rsid w:val="00347876"/>
    <w:rsid w:val="00347FC8"/>
    <w:rsid w:val="00350034"/>
    <w:rsid w:val="00350D1D"/>
    <w:rsid w:val="0035114D"/>
    <w:rsid w:val="003511DD"/>
    <w:rsid w:val="0035130B"/>
    <w:rsid w:val="0035173A"/>
    <w:rsid w:val="00352948"/>
    <w:rsid w:val="00353BA8"/>
    <w:rsid w:val="00353EFB"/>
    <w:rsid w:val="00354689"/>
    <w:rsid w:val="0035498A"/>
    <w:rsid w:val="00354A5C"/>
    <w:rsid w:val="00355403"/>
    <w:rsid w:val="003554FB"/>
    <w:rsid w:val="00355573"/>
    <w:rsid w:val="003557DC"/>
    <w:rsid w:val="0035611F"/>
    <w:rsid w:val="00356204"/>
    <w:rsid w:val="00356785"/>
    <w:rsid w:val="003568B7"/>
    <w:rsid w:val="003568FF"/>
    <w:rsid w:val="0035776D"/>
    <w:rsid w:val="0036025E"/>
    <w:rsid w:val="003607D3"/>
    <w:rsid w:val="00360A8B"/>
    <w:rsid w:val="00360C17"/>
    <w:rsid w:val="00360CF9"/>
    <w:rsid w:val="00361227"/>
    <w:rsid w:val="00361384"/>
    <w:rsid w:val="003613E2"/>
    <w:rsid w:val="00361506"/>
    <w:rsid w:val="00361CC8"/>
    <w:rsid w:val="0036283E"/>
    <w:rsid w:val="00362C1B"/>
    <w:rsid w:val="00363150"/>
    <w:rsid w:val="00364DA3"/>
    <w:rsid w:val="0036636B"/>
    <w:rsid w:val="0036763E"/>
    <w:rsid w:val="0036772A"/>
    <w:rsid w:val="00371008"/>
    <w:rsid w:val="003710BB"/>
    <w:rsid w:val="0037117A"/>
    <w:rsid w:val="003713DB"/>
    <w:rsid w:val="00372305"/>
    <w:rsid w:val="00373122"/>
    <w:rsid w:val="00373685"/>
    <w:rsid w:val="0037398F"/>
    <w:rsid w:val="00373E73"/>
    <w:rsid w:val="00374496"/>
    <w:rsid w:val="00374B95"/>
    <w:rsid w:val="003752DE"/>
    <w:rsid w:val="00376CCE"/>
    <w:rsid w:val="00376F0E"/>
    <w:rsid w:val="00377756"/>
    <w:rsid w:val="003810F4"/>
    <w:rsid w:val="003819CF"/>
    <w:rsid w:val="00381F64"/>
    <w:rsid w:val="003820A4"/>
    <w:rsid w:val="00382482"/>
    <w:rsid w:val="00382CAB"/>
    <w:rsid w:val="003836AB"/>
    <w:rsid w:val="003841E7"/>
    <w:rsid w:val="003859EE"/>
    <w:rsid w:val="00385DB5"/>
    <w:rsid w:val="0038612B"/>
    <w:rsid w:val="00386BB7"/>
    <w:rsid w:val="003870FA"/>
    <w:rsid w:val="00387643"/>
    <w:rsid w:val="0039073D"/>
    <w:rsid w:val="00390E42"/>
    <w:rsid w:val="00391529"/>
    <w:rsid w:val="003918BF"/>
    <w:rsid w:val="00391A68"/>
    <w:rsid w:val="00391AEA"/>
    <w:rsid w:val="00392E6D"/>
    <w:rsid w:val="003930CA"/>
    <w:rsid w:val="003933D8"/>
    <w:rsid w:val="003937D7"/>
    <w:rsid w:val="00393FFF"/>
    <w:rsid w:val="0039408C"/>
    <w:rsid w:val="003942A4"/>
    <w:rsid w:val="003944FF"/>
    <w:rsid w:val="003946AA"/>
    <w:rsid w:val="003946F6"/>
    <w:rsid w:val="003950D4"/>
    <w:rsid w:val="0039525B"/>
    <w:rsid w:val="003965E0"/>
    <w:rsid w:val="0039707E"/>
    <w:rsid w:val="00397EBB"/>
    <w:rsid w:val="003A0285"/>
    <w:rsid w:val="003A1278"/>
    <w:rsid w:val="003A1469"/>
    <w:rsid w:val="003A1BD6"/>
    <w:rsid w:val="003A2598"/>
    <w:rsid w:val="003A2964"/>
    <w:rsid w:val="003A315A"/>
    <w:rsid w:val="003A34A0"/>
    <w:rsid w:val="003A3A7F"/>
    <w:rsid w:val="003A3C05"/>
    <w:rsid w:val="003A3C53"/>
    <w:rsid w:val="003A3CC2"/>
    <w:rsid w:val="003A4023"/>
    <w:rsid w:val="003A416E"/>
    <w:rsid w:val="003A560A"/>
    <w:rsid w:val="003A5995"/>
    <w:rsid w:val="003A61ED"/>
    <w:rsid w:val="003A6208"/>
    <w:rsid w:val="003A6BCC"/>
    <w:rsid w:val="003A6D8E"/>
    <w:rsid w:val="003A774E"/>
    <w:rsid w:val="003A795B"/>
    <w:rsid w:val="003A7FE8"/>
    <w:rsid w:val="003B01FC"/>
    <w:rsid w:val="003B12AD"/>
    <w:rsid w:val="003B14AF"/>
    <w:rsid w:val="003B164B"/>
    <w:rsid w:val="003B17AB"/>
    <w:rsid w:val="003B27CE"/>
    <w:rsid w:val="003B29D8"/>
    <w:rsid w:val="003B2A42"/>
    <w:rsid w:val="003B3959"/>
    <w:rsid w:val="003B4022"/>
    <w:rsid w:val="003B48AA"/>
    <w:rsid w:val="003B5225"/>
    <w:rsid w:val="003B58EF"/>
    <w:rsid w:val="003B6098"/>
    <w:rsid w:val="003B6665"/>
    <w:rsid w:val="003B679B"/>
    <w:rsid w:val="003B703C"/>
    <w:rsid w:val="003B737B"/>
    <w:rsid w:val="003B74F9"/>
    <w:rsid w:val="003B7BAB"/>
    <w:rsid w:val="003C017E"/>
    <w:rsid w:val="003C0860"/>
    <w:rsid w:val="003C1045"/>
    <w:rsid w:val="003C29C5"/>
    <w:rsid w:val="003C2FAE"/>
    <w:rsid w:val="003C34D3"/>
    <w:rsid w:val="003C37D0"/>
    <w:rsid w:val="003C394D"/>
    <w:rsid w:val="003C4765"/>
    <w:rsid w:val="003C4F7B"/>
    <w:rsid w:val="003C5926"/>
    <w:rsid w:val="003C5E4A"/>
    <w:rsid w:val="003C5E72"/>
    <w:rsid w:val="003C63FD"/>
    <w:rsid w:val="003C6BD1"/>
    <w:rsid w:val="003C6C70"/>
    <w:rsid w:val="003C72FF"/>
    <w:rsid w:val="003D14B7"/>
    <w:rsid w:val="003D1D3B"/>
    <w:rsid w:val="003D1DE8"/>
    <w:rsid w:val="003D2B1D"/>
    <w:rsid w:val="003D3B5E"/>
    <w:rsid w:val="003D4BFA"/>
    <w:rsid w:val="003D4F0C"/>
    <w:rsid w:val="003D579F"/>
    <w:rsid w:val="003D5A07"/>
    <w:rsid w:val="003D5AF7"/>
    <w:rsid w:val="003D6053"/>
    <w:rsid w:val="003D6678"/>
    <w:rsid w:val="003D6EE6"/>
    <w:rsid w:val="003D742F"/>
    <w:rsid w:val="003E04C5"/>
    <w:rsid w:val="003E0586"/>
    <w:rsid w:val="003E0961"/>
    <w:rsid w:val="003E217A"/>
    <w:rsid w:val="003E246F"/>
    <w:rsid w:val="003E400A"/>
    <w:rsid w:val="003E46D0"/>
    <w:rsid w:val="003E47DE"/>
    <w:rsid w:val="003E498C"/>
    <w:rsid w:val="003E4A3F"/>
    <w:rsid w:val="003E4A80"/>
    <w:rsid w:val="003E5D5E"/>
    <w:rsid w:val="003E5D66"/>
    <w:rsid w:val="003E63E1"/>
    <w:rsid w:val="003E7AFB"/>
    <w:rsid w:val="003E7F71"/>
    <w:rsid w:val="003F0021"/>
    <w:rsid w:val="003F0024"/>
    <w:rsid w:val="003F0C36"/>
    <w:rsid w:val="003F1811"/>
    <w:rsid w:val="003F29DC"/>
    <w:rsid w:val="003F3864"/>
    <w:rsid w:val="003F38D8"/>
    <w:rsid w:val="003F3AD4"/>
    <w:rsid w:val="003F3B8C"/>
    <w:rsid w:val="003F3C91"/>
    <w:rsid w:val="003F4935"/>
    <w:rsid w:val="003F4AFD"/>
    <w:rsid w:val="003F4F7A"/>
    <w:rsid w:val="003F5CDF"/>
    <w:rsid w:val="003F6B9B"/>
    <w:rsid w:val="003F6E56"/>
    <w:rsid w:val="003F7411"/>
    <w:rsid w:val="003F7C29"/>
    <w:rsid w:val="004005F1"/>
    <w:rsid w:val="004007F1"/>
    <w:rsid w:val="00400D11"/>
    <w:rsid w:val="00400FB4"/>
    <w:rsid w:val="00401582"/>
    <w:rsid w:val="004017D1"/>
    <w:rsid w:val="00402179"/>
    <w:rsid w:val="004030D7"/>
    <w:rsid w:val="004034F6"/>
    <w:rsid w:val="00403629"/>
    <w:rsid w:val="004036F7"/>
    <w:rsid w:val="004041AD"/>
    <w:rsid w:val="00404566"/>
    <w:rsid w:val="00404B15"/>
    <w:rsid w:val="0040529B"/>
    <w:rsid w:val="00405B65"/>
    <w:rsid w:val="00405B7A"/>
    <w:rsid w:val="00405DF3"/>
    <w:rsid w:val="004063DE"/>
    <w:rsid w:val="00406923"/>
    <w:rsid w:val="00407211"/>
    <w:rsid w:val="00407410"/>
    <w:rsid w:val="00407AAA"/>
    <w:rsid w:val="00407FC9"/>
    <w:rsid w:val="00410127"/>
    <w:rsid w:val="00410CA9"/>
    <w:rsid w:val="00411657"/>
    <w:rsid w:val="004119EA"/>
    <w:rsid w:val="00412532"/>
    <w:rsid w:val="00413389"/>
    <w:rsid w:val="004137FD"/>
    <w:rsid w:val="0041401D"/>
    <w:rsid w:val="004141E6"/>
    <w:rsid w:val="00414982"/>
    <w:rsid w:val="00414A83"/>
    <w:rsid w:val="00414E27"/>
    <w:rsid w:val="00415619"/>
    <w:rsid w:val="00415EF8"/>
    <w:rsid w:val="004163B5"/>
    <w:rsid w:val="00416E05"/>
    <w:rsid w:val="00417310"/>
    <w:rsid w:val="004175A0"/>
    <w:rsid w:val="00417E38"/>
    <w:rsid w:val="0042051E"/>
    <w:rsid w:val="004205FC"/>
    <w:rsid w:val="00420697"/>
    <w:rsid w:val="00420EDF"/>
    <w:rsid w:val="00421449"/>
    <w:rsid w:val="00421B50"/>
    <w:rsid w:val="00421E81"/>
    <w:rsid w:val="0042216A"/>
    <w:rsid w:val="00422431"/>
    <w:rsid w:val="00422514"/>
    <w:rsid w:val="00422FDA"/>
    <w:rsid w:val="004239CA"/>
    <w:rsid w:val="00423CC4"/>
    <w:rsid w:val="004241FA"/>
    <w:rsid w:val="00424208"/>
    <w:rsid w:val="00424241"/>
    <w:rsid w:val="004246C9"/>
    <w:rsid w:val="00424A75"/>
    <w:rsid w:val="00424BD0"/>
    <w:rsid w:val="00424F01"/>
    <w:rsid w:val="00425CCB"/>
    <w:rsid w:val="00426B03"/>
    <w:rsid w:val="00430DAF"/>
    <w:rsid w:val="00431769"/>
    <w:rsid w:val="0043220E"/>
    <w:rsid w:val="0043328F"/>
    <w:rsid w:val="00433670"/>
    <w:rsid w:val="00433782"/>
    <w:rsid w:val="00433792"/>
    <w:rsid w:val="004339B9"/>
    <w:rsid w:val="004339C1"/>
    <w:rsid w:val="00434A74"/>
    <w:rsid w:val="00434C9B"/>
    <w:rsid w:val="004366D7"/>
    <w:rsid w:val="00436719"/>
    <w:rsid w:val="00436B08"/>
    <w:rsid w:val="00437909"/>
    <w:rsid w:val="0044174E"/>
    <w:rsid w:val="00441DCB"/>
    <w:rsid w:val="00441E2E"/>
    <w:rsid w:val="00442054"/>
    <w:rsid w:val="004428F2"/>
    <w:rsid w:val="0044294B"/>
    <w:rsid w:val="00442A45"/>
    <w:rsid w:val="004433E6"/>
    <w:rsid w:val="004437FC"/>
    <w:rsid w:val="00443F83"/>
    <w:rsid w:val="00445210"/>
    <w:rsid w:val="00445CF6"/>
    <w:rsid w:val="00446088"/>
    <w:rsid w:val="00446E65"/>
    <w:rsid w:val="004476DE"/>
    <w:rsid w:val="004501EB"/>
    <w:rsid w:val="00450A83"/>
    <w:rsid w:val="00451039"/>
    <w:rsid w:val="004531DA"/>
    <w:rsid w:val="0045337E"/>
    <w:rsid w:val="0045364E"/>
    <w:rsid w:val="00454927"/>
    <w:rsid w:val="004549CF"/>
    <w:rsid w:val="00454D98"/>
    <w:rsid w:val="00455040"/>
    <w:rsid w:val="00455739"/>
    <w:rsid w:val="00461256"/>
    <w:rsid w:val="00461D9A"/>
    <w:rsid w:val="00462153"/>
    <w:rsid w:val="0046237F"/>
    <w:rsid w:val="0046285B"/>
    <w:rsid w:val="00462FC6"/>
    <w:rsid w:val="00463281"/>
    <w:rsid w:val="004640E5"/>
    <w:rsid w:val="0046529F"/>
    <w:rsid w:val="00465581"/>
    <w:rsid w:val="00465674"/>
    <w:rsid w:val="00465731"/>
    <w:rsid w:val="004659A7"/>
    <w:rsid w:val="00465B5B"/>
    <w:rsid w:val="00465C2D"/>
    <w:rsid w:val="00465C71"/>
    <w:rsid w:val="004667BC"/>
    <w:rsid w:val="00466BA7"/>
    <w:rsid w:val="00466F06"/>
    <w:rsid w:val="004670B8"/>
    <w:rsid w:val="0046725D"/>
    <w:rsid w:val="004673CD"/>
    <w:rsid w:val="00467F05"/>
    <w:rsid w:val="00470C2A"/>
    <w:rsid w:val="00471104"/>
    <w:rsid w:val="00471307"/>
    <w:rsid w:val="00471942"/>
    <w:rsid w:val="00471BD1"/>
    <w:rsid w:val="004723CE"/>
    <w:rsid w:val="004729FE"/>
    <w:rsid w:val="00472C41"/>
    <w:rsid w:val="00472E9B"/>
    <w:rsid w:val="00472EAB"/>
    <w:rsid w:val="004732C6"/>
    <w:rsid w:val="00473382"/>
    <w:rsid w:val="004734FD"/>
    <w:rsid w:val="004739C7"/>
    <w:rsid w:val="00473B3A"/>
    <w:rsid w:val="00473DEF"/>
    <w:rsid w:val="00474D89"/>
    <w:rsid w:val="00474EEF"/>
    <w:rsid w:val="00475C20"/>
    <w:rsid w:val="00475D03"/>
    <w:rsid w:val="00475FE8"/>
    <w:rsid w:val="004766EE"/>
    <w:rsid w:val="00476C5B"/>
    <w:rsid w:val="004803A1"/>
    <w:rsid w:val="00482132"/>
    <w:rsid w:val="00484D4F"/>
    <w:rsid w:val="0048528C"/>
    <w:rsid w:val="004854E6"/>
    <w:rsid w:val="004864A4"/>
    <w:rsid w:val="0048692C"/>
    <w:rsid w:val="0048735E"/>
    <w:rsid w:val="0048747D"/>
    <w:rsid w:val="00487ECC"/>
    <w:rsid w:val="00490925"/>
    <w:rsid w:val="00491A69"/>
    <w:rsid w:val="00491C05"/>
    <w:rsid w:val="00492361"/>
    <w:rsid w:val="0049236E"/>
    <w:rsid w:val="00492459"/>
    <w:rsid w:val="00492F64"/>
    <w:rsid w:val="0049349D"/>
    <w:rsid w:val="00494A45"/>
    <w:rsid w:val="00495ACC"/>
    <w:rsid w:val="00495C0B"/>
    <w:rsid w:val="0049696C"/>
    <w:rsid w:val="004A0293"/>
    <w:rsid w:val="004A106F"/>
    <w:rsid w:val="004A1130"/>
    <w:rsid w:val="004A204A"/>
    <w:rsid w:val="004A2302"/>
    <w:rsid w:val="004A260E"/>
    <w:rsid w:val="004A27E6"/>
    <w:rsid w:val="004A281E"/>
    <w:rsid w:val="004A28AD"/>
    <w:rsid w:val="004A5068"/>
    <w:rsid w:val="004A5946"/>
    <w:rsid w:val="004A653E"/>
    <w:rsid w:val="004A657E"/>
    <w:rsid w:val="004A6BF4"/>
    <w:rsid w:val="004A6C0E"/>
    <w:rsid w:val="004A7692"/>
    <w:rsid w:val="004A7ED3"/>
    <w:rsid w:val="004B08D3"/>
    <w:rsid w:val="004B0B8A"/>
    <w:rsid w:val="004B0C8A"/>
    <w:rsid w:val="004B17E8"/>
    <w:rsid w:val="004B1880"/>
    <w:rsid w:val="004B1917"/>
    <w:rsid w:val="004B2555"/>
    <w:rsid w:val="004B3351"/>
    <w:rsid w:val="004B5F38"/>
    <w:rsid w:val="004B6008"/>
    <w:rsid w:val="004B66A7"/>
    <w:rsid w:val="004B6B51"/>
    <w:rsid w:val="004B6DBC"/>
    <w:rsid w:val="004B72D4"/>
    <w:rsid w:val="004B735C"/>
    <w:rsid w:val="004B7D7A"/>
    <w:rsid w:val="004B7F3D"/>
    <w:rsid w:val="004C02A0"/>
    <w:rsid w:val="004C1990"/>
    <w:rsid w:val="004C2393"/>
    <w:rsid w:val="004C266A"/>
    <w:rsid w:val="004C27C4"/>
    <w:rsid w:val="004C30CD"/>
    <w:rsid w:val="004C4CE1"/>
    <w:rsid w:val="004C6594"/>
    <w:rsid w:val="004C7144"/>
    <w:rsid w:val="004D03E2"/>
    <w:rsid w:val="004D049C"/>
    <w:rsid w:val="004D10C3"/>
    <w:rsid w:val="004D12A8"/>
    <w:rsid w:val="004D1C90"/>
    <w:rsid w:val="004D2163"/>
    <w:rsid w:val="004D2DAA"/>
    <w:rsid w:val="004D39F9"/>
    <w:rsid w:val="004D3CFD"/>
    <w:rsid w:val="004D46AB"/>
    <w:rsid w:val="004D46F4"/>
    <w:rsid w:val="004D47A8"/>
    <w:rsid w:val="004D4C29"/>
    <w:rsid w:val="004D57D6"/>
    <w:rsid w:val="004D5B25"/>
    <w:rsid w:val="004D74F1"/>
    <w:rsid w:val="004D796A"/>
    <w:rsid w:val="004D7989"/>
    <w:rsid w:val="004E0E69"/>
    <w:rsid w:val="004E0F9D"/>
    <w:rsid w:val="004E1092"/>
    <w:rsid w:val="004E1343"/>
    <w:rsid w:val="004E1801"/>
    <w:rsid w:val="004E345D"/>
    <w:rsid w:val="004E35E8"/>
    <w:rsid w:val="004E396E"/>
    <w:rsid w:val="004E4071"/>
    <w:rsid w:val="004E414A"/>
    <w:rsid w:val="004E42E6"/>
    <w:rsid w:val="004E44CD"/>
    <w:rsid w:val="004E46D2"/>
    <w:rsid w:val="004E5238"/>
    <w:rsid w:val="004E6034"/>
    <w:rsid w:val="004E638C"/>
    <w:rsid w:val="004E6902"/>
    <w:rsid w:val="004E7052"/>
    <w:rsid w:val="004E7088"/>
    <w:rsid w:val="004E7246"/>
    <w:rsid w:val="004E729A"/>
    <w:rsid w:val="004E764C"/>
    <w:rsid w:val="004E7DF6"/>
    <w:rsid w:val="004F0259"/>
    <w:rsid w:val="004F24B0"/>
    <w:rsid w:val="004F25C1"/>
    <w:rsid w:val="004F27D5"/>
    <w:rsid w:val="004F2DA1"/>
    <w:rsid w:val="004F3EA7"/>
    <w:rsid w:val="004F3ED2"/>
    <w:rsid w:val="004F4570"/>
    <w:rsid w:val="004F6088"/>
    <w:rsid w:val="004F656C"/>
    <w:rsid w:val="004F66C3"/>
    <w:rsid w:val="004F6DC2"/>
    <w:rsid w:val="004F6EC8"/>
    <w:rsid w:val="004F702F"/>
    <w:rsid w:val="004F773C"/>
    <w:rsid w:val="004F782C"/>
    <w:rsid w:val="004F7E27"/>
    <w:rsid w:val="00501F4A"/>
    <w:rsid w:val="00502A45"/>
    <w:rsid w:val="00502E51"/>
    <w:rsid w:val="005035B9"/>
    <w:rsid w:val="00503627"/>
    <w:rsid w:val="00503BEE"/>
    <w:rsid w:val="00503DF3"/>
    <w:rsid w:val="005045D3"/>
    <w:rsid w:val="0050493E"/>
    <w:rsid w:val="005056D2"/>
    <w:rsid w:val="00505B97"/>
    <w:rsid w:val="0050654C"/>
    <w:rsid w:val="00506929"/>
    <w:rsid w:val="00507051"/>
    <w:rsid w:val="00507533"/>
    <w:rsid w:val="00507FAE"/>
    <w:rsid w:val="00512165"/>
    <w:rsid w:val="00513B90"/>
    <w:rsid w:val="00513CB3"/>
    <w:rsid w:val="0051403A"/>
    <w:rsid w:val="0051481F"/>
    <w:rsid w:val="00514BB3"/>
    <w:rsid w:val="00514CCA"/>
    <w:rsid w:val="00515043"/>
    <w:rsid w:val="005202C7"/>
    <w:rsid w:val="00520A4A"/>
    <w:rsid w:val="00522107"/>
    <w:rsid w:val="00522587"/>
    <w:rsid w:val="00523281"/>
    <w:rsid w:val="00523C9E"/>
    <w:rsid w:val="005240F7"/>
    <w:rsid w:val="00524205"/>
    <w:rsid w:val="0052420C"/>
    <w:rsid w:val="00524556"/>
    <w:rsid w:val="00524E7A"/>
    <w:rsid w:val="00524F7B"/>
    <w:rsid w:val="00525443"/>
    <w:rsid w:val="0052587D"/>
    <w:rsid w:val="005263DE"/>
    <w:rsid w:val="005266E8"/>
    <w:rsid w:val="00526ED7"/>
    <w:rsid w:val="00527768"/>
    <w:rsid w:val="00527A91"/>
    <w:rsid w:val="00530224"/>
    <w:rsid w:val="00530609"/>
    <w:rsid w:val="005308BE"/>
    <w:rsid w:val="00530EB6"/>
    <w:rsid w:val="00531A71"/>
    <w:rsid w:val="00532349"/>
    <w:rsid w:val="00532FE5"/>
    <w:rsid w:val="00533AA6"/>
    <w:rsid w:val="005347C2"/>
    <w:rsid w:val="005353C9"/>
    <w:rsid w:val="00535FBE"/>
    <w:rsid w:val="00536B7C"/>
    <w:rsid w:val="00536C33"/>
    <w:rsid w:val="00536F72"/>
    <w:rsid w:val="00537F80"/>
    <w:rsid w:val="005400C7"/>
    <w:rsid w:val="0054038E"/>
    <w:rsid w:val="00540653"/>
    <w:rsid w:val="00540758"/>
    <w:rsid w:val="00540BAD"/>
    <w:rsid w:val="00540DA5"/>
    <w:rsid w:val="00540E22"/>
    <w:rsid w:val="0054106B"/>
    <w:rsid w:val="005410A9"/>
    <w:rsid w:val="00541E49"/>
    <w:rsid w:val="00543549"/>
    <w:rsid w:val="005436C2"/>
    <w:rsid w:val="00543CD4"/>
    <w:rsid w:val="00544C8A"/>
    <w:rsid w:val="00544F68"/>
    <w:rsid w:val="00545A8C"/>
    <w:rsid w:val="00545C74"/>
    <w:rsid w:val="005461BA"/>
    <w:rsid w:val="005464CF"/>
    <w:rsid w:val="005470D8"/>
    <w:rsid w:val="00547647"/>
    <w:rsid w:val="00550722"/>
    <w:rsid w:val="00550F68"/>
    <w:rsid w:val="00551827"/>
    <w:rsid w:val="005518C4"/>
    <w:rsid w:val="00551BCF"/>
    <w:rsid w:val="00551DF6"/>
    <w:rsid w:val="00551DFC"/>
    <w:rsid w:val="00552026"/>
    <w:rsid w:val="0055281C"/>
    <w:rsid w:val="00552B9D"/>
    <w:rsid w:val="00552DE2"/>
    <w:rsid w:val="00552E00"/>
    <w:rsid w:val="00553572"/>
    <w:rsid w:val="005547B7"/>
    <w:rsid w:val="0055573D"/>
    <w:rsid w:val="00555920"/>
    <w:rsid w:val="00555D3E"/>
    <w:rsid w:val="00556B26"/>
    <w:rsid w:val="00556D88"/>
    <w:rsid w:val="005577C1"/>
    <w:rsid w:val="005579FC"/>
    <w:rsid w:val="00557AD4"/>
    <w:rsid w:val="00557FC2"/>
    <w:rsid w:val="005603F6"/>
    <w:rsid w:val="0056055D"/>
    <w:rsid w:val="00561604"/>
    <w:rsid w:val="0056183C"/>
    <w:rsid w:val="0056207B"/>
    <w:rsid w:val="005624BC"/>
    <w:rsid w:val="00562842"/>
    <w:rsid w:val="00562AC0"/>
    <w:rsid w:val="00562BFD"/>
    <w:rsid w:val="00562EDE"/>
    <w:rsid w:val="00562F10"/>
    <w:rsid w:val="0056319F"/>
    <w:rsid w:val="0056334C"/>
    <w:rsid w:val="0056334D"/>
    <w:rsid w:val="00563352"/>
    <w:rsid w:val="005634F8"/>
    <w:rsid w:val="00563C77"/>
    <w:rsid w:val="0056438C"/>
    <w:rsid w:val="00564792"/>
    <w:rsid w:val="00565727"/>
    <w:rsid w:val="0056758A"/>
    <w:rsid w:val="00567869"/>
    <w:rsid w:val="00567A10"/>
    <w:rsid w:val="00567AF3"/>
    <w:rsid w:val="00571172"/>
    <w:rsid w:val="005724FB"/>
    <w:rsid w:val="00572B2B"/>
    <w:rsid w:val="00572D82"/>
    <w:rsid w:val="00573947"/>
    <w:rsid w:val="00573FD7"/>
    <w:rsid w:val="00574596"/>
    <w:rsid w:val="00574823"/>
    <w:rsid w:val="0057482E"/>
    <w:rsid w:val="00575070"/>
    <w:rsid w:val="0057542D"/>
    <w:rsid w:val="00577348"/>
    <w:rsid w:val="005776B5"/>
    <w:rsid w:val="00577FD4"/>
    <w:rsid w:val="005800DE"/>
    <w:rsid w:val="00581D66"/>
    <w:rsid w:val="005829D9"/>
    <w:rsid w:val="00583450"/>
    <w:rsid w:val="0058347D"/>
    <w:rsid w:val="005840D5"/>
    <w:rsid w:val="00584172"/>
    <w:rsid w:val="00584976"/>
    <w:rsid w:val="00584BAB"/>
    <w:rsid w:val="00584C6A"/>
    <w:rsid w:val="00585038"/>
    <w:rsid w:val="00585EB7"/>
    <w:rsid w:val="0058626B"/>
    <w:rsid w:val="00586978"/>
    <w:rsid w:val="00586E9D"/>
    <w:rsid w:val="005875E1"/>
    <w:rsid w:val="005876EC"/>
    <w:rsid w:val="00591090"/>
    <w:rsid w:val="005917CB"/>
    <w:rsid w:val="00591C6C"/>
    <w:rsid w:val="00592298"/>
    <w:rsid w:val="00592BD3"/>
    <w:rsid w:val="005931A8"/>
    <w:rsid w:val="0059348B"/>
    <w:rsid w:val="00594F59"/>
    <w:rsid w:val="0059541F"/>
    <w:rsid w:val="005954D8"/>
    <w:rsid w:val="0059582C"/>
    <w:rsid w:val="00595CA2"/>
    <w:rsid w:val="00595CB9"/>
    <w:rsid w:val="00596A8C"/>
    <w:rsid w:val="005973AC"/>
    <w:rsid w:val="005977F8"/>
    <w:rsid w:val="00597B90"/>
    <w:rsid w:val="005A06FF"/>
    <w:rsid w:val="005A0998"/>
    <w:rsid w:val="005A0B6B"/>
    <w:rsid w:val="005A0F84"/>
    <w:rsid w:val="005A1091"/>
    <w:rsid w:val="005A1B93"/>
    <w:rsid w:val="005A2217"/>
    <w:rsid w:val="005A2254"/>
    <w:rsid w:val="005A28F6"/>
    <w:rsid w:val="005A391C"/>
    <w:rsid w:val="005A3DA9"/>
    <w:rsid w:val="005A4444"/>
    <w:rsid w:val="005A475B"/>
    <w:rsid w:val="005A4924"/>
    <w:rsid w:val="005A4DBE"/>
    <w:rsid w:val="005A5232"/>
    <w:rsid w:val="005A52A1"/>
    <w:rsid w:val="005A57E5"/>
    <w:rsid w:val="005A5F52"/>
    <w:rsid w:val="005A6152"/>
    <w:rsid w:val="005A6874"/>
    <w:rsid w:val="005A6A78"/>
    <w:rsid w:val="005A6D00"/>
    <w:rsid w:val="005A70D0"/>
    <w:rsid w:val="005B0A8D"/>
    <w:rsid w:val="005B1E8C"/>
    <w:rsid w:val="005B2261"/>
    <w:rsid w:val="005B2427"/>
    <w:rsid w:val="005B27A3"/>
    <w:rsid w:val="005B2A9D"/>
    <w:rsid w:val="005B2B2F"/>
    <w:rsid w:val="005B2B7C"/>
    <w:rsid w:val="005B2F71"/>
    <w:rsid w:val="005B2FAE"/>
    <w:rsid w:val="005B341E"/>
    <w:rsid w:val="005B376C"/>
    <w:rsid w:val="005B43EA"/>
    <w:rsid w:val="005B493F"/>
    <w:rsid w:val="005B4D47"/>
    <w:rsid w:val="005B521B"/>
    <w:rsid w:val="005B524B"/>
    <w:rsid w:val="005B5551"/>
    <w:rsid w:val="005B580D"/>
    <w:rsid w:val="005B5CB9"/>
    <w:rsid w:val="005B6008"/>
    <w:rsid w:val="005B6112"/>
    <w:rsid w:val="005B65C5"/>
    <w:rsid w:val="005B79DC"/>
    <w:rsid w:val="005C03C5"/>
    <w:rsid w:val="005C1571"/>
    <w:rsid w:val="005C1B55"/>
    <w:rsid w:val="005C246C"/>
    <w:rsid w:val="005C26E6"/>
    <w:rsid w:val="005C2BA6"/>
    <w:rsid w:val="005C47F5"/>
    <w:rsid w:val="005C4D4A"/>
    <w:rsid w:val="005C4FCE"/>
    <w:rsid w:val="005C52FC"/>
    <w:rsid w:val="005C5570"/>
    <w:rsid w:val="005C5862"/>
    <w:rsid w:val="005C6158"/>
    <w:rsid w:val="005C62EC"/>
    <w:rsid w:val="005C76EE"/>
    <w:rsid w:val="005C7795"/>
    <w:rsid w:val="005C7AB4"/>
    <w:rsid w:val="005D08D3"/>
    <w:rsid w:val="005D18B3"/>
    <w:rsid w:val="005D2416"/>
    <w:rsid w:val="005D2E1E"/>
    <w:rsid w:val="005D3116"/>
    <w:rsid w:val="005D3353"/>
    <w:rsid w:val="005D4497"/>
    <w:rsid w:val="005D4499"/>
    <w:rsid w:val="005D6880"/>
    <w:rsid w:val="005D6C62"/>
    <w:rsid w:val="005D7736"/>
    <w:rsid w:val="005E073B"/>
    <w:rsid w:val="005E082D"/>
    <w:rsid w:val="005E0C49"/>
    <w:rsid w:val="005E138E"/>
    <w:rsid w:val="005E13DA"/>
    <w:rsid w:val="005E1BCD"/>
    <w:rsid w:val="005E20A9"/>
    <w:rsid w:val="005E34C6"/>
    <w:rsid w:val="005E471B"/>
    <w:rsid w:val="005E49A3"/>
    <w:rsid w:val="005E4C0B"/>
    <w:rsid w:val="005E4DE3"/>
    <w:rsid w:val="005E5342"/>
    <w:rsid w:val="005E5FB4"/>
    <w:rsid w:val="005E60B8"/>
    <w:rsid w:val="005E6411"/>
    <w:rsid w:val="005E6EAE"/>
    <w:rsid w:val="005E7B15"/>
    <w:rsid w:val="005E7F10"/>
    <w:rsid w:val="005E7FB7"/>
    <w:rsid w:val="005F04BB"/>
    <w:rsid w:val="005F122E"/>
    <w:rsid w:val="005F1580"/>
    <w:rsid w:val="005F1C91"/>
    <w:rsid w:val="005F2115"/>
    <w:rsid w:val="005F272D"/>
    <w:rsid w:val="005F372D"/>
    <w:rsid w:val="005F4220"/>
    <w:rsid w:val="005F4B8E"/>
    <w:rsid w:val="005F51BF"/>
    <w:rsid w:val="005F552A"/>
    <w:rsid w:val="005F554C"/>
    <w:rsid w:val="005F575F"/>
    <w:rsid w:val="005F5C5A"/>
    <w:rsid w:val="005F6490"/>
    <w:rsid w:val="005F6D4C"/>
    <w:rsid w:val="005F758E"/>
    <w:rsid w:val="006007E7"/>
    <w:rsid w:val="0060099E"/>
    <w:rsid w:val="0060110F"/>
    <w:rsid w:val="00601555"/>
    <w:rsid w:val="006016D9"/>
    <w:rsid w:val="00601730"/>
    <w:rsid w:val="00601B02"/>
    <w:rsid w:val="00601E8D"/>
    <w:rsid w:val="00602003"/>
    <w:rsid w:val="0060208B"/>
    <w:rsid w:val="00603504"/>
    <w:rsid w:val="0060356E"/>
    <w:rsid w:val="006035F0"/>
    <w:rsid w:val="0060376A"/>
    <w:rsid w:val="00604570"/>
    <w:rsid w:val="00606029"/>
    <w:rsid w:val="006061FF"/>
    <w:rsid w:val="0060633E"/>
    <w:rsid w:val="0060654E"/>
    <w:rsid w:val="00606714"/>
    <w:rsid w:val="006069D0"/>
    <w:rsid w:val="00607153"/>
    <w:rsid w:val="00607455"/>
    <w:rsid w:val="006077DA"/>
    <w:rsid w:val="006110F8"/>
    <w:rsid w:val="00611BEF"/>
    <w:rsid w:val="00611E28"/>
    <w:rsid w:val="00612572"/>
    <w:rsid w:val="00612AF4"/>
    <w:rsid w:val="00612FD3"/>
    <w:rsid w:val="006139A7"/>
    <w:rsid w:val="00613BB8"/>
    <w:rsid w:val="00613CC2"/>
    <w:rsid w:val="00614213"/>
    <w:rsid w:val="006142F8"/>
    <w:rsid w:val="00615001"/>
    <w:rsid w:val="006152A8"/>
    <w:rsid w:val="006154E1"/>
    <w:rsid w:val="0061579E"/>
    <w:rsid w:val="00615851"/>
    <w:rsid w:val="0061609B"/>
    <w:rsid w:val="00616397"/>
    <w:rsid w:val="00616F36"/>
    <w:rsid w:val="00616FF5"/>
    <w:rsid w:val="00617CC3"/>
    <w:rsid w:val="00617D31"/>
    <w:rsid w:val="00617D8E"/>
    <w:rsid w:val="006204B9"/>
    <w:rsid w:val="006207FB"/>
    <w:rsid w:val="0062152C"/>
    <w:rsid w:val="00621634"/>
    <w:rsid w:val="00621DC7"/>
    <w:rsid w:val="00622597"/>
    <w:rsid w:val="00622AB2"/>
    <w:rsid w:val="00623479"/>
    <w:rsid w:val="006234EA"/>
    <w:rsid w:val="00623B4F"/>
    <w:rsid w:val="006248B4"/>
    <w:rsid w:val="00624B37"/>
    <w:rsid w:val="00624D01"/>
    <w:rsid w:val="0062653F"/>
    <w:rsid w:val="00626604"/>
    <w:rsid w:val="006276C3"/>
    <w:rsid w:val="006276F4"/>
    <w:rsid w:val="00627B80"/>
    <w:rsid w:val="006302B5"/>
    <w:rsid w:val="00630D28"/>
    <w:rsid w:val="006312CE"/>
    <w:rsid w:val="006314C5"/>
    <w:rsid w:val="00631BEA"/>
    <w:rsid w:val="00631C2B"/>
    <w:rsid w:val="00631D60"/>
    <w:rsid w:val="00632665"/>
    <w:rsid w:val="0063268E"/>
    <w:rsid w:val="006328BB"/>
    <w:rsid w:val="006328EB"/>
    <w:rsid w:val="006328F4"/>
    <w:rsid w:val="00633027"/>
    <w:rsid w:val="00633242"/>
    <w:rsid w:val="00633861"/>
    <w:rsid w:val="006346D5"/>
    <w:rsid w:val="00634820"/>
    <w:rsid w:val="00634A03"/>
    <w:rsid w:val="00634C3C"/>
    <w:rsid w:val="006352DD"/>
    <w:rsid w:val="00635450"/>
    <w:rsid w:val="00635552"/>
    <w:rsid w:val="0063594E"/>
    <w:rsid w:val="00635A02"/>
    <w:rsid w:val="006371DC"/>
    <w:rsid w:val="00637A45"/>
    <w:rsid w:val="00637CFD"/>
    <w:rsid w:val="00643605"/>
    <w:rsid w:val="006439D0"/>
    <w:rsid w:val="00644442"/>
    <w:rsid w:val="00644AAB"/>
    <w:rsid w:val="00644D88"/>
    <w:rsid w:val="00644E9F"/>
    <w:rsid w:val="006459DE"/>
    <w:rsid w:val="00645BA7"/>
    <w:rsid w:val="00646135"/>
    <w:rsid w:val="006463BA"/>
    <w:rsid w:val="00646726"/>
    <w:rsid w:val="00646C3D"/>
    <w:rsid w:val="00646C8F"/>
    <w:rsid w:val="00646F82"/>
    <w:rsid w:val="0064723C"/>
    <w:rsid w:val="0064729E"/>
    <w:rsid w:val="00647AF8"/>
    <w:rsid w:val="00647FDD"/>
    <w:rsid w:val="00650555"/>
    <w:rsid w:val="00650722"/>
    <w:rsid w:val="00650A1D"/>
    <w:rsid w:val="00650A67"/>
    <w:rsid w:val="0065189E"/>
    <w:rsid w:val="00651C19"/>
    <w:rsid w:val="006520C9"/>
    <w:rsid w:val="00652412"/>
    <w:rsid w:val="00652ECC"/>
    <w:rsid w:val="006531FE"/>
    <w:rsid w:val="0065365D"/>
    <w:rsid w:val="00653CE7"/>
    <w:rsid w:val="006540B3"/>
    <w:rsid w:val="00654315"/>
    <w:rsid w:val="006547A2"/>
    <w:rsid w:val="00655CF0"/>
    <w:rsid w:val="00656546"/>
    <w:rsid w:val="00656858"/>
    <w:rsid w:val="00656E8D"/>
    <w:rsid w:val="00656FAF"/>
    <w:rsid w:val="0066025D"/>
    <w:rsid w:val="006604F4"/>
    <w:rsid w:val="00661BEE"/>
    <w:rsid w:val="006629B7"/>
    <w:rsid w:val="00663052"/>
    <w:rsid w:val="00663356"/>
    <w:rsid w:val="00663763"/>
    <w:rsid w:val="00663917"/>
    <w:rsid w:val="00663D2B"/>
    <w:rsid w:val="00664608"/>
    <w:rsid w:val="0066462E"/>
    <w:rsid w:val="00664EE2"/>
    <w:rsid w:val="00665A76"/>
    <w:rsid w:val="0066607D"/>
    <w:rsid w:val="006660AE"/>
    <w:rsid w:val="0066643F"/>
    <w:rsid w:val="00666ED1"/>
    <w:rsid w:val="00667148"/>
    <w:rsid w:val="00667BC1"/>
    <w:rsid w:val="00670207"/>
    <w:rsid w:val="00670E08"/>
    <w:rsid w:val="00671812"/>
    <w:rsid w:val="006721FF"/>
    <w:rsid w:val="0067252A"/>
    <w:rsid w:val="00672C62"/>
    <w:rsid w:val="00672E28"/>
    <w:rsid w:val="00673133"/>
    <w:rsid w:val="00673BD9"/>
    <w:rsid w:val="00673ED6"/>
    <w:rsid w:val="00673FFD"/>
    <w:rsid w:val="0067429E"/>
    <w:rsid w:val="00674AE4"/>
    <w:rsid w:val="00674BD9"/>
    <w:rsid w:val="006752B0"/>
    <w:rsid w:val="00675921"/>
    <w:rsid w:val="00675B76"/>
    <w:rsid w:val="00675D8D"/>
    <w:rsid w:val="0067692C"/>
    <w:rsid w:val="00676EAD"/>
    <w:rsid w:val="0067759F"/>
    <w:rsid w:val="00677914"/>
    <w:rsid w:val="0068075F"/>
    <w:rsid w:val="00680F7B"/>
    <w:rsid w:val="00681D90"/>
    <w:rsid w:val="00681E15"/>
    <w:rsid w:val="006824CE"/>
    <w:rsid w:val="006829C1"/>
    <w:rsid w:val="00683430"/>
    <w:rsid w:val="006837C6"/>
    <w:rsid w:val="0068389E"/>
    <w:rsid w:val="006838AD"/>
    <w:rsid w:val="00683DC3"/>
    <w:rsid w:val="006841C9"/>
    <w:rsid w:val="006842A4"/>
    <w:rsid w:val="00684995"/>
    <w:rsid w:val="00684C99"/>
    <w:rsid w:val="00684FF1"/>
    <w:rsid w:val="00685D5A"/>
    <w:rsid w:val="00685F53"/>
    <w:rsid w:val="0068686E"/>
    <w:rsid w:val="00686D50"/>
    <w:rsid w:val="00687040"/>
    <w:rsid w:val="006873F4"/>
    <w:rsid w:val="0068744C"/>
    <w:rsid w:val="0068744E"/>
    <w:rsid w:val="006876AB"/>
    <w:rsid w:val="006904BB"/>
    <w:rsid w:val="0069051D"/>
    <w:rsid w:val="00691747"/>
    <w:rsid w:val="00691A51"/>
    <w:rsid w:val="006920A0"/>
    <w:rsid w:val="006920F8"/>
    <w:rsid w:val="00692147"/>
    <w:rsid w:val="00693A80"/>
    <w:rsid w:val="00694084"/>
    <w:rsid w:val="00694513"/>
    <w:rsid w:val="00694B25"/>
    <w:rsid w:val="00694C81"/>
    <w:rsid w:val="00694F70"/>
    <w:rsid w:val="00695565"/>
    <w:rsid w:val="0069593B"/>
    <w:rsid w:val="00695E5D"/>
    <w:rsid w:val="00695E64"/>
    <w:rsid w:val="00696F11"/>
    <w:rsid w:val="006977D2"/>
    <w:rsid w:val="006A0627"/>
    <w:rsid w:val="006A0E2C"/>
    <w:rsid w:val="006A12F0"/>
    <w:rsid w:val="006A2C69"/>
    <w:rsid w:val="006A3229"/>
    <w:rsid w:val="006A3C4B"/>
    <w:rsid w:val="006A3EB6"/>
    <w:rsid w:val="006A4B1F"/>
    <w:rsid w:val="006A5E25"/>
    <w:rsid w:val="006A5E6A"/>
    <w:rsid w:val="006A5FA1"/>
    <w:rsid w:val="006A61CC"/>
    <w:rsid w:val="006A729A"/>
    <w:rsid w:val="006B013C"/>
    <w:rsid w:val="006B0760"/>
    <w:rsid w:val="006B0C9C"/>
    <w:rsid w:val="006B17FF"/>
    <w:rsid w:val="006B1BF6"/>
    <w:rsid w:val="006B23BD"/>
    <w:rsid w:val="006B2B6F"/>
    <w:rsid w:val="006B2E00"/>
    <w:rsid w:val="006B3B4C"/>
    <w:rsid w:val="006B3F0E"/>
    <w:rsid w:val="006B43AF"/>
    <w:rsid w:val="006B4817"/>
    <w:rsid w:val="006B4E79"/>
    <w:rsid w:val="006B57D5"/>
    <w:rsid w:val="006B5863"/>
    <w:rsid w:val="006B6460"/>
    <w:rsid w:val="006B6541"/>
    <w:rsid w:val="006B6D88"/>
    <w:rsid w:val="006C0F99"/>
    <w:rsid w:val="006C102B"/>
    <w:rsid w:val="006C145B"/>
    <w:rsid w:val="006C1597"/>
    <w:rsid w:val="006C21D2"/>
    <w:rsid w:val="006C24AD"/>
    <w:rsid w:val="006C2C24"/>
    <w:rsid w:val="006C2F7F"/>
    <w:rsid w:val="006C2F81"/>
    <w:rsid w:val="006C2F89"/>
    <w:rsid w:val="006C34F7"/>
    <w:rsid w:val="006C38CA"/>
    <w:rsid w:val="006C38CB"/>
    <w:rsid w:val="006C3B3A"/>
    <w:rsid w:val="006C4090"/>
    <w:rsid w:val="006C6603"/>
    <w:rsid w:val="006C742D"/>
    <w:rsid w:val="006C7DE0"/>
    <w:rsid w:val="006C7EC4"/>
    <w:rsid w:val="006D001C"/>
    <w:rsid w:val="006D0D0F"/>
    <w:rsid w:val="006D0E66"/>
    <w:rsid w:val="006D10A3"/>
    <w:rsid w:val="006D1146"/>
    <w:rsid w:val="006D1F7C"/>
    <w:rsid w:val="006D2CE0"/>
    <w:rsid w:val="006D2F26"/>
    <w:rsid w:val="006D3D2C"/>
    <w:rsid w:val="006D3E3B"/>
    <w:rsid w:val="006D4148"/>
    <w:rsid w:val="006D478B"/>
    <w:rsid w:val="006D4C2D"/>
    <w:rsid w:val="006D5C0F"/>
    <w:rsid w:val="006D5C7B"/>
    <w:rsid w:val="006D5CD1"/>
    <w:rsid w:val="006D6517"/>
    <w:rsid w:val="006D678B"/>
    <w:rsid w:val="006D684A"/>
    <w:rsid w:val="006D6B82"/>
    <w:rsid w:val="006D784C"/>
    <w:rsid w:val="006E03A2"/>
    <w:rsid w:val="006E0AC4"/>
    <w:rsid w:val="006E2340"/>
    <w:rsid w:val="006E2EA9"/>
    <w:rsid w:val="006E2F84"/>
    <w:rsid w:val="006E313F"/>
    <w:rsid w:val="006E32EF"/>
    <w:rsid w:val="006E39FC"/>
    <w:rsid w:val="006E469E"/>
    <w:rsid w:val="006E4C9C"/>
    <w:rsid w:val="006E63D5"/>
    <w:rsid w:val="006E787A"/>
    <w:rsid w:val="006E789E"/>
    <w:rsid w:val="006F06CB"/>
    <w:rsid w:val="006F08E6"/>
    <w:rsid w:val="006F0B11"/>
    <w:rsid w:val="006F10AF"/>
    <w:rsid w:val="006F1E60"/>
    <w:rsid w:val="006F2396"/>
    <w:rsid w:val="006F26BD"/>
    <w:rsid w:val="006F2FBE"/>
    <w:rsid w:val="006F3190"/>
    <w:rsid w:val="006F36F1"/>
    <w:rsid w:val="006F3CEE"/>
    <w:rsid w:val="006F4290"/>
    <w:rsid w:val="006F45DD"/>
    <w:rsid w:val="006F487A"/>
    <w:rsid w:val="006F4C21"/>
    <w:rsid w:val="006F5DEA"/>
    <w:rsid w:val="006F5F44"/>
    <w:rsid w:val="006F6214"/>
    <w:rsid w:val="006F6DD9"/>
    <w:rsid w:val="006F742E"/>
    <w:rsid w:val="006F7D3C"/>
    <w:rsid w:val="00700F49"/>
    <w:rsid w:val="00701171"/>
    <w:rsid w:val="00701257"/>
    <w:rsid w:val="007012C5"/>
    <w:rsid w:val="007012EB"/>
    <w:rsid w:val="00701A6D"/>
    <w:rsid w:val="00701E6E"/>
    <w:rsid w:val="00702420"/>
    <w:rsid w:val="00702589"/>
    <w:rsid w:val="007026C2"/>
    <w:rsid w:val="00703944"/>
    <w:rsid w:val="0070548A"/>
    <w:rsid w:val="00705682"/>
    <w:rsid w:val="00705727"/>
    <w:rsid w:val="00705F70"/>
    <w:rsid w:val="00706401"/>
    <w:rsid w:val="0070651D"/>
    <w:rsid w:val="007065F8"/>
    <w:rsid w:val="00707706"/>
    <w:rsid w:val="0070771E"/>
    <w:rsid w:val="00707AF0"/>
    <w:rsid w:val="00707DD1"/>
    <w:rsid w:val="00707EAD"/>
    <w:rsid w:val="007100EA"/>
    <w:rsid w:val="0071015D"/>
    <w:rsid w:val="00710EA6"/>
    <w:rsid w:val="00711276"/>
    <w:rsid w:val="0071150F"/>
    <w:rsid w:val="00711888"/>
    <w:rsid w:val="00711C5C"/>
    <w:rsid w:val="00712E58"/>
    <w:rsid w:val="00713ABD"/>
    <w:rsid w:val="00713EB6"/>
    <w:rsid w:val="00713F86"/>
    <w:rsid w:val="007145F7"/>
    <w:rsid w:val="00714717"/>
    <w:rsid w:val="00714EA0"/>
    <w:rsid w:val="00715DFF"/>
    <w:rsid w:val="00716607"/>
    <w:rsid w:val="0071699D"/>
    <w:rsid w:val="00716F4F"/>
    <w:rsid w:val="007173A7"/>
    <w:rsid w:val="00717830"/>
    <w:rsid w:val="00717F70"/>
    <w:rsid w:val="0072051F"/>
    <w:rsid w:val="007209BA"/>
    <w:rsid w:val="00720CA9"/>
    <w:rsid w:val="00720CFE"/>
    <w:rsid w:val="00720E77"/>
    <w:rsid w:val="00721519"/>
    <w:rsid w:val="00721D7A"/>
    <w:rsid w:val="007220D5"/>
    <w:rsid w:val="0072359A"/>
    <w:rsid w:val="00724B5F"/>
    <w:rsid w:val="00725091"/>
    <w:rsid w:val="007250D0"/>
    <w:rsid w:val="00725A43"/>
    <w:rsid w:val="0072652B"/>
    <w:rsid w:val="00727F58"/>
    <w:rsid w:val="0073044E"/>
    <w:rsid w:val="00730696"/>
    <w:rsid w:val="00730722"/>
    <w:rsid w:val="00731596"/>
    <w:rsid w:val="00731669"/>
    <w:rsid w:val="00731CB4"/>
    <w:rsid w:val="00731F24"/>
    <w:rsid w:val="0073211D"/>
    <w:rsid w:val="007325FC"/>
    <w:rsid w:val="00733412"/>
    <w:rsid w:val="00733832"/>
    <w:rsid w:val="00733ACD"/>
    <w:rsid w:val="00733EB8"/>
    <w:rsid w:val="00734B5D"/>
    <w:rsid w:val="00734DDD"/>
    <w:rsid w:val="007356F3"/>
    <w:rsid w:val="00736699"/>
    <w:rsid w:val="00736875"/>
    <w:rsid w:val="00736A23"/>
    <w:rsid w:val="00736D1B"/>
    <w:rsid w:val="00736D48"/>
    <w:rsid w:val="007371A6"/>
    <w:rsid w:val="0073732B"/>
    <w:rsid w:val="0073788D"/>
    <w:rsid w:val="00737C69"/>
    <w:rsid w:val="00740087"/>
    <w:rsid w:val="007403A2"/>
    <w:rsid w:val="007409AD"/>
    <w:rsid w:val="00741786"/>
    <w:rsid w:val="007420C6"/>
    <w:rsid w:val="007443F5"/>
    <w:rsid w:val="00744714"/>
    <w:rsid w:val="007449EC"/>
    <w:rsid w:val="00746527"/>
    <w:rsid w:val="00746CBE"/>
    <w:rsid w:val="00750F2A"/>
    <w:rsid w:val="00751337"/>
    <w:rsid w:val="0075134B"/>
    <w:rsid w:val="007515A9"/>
    <w:rsid w:val="007515DD"/>
    <w:rsid w:val="00752462"/>
    <w:rsid w:val="0075258A"/>
    <w:rsid w:val="00753580"/>
    <w:rsid w:val="0075371B"/>
    <w:rsid w:val="00753D1C"/>
    <w:rsid w:val="00753D5A"/>
    <w:rsid w:val="00753F5D"/>
    <w:rsid w:val="00755242"/>
    <w:rsid w:val="0075580E"/>
    <w:rsid w:val="00755A6F"/>
    <w:rsid w:val="0075620F"/>
    <w:rsid w:val="00756485"/>
    <w:rsid w:val="00756716"/>
    <w:rsid w:val="00757088"/>
    <w:rsid w:val="00760206"/>
    <w:rsid w:val="00760B11"/>
    <w:rsid w:val="007614E9"/>
    <w:rsid w:val="00761638"/>
    <w:rsid w:val="007621A5"/>
    <w:rsid w:val="00762230"/>
    <w:rsid w:val="007622AD"/>
    <w:rsid w:val="007626C1"/>
    <w:rsid w:val="0076288F"/>
    <w:rsid w:val="00762A8B"/>
    <w:rsid w:val="00762FFA"/>
    <w:rsid w:val="00763256"/>
    <w:rsid w:val="00763B31"/>
    <w:rsid w:val="00764080"/>
    <w:rsid w:val="007642C3"/>
    <w:rsid w:val="007646CF"/>
    <w:rsid w:val="00764F8E"/>
    <w:rsid w:val="0076572D"/>
    <w:rsid w:val="007658FB"/>
    <w:rsid w:val="00765B50"/>
    <w:rsid w:val="00766B08"/>
    <w:rsid w:val="00766E4A"/>
    <w:rsid w:val="00770252"/>
    <w:rsid w:val="007704DB"/>
    <w:rsid w:val="00770780"/>
    <w:rsid w:val="007708D7"/>
    <w:rsid w:val="00771471"/>
    <w:rsid w:val="0077192D"/>
    <w:rsid w:val="00772463"/>
    <w:rsid w:val="00772703"/>
    <w:rsid w:val="007728AD"/>
    <w:rsid w:val="007728F0"/>
    <w:rsid w:val="00772DA5"/>
    <w:rsid w:val="0077367C"/>
    <w:rsid w:val="00773952"/>
    <w:rsid w:val="007749C0"/>
    <w:rsid w:val="00775146"/>
    <w:rsid w:val="00775843"/>
    <w:rsid w:val="0077696A"/>
    <w:rsid w:val="007814A6"/>
    <w:rsid w:val="00781A6A"/>
    <w:rsid w:val="007825AC"/>
    <w:rsid w:val="00782904"/>
    <w:rsid w:val="00783715"/>
    <w:rsid w:val="00783807"/>
    <w:rsid w:val="00784AFF"/>
    <w:rsid w:val="00784EDD"/>
    <w:rsid w:val="00784F6B"/>
    <w:rsid w:val="00785374"/>
    <w:rsid w:val="00785584"/>
    <w:rsid w:val="0078563E"/>
    <w:rsid w:val="00785C48"/>
    <w:rsid w:val="00785D90"/>
    <w:rsid w:val="007860DC"/>
    <w:rsid w:val="00787C22"/>
    <w:rsid w:val="007905D8"/>
    <w:rsid w:val="00790E7B"/>
    <w:rsid w:val="007912C7"/>
    <w:rsid w:val="007913CC"/>
    <w:rsid w:val="007914C8"/>
    <w:rsid w:val="00791592"/>
    <w:rsid w:val="00791B7A"/>
    <w:rsid w:val="00791DE2"/>
    <w:rsid w:val="00791EC3"/>
    <w:rsid w:val="00794162"/>
    <w:rsid w:val="007942ED"/>
    <w:rsid w:val="0079476B"/>
    <w:rsid w:val="007955C1"/>
    <w:rsid w:val="00795877"/>
    <w:rsid w:val="00795CE3"/>
    <w:rsid w:val="0079642C"/>
    <w:rsid w:val="0079737D"/>
    <w:rsid w:val="00797534"/>
    <w:rsid w:val="007A06E1"/>
    <w:rsid w:val="007A116E"/>
    <w:rsid w:val="007A1A01"/>
    <w:rsid w:val="007A1B49"/>
    <w:rsid w:val="007A1D8F"/>
    <w:rsid w:val="007A2560"/>
    <w:rsid w:val="007A3855"/>
    <w:rsid w:val="007A3B96"/>
    <w:rsid w:val="007A3C24"/>
    <w:rsid w:val="007A43F3"/>
    <w:rsid w:val="007A45C0"/>
    <w:rsid w:val="007A46B7"/>
    <w:rsid w:val="007A54A3"/>
    <w:rsid w:val="007A5609"/>
    <w:rsid w:val="007A56E2"/>
    <w:rsid w:val="007A6491"/>
    <w:rsid w:val="007A6620"/>
    <w:rsid w:val="007A66D3"/>
    <w:rsid w:val="007A66E5"/>
    <w:rsid w:val="007A6C04"/>
    <w:rsid w:val="007A6EEE"/>
    <w:rsid w:val="007A6FEF"/>
    <w:rsid w:val="007A7183"/>
    <w:rsid w:val="007A7509"/>
    <w:rsid w:val="007A7FA9"/>
    <w:rsid w:val="007B037E"/>
    <w:rsid w:val="007B0932"/>
    <w:rsid w:val="007B0C11"/>
    <w:rsid w:val="007B1128"/>
    <w:rsid w:val="007B139A"/>
    <w:rsid w:val="007B184E"/>
    <w:rsid w:val="007B199F"/>
    <w:rsid w:val="007B220A"/>
    <w:rsid w:val="007B230F"/>
    <w:rsid w:val="007B270F"/>
    <w:rsid w:val="007B3129"/>
    <w:rsid w:val="007B328C"/>
    <w:rsid w:val="007B32DB"/>
    <w:rsid w:val="007B390D"/>
    <w:rsid w:val="007B3AE6"/>
    <w:rsid w:val="007B3D4C"/>
    <w:rsid w:val="007B471E"/>
    <w:rsid w:val="007B4D2C"/>
    <w:rsid w:val="007B5325"/>
    <w:rsid w:val="007B55DE"/>
    <w:rsid w:val="007B6026"/>
    <w:rsid w:val="007B7197"/>
    <w:rsid w:val="007B7808"/>
    <w:rsid w:val="007B7EC2"/>
    <w:rsid w:val="007B7EC7"/>
    <w:rsid w:val="007B7F5C"/>
    <w:rsid w:val="007C0E96"/>
    <w:rsid w:val="007C1F27"/>
    <w:rsid w:val="007C26E5"/>
    <w:rsid w:val="007C2AED"/>
    <w:rsid w:val="007C407B"/>
    <w:rsid w:val="007C4E14"/>
    <w:rsid w:val="007C506E"/>
    <w:rsid w:val="007C5087"/>
    <w:rsid w:val="007C6A69"/>
    <w:rsid w:val="007D0B0A"/>
    <w:rsid w:val="007D0C0D"/>
    <w:rsid w:val="007D1309"/>
    <w:rsid w:val="007D14E6"/>
    <w:rsid w:val="007D1C51"/>
    <w:rsid w:val="007D1DE8"/>
    <w:rsid w:val="007D24C0"/>
    <w:rsid w:val="007D2B94"/>
    <w:rsid w:val="007D3608"/>
    <w:rsid w:val="007D3975"/>
    <w:rsid w:val="007D42D9"/>
    <w:rsid w:val="007D48CB"/>
    <w:rsid w:val="007D495C"/>
    <w:rsid w:val="007D565D"/>
    <w:rsid w:val="007D57D3"/>
    <w:rsid w:val="007D5BC0"/>
    <w:rsid w:val="007D5C77"/>
    <w:rsid w:val="007D695D"/>
    <w:rsid w:val="007D6B0D"/>
    <w:rsid w:val="007D6DF2"/>
    <w:rsid w:val="007D7D9E"/>
    <w:rsid w:val="007D7EC4"/>
    <w:rsid w:val="007E0650"/>
    <w:rsid w:val="007E08C6"/>
    <w:rsid w:val="007E0998"/>
    <w:rsid w:val="007E0E7D"/>
    <w:rsid w:val="007E13ED"/>
    <w:rsid w:val="007E2A0A"/>
    <w:rsid w:val="007E3385"/>
    <w:rsid w:val="007E36A5"/>
    <w:rsid w:val="007E3CDC"/>
    <w:rsid w:val="007E3DD5"/>
    <w:rsid w:val="007E3F30"/>
    <w:rsid w:val="007E43F3"/>
    <w:rsid w:val="007E4733"/>
    <w:rsid w:val="007E47A9"/>
    <w:rsid w:val="007E483C"/>
    <w:rsid w:val="007E4BCD"/>
    <w:rsid w:val="007E5212"/>
    <w:rsid w:val="007E5D74"/>
    <w:rsid w:val="007E62D0"/>
    <w:rsid w:val="007E6A66"/>
    <w:rsid w:val="007E6B2C"/>
    <w:rsid w:val="007E6C88"/>
    <w:rsid w:val="007E6DE4"/>
    <w:rsid w:val="007E7BA9"/>
    <w:rsid w:val="007E7C1C"/>
    <w:rsid w:val="007F0332"/>
    <w:rsid w:val="007F08E3"/>
    <w:rsid w:val="007F1601"/>
    <w:rsid w:val="007F2724"/>
    <w:rsid w:val="007F2FB7"/>
    <w:rsid w:val="007F31CC"/>
    <w:rsid w:val="007F3C26"/>
    <w:rsid w:val="007F4165"/>
    <w:rsid w:val="007F43C7"/>
    <w:rsid w:val="007F57EF"/>
    <w:rsid w:val="007F61EE"/>
    <w:rsid w:val="007F6656"/>
    <w:rsid w:val="007F6831"/>
    <w:rsid w:val="007F742D"/>
    <w:rsid w:val="008003B4"/>
    <w:rsid w:val="00800E4A"/>
    <w:rsid w:val="00800EB7"/>
    <w:rsid w:val="00801911"/>
    <w:rsid w:val="00801DA4"/>
    <w:rsid w:val="00801F81"/>
    <w:rsid w:val="0080201A"/>
    <w:rsid w:val="008026AF"/>
    <w:rsid w:val="00802779"/>
    <w:rsid w:val="00802C68"/>
    <w:rsid w:val="008034BD"/>
    <w:rsid w:val="008034DB"/>
    <w:rsid w:val="00803E79"/>
    <w:rsid w:val="00803EA6"/>
    <w:rsid w:val="008041C1"/>
    <w:rsid w:val="008060D7"/>
    <w:rsid w:val="008064F5"/>
    <w:rsid w:val="00807554"/>
    <w:rsid w:val="00807B7D"/>
    <w:rsid w:val="00807E05"/>
    <w:rsid w:val="00811767"/>
    <w:rsid w:val="008117B1"/>
    <w:rsid w:val="00811892"/>
    <w:rsid w:val="00811914"/>
    <w:rsid w:val="00811FEA"/>
    <w:rsid w:val="008126D5"/>
    <w:rsid w:val="00812854"/>
    <w:rsid w:val="0081416A"/>
    <w:rsid w:val="00814EEF"/>
    <w:rsid w:val="00815706"/>
    <w:rsid w:val="0081688F"/>
    <w:rsid w:val="0081690D"/>
    <w:rsid w:val="00816B2F"/>
    <w:rsid w:val="00816DC4"/>
    <w:rsid w:val="00816FA2"/>
    <w:rsid w:val="008177FF"/>
    <w:rsid w:val="00817954"/>
    <w:rsid w:val="0082011B"/>
    <w:rsid w:val="00820753"/>
    <w:rsid w:val="00820D74"/>
    <w:rsid w:val="00821D6B"/>
    <w:rsid w:val="00823307"/>
    <w:rsid w:val="00823EF6"/>
    <w:rsid w:val="008240F9"/>
    <w:rsid w:val="008249FF"/>
    <w:rsid w:val="00825167"/>
    <w:rsid w:val="008258E4"/>
    <w:rsid w:val="00826245"/>
    <w:rsid w:val="00826820"/>
    <w:rsid w:val="0082693C"/>
    <w:rsid w:val="008273A4"/>
    <w:rsid w:val="008306C1"/>
    <w:rsid w:val="00830DD2"/>
    <w:rsid w:val="00832388"/>
    <w:rsid w:val="0083256E"/>
    <w:rsid w:val="008326D4"/>
    <w:rsid w:val="0083380F"/>
    <w:rsid w:val="00833888"/>
    <w:rsid w:val="0083413E"/>
    <w:rsid w:val="008346EE"/>
    <w:rsid w:val="00834A09"/>
    <w:rsid w:val="00834B42"/>
    <w:rsid w:val="00834EE4"/>
    <w:rsid w:val="0083511E"/>
    <w:rsid w:val="00835896"/>
    <w:rsid w:val="00836F11"/>
    <w:rsid w:val="008379FF"/>
    <w:rsid w:val="00837BF6"/>
    <w:rsid w:val="00837DA0"/>
    <w:rsid w:val="00840705"/>
    <w:rsid w:val="00841270"/>
    <w:rsid w:val="008412E1"/>
    <w:rsid w:val="008413AC"/>
    <w:rsid w:val="008418BD"/>
    <w:rsid w:val="008421AD"/>
    <w:rsid w:val="0084369C"/>
    <w:rsid w:val="00844013"/>
    <w:rsid w:val="008446E7"/>
    <w:rsid w:val="00845655"/>
    <w:rsid w:val="00846115"/>
    <w:rsid w:val="0084734C"/>
    <w:rsid w:val="00847451"/>
    <w:rsid w:val="00847DE1"/>
    <w:rsid w:val="00847FF4"/>
    <w:rsid w:val="00850002"/>
    <w:rsid w:val="008509D7"/>
    <w:rsid w:val="008513F5"/>
    <w:rsid w:val="00851476"/>
    <w:rsid w:val="008517AA"/>
    <w:rsid w:val="00851864"/>
    <w:rsid w:val="0085191A"/>
    <w:rsid w:val="00852686"/>
    <w:rsid w:val="00852861"/>
    <w:rsid w:val="0085299D"/>
    <w:rsid w:val="00852C4D"/>
    <w:rsid w:val="00852E32"/>
    <w:rsid w:val="00852E91"/>
    <w:rsid w:val="008531A0"/>
    <w:rsid w:val="00853A58"/>
    <w:rsid w:val="00853E55"/>
    <w:rsid w:val="008549BC"/>
    <w:rsid w:val="00854EC8"/>
    <w:rsid w:val="00854ECE"/>
    <w:rsid w:val="00855008"/>
    <w:rsid w:val="00855020"/>
    <w:rsid w:val="0085552E"/>
    <w:rsid w:val="00855E4B"/>
    <w:rsid w:val="008561B8"/>
    <w:rsid w:val="008561FB"/>
    <w:rsid w:val="00856632"/>
    <w:rsid w:val="00857304"/>
    <w:rsid w:val="0086228F"/>
    <w:rsid w:val="008629B7"/>
    <w:rsid w:val="00862EEF"/>
    <w:rsid w:val="00863386"/>
    <w:rsid w:val="00863442"/>
    <w:rsid w:val="008635C8"/>
    <w:rsid w:val="00863A62"/>
    <w:rsid w:val="00864801"/>
    <w:rsid w:val="00864E3A"/>
    <w:rsid w:val="00864E49"/>
    <w:rsid w:val="00866256"/>
    <w:rsid w:val="00867450"/>
    <w:rsid w:val="00867485"/>
    <w:rsid w:val="00867781"/>
    <w:rsid w:val="00867C48"/>
    <w:rsid w:val="00867CCE"/>
    <w:rsid w:val="00870D9C"/>
    <w:rsid w:val="00870E54"/>
    <w:rsid w:val="008721EB"/>
    <w:rsid w:val="0087245F"/>
    <w:rsid w:val="00872918"/>
    <w:rsid w:val="00872D34"/>
    <w:rsid w:val="00872ED9"/>
    <w:rsid w:val="008745C9"/>
    <w:rsid w:val="008746DF"/>
    <w:rsid w:val="00874768"/>
    <w:rsid w:val="00874AA3"/>
    <w:rsid w:val="008759DD"/>
    <w:rsid w:val="00875DB3"/>
    <w:rsid w:val="00876710"/>
    <w:rsid w:val="008767AE"/>
    <w:rsid w:val="00876812"/>
    <w:rsid w:val="00876C24"/>
    <w:rsid w:val="00876D97"/>
    <w:rsid w:val="00876DF2"/>
    <w:rsid w:val="008801F2"/>
    <w:rsid w:val="00880610"/>
    <w:rsid w:val="00880634"/>
    <w:rsid w:val="0088214C"/>
    <w:rsid w:val="00882E35"/>
    <w:rsid w:val="008848AE"/>
    <w:rsid w:val="00884A5A"/>
    <w:rsid w:val="00884AEC"/>
    <w:rsid w:val="00884CF6"/>
    <w:rsid w:val="008853BE"/>
    <w:rsid w:val="00885C7D"/>
    <w:rsid w:val="00886B06"/>
    <w:rsid w:val="0088712E"/>
    <w:rsid w:val="0088737A"/>
    <w:rsid w:val="0088787F"/>
    <w:rsid w:val="0089048C"/>
    <w:rsid w:val="00890F72"/>
    <w:rsid w:val="00891415"/>
    <w:rsid w:val="0089223D"/>
    <w:rsid w:val="00892DEA"/>
    <w:rsid w:val="00892E84"/>
    <w:rsid w:val="008932F4"/>
    <w:rsid w:val="00893305"/>
    <w:rsid w:val="008938EA"/>
    <w:rsid w:val="00893CDD"/>
    <w:rsid w:val="00894475"/>
    <w:rsid w:val="0089494E"/>
    <w:rsid w:val="008949FC"/>
    <w:rsid w:val="00896002"/>
    <w:rsid w:val="0089660E"/>
    <w:rsid w:val="0089662F"/>
    <w:rsid w:val="00896B5B"/>
    <w:rsid w:val="008A05C4"/>
    <w:rsid w:val="008A0741"/>
    <w:rsid w:val="008A083D"/>
    <w:rsid w:val="008A12A8"/>
    <w:rsid w:val="008A19C3"/>
    <w:rsid w:val="008A1A86"/>
    <w:rsid w:val="008A1C2A"/>
    <w:rsid w:val="008A3A04"/>
    <w:rsid w:val="008A424C"/>
    <w:rsid w:val="008A4801"/>
    <w:rsid w:val="008A5378"/>
    <w:rsid w:val="008A5E55"/>
    <w:rsid w:val="008A6402"/>
    <w:rsid w:val="008A6939"/>
    <w:rsid w:val="008A6B3D"/>
    <w:rsid w:val="008A78EE"/>
    <w:rsid w:val="008A7976"/>
    <w:rsid w:val="008A7B02"/>
    <w:rsid w:val="008A7BD0"/>
    <w:rsid w:val="008A7ECF"/>
    <w:rsid w:val="008A7EDB"/>
    <w:rsid w:val="008B0E00"/>
    <w:rsid w:val="008B1328"/>
    <w:rsid w:val="008B157F"/>
    <w:rsid w:val="008B167D"/>
    <w:rsid w:val="008B1C27"/>
    <w:rsid w:val="008B2C60"/>
    <w:rsid w:val="008B3669"/>
    <w:rsid w:val="008B3CC1"/>
    <w:rsid w:val="008B3D8E"/>
    <w:rsid w:val="008B3F0F"/>
    <w:rsid w:val="008B4503"/>
    <w:rsid w:val="008B5454"/>
    <w:rsid w:val="008B55E1"/>
    <w:rsid w:val="008B5B03"/>
    <w:rsid w:val="008B5D1B"/>
    <w:rsid w:val="008B5D9B"/>
    <w:rsid w:val="008B5FEF"/>
    <w:rsid w:val="008B646B"/>
    <w:rsid w:val="008B6ACD"/>
    <w:rsid w:val="008B6EC3"/>
    <w:rsid w:val="008B7096"/>
    <w:rsid w:val="008B71D6"/>
    <w:rsid w:val="008B721B"/>
    <w:rsid w:val="008B792B"/>
    <w:rsid w:val="008B7F22"/>
    <w:rsid w:val="008C0173"/>
    <w:rsid w:val="008C0517"/>
    <w:rsid w:val="008C0BA4"/>
    <w:rsid w:val="008C1E28"/>
    <w:rsid w:val="008C2551"/>
    <w:rsid w:val="008C2ED9"/>
    <w:rsid w:val="008C457C"/>
    <w:rsid w:val="008C56CC"/>
    <w:rsid w:val="008C5885"/>
    <w:rsid w:val="008C5DEF"/>
    <w:rsid w:val="008C78CF"/>
    <w:rsid w:val="008D03D4"/>
    <w:rsid w:val="008D05AC"/>
    <w:rsid w:val="008D2B88"/>
    <w:rsid w:val="008D405D"/>
    <w:rsid w:val="008D43D0"/>
    <w:rsid w:val="008D5504"/>
    <w:rsid w:val="008D5DD4"/>
    <w:rsid w:val="008E0335"/>
    <w:rsid w:val="008E03FD"/>
    <w:rsid w:val="008E0936"/>
    <w:rsid w:val="008E0EC8"/>
    <w:rsid w:val="008E17F1"/>
    <w:rsid w:val="008E2124"/>
    <w:rsid w:val="008E2464"/>
    <w:rsid w:val="008E2860"/>
    <w:rsid w:val="008E3A3F"/>
    <w:rsid w:val="008E5654"/>
    <w:rsid w:val="008E5E47"/>
    <w:rsid w:val="008E6110"/>
    <w:rsid w:val="008E6714"/>
    <w:rsid w:val="008E6B58"/>
    <w:rsid w:val="008E7477"/>
    <w:rsid w:val="008E7846"/>
    <w:rsid w:val="008E7F2E"/>
    <w:rsid w:val="008E7F6D"/>
    <w:rsid w:val="008F0FCC"/>
    <w:rsid w:val="008F150F"/>
    <w:rsid w:val="008F173B"/>
    <w:rsid w:val="008F1DCA"/>
    <w:rsid w:val="008F2484"/>
    <w:rsid w:val="008F279A"/>
    <w:rsid w:val="008F3519"/>
    <w:rsid w:val="008F3566"/>
    <w:rsid w:val="008F37C4"/>
    <w:rsid w:val="008F3E27"/>
    <w:rsid w:val="008F42F3"/>
    <w:rsid w:val="008F54C0"/>
    <w:rsid w:val="008F5C97"/>
    <w:rsid w:val="008F5D1F"/>
    <w:rsid w:val="008F6680"/>
    <w:rsid w:val="008F6960"/>
    <w:rsid w:val="008F7FF0"/>
    <w:rsid w:val="009002C0"/>
    <w:rsid w:val="009009BB"/>
    <w:rsid w:val="00900BA7"/>
    <w:rsid w:val="00901314"/>
    <w:rsid w:val="0090225B"/>
    <w:rsid w:val="00902850"/>
    <w:rsid w:val="00905E84"/>
    <w:rsid w:val="00906288"/>
    <w:rsid w:val="009064F7"/>
    <w:rsid w:val="009065EA"/>
    <w:rsid w:val="00907A8A"/>
    <w:rsid w:val="00907C09"/>
    <w:rsid w:val="00907DAF"/>
    <w:rsid w:val="00907DD6"/>
    <w:rsid w:val="00907ECD"/>
    <w:rsid w:val="00910808"/>
    <w:rsid w:val="00910931"/>
    <w:rsid w:val="00910BB4"/>
    <w:rsid w:val="00910F0E"/>
    <w:rsid w:val="009113B6"/>
    <w:rsid w:val="00911515"/>
    <w:rsid w:val="0091184D"/>
    <w:rsid w:val="0091198D"/>
    <w:rsid w:val="009122E6"/>
    <w:rsid w:val="0091241F"/>
    <w:rsid w:val="009126BA"/>
    <w:rsid w:val="009128DA"/>
    <w:rsid w:val="00913703"/>
    <w:rsid w:val="009138CF"/>
    <w:rsid w:val="00913C9F"/>
    <w:rsid w:val="00914495"/>
    <w:rsid w:val="00914E9A"/>
    <w:rsid w:val="00915030"/>
    <w:rsid w:val="00916471"/>
    <w:rsid w:val="009167A2"/>
    <w:rsid w:val="00916E77"/>
    <w:rsid w:val="00916F4B"/>
    <w:rsid w:val="009172B4"/>
    <w:rsid w:val="00917B00"/>
    <w:rsid w:val="00920162"/>
    <w:rsid w:val="00920C5A"/>
    <w:rsid w:val="0092111D"/>
    <w:rsid w:val="00921A8F"/>
    <w:rsid w:val="00921BF2"/>
    <w:rsid w:val="00921C30"/>
    <w:rsid w:val="0092217D"/>
    <w:rsid w:val="00922C52"/>
    <w:rsid w:val="00923570"/>
    <w:rsid w:val="00923613"/>
    <w:rsid w:val="00924BB7"/>
    <w:rsid w:val="009253BA"/>
    <w:rsid w:val="00925B9C"/>
    <w:rsid w:val="00925BDA"/>
    <w:rsid w:val="00926222"/>
    <w:rsid w:val="00926424"/>
    <w:rsid w:val="00927355"/>
    <w:rsid w:val="009274CA"/>
    <w:rsid w:val="009278E0"/>
    <w:rsid w:val="009301DE"/>
    <w:rsid w:val="009305F6"/>
    <w:rsid w:val="00931083"/>
    <w:rsid w:val="009311C7"/>
    <w:rsid w:val="00931216"/>
    <w:rsid w:val="00931492"/>
    <w:rsid w:val="00931D89"/>
    <w:rsid w:val="00931EFE"/>
    <w:rsid w:val="0093276C"/>
    <w:rsid w:val="009327FE"/>
    <w:rsid w:val="00932F3C"/>
    <w:rsid w:val="009341F1"/>
    <w:rsid w:val="00934A09"/>
    <w:rsid w:val="00936E2D"/>
    <w:rsid w:val="009402A7"/>
    <w:rsid w:val="009407DD"/>
    <w:rsid w:val="00941250"/>
    <w:rsid w:val="00941A94"/>
    <w:rsid w:val="00942DD1"/>
    <w:rsid w:val="0094337A"/>
    <w:rsid w:val="00943649"/>
    <w:rsid w:val="00943B7C"/>
    <w:rsid w:val="0094431B"/>
    <w:rsid w:val="009461B7"/>
    <w:rsid w:val="00950689"/>
    <w:rsid w:val="00950BA2"/>
    <w:rsid w:val="009519BD"/>
    <w:rsid w:val="00951D1D"/>
    <w:rsid w:val="00952B87"/>
    <w:rsid w:val="0095333A"/>
    <w:rsid w:val="00953892"/>
    <w:rsid w:val="009540A3"/>
    <w:rsid w:val="00954739"/>
    <w:rsid w:val="00955658"/>
    <w:rsid w:val="00957653"/>
    <w:rsid w:val="00957FE9"/>
    <w:rsid w:val="009604F1"/>
    <w:rsid w:val="0096162F"/>
    <w:rsid w:val="009616A5"/>
    <w:rsid w:val="00961DB5"/>
    <w:rsid w:val="0096236B"/>
    <w:rsid w:val="00962CC6"/>
    <w:rsid w:val="0096348C"/>
    <w:rsid w:val="009637B2"/>
    <w:rsid w:val="009641D2"/>
    <w:rsid w:val="009655A1"/>
    <w:rsid w:val="009659E5"/>
    <w:rsid w:val="00965F13"/>
    <w:rsid w:val="00966102"/>
    <w:rsid w:val="009663D7"/>
    <w:rsid w:val="00966972"/>
    <w:rsid w:val="00967298"/>
    <w:rsid w:val="00967686"/>
    <w:rsid w:val="00967C0F"/>
    <w:rsid w:val="009702B8"/>
    <w:rsid w:val="00970808"/>
    <w:rsid w:val="0097084F"/>
    <w:rsid w:val="009719D1"/>
    <w:rsid w:val="00971DD3"/>
    <w:rsid w:val="0097214B"/>
    <w:rsid w:val="009725ED"/>
    <w:rsid w:val="00972C33"/>
    <w:rsid w:val="00973107"/>
    <w:rsid w:val="0097312E"/>
    <w:rsid w:val="009737CC"/>
    <w:rsid w:val="00973D5A"/>
    <w:rsid w:val="00973E0E"/>
    <w:rsid w:val="00974264"/>
    <w:rsid w:val="0097431B"/>
    <w:rsid w:val="00974BBD"/>
    <w:rsid w:val="00974E23"/>
    <w:rsid w:val="00974F98"/>
    <w:rsid w:val="0097561F"/>
    <w:rsid w:val="00975DEB"/>
    <w:rsid w:val="009761C2"/>
    <w:rsid w:val="00977353"/>
    <w:rsid w:val="00977496"/>
    <w:rsid w:val="00977C3C"/>
    <w:rsid w:val="00977F7C"/>
    <w:rsid w:val="00980C2B"/>
    <w:rsid w:val="00981451"/>
    <w:rsid w:val="00981A77"/>
    <w:rsid w:val="00981C2E"/>
    <w:rsid w:val="009827D2"/>
    <w:rsid w:val="00982937"/>
    <w:rsid w:val="00982A6D"/>
    <w:rsid w:val="00982A9D"/>
    <w:rsid w:val="0098354B"/>
    <w:rsid w:val="0098365C"/>
    <w:rsid w:val="00983993"/>
    <w:rsid w:val="00983A32"/>
    <w:rsid w:val="009842B6"/>
    <w:rsid w:val="00984DB1"/>
    <w:rsid w:val="00985103"/>
    <w:rsid w:val="00985458"/>
    <w:rsid w:val="009859A2"/>
    <w:rsid w:val="009863B6"/>
    <w:rsid w:val="009867DB"/>
    <w:rsid w:val="009870A8"/>
    <w:rsid w:val="00987F35"/>
    <w:rsid w:val="009900BC"/>
    <w:rsid w:val="00990A30"/>
    <w:rsid w:val="00990A70"/>
    <w:rsid w:val="00990B90"/>
    <w:rsid w:val="00990FA1"/>
    <w:rsid w:val="0099111D"/>
    <w:rsid w:val="0099118F"/>
    <w:rsid w:val="0099257C"/>
    <w:rsid w:val="00992607"/>
    <w:rsid w:val="009933B4"/>
    <w:rsid w:val="0099348A"/>
    <w:rsid w:val="00993B34"/>
    <w:rsid w:val="00993BEE"/>
    <w:rsid w:val="00993F02"/>
    <w:rsid w:val="00994914"/>
    <w:rsid w:val="00994C75"/>
    <w:rsid w:val="00994D5C"/>
    <w:rsid w:val="00995952"/>
    <w:rsid w:val="00996320"/>
    <w:rsid w:val="009963EB"/>
    <w:rsid w:val="0099651F"/>
    <w:rsid w:val="009A0C0B"/>
    <w:rsid w:val="009A1CB7"/>
    <w:rsid w:val="009A211A"/>
    <w:rsid w:val="009A33E6"/>
    <w:rsid w:val="009A37BD"/>
    <w:rsid w:val="009A3BA2"/>
    <w:rsid w:val="009A3FC4"/>
    <w:rsid w:val="009A4019"/>
    <w:rsid w:val="009A4AD7"/>
    <w:rsid w:val="009A4F74"/>
    <w:rsid w:val="009A5995"/>
    <w:rsid w:val="009A65FA"/>
    <w:rsid w:val="009A67AE"/>
    <w:rsid w:val="009A6A0F"/>
    <w:rsid w:val="009A7B62"/>
    <w:rsid w:val="009A7FE3"/>
    <w:rsid w:val="009B067A"/>
    <w:rsid w:val="009B0BAF"/>
    <w:rsid w:val="009B0F13"/>
    <w:rsid w:val="009B1119"/>
    <w:rsid w:val="009B11B3"/>
    <w:rsid w:val="009B1280"/>
    <w:rsid w:val="009B1873"/>
    <w:rsid w:val="009B199D"/>
    <w:rsid w:val="009B2C41"/>
    <w:rsid w:val="009B2D76"/>
    <w:rsid w:val="009B37E1"/>
    <w:rsid w:val="009B45B0"/>
    <w:rsid w:val="009B4A60"/>
    <w:rsid w:val="009B6C24"/>
    <w:rsid w:val="009B745E"/>
    <w:rsid w:val="009C0CA1"/>
    <w:rsid w:val="009C1D8E"/>
    <w:rsid w:val="009C1FD0"/>
    <w:rsid w:val="009C242A"/>
    <w:rsid w:val="009C3908"/>
    <w:rsid w:val="009C4028"/>
    <w:rsid w:val="009C59FA"/>
    <w:rsid w:val="009C64B4"/>
    <w:rsid w:val="009C6552"/>
    <w:rsid w:val="009C684A"/>
    <w:rsid w:val="009C6CCD"/>
    <w:rsid w:val="009C6DCA"/>
    <w:rsid w:val="009C7A6E"/>
    <w:rsid w:val="009D0596"/>
    <w:rsid w:val="009D0749"/>
    <w:rsid w:val="009D09D7"/>
    <w:rsid w:val="009D09E3"/>
    <w:rsid w:val="009D0BEC"/>
    <w:rsid w:val="009D1113"/>
    <w:rsid w:val="009D1AEE"/>
    <w:rsid w:val="009D252F"/>
    <w:rsid w:val="009D2591"/>
    <w:rsid w:val="009D264C"/>
    <w:rsid w:val="009D2C4E"/>
    <w:rsid w:val="009D2D4E"/>
    <w:rsid w:val="009D2FF9"/>
    <w:rsid w:val="009D37DC"/>
    <w:rsid w:val="009D41A3"/>
    <w:rsid w:val="009D4867"/>
    <w:rsid w:val="009D4EDF"/>
    <w:rsid w:val="009D5651"/>
    <w:rsid w:val="009D5A61"/>
    <w:rsid w:val="009D7EAA"/>
    <w:rsid w:val="009E0237"/>
    <w:rsid w:val="009E0613"/>
    <w:rsid w:val="009E08C0"/>
    <w:rsid w:val="009E0B01"/>
    <w:rsid w:val="009E13E8"/>
    <w:rsid w:val="009E1ABF"/>
    <w:rsid w:val="009E1E61"/>
    <w:rsid w:val="009E4AA9"/>
    <w:rsid w:val="009E53A2"/>
    <w:rsid w:val="009E56D9"/>
    <w:rsid w:val="009E7C9E"/>
    <w:rsid w:val="009E7CAE"/>
    <w:rsid w:val="009E7EA7"/>
    <w:rsid w:val="009F03AB"/>
    <w:rsid w:val="009F0823"/>
    <w:rsid w:val="009F0D4F"/>
    <w:rsid w:val="009F1B3F"/>
    <w:rsid w:val="009F1C4B"/>
    <w:rsid w:val="009F1FAD"/>
    <w:rsid w:val="009F32C0"/>
    <w:rsid w:val="009F41F4"/>
    <w:rsid w:val="009F455C"/>
    <w:rsid w:val="009F5A2D"/>
    <w:rsid w:val="009F69C1"/>
    <w:rsid w:val="009F711D"/>
    <w:rsid w:val="009F7369"/>
    <w:rsid w:val="009F7976"/>
    <w:rsid w:val="009F7E62"/>
    <w:rsid w:val="009F7F35"/>
    <w:rsid w:val="00A00030"/>
    <w:rsid w:val="00A002C1"/>
    <w:rsid w:val="00A0081F"/>
    <w:rsid w:val="00A014E1"/>
    <w:rsid w:val="00A02157"/>
    <w:rsid w:val="00A0255D"/>
    <w:rsid w:val="00A02AA6"/>
    <w:rsid w:val="00A02CC5"/>
    <w:rsid w:val="00A03A71"/>
    <w:rsid w:val="00A03AFF"/>
    <w:rsid w:val="00A04A8F"/>
    <w:rsid w:val="00A04E61"/>
    <w:rsid w:val="00A0582D"/>
    <w:rsid w:val="00A0610D"/>
    <w:rsid w:val="00A064B9"/>
    <w:rsid w:val="00A06E7F"/>
    <w:rsid w:val="00A06FBF"/>
    <w:rsid w:val="00A070B3"/>
    <w:rsid w:val="00A07B50"/>
    <w:rsid w:val="00A10E57"/>
    <w:rsid w:val="00A1111D"/>
    <w:rsid w:val="00A1193F"/>
    <w:rsid w:val="00A11FDE"/>
    <w:rsid w:val="00A129AA"/>
    <w:rsid w:val="00A12AD9"/>
    <w:rsid w:val="00A12B1D"/>
    <w:rsid w:val="00A12D21"/>
    <w:rsid w:val="00A13813"/>
    <w:rsid w:val="00A13830"/>
    <w:rsid w:val="00A13F5C"/>
    <w:rsid w:val="00A13FF9"/>
    <w:rsid w:val="00A154DD"/>
    <w:rsid w:val="00A15CC3"/>
    <w:rsid w:val="00A15FB1"/>
    <w:rsid w:val="00A16060"/>
    <w:rsid w:val="00A160C1"/>
    <w:rsid w:val="00A166ED"/>
    <w:rsid w:val="00A16A27"/>
    <w:rsid w:val="00A16C7E"/>
    <w:rsid w:val="00A176BF"/>
    <w:rsid w:val="00A17822"/>
    <w:rsid w:val="00A17C97"/>
    <w:rsid w:val="00A201CB"/>
    <w:rsid w:val="00A20365"/>
    <w:rsid w:val="00A2067E"/>
    <w:rsid w:val="00A206C5"/>
    <w:rsid w:val="00A20FB8"/>
    <w:rsid w:val="00A21CF6"/>
    <w:rsid w:val="00A21F28"/>
    <w:rsid w:val="00A223D8"/>
    <w:rsid w:val="00A22977"/>
    <w:rsid w:val="00A233C5"/>
    <w:rsid w:val="00A23724"/>
    <w:rsid w:val="00A23A72"/>
    <w:rsid w:val="00A23BFC"/>
    <w:rsid w:val="00A23C77"/>
    <w:rsid w:val="00A2431B"/>
    <w:rsid w:val="00A24B85"/>
    <w:rsid w:val="00A25113"/>
    <w:rsid w:val="00A25365"/>
    <w:rsid w:val="00A25971"/>
    <w:rsid w:val="00A259CE"/>
    <w:rsid w:val="00A25C29"/>
    <w:rsid w:val="00A26EFA"/>
    <w:rsid w:val="00A271C1"/>
    <w:rsid w:val="00A27303"/>
    <w:rsid w:val="00A2799B"/>
    <w:rsid w:val="00A27BCB"/>
    <w:rsid w:val="00A27D5D"/>
    <w:rsid w:val="00A27EC0"/>
    <w:rsid w:val="00A3053E"/>
    <w:rsid w:val="00A3054D"/>
    <w:rsid w:val="00A3100F"/>
    <w:rsid w:val="00A313AF"/>
    <w:rsid w:val="00A31910"/>
    <w:rsid w:val="00A326D8"/>
    <w:rsid w:val="00A32F36"/>
    <w:rsid w:val="00A33675"/>
    <w:rsid w:val="00A338CE"/>
    <w:rsid w:val="00A33912"/>
    <w:rsid w:val="00A33E3F"/>
    <w:rsid w:val="00A3488A"/>
    <w:rsid w:val="00A34A7D"/>
    <w:rsid w:val="00A35572"/>
    <w:rsid w:val="00A3592D"/>
    <w:rsid w:val="00A359AC"/>
    <w:rsid w:val="00A359D3"/>
    <w:rsid w:val="00A359D5"/>
    <w:rsid w:val="00A35A8F"/>
    <w:rsid w:val="00A35CCC"/>
    <w:rsid w:val="00A35E08"/>
    <w:rsid w:val="00A362FB"/>
    <w:rsid w:val="00A36F20"/>
    <w:rsid w:val="00A37233"/>
    <w:rsid w:val="00A3765F"/>
    <w:rsid w:val="00A37817"/>
    <w:rsid w:val="00A40664"/>
    <w:rsid w:val="00A40C62"/>
    <w:rsid w:val="00A40FFD"/>
    <w:rsid w:val="00A41FE2"/>
    <w:rsid w:val="00A42015"/>
    <w:rsid w:val="00A42B61"/>
    <w:rsid w:val="00A430C1"/>
    <w:rsid w:val="00A435F0"/>
    <w:rsid w:val="00A43E32"/>
    <w:rsid w:val="00A4402D"/>
    <w:rsid w:val="00A4498A"/>
    <w:rsid w:val="00A44B39"/>
    <w:rsid w:val="00A4546F"/>
    <w:rsid w:val="00A457AC"/>
    <w:rsid w:val="00A45E07"/>
    <w:rsid w:val="00A46EC1"/>
    <w:rsid w:val="00A471FE"/>
    <w:rsid w:val="00A47398"/>
    <w:rsid w:val="00A47911"/>
    <w:rsid w:val="00A5038C"/>
    <w:rsid w:val="00A50548"/>
    <w:rsid w:val="00A50679"/>
    <w:rsid w:val="00A509FF"/>
    <w:rsid w:val="00A50A5A"/>
    <w:rsid w:val="00A50CA9"/>
    <w:rsid w:val="00A50E40"/>
    <w:rsid w:val="00A510F5"/>
    <w:rsid w:val="00A5147C"/>
    <w:rsid w:val="00A51532"/>
    <w:rsid w:val="00A51B28"/>
    <w:rsid w:val="00A520D5"/>
    <w:rsid w:val="00A52726"/>
    <w:rsid w:val="00A52F39"/>
    <w:rsid w:val="00A53031"/>
    <w:rsid w:val="00A53653"/>
    <w:rsid w:val="00A54F61"/>
    <w:rsid w:val="00A55F8D"/>
    <w:rsid w:val="00A56038"/>
    <w:rsid w:val="00A5678B"/>
    <w:rsid w:val="00A56981"/>
    <w:rsid w:val="00A56F54"/>
    <w:rsid w:val="00A6095E"/>
    <w:rsid w:val="00A61286"/>
    <w:rsid w:val="00A6143B"/>
    <w:rsid w:val="00A616A3"/>
    <w:rsid w:val="00A61767"/>
    <w:rsid w:val="00A6190D"/>
    <w:rsid w:val="00A6290C"/>
    <w:rsid w:val="00A63902"/>
    <w:rsid w:val="00A63E6C"/>
    <w:rsid w:val="00A63FF2"/>
    <w:rsid w:val="00A64535"/>
    <w:rsid w:val="00A64E1D"/>
    <w:rsid w:val="00A65290"/>
    <w:rsid w:val="00A65353"/>
    <w:rsid w:val="00A655DB"/>
    <w:rsid w:val="00A657D1"/>
    <w:rsid w:val="00A66199"/>
    <w:rsid w:val="00A6666B"/>
    <w:rsid w:val="00A668E4"/>
    <w:rsid w:val="00A678D6"/>
    <w:rsid w:val="00A70984"/>
    <w:rsid w:val="00A709CB"/>
    <w:rsid w:val="00A70FA9"/>
    <w:rsid w:val="00A71B0B"/>
    <w:rsid w:val="00A7229E"/>
    <w:rsid w:val="00A72A7D"/>
    <w:rsid w:val="00A7344F"/>
    <w:rsid w:val="00A73E99"/>
    <w:rsid w:val="00A73ED6"/>
    <w:rsid w:val="00A7423B"/>
    <w:rsid w:val="00A7519A"/>
    <w:rsid w:val="00A75524"/>
    <w:rsid w:val="00A7629E"/>
    <w:rsid w:val="00A764CD"/>
    <w:rsid w:val="00A76A19"/>
    <w:rsid w:val="00A76C54"/>
    <w:rsid w:val="00A770EB"/>
    <w:rsid w:val="00A778B6"/>
    <w:rsid w:val="00A77EB2"/>
    <w:rsid w:val="00A77F4D"/>
    <w:rsid w:val="00A80384"/>
    <w:rsid w:val="00A80776"/>
    <w:rsid w:val="00A80E24"/>
    <w:rsid w:val="00A81299"/>
    <w:rsid w:val="00A81A78"/>
    <w:rsid w:val="00A81C3F"/>
    <w:rsid w:val="00A81FAB"/>
    <w:rsid w:val="00A82877"/>
    <w:rsid w:val="00A82BC7"/>
    <w:rsid w:val="00A8370D"/>
    <w:rsid w:val="00A83B23"/>
    <w:rsid w:val="00A83BCA"/>
    <w:rsid w:val="00A83E04"/>
    <w:rsid w:val="00A847C3"/>
    <w:rsid w:val="00A848C4"/>
    <w:rsid w:val="00A84B98"/>
    <w:rsid w:val="00A84D86"/>
    <w:rsid w:val="00A851BE"/>
    <w:rsid w:val="00A85535"/>
    <w:rsid w:val="00A857CA"/>
    <w:rsid w:val="00A85C4A"/>
    <w:rsid w:val="00A85F95"/>
    <w:rsid w:val="00A8608B"/>
    <w:rsid w:val="00A869C9"/>
    <w:rsid w:val="00A86D5D"/>
    <w:rsid w:val="00A905C5"/>
    <w:rsid w:val="00A90BCD"/>
    <w:rsid w:val="00A9134E"/>
    <w:rsid w:val="00A91F6A"/>
    <w:rsid w:val="00A91F95"/>
    <w:rsid w:val="00A92645"/>
    <w:rsid w:val="00A9272A"/>
    <w:rsid w:val="00A92854"/>
    <w:rsid w:val="00A92CCA"/>
    <w:rsid w:val="00A92E43"/>
    <w:rsid w:val="00A9394E"/>
    <w:rsid w:val="00A94259"/>
    <w:rsid w:val="00A946DF"/>
    <w:rsid w:val="00A9530F"/>
    <w:rsid w:val="00A95663"/>
    <w:rsid w:val="00A95E0D"/>
    <w:rsid w:val="00A95F1F"/>
    <w:rsid w:val="00A966AC"/>
    <w:rsid w:val="00A96E6F"/>
    <w:rsid w:val="00A97418"/>
    <w:rsid w:val="00A97E5E"/>
    <w:rsid w:val="00AA0FAF"/>
    <w:rsid w:val="00AA12C7"/>
    <w:rsid w:val="00AA1A1E"/>
    <w:rsid w:val="00AA1AFC"/>
    <w:rsid w:val="00AA1CC4"/>
    <w:rsid w:val="00AA310F"/>
    <w:rsid w:val="00AA3CB4"/>
    <w:rsid w:val="00AA3F93"/>
    <w:rsid w:val="00AA438C"/>
    <w:rsid w:val="00AA4EAD"/>
    <w:rsid w:val="00AA51B4"/>
    <w:rsid w:val="00AA520A"/>
    <w:rsid w:val="00AA5401"/>
    <w:rsid w:val="00AA5572"/>
    <w:rsid w:val="00AA590A"/>
    <w:rsid w:val="00AA5B62"/>
    <w:rsid w:val="00AA5E70"/>
    <w:rsid w:val="00AA5FD8"/>
    <w:rsid w:val="00AA62ED"/>
    <w:rsid w:val="00AA652B"/>
    <w:rsid w:val="00AA6BA0"/>
    <w:rsid w:val="00AA6EAA"/>
    <w:rsid w:val="00AA7177"/>
    <w:rsid w:val="00AA77A4"/>
    <w:rsid w:val="00AB0049"/>
    <w:rsid w:val="00AB09B1"/>
    <w:rsid w:val="00AB0A17"/>
    <w:rsid w:val="00AB16DD"/>
    <w:rsid w:val="00AB1B77"/>
    <w:rsid w:val="00AB20AF"/>
    <w:rsid w:val="00AB29E6"/>
    <w:rsid w:val="00AB3103"/>
    <w:rsid w:val="00AB3C4E"/>
    <w:rsid w:val="00AB45EF"/>
    <w:rsid w:val="00AB4B57"/>
    <w:rsid w:val="00AB4E12"/>
    <w:rsid w:val="00AB5AEF"/>
    <w:rsid w:val="00AB5B82"/>
    <w:rsid w:val="00AB5BE6"/>
    <w:rsid w:val="00AB62FA"/>
    <w:rsid w:val="00AB6B2E"/>
    <w:rsid w:val="00AB6EFF"/>
    <w:rsid w:val="00AB7257"/>
    <w:rsid w:val="00AB7744"/>
    <w:rsid w:val="00AB7BDE"/>
    <w:rsid w:val="00AC07DB"/>
    <w:rsid w:val="00AC0987"/>
    <w:rsid w:val="00AC09BB"/>
    <w:rsid w:val="00AC0DBD"/>
    <w:rsid w:val="00AC1B0E"/>
    <w:rsid w:val="00AC209B"/>
    <w:rsid w:val="00AC23BE"/>
    <w:rsid w:val="00AC26F8"/>
    <w:rsid w:val="00AC347D"/>
    <w:rsid w:val="00AC3648"/>
    <w:rsid w:val="00AC4373"/>
    <w:rsid w:val="00AC49B0"/>
    <w:rsid w:val="00AC4A7F"/>
    <w:rsid w:val="00AC4B41"/>
    <w:rsid w:val="00AC4FD8"/>
    <w:rsid w:val="00AC51A0"/>
    <w:rsid w:val="00AC5A20"/>
    <w:rsid w:val="00AC5E9C"/>
    <w:rsid w:val="00AC6418"/>
    <w:rsid w:val="00AC6627"/>
    <w:rsid w:val="00AC676B"/>
    <w:rsid w:val="00AC6A49"/>
    <w:rsid w:val="00AC70E5"/>
    <w:rsid w:val="00AC73A1"/>
    <w:rsid w:val="00AC7F8E"/>
    <w:rsid w:val="00AD00F4"/>
    <w:rsid w:val="00AD017B"/>
    <w:rsid w:val="00AD0A11"/>
    <w:rsid w:val="00AD0FE3"/>
    <w:rsid w:val="00AD12E2"/>
    <w:rsid w:val="00AD1AF3"/>
    <w:rsid w:val="00AD217C"/>
    <w:rsid w:val="00AD21F8"/>
    <w:rsid w:val="00AD3040"/>
    <w:rsid w:val="00AD4D3B"/>
    <w:rsid w:val="00AD5C55"/>
    <w:rsid w:val="00AD5C91"/>
    <w:rsid w:val="00AD5CE9"/>
    <w:rsid w:val="00AD603E"/>
    <w:rsid w:val="00AD6310"/>
    <w:rsid w:val="00AD6BBF"/>
    <w:rsid w:val="00AE1240"/>
    <w:rsid w:val="00AE1297"/>
    <w:rsid w:val="00AE25B1"/>
    <w:rsid w:val="00AE3012"/>
    <w:rsid w:val="00AE33E8"/>
    <w:rsid w:val="00AE3547"/>
    <w:rsid w:val="00AE3851"/>
    <w:rsid w:val="00AE3C65"/>
    <w:rsid w:val="00AE3ED0"/>
    <w:rsid w:val="00AE423F"/>
    <w:rsid w:val="00AE4343"/>
    <w:rsid w:val="00AE45B6"/>
    <w:rsid w:val="00AE519C"/>
    <w:rsid w:val="00AE5403"/>
    <w:rsid w:val="00AE586F"/>
    <w:rsid w:val="00AE5DED"/>
    <w:rsid w:val="00AE64F3"/>
    <w:rsid w:val="00AE6538"/>
    <w:rsid w:val="00AE66BD"/>
    <w:rsid w:val="00AE6A55"/>
    <w:rsid w:val="00AE77F8"/>
    <w:rsid w:val="00AE7C6F"/>
    <w:rsid w:val="00AF073D"/>
    <w:rsid w:val="00AF13E9"/>
    <w:rsid w:val="00AF148F"/>
    <w:rsid w:val="00AF1C83"/>
    <w:rsid w:val="00AF1CC6"/>
    <w:rsid w:val="00AF2B17"/>
    <w:rsid w:val="00AF3180"/>
    <w:rsid w:val="00AF33CB"/>
    <w:rsid w:val="00AF3889"/>
    <w:rsid w:val="00AF3896"/>
    <w:rsid w:val="00AF422F"/>
    <w:rsid w:val="00AF47B6"/>
    <w:rsid w:val="00AF4919"/>
    <w:rsid w:val="00AF4DA4"/>
    <w:rsid w:val="00AF4FAE"/>
    <w:rsid w:val="00AF6069"/>
    <w:rsid w:val="00AF67BD"/>
    <w:rsid w:val="00AF6AAB"/>
    <w:rsid w:val="00AF77C7"/>
    <w:rsid w:val="00AF7E8D"/>
    <w:rsid w:val="00AF7F8B"/>
    <w:rsid w:val="00B00053"/>
    <w:rsid w:val="00B00592"/>
    <w:rsid w:val="00B01142"/>
    <w:rsid w:val="00B014FE"/>
    <w:rsid w:val="00B0272D"/>
    <w:rsid w:val="00B02CFC"/>
    <w:rsid w:val="00B02F77"/>
    <w:rsid w:val="00B03396"/>
    <w:rsid w:val="00B050A4"/>
    <w:rsid w:val="00B0607E"/>
    <w:rsid w:val="00B06315"/>
    <w:rsid w:val="00B10330"/>
    <w:rsid w:val="00B10DAE"/>
    <w:rsid w:val="00B11A39"/>
    <w:rsid w:val="00B121A0"/>
    <w:rsid w:val="00B12297"/>
    <w:rsid w:val="00B126D0"/>
    <w:rsid w:val="00B1319B"/>
    <w:rsid w:val="00B1347E"/>
    <w:rsid w:val="00B1440F"/>
    <w:rsid w:val="00B14DB6"/>
    <w:rsid w:val="00B152E6"/>
    <w:rsid w:val="00B15A3C"/>
    <w:rsid w:val="00B15DB6"/>
    <w:rsid w:val="00B17A58"/>
    <w:rsid w:val="00B203FD"/>
    <w:rsid w:val="00B205CB"/>
    <w:rsid w:val="00B2069A"/>
    <w:rsid w:val="00B2185E"/>
    <w:rsid w:val="00B21E77"/>
    <w:rsid w:val="00B21EEB"/>
    <w:rsid w:val="00B222A6"/>
    <w:rsid w:val="00B2258F"/>
    <w:rsid w:val="00B225AE"/>
    <w:rsid w:val="00B2365B"/>
    <w:rsid w:val="00B23993"/>
    <w:rsid w:val="00B239A5"/>
    <w:rsid w:val="00B24905"/>
    <w:rsid w:val="00B252FE"/>
    <w:rsid w:val="00B26DF5"/>
    <w:rsid w:val="00B270E8"/>
    <w:rsid w:val="00B277BD"/>
    <w:rsid w:val="00B2790C"/>
    <w:rsid w:val="00B27992"/>
    <w:rsid w:val="00B27D87"/>
    <w:rsid w:val="00B27EA8"/>
    <w:rsid w:val="00B3029D"/>
    <w:rsid w:val="00B306B3"/>
    <w:rsid w:val="00B30E8C"/>
    <w:rsid w:val="00B31C5A"/>
    <w:rsid w:val="00B31EA3"/>
    <w:rsid w:val="00B32182"/>
    <w:rsid w:val="00B32497"/>
    <w:rsid w:val="00B325ED"/>
    <w:rsid w:val="00B3307B"/>
    <w:rsid w:val="00B334F4"/>
    <w:rsid w:val="00B33C54"/>
    <w:rsid w:val="00B34B21"/>
    <w:rsid w:val="00B34B45"/>
    <w:rsid w:val="00B34FB6"/>
    <w:rsid w:val="00B35954"/>
    <w:rsid w:val="00B35D1D"/>
    <w:rsid w:val="00B35D8F"/>
    <w:rsid w:val="00B36313"/>
    <w:rsid w:val="00B368AA"/>
    <w:rsid w:val="00B36E74"/>
    <w:rsid w:val="00B36ED8"/>
    <w:rsid w:val="00B37D65"/>
    <w:rsid w:val="00B37EA9"/>
    <w:rsid w:val="00B40521"/>
    <w:rsid w:val="00B41627"/>
    <w:rsid w:val="00B42143"/>
    <w:rsid w:val="00B422E6"/>
    <w:rsid w:val="00B438FE"/>
    <w:rsid w:val="00B43C89"/>
    <w:rsid w:val="00B441BD"/>
    <w:rsid w:val="00B443B3"/>
    <w:rsid w:val="00B44444"/>
    <w:rsid w:val="00B447FB"/>
    <w:rsid w:val="00B44995"/>
    <w:rsid w:val="00B44DF8"/>
    <w:rsid w:val="00B44E85"/>
    <w:rsid w:val="00B4531E"/>
    <w:rsid w:val="00B45B7A"/>
    <w:rsid w:val="00B4655F"/>
    <w:rsid w:val="00B46664"/>
    <w:rsid w:val="00B46843"/>
    <w:rsid w:val="00B479DB"/>
    <w:rsid w:val="00B47FC6"/>
    <w:rsid w:val="00B50265"/>
    <w:rsid w:val="00B510E3"/>
    <w:rsid w:val="00B515A9"/>
    <w:rsid w:val="00B51674"/>
    <w:rsid w:val="00B51B1A"/>
    <w:rsid w:val="00B52016"/>
    <w:rsid w:val="00B52031"/>
    <w:rsid w:val="00B52E18"/>
    <w:rsid w:val="00B538EA"/>
    <w:rsid w:val="00B55086"/>
    <w:rsid w:val="00B5524A"/>
    <w:rsid w:val="00B56608"/>
    <w:rsid w:val="00B56688"/>
    <w:rsid w:val="00B56F7A"/>
    <w:rsid w:val="00B56F97"/>
    <w:rsid w:val="00B56FE1"/>
    <w:rsid w:val="00B570D4"/>
    <w:rsid w:val="00B572FC"/>
    <w:rsid w:val="00B5736C"/>
    <w:rsid w:val="00B578B0"/>
    <w:rsid w:val="00B60083"/>
    <w:rsid w:val="00B6048D"/>
    <w:rsid w:val="00B6060A"/>
    <w:rsid w:val="00B60A11"/>
    <w:rsid w:val="00B60CEF"/>
    <w:rsid w:val="00B60D75"/>
    <w:rsid w:val="00B61925"/>
    <w:rsid w:val="00B620C1"/>
    <w:rsid w:val="00B6273D"/>
    <w:rsid w:val="00B62F4A"/>
    <w:rsid w:val="00B6308A"/>
    <w:rsid w:val="00B631D7"/>
    <w:rsid w:val="00B631E8"/>
    <w:rsid w:val="00B635B0"/>
    <w:rsid w:val="00B63683"/>
    <w:rsid w:val="00B6442A"/>
    <w:rsid w:val="00B6488E"/>
    <w:rsid w:val="00B64D6E"/>
    <w:rsid w:val="00B64ECD"/>
    <w:rsid w:val="00B65721"/>
    <w:rsid w:val="00B65AE2"/>
    <w:rsid w:val="00B6674A"/>
    <w:rsid w:val="00B66C56"/>
    <w:rsid w:val="00B674E4"/>
    <w:rsid w:val="00B678DF"/>
    <w:rsid w:val="00B67AA7"/>
    <w:rsid w:val="00B67EB1"/>
    <w:rsid w:val="00B7140C"/>
    <w:rsid w:val="00B71CC0"/>
    <w:rsid w:val="00B71E15"/>
    <w:rsid w:val="00B72031"/>
    <w:rsid w:val="00B72137"/>
    <w:rsid w:val="00B72214"/>
    <w:rsid w:val="00B723DF"/>
    <w:rsid w:val="00B7249A"/>
    <w:rsid w:val="00B726CD"/>
    <w:rsid w:val="00B72A11"/>
    <w:rsid w:val="00B72B07"/>
    <w:rsid w:val="00B735D6"/>
    <w:rsid w:val="00B7408D"/>
    <w:rsid w:val="00B74543"/>
    <w:rsid w:val="00B75366"/>
    <w:rsid w:val="00B757F9"/>
    <w:rsid w:val="00B759BB"/>
    <w:rsid w:val="00B75C42"/>
    <w:rsid w:val="00B762C4"/>
    <w:rsid w:val="00B7635B"/>
    <w:rsid w:val="00B765FA"/>
    <w:rsid w:val="00B8071F"/>
    <w:rsid w:val="00B82170"/>
    <w:rsid w:val="00B82271"/>
    <w:rsid w:val="00B831CA"/>
    <w:rsid w:val="00B836AC"/>
    <w:rsid w:val="00B83CE0"/>
    <w:rsid w:val="00B847FD"/>
    <w:rsid w:val="00B849A3"/>
    <w:rsid w:val="00B84BF3"/>
    <w:rsid w:val="00B875EA"/>
    <w:rsid w:val="00B87998"/>
    <w:rsid w:val="00B9054A"/>
    <w:rsid w:val="00B90B5E"/>
    <w:rsid w:val="00B914C9"/>
    <w:rsid w:val="00B91AA3"/>
    <w:rsid w:val="00B91C61"/>
    <w:rsid w:val="00B9246B"/>
    <w:rsid w:val="00B92643"/>
    <w:rsid w:val="00B92C77"/>
    <w:rsid w:val="00B92E61"/>
    <w:rsid w:val="00B93208"/>
    <w:rsid w:val="00B9326A"/>
    <w:rsid w:val="00B936EE"/>
    <w:rsid w:val="00B93731"/>
    <w:rsid w:val="00B93A32"/>
    <w:rsid w:val="00B941A0"/>
    <w:rsid w:val="00B94491"/>
    <w:rsid w:val="00B95AB2"/>
    <w:rsid w:val="00B96502"/>
    <w:rsid w:val="00B969FF"/>
    <w:rsid w:val="00B96F0A"/>
    <w:rsid w:val="00B9717B"/>
    <w:rsid w:val="00B97FBF"/>
    <w:rsid w:val="00BA03F3"/>
    <w:rsid w:val="00BA065B"/>
    <w:rsid w:val="00BA07E6"/>
    <w:rsid w:val="00BA2191"/>
    <w:rsid w:val="00BA2240"/>
    <w:rsid w:val="00BA253A"/>
    <w:rsid w:val="00BA2A4C"/>
    <w:rsid w:val="00BA2D8E"/>
    <w:rsid w:val="00BA31F8"/>
    <w:rsid w:val="00BA3417"/>
    <w:rsid w:val="00BA426F"/>
    <w:rsid w:val="00BA50DD"/>
    <w:rsid w:val="00BA53BE"/>
    <w:rsid w:val="00BA5451"/>
    <w:rsid w:val="00BA63EE"/>
    <w:rsid w:val="00BA669C"/>
    <w:rsid w:val="00BA68B8"/>
    <w:rsid w:val="00BA6EB7"/>
    <w:rsid w:val="00BA712B"/>
    <w:rsid w:val="00BA7176"/>
    <w:rsid w:val="00BA73CD"/>
    <w:rsid w:val="00BA7506"/>
    <w:rsid w:val="00BA76D5"/>
    <w:rsid w:val="00BB0065"/>
    <w:rsid w:val="00BB0801"/>
    <w:rsid w:val="00BB0C83"/>
    <w:rsid w:val="00BB0E0A"/>
    <w:rsid w:val="00BB1D6C"/>
    <w:rsid w:val="00BB2400"/>
    <w:rsid w:val="00BB246A"/>
    <w:rsid w:val="00BB2AAD"/>
    <w:rsid w:val="00BB2ACB"/>
    <w:rsid w:val="00BB2E2F"/>
    <w:rsid w:val="00BB34CF"/>
    <w:rsid w:val="00BB3758"/>
    <w:rsid w:val="00BB3A07"/>
    <w:rsid w:val="00BB4CD7"/>
    <w:rsid w:val="00BB4FD1"/>
    <w:rsid w:val="00BB551C"/>
    <w:rsid w:val="00BB58F7"/>
    <w:rsid w:val="00BB5940"/>
    <w:rsid w:val="00BB5C3C"/>
    <w:rsid w:val="00BB6496"/>
    <w:rsid w:val="00BB683B"/>
    <w:rsid w:val="00BB7540"/>
    <w:rsid w:val="00BB794A"/>
    <w:rsid w:val="00BB7C4A"/>
    <w:rsid w:val="00BC015F"/>
    <w:rsid w:val="00BC1498"/>
    <w:rsid w:val="00BC27FC"/>
    <w:rsid w:val="00BC3BC7"/>
    <w:rsid w:val="00BC4679"/>
    <w:rsid w:val="00BC4A91"/>
    <w:rsid w:val="00BC4DB3"/>
    <w:rsid w:val="00BC524B"/>
    <w:rsid w:val="00BC54BD"/>
    <w:rsid w:val="00BC590C"/>
    <w:rsid w:val="00BC63E5"/>
    <w:rsid w:val="00BC6EE7"/>
    <w:rsid w:val="00BC6F21"/>
    <w:rsid w:val="00BC73EE"/>
    <w:rsid w:val="00BD1ACD"/>
    <w:rsid w:val="00BD26B0"/>
    <w:rsid w:val="00BD2DC2"/>
    <w:rsid w:val="00BD395E"/>
    <w:rsid w:val="00BD40D8"/>
    <w:rsid w:val="00BD43A7"/>
    <w:rsid w:val="00BD45F2"/>
    <w:rsid w:val="00BD4A32"/>
    <w:rsid w:val="00BD514D"/>
    <w:rsid w:val="00BD5791"/>
    <w:rsid w:val="00BD6B90"/>
    <w:rsid w:val="00BD71A0"/>
    <w:rsid w:val="00BD749D"/>
    <w:rsid w:val="00BE098A"/>
    <w:rsid w:val="00BE0ED6"/>
    <w:rsid w:val="00BE1B63"/>
    <w:rsid w:val="00BE239A"/>
    <w:rsid w:val="00BE280A"/>
    <w:rsid w:val="00BE29C2"/>
    <w:rsid w:val="00BE31A2"/>
    <w:rsid w:val="00BE332A"/>
    <w:rsid w:val="00BE3412"/>
    <w:rsid w:val="00BE5342"/>
    <w:rsid w:val="00BE56C1"/>
    <w:rsid w:val="00BE5796"/>
    <w:rsid w:val="00BE6209"/>
    <w:rsid w:val="00BF1BFC"/>
    <w:rsid w:val="00BF1F2A"/>
    <w:rsid w:val="00BF2642"/>
    <w:rsid w:val="00BF2727"/>
    <w:rsid w:val="00BF2AEB"/>
    <w:rsid w:val="00BF36BC"/>
    <w:rsid w:val="00BF39A7"/>
    <w:rsid w:val="00BF4A3D"/>
    <w:rsid w:val="00BF566D"/>
    <w:rsid w:val="00BF585B"/>
    <w:rsid w:val="00BF58BC"/>
    <w:rsid w:val="00BF58F1"/>
    <w:rsid w:val="00BF5F56"/>
    <w:rsid w:val="00BF6D26"/>
    <w:rsid w:val="00BF72A5"/>
    <w:rsid w:val="00BF7759"/>
    <w:rsid w:val="00BF7777"/>
    <w:rsid w:val="00BF7ACE"/>
    <w:rsid w:val="00BF7DC9"/>
    <w:rsid w:val="00C00340"/>
    <w:rsid w:val="00C004EF"/>
    <w:rsid w:val="00C00E11"/>
    <w:rsid w:val="00C01755"/>
    <w:rsid w:val="00C01F4C"/>
    <w:rsid w:val="00C02419"/>
    <w:rsid w:val="00C0326F"/>
    <w:rsid w:val="00C03962"/>
    <w:rsid w:val="00C04E44"/>
    <w:rsid w:val="00C05C9A"/>
    <w:rsid w:val="00C06455"/>
    <w:rsid w:val="00C0784F"/>
    <w:rsid w:val="00C10F95"/>
    <w:rsid w:val="00C1146B"/>
    <w:rsid w:val="00C11AF4"/>
    <w:rsid w:val="00C12807"/>
    <w:rsid w:val="00C12FF5"/>
    <w:rsid w:val="00C13062"/>
    <w:rsid w:val="00C13DDA"/>
    <w:rsid w:val="00C14453"/>
    <w:rsid w:val="00C14A1E"/>
    <w:rsid w:val="00C1674A"/>
    <w:rsid w:val="00C200AF"/>
    <w:rsid w:val="00C2101F"/>
    <w:rsid w:val="00C21416"/>
    <w:rsid w:val="00C21AE9"/>
    <w:rsid w:val="00C21F8C"/>
    <w:rsid w:val="00C22258"/>
    <w:rsid w:val="00C2323F"/>
    <w:rsid w:val="00C23A8D"/>
    <w:rsid w:val="00C23CBC"/>
    <w:rsid w:val="00C24DD5"/>
    <w:rsid w:val="00C25389"/>
    <w:rsid w:val="00C25B9E"/>
    <w:rsid w:val="00C25ED9"/>
    <w:rsid w:val="00C25F9F"/>
    <w:rsid w:val="00C265A2"/>
    <w:rsid w:val="00C26A01"/>
    <w:rsid w:val="00C26D66"/>
    <w:rsid w:val="00C2727F"/>
    <w:rsid w:val="00C2743C"/>
    <w:rsid w:val="00C30017"/>
    <w:rsid w:val="00C30731"/>
    <w:rsid w:val="00C307A7"/>
    <w:rsid w:val="00C30D10"/>
    <w:rsid w:val="00C31126"/>
    <w:rsid w:val="00C315C5"/>
    <w:rsid w:val="00C315F1"/>
    <w:rsid w:val="00C317CF"/>
    <w:rsid w:val="00C33032"/>
    <w:rsid w:val="00C33317"/>
    <w:rsid w:val="00C33EF6"/>
    <w:rsid w:val="00C33F2C"/>
    <w:rsid w:val="00C34FD3"/>
    <w:rsid w:val="00C35F97"/>
    <w:rsid w:val="00C3638E"/>
    <w:rsid w:val="00C36559"/>
    <w:rsid w:val="00C3664E"/>
    <w:rsid w:val="00C36B4A"/>
    <w:rsid w:val="00C36F7B"/>
    <w:rsid w:val="00C376D7"/>
    <w:rsid w:val="00C4027C"/>
    <w:rsid w:val="00C40831"/>
    <w:rsid w:val="00C40D33"/>
    <w:rsid w:val="00C41CF5"/>
    <w:rsid w:val="00C41F98"/>
    <w:rsid w:val="00C42490"/>
    <w:rsid w:val="00C42D6A"/>
    <w:rsid w:val="00C42F3C"/>
    <w:rsid w:val="00C43D39"/>
    <w:rsid w:val="00C43D8B"/>
    <w:rsid w:val="00C43DD9"/>
    <w:rsid w:val="00C43F61"/>
    <w:rsid w:val="00C44C16"/>
    <w:rsid w:val="00C4536E"/>
    <w:rsid w:val="00C45DDD"/>
    <w:rsid w:val="00C4756A"/>
    <w:rsid w:val="00C500C4"/>
    <w:rsid w:val="00C51927"/>
    <w:rsid w:val="00C51D29"/>
    <w:rsid w:val="00C5212D"/>
    <w:rsid w:val="00C52BCE"/>
    <w:rsid w:val="00C52D2E"/>
    <w:rsid w:val="00C5380E"/>
    <w:rsid w:val="00C53A0C"/>
    <w:rsid w:val="00C53B24"/>
    <w:rsid w:val="00C5401A"/>
    <w:rsid w:val="00C5463F"/>
    <w:rsid w:val="00C5497E"/>
    <w:rsid w:val="00C5676D"/>
    <w:rsid w:val="00C568A7"/>
    <w:rsid w:val="00C5697C"/>
    <w:rsid w:val="00C56ADC"/>
    <w:rsid w:val="00C5713A"/>
    <w:rsid w:val="00C5745E"/>
    <w:rsid w:val="00C6008F"/>
    <w:rsid w:val="00C60800"/>
    <w:rsid w:val="00C60B74"/>
    <w:rsid w:val="00C60DE3"/>
    <w:rsid w:val="00C61269"/>
    <w:rsid w:val="00C61B7B"/>
    <w:rsid w:val="00C622B6"/>
    <w:rsid w:val="00C6353D"/>
    <w:rsid w:val="00C63A64"/>
    <w:rsid w:val="00C63A68"/>
    <w:rsid w:val="00C63AA1"/>
    <w:rsid w:val="00C63C9E"/>
    <w:rsid w:val="00C65121"/>
    <w:rsid w:val="00C65228"/>
    <w:rsid w:val="00C65316"/>
    <w:rsid w:val="00C653A3"/>
    <w:rsid w:val="00C65C97"/>
    <w:rsid w:val="00C669DA"/>
    <w:rsid w:val="00C66B8A"/>
    <w:rsid w:val="00C67729"/>
    <w:rsid w:val="00C678B5"/>
    <w:rsid w:val="00C67C1C"/>
    <w:rsid w:val="00C7036C"/>
    <w:rsid w:val="00C70B4B"/>
    <w:rsid w:val="00C713DC"/>
    <w:rsid w:val="00C7209B"/>
    <w:rsid w:val="00C73066"/>
    <w:rsid w:val="00C744B7"/>
    <w:rsid w:val="00C749D1"/>
    <w:rsid w:val="00C751E3"/>
    <w:rsid w:val="00C753B1"/>
    <w:rsid w:val="00C75CE9"/>
    <w:rsid w:val="00C76B9D"/>
    <w:rsid w:val="00C779DB"/>
    <w:rsid w:val="00C800F0"/>
    <w:rsid w:val="00C810D4"/>
    <w:rsid w:val="00C81879"/>
    <w:rsid w:val="00C83009"/>
    <w:rsid w:val="00C835AA"/>
    <w:rsid w:val="00C84093"/>
    <w:rsid w:val="00C8620F"/>
    <w:rsid w:val="00C86893"/>
    <w:rsid w:val="00C8757E"/>
    <w:rsid w:val="00C9011B"/>
    <w:rsid w:val="00C90EF0"/>
    <w:rsid w:val="00C91C84"/>
    <w:rsid w:val="00C92612"/>
    <w:rsid w:val="00C92E84"/>
    <w:rsid w:val="00C936EA"/>
    <w:rsid w:val="00C93BB7"/>
    <w:rsid w:val="00C93C47"/>
    <w:rsid w:val="00C93E30"/>
    <w:rsid w:val="00C93EC7"/>
    <w:rsid w:val="00C93F43"/>
    <w:rsid w:val="00C94723"/>
    <w:rsid w:val="00C9763C"/>
    <w:rsid w:val="00CA0172"/>
    <w:rsid w:val="00CA05F8"/>
    <w:rsid w:val="00CA1B3E"/>
    <w:rsid w:val="00CA28F7"/>
    <w:rsid w:val="00CA327E"/>
    <w:rsid w:val="00CA3794"/>
    <w:rsid w:val="00CA3E7B"/>
    <w:rsid w:val="00CA47B5"/>
    <w:rsid w:val="00CA4A3F"/>
    <w:rsid w:val="00CA4CED"/>
    <w:rsid w:val="00CA4EB7"/>
    <w:rsid w:val="00CA50E7"/>
    <w:rsid w:val="00CA6980"/>
    <w:rsid w:val="00CA75D0"/>
    <w:rsid w:val="00CB0C53"/>
    <w:rsid w:val="00CB1124"/>
    <w:rsid w:val="00CB174A"/>
    <w:rsid w:val="00CB180B"/>
    <w:rsid w:val="00CB18A0"/>
    <w:rsid w:val="00CB2677"/>
    <w:rsid w:val="00CB279D"/>
    <w:rsid w:val="00CB2C60"/>
    <w:rsid w:val="00CB3BED"/>
    <w:rsid w:val="00CB4997"/>
    <w:rsid w:val="00CB4B6D"/>
    <w:rsid w:val="00CB6990"/>
    <w:rsid w:val="00CB70BF"/>
    <w:rsid w:val="00CB794D"/>
    <w:rsid w:val="00CC0314"/>
    <w:rsid w:val="00CC06E9"/>
    <w:rsid w:val="00CC084F"/>
    <w:rsid w:val="00CC0E6B"/>
    <w:rsid w:val="00CC18D6"/>
    <w:rsid w:val="00CC21D9"/>
    <w:rsid w:val="00CC2B18"/>
    <w:rsid w:val="00CC2BA3"/>
    <w:rsid w:val="00CC3083"/>
    <w:rsid w:val="00CC399D"/>
    <w:rsid w:val="00CC4857"/>
    <w:rsid w:val="00CC4DC0"/>
    <w:rsid w:val="00CC4E93"/>
    <w:rsid w:val="00CC4FF0"/>
    <w:rsid w:val="00CC55BE"/>
    <w:rsid w:val="00CC5979"/>
    <w:rsid w:val="00CC5E04"/>
    <w:rsid w:val="00CC6932"/>
    <w:rsid w:val="00CC6A96"/>
    <w:rsid w:val="00CC7381"/>
    <w:rsid w:val="00CC7687"/>
    <w:rsid w:val="00CC7AA9"/>
    <w:rsid w:val="00CD039F"/>
    <w:rsid w:val="00CD083C"/>
    <w:rsid w:val="00CD09C5"/>
    <w:rsid w:val="00CD2010"/>
    <w:rsid w:val="00CD3E8A"/>
    <w:rsid w:val="00CD3EFA"/>
    <w:rsid w:val="00CD4050"/>
    <w:rsid w:val="00CD4CE2"/>
    <w:rsid w:val="00CD631D"/>
    <w:rsid w:val="00CD6E01"/>
    <w:rsid w:val="00CD701C"/>
    <w:rsid w:val="00CD7071"/>
    <w:rsid w:val="00CD722F"/>
    <w:rsid w:val="00CE06EE"/>
    <w:rsid w:val="00CE1904"/>
    <w:rsid w:val="00CE2454"/>
    <w:rsid w:val="00CE25BD"/>
    <w:rsid w:val="00CE4B8B"/>
    <w:rsid w:val="00CE4C05"/>
    <w:rsid w:val="00CE5027"/>
    <w:rsid w:val="00CE5034"/>
    <w:rsid w:val="00CE5362"/>
    <w:rsid w:val="00CE5F6F"/>
    <w:rsid w:val="00CE6946"/>
    <w:rsid w:val="00CE6B4B"/>
    <w:rsid w:val="00CE6CF0"/>
    <w:rsid w:val="00CE7B46"/>
    <w:rsid w:val="00CE7BD2"/>
    <w:rsid w:val="00CE7BFD"/>
    <w:rsid w:val="00CF014F"/>
    <w:rsid w:val="00CF04EB"/>
    <w:rsid w:val="00CF13B5"/>
    <w:rsid w:val="00CF169F"/>
    <w:rsid w:val="00CF1CEF"/>
    <w:rsid w:val="00CF2297"/>
    <w:rsid w:val="00CF255F"/>
    <w:rsid w:val="00CF2FB8"/>
    <w:rsid w:val="00CF3699"/>
    <w:rsid w:val="00CF3A8B"/>
    <w:rsid w:val="00CF4B57"/>
    <w:rsid w:val="00CF5350"/>
    <w:rsid w:val="00CF5A4F"/>
    <w:rsid w:val="00CF5D72"/>
    <w:rsid w:val="00CF6A26"/>
    <w:rsid w:val="00CF6F1E"/>
    <w:rsid w:val="00CF743C"/>
    <w:rsid w:val="00CF76AE"/>
    <w:rsid w:val="00D00A6A"/>
    <w:rsid w:val="00D00FCD"/>
    <w:rsid w:val="00D0174E"/>
    <w:rsid w:val="00D01BDA"/>
    <w:rsid w:val="00D0209A"/>
    <w:rsid w:val="00D022B1"/>
    <w:rsid w:val="00D02868"/>
    <w:rsid w:val="00D029AD"/>
    <w:rsid w:val="00D02BDC"/>
    <w:rsid w:val="00D02CF3"/>
    <w:rsid w:val="00D038AC"/>
    <w:rsid w:val="00D0398E"/>
    <w:rsid w:val="00D04631"/>
    <w:rsid w:val="00D04761"/>
    <w:rsid w:val="00D0526D"/>
    <w:rsid w:val="00D05AD1"/>
    <w:rsid w:val="00D06888"/>
    <w:rsid w:val="00D06B38"/>
    <w:rsid w:val="00D072AF"/>
    <w:rsid w:val="00D07BF0"/>
    <w:rsid w:val="00D100B0"/>
    <w:rsid w:val="00D11A98"/>
    <w:rsid w:val="00D11E89"/>
    <w:rsid w:val="00D12C57"/>
    <w:rsid w:val="00D12EAE"/>
    <w:rsid w:val="00D153E7"/>
    <w:rsid w:val="00D1665F"/>
    <w:rsid w:val="00D167D0"/>
    <w:rsid w:val="00D169B1"/>
    <w:rsid w:val="00D1748D"/>
    <w:rsid w:val="00D1751A"/>
    <w:rsid w:val="00D17CFD"/>
    <w:rsid w:val="00D17D9D"/>
    <w:rsid w:val="00D203CA"/>
    <w:rsid w:val="00D20689"/>
    <w:rsid w:val="00D223FF"/>
    <w:rsid w:val="00D227BA"/>
    <w:rsid w:val="00D22B75"/>
    <w:rsid w:val="00D2435A"/>
    <w:rsid w:val="00D2436D"/>
    <w:rsid w:val="00D24C1A"/>
    <w:rsid w:val="00D24FA7"/>
    <w:rsid w:val="00D260DB"/>
    <w:rsid w:val="00D263E3"/>
    <w:rsid w:val="00D26470"/>
    <w:rsid w:val="00D2745C"/>
    <w:rsid w:val="00D275B0"/>
    <w:rsid w:val="00D27856"/>
    <w:rsid w:val="00D314A5"/>
    <w:rsid w:val="00D32D0C"/>
    <w:rsid w:val="00D32D42"/>
    <w:rsid w:val="00D32DF0"/>
    <w:rsid w:val="00D33568"/>
    <w:rsid w:val="00D34848"/>
    <w:rsid w:val="00D349A3"/>
    <w:rsid w:val="00D34AE8"/>
    <w:rsid w:val="00D3580C"/>
    <w:rsid w:val="00D3635F"/>
    <w:rsid w:val="00D363B9"/>
    <w:rsid w:val="00D37535"/>
    <w:rsid w:val="00D37836"/>
    <w:rsid w:val="00D4198B"/>
    <w:rsid w:val="00D41FC9"/>
    <w:rsid w:val="00D4217D"/>
    <w:rsid w:val="00D42490"/>
    <w:rsid w:val="00D42C97"/>
    <w:rsid w:val="00D4367D"/>
    <w:rsid w:val="00D43727"/>
    <w:rsid w:val="00D4384B"/>
    <w:rsid w:val="00D43D0F"/>
    <w:rsid w:val="00D4440B"/>
    <w:rsid w:val="00D44F37"/>
    <w:rsid w:val="00D45018"/>
    <w:rsid w:val="00D45414"/>
    <w:rsid w:val="00D45974"/>
    <w:rsid w:val="00D46126"/>
    <w:rsid w:val="00D46231"/>
    <w:rsid w:val="00D46A15"/>
    <w:rsid w:val="00D46EB9"/>
    <w:rsid w:val="00D5029C"/>
    <w:rsid w:val="00D50551"/>
    <w:rsid w:val="00D5091E"/>
    <w:rsid w:val="00D5180B"/>
    <w:rsid w:val="00D520EC"/>
    <w:rsid w:val="00D52456"/>
    <w:rsid w:val="00D525EA"/>
    <w:rsid w:val="00D52722"/>
    <w:rsid w:val="00D52C05"/>
    <w:rsid w:val="00D53158"/>
    <w:rsid w:val="00D53684"/>
    <w:rsid w:val="00D53920"/>
    <w:rsid w:val="00D53B18"/>
    <w:rsid w:val="00D5401E"/>
    <w:rsid w:val="00D544BE"/>
    <w:rsid w:val="00D544E6"/>
    <w:rsid w:val="00D5471D"/>
    <w:rsid w:val="00D54E02"/>
    <w:rsid w:val="00D54F01"/>
    <w:rsid w:val="00D5545A"/>
    <w:rsid w:val="00D55B28"/>
    <w:rsid w:val="00D55DF2"/>
    <w:rsid w:val="00D605E3"/>
    <w:rsid w:val="00D60D40"/>
    <w:rsid w:val="00D61042"/>
    <w:rsid w:val="00D61318"/>
    <w:rsid w:val="00D6303C"/>
    <w:rsid w:val="00D63493"/>
    <w:rsid w:val="00D63BB5"/>
    <w:rsid w:val="00D648CC"/>
    <w:rsid w:val="00D64E29"/>
    <w:rsid w:val="00D64EF1"/>
    <w:rsid w:val="00D6623D"/>
    <w:rsid w:val="00D672ED"/>
    <w:rsid w:val="00D705C5"/>
    <w:rsid w:val="00D70603"/>
    <w:rsid w:val="00D7066F"/>
    <w:rsid w:val="00D7262E"/>
    <w:rsid w:val="00D72798"/>
    <w:rsid w:val="00D739F8"/>
    <w:rsid w:val="00D73AC6"/>
    <w:rsid w:val="00D75015"/>
    <w:rsid w:val="00D75410"/>
    <w:rsid w:val="00D769B0"/>
    <w:rsid w:val="00D77871"/>
    <w:rsid w:val="00D8093D"/>
    <w:rsid w:val="00D817DB"/>
    <w:rsid w:val="00D8248E"/>
    <w:rsid w:val="00D82832"/>
    <w:rsid w:val="00D82E4A"/>
    <w:rsid w:val="00D84037"/>
    <w:rsid w:val="00D842DE"/>
    <w:rsid w:val="00D846B1"/>
    <w:rsid w:val="00D84EAE"/>
    <w:rsid w:val="00D85A6B"/>
    <w:rsid w:val="00D85B8E"/>
    <w:rsid w:val="00D85EF2"/>
    <w:rsid w:val="00D8644D"/>
    <w:rsid w:val="00D869A8"/>
    <w:rsid w:val="00D86E96"/>
    <w:rsid w:val="00D87CE8"/>
    <w:rsid w:val="00D87E66"/>
    <w:rsid w:val="00D90AD0"/>
    <w:rsid w:val="00D90E81"/>
    <w:rsid w:val="00D91D7D"/>
    <w:rsid w:val="00D92846"/>
    <w:rsid w:val="00D92849"/>
    <w:rsid w:val="00D93706"/>
    <w:rsid w:val="00D93893"/>
    <w:rsid w:val="00D93BD4"/>
    <w:rsid w:val="00D93F02"/>
    <w:rsid w:val="00D94348"/>
    <w:rsid w:val="00D9439B"/>
    <w:rsid w:val="00D943F8"/>
    <w:rsid w:val="00D95433"/>
    <w:rsid w:val="00D95B03"/>
    <w:rsid w:val="00D97FBF"/>
    <w:rsid w:val="00DA0325"/>
    <w:rsid w:val="00DA0B73"/>
    <w:rsid w:val="00DA1079"/>
    <w:rsid w:val="00DA1088"/>
    <w:rsid w:val="00DA14FF"/>
    <w:rsid w:val="00DA1609"/>
    <w:rsid w:val="00DA1B20"/>
    <w:rsid w:val="00DA1DD4"/>
    <w:rsid w:val="00DA212F"/>
    <w:rsid w:val="00DA3B72"/>
    <w:rsid w:val="00DA3D19"/>
    <w:rsid w:val="00DA3E2F"/>
    <w:rsid w:val="00DA3F0A"/>
    <w:rsid w:val="00DA402C"/>
    <w:rsid w:val="00DA41F5"/>
    <w:rsid w:val="00DA435D"/>
    <w:rsid w:val="00DA44CE"/>
    <w:rsid w:val="00DA455E"/>
    <w:rsid w:val="00DA4D2F"/>
    <w:rsid w:val="00DA52EC"/>
    <w:rsid w:val="00DA67C7"/>
    <w:rsid w:val="00DA6842"/>
    <w:rsid w:val="00DA79A6"/>
    <w:rsid w:val="00DA7B3C"/>
    <w:rsid w:val="00DB04CD"/>
    <w:rsid w:val="00DB05F5"/>
    <w:rsid w:val="00DB0CEE"/>
    <w:rsid w:val="00DB1D67"/>
    <w:rsid w:val="00DB281E"/>
    <w:rsid w:val="00DB40C2"/>
    <w:rsid w:val="00DB4201"/>
    <w:rsid w:val="00DB43B2"/>
    <w:rsid w:val="00DB48D8"/>
    <w:rsid w:val="00DB4ACD"/>
    <w:rsid w:val="00DB4FCF"/>
    <w:rsid w:val="00DB55CD"/>
    <w:rsid w:val="00DB58D1"/>
    <w:rsid w:val="00DB6448"/>
    <w:rsid w:val="00DB654E"/>
    <w:rsid w:val="00DB77E7"/>
    <w:rsid w:val="00DB7E8A"/>
    <w:rsid w:val="00DC01DF"/>
    <w:rsid w:val="00DC0934"/>
    <w:rsid w:val="00DC0D67"/>
    <w:rsid w:val="00DC15B4"/>
    <w:rsid w:val="00DC1710"/>
    <w:rsid w:val="00DC231A"/>
    <w:rsid w:val="00DC2DC6"/>
    <w:rsid w:val="00DC2EDB"/>
    <w:rsid w:val="00DC2FB6"/>
    <w:rsid w:val="00DC37B5"/>
    <w:rsid w:val="00DC46C4"/>
    <w:rsid w:val="00DC6177"/>
    <w:rsid w:val="00DC6E58"/>
    <w:rsid w:val="00DC70EB"/>
    <w:rsid w:val="00DC71BD"/>
    <w:rsid w:val="00DD1080"/>
    <w:rsid w:val="00DD151D"/>
    <w:rsid w:val="00DD1813"/>
    <w:rsid w:val="00DD2030"/>
    <w:rsid w:val="00DD23D9"/>
    <w:rsid w:val="00DD3055"/>
    <w:rsid w:val="00DD384E"/>
    <w:rsid w:val="00DD3B19"/>
    <w:rsid w:val="00DD3DBF"/>
    <w:rsid w:val="00DD4811"/>
    <w:rsid w:val="00DD4A40"/>
    <w:rsid w:val="00DD5165"/>
    <w:rsid w:val="00DD5E37"/>
    <w:rsid w:val="00DD6220"/>
    <w:rsid w:val="00DD7654"/>
    <w:rsid w:val="00DD7847"/>
    <w:rsid w:val="00DD7D15"/>
    <w:rsid w:val="00DE0436"/>
    <w:rsid w:val="00DE1097"/>
    <w:rsid w:val="00DE14DF"/>
    <w:rsid w:val="00DE1A04"/>
    <w:rsid w:val="00DE28D6"/>
    <w:rsid w:val="00DE33F2"/>
    <w:rsid w:val="00DE45B1"/>
    <w:rsid w:val="00DE4708"/>
    <w:rsid w:val="00DE4A0D"/>
    <w:rsid w:val="00DE4A68"/>
    <w:rsid w:val="00DE5524"/>
    <w:rsid w:val="00DE6A1B"/>
    <w:rsid w:val="00DE6B8C"/>
    <w:rsid w:val="00DE6E4F"/>
    <w:rsid w:val="00DE7471"/>
    <w:rsid w:val="00DE7885"/>
    <w:rsid w:val="00DF083A"/>
    <w:rsid w:val="00DF0BE1"/>
    <w:rsid w:val="00DF1BD5"/>
    <w:rsid w:val="00DF1FF6"/>
    <w:rsid w:val="00DF2B05"/>
    <w:rsid w:val="00DF3BA9"/>
    <w:rsid w:val="00DF442C"/>
    <w:rsid w:val="00DF544A"/>
    <w:rsid w:val="00DF6F16"/>
    <w:rsid w:val="00DF6FE9"/>
    <w:rsid w:val="00DF7266"/>
    <w:rsid w:val="00DF7A47"/>
    <w:rsid w:val="00DF7B06"/>
    <w:rsid w:val="00E01492"/>
    <w:rsid w:val="00E0229C"/>
    <w:rsid w:val="00E02B2E"/>
    <w:rsid w:val="00E03DE0"/>
    <w:rsid w:val="00E04423"/>
    <w:rsid w:val="00E045A5"/>
    <w:rsid w:val="00E04DFC"/>
    <w:rsid w:val="00E055DC"/>
    <w:rsid w:val="00E05AA8"/>
    <w:rsid w:val="00E072B7"/>
    <w:rsid w:val="00E077A1"/>
    <w:rsid w:val="00E0782D"/>
    <w:rsid w:val="00E07AA6"/>
    <w:rsid w:val="00E10641"/>
    <w:rsid w:val="00E112E0"/>
    <w:rsid w:val="00E113EF"/>
    <w:rsid w:val="00E115F5"/>
    <w:rsid w:val="00E12621"/>
    <w:rsid w:val="00E1266F"/>
    <w:rsid w:val="00E12D88"/>
    <w:rsid w:val="00E13294"/>
    <w:rsid w:val="00E14546"/>
    <w:rsid w:val="00E145C5"/>
    <w:rsid w:val="00E146D7"/>
    <w:rsid w:val="00E14AAD"/>
    <w:rsid w:val="00E14FFE"/>
    <w:rsid w:val="00E157E2"/>
    <w:rsid w:val="00E15A29"/>
    <w:rsid w:val="00E1618B"/>
    <w:rsid w:val="00E169C0"/>
    <w:rsid w:val="00E16E69"/>
    <w:rsid w:val="00E17718"/>
    <w:rsid w:val="00E177F5"/>
    <w:rsid w:val="00E20D12"/>
    <w:rsid w:val="00E218E2"/>
    <w:rsid w:val="00E22B0B"/>
    <w:rsid w:val="00E22B6A"/>
    <w:rsid w:val="00E235A3"/>
    <w:rsid w:val="00E24309"/>
    <w:rsid w:val="00E2476F"/>
    <w:rsid w:val="00E24E5F"/>
    <w:rsid w:val="00E24E60"/>
    <w:rsid w:val="00E25E3A"/>
    <w:rsid w:val="00E268E6"/>
    <w:rsid w:val="00E26A2C"/>
    <w:rsid w:val="00E26BC0"/>
    <w:rsid w:val="00E26FFA"/>
    <w:rsid w:val="00E271BB"/>
    <w:rsid w:val="00E2790E"/>
    <w:rsid w:val="00E27CA2"/>
    <w:rsid w:val="00E30BF1"/>
    <w:rsid w:val="00E3119E"/>
    <w:rsid w:val="00E31603"/>
    <w:rsid w:val="00E319C0"/>
    <w:rsid w:val="00E31CDD"/>
    <w:rsid w:val="00E32003"/>
    <w:rsid w:val="00E33CFD"/>
    <w:rsid w:val="00E34753"/>
    <w:rsid w:val="00E34A9D"/>
    <w:rsid w:val="00E35424"/>
    <w:rsid w:val="00E360AC"/>
    <w:rsid w:val="00E36619"/>
    <w:rsid w:val="00E36F9E"/>
    <w:rsid w:val="00E36FBE"/>
    <w:rsid w:val="00E3780A"/>
    <w:rsid w:val="00E40D2D"/>
    <w:rsid w:val="00E40DD0"/>
    <w:rsid w:val="00E4108B"/>
    <w:rsid w:val="00E4157B"/>
    <w:rsid w:val="00E416DC"/>
    <w:rsid w:val="00E423C5"/>
    <w:rsid w:val="00E42534"/>
    <w:rsid w:val="00E42555"/>
    <w:rsid w:val="00E4288F"/>
    <w:rsid w:val="00E42D19"/>
    <w:rsid w:val="00E43F97"/>
    <w:rsid w:val="00E44528"/>
    <w:rsid w:val="00E44A10"/>
    <w:rsid w:val="00E44A5A"/>
    <w:rsid w:val="00E45487"/>
    <w:rsid w:val="00E4593F"/>
    <w:rsid w:val="00E50A60"/>
    <w:rsid w:val="00E5187C"/>
    <w:rsid w:val="00E5290F"/>
    <w:rsid w:val="00E52937"/>
    <w:rsid w:val="00E52A74"/>
    <w:rsid w:val="00E53726"/>
    <w:rsid w:val="00E5408A"/>
    <w:rsid w:val="00E552FD"/>
    <w:rsid w:val="00E5584C"/>
    <w:rsid w:val="00E5644D"/>
    <w:rsid w:val="00E56991"/>
    <w:rsid w:val="00E56AD8"/>
    <w:rsid w:val="00E575D0"/>
    <w:rsid w:val="00E57765"/>
    <w:rsid w:val="00E57D7F"/>
    <w:rsid w:val="00E60513"/>
    <w:rsid w:val="00E60610"/>
    <w:rsid w:val="00E611B1"/>
    <w:rsid w:val="00E61457"/>
    <w:rsid w:val="00E61A8F"/>
    <w:rsid w:val="00E620BE"/>
    <w:rsid w:val="00E62427"/>
    <w:rsid w:val="00E624BD"/>
    <w:rsid w:val="00E631DF"/>
    <w:rsid w:val="00E63D47"/>
    <w:rsid w:val="00E64657"/>
    <w:rsid w:val="00E64808"/>
    <w:rsid w:val="00E657CF"/>
    <w:rsid w:val="00E65816"/>
    <w:rsid w:val="00E65FC7"/>
    <w:rsid w:val="00E663C6"/>
    <w:rsid w:val="00E66982"/>
    <w:rsid w:val="00E66A81"/>
    <w:rsid w:val="00E6708F"/>
    <w:rsid w:val="00E67455"/>
    <w:rsid w:val="00E7005C"/>
    <w:rsid w:val="00E709E3"/>
    <w:rsid w:val="00E71171"/>
    <w:rsid w:val="00E72485"/>
    <w:rsid w:val="00E72DAF"/>
    <w:rsid w:val="00E730D0"/>
    <w:rsid w:val="00E73171"/>
    <w:rsid w:val="00E74CB7"/>
    <w:rsid w:val="00E74ED6"/>
    <w:rsid w:val="00E7520B"/>
    <w:rsid w:val="00E7524F"/>
    <w:rsid w:val="00E7590C"/>
    <w:rsid w:val="00E76016"/>
    <w:rsid w:val="00E76FF2"/>
    <w:rsid w:val="00E771AC"/>
    <w:rsid w:val="00E77860"/>
    <w:rsid w:val="00E77B96"/>
    <w:rsid w:val="00E77FD5"/>
    <w:rsid w:val="00E80889"/>
    <w:rsid w:val="00E8102E"/>
    <w:rsid w:val="00E82760"/>
    <w:rsid w:val="00E82773"/>
    <w:rsid w:val="00E8294C"/>
    <w:rsid w:val="00E83DB5"/>
    <w:rsid w:val="00E85AB3"/>
    <w:rsid w:val="00E85BCB"/>
    <w:rsid w:val="00E866BC"/>
    <w:rsid w:val="00E86C47"/>
    <w:rsid w:val="00E86FEF"/>
    <w:rsid w:val="00E879C0"/>
    <w:rsid w:val="00E90220"/>
    <w:rsid w:val="00E90618"/>
    <w:rsid w:val="00E90EDC"/>
    <w:rsid w:val="00E91057"/>
    <w:rsid w:val="00E910B6"/>
    <w:rsid w:val="00E91879"/>
    <w:rsid w:val="00E91D11"/>
    <w:rsid w:val="00E91F39"/>
    <w:rsid w:val="00E925D5"/>
    <w:rsid w:val="00E92D46"/>
    <w:rsid w:val="00E930D6"/>
    <w:rsid w:val="00E932AE"/>
    <w:rsid w:val="00E93600"/>
    <w:rsid w:val="00E938A7"/>
    <w:rsid w:val="00E93C7B"/>
    <w:rsid w:val="00E94999"/>
    <w:rsid w:val="00E94A1A"/>
    <w:rsid w:val="00E95330"/>
    <w:rsid w:val="00E961DC"/>
    <w:rsid w:val="00E964F8"/>
    <w:rsid w:val="00E9651A"/>
    <w:rsid w:val="00E968C5"/>
    <w:rsid w:val="00E97438"/>
    <w:rsid w:val="00E97B87"/>
    <w:rsid w:val="00EA00F1"/>
    <w:rsid w:val="00EA10B4"/>
    <w:rsid w:val="00EA12FF"/>
    <w:rsid w:val="00EA2CF2"/>
    <w:rsid w:val="00EA3266"/>
    <w:rsid w:val="00EA3460"/>
    <w:rsid w:val="00EA3864"/>
    <w:rsid w:val="00EA485C"/>
    <w:rsid w:val="00EA4EBB"/>
    <w:rsid w:val="00EA4F58"/>
    <w:rsid w:val="00EA50C2"/>
    <w:rsid w:val="00EA5947"/>
    <w:rsid w:val="00EA6E14"/>
    <w:rsid w:val="00EA7123"/>
    <w:rsid w:val="00EA721C"/>
    <w:rsid w:val="00EA7297"/>
    <w:rsid w:val="00EA798E"/>
    <w:rsid w:val="00EA7A38"/>
    <w:rsid w:val="00EB0521"/>
    <w:rsid w:val="00EB16CC"/>
    <w:rsid w:val="00EB1772"/>
    <w:rsid w:val="00EB1FDA"/>
    <w:rsid w:val="00EB203E"/>
    <w:rsid w:val="00EB267E"/>
    <w:rsid w:val="00EB270F"/>
    <w:rsid w:val="00EB281A"/>
    <w:rsid w:val="00EB2A8D"/>
    <w:rsid w:val="00EB2D7A"/>
    <w:rsid w:val="00EB2DB4"/>
    <w:rsid w:val="00EB3428"/>
    <w:rsid w:val="00EB3794"/>
    <w:rsid w:val="00EB3A90"/>
    <w:rsid w:val="00EB3C29"/>
    <w:rsid w:val="00EB4E36"/>
    <w:rsid w:val="00EB527A"/>
    <w:rsid w:val="00EB5BA0"/>
    <w:rsid w:val="00EB6438"/>
    <w:rsid w:val="00EB6CFD"/>
    <w:rsid w:val="00EB6F39"/>
    <w:rsid w:val="00EB76B5"/>
    <w:rsid w:val="00EB78EF"/>
    <w:rsid w:val="00EC0444"/>
    <w:rsid w:val="00EC124F"/>
    <w:rsid w:val="00EC159F"/>
    <w:rsid w:val="00EC1EB5"/>
    <w:rsid w:val="00EC1FA3"/>
    <w:rsid w:val="00EC3450"/>
    <w:rsid w:val="00EC354B"/>
    <w:rsid w:val="00EC3AFE"/>
    <w:rsid w:val="00EC4004"/>
    <w:rsid w:val="00EC4435"/>
    <w:rsid w:val="00EC4965"/>
    <w:rsid w:val="00EC5B50"/>
    <w:rsid w:val="00EC6941"/>
    <w:rsid w:val="00EC69F6"/>
    <w:rsid w:val="00EC7357"/>
    <w:rsid w:val="00EC7872"/>
    <w:rsid w:val="00ED0324"/>
    <w:rsid w:val="00ED0A1E"/>
    <w:rsid w:val="00ED0E87"/>
    <w:rsid w:val="00ED1DFE"/>
    <w:rsid w:val="00ED247F"/>
    <w:rsid w:val="00ED26DB"/>
    <w:rsid w:val="00ED2FCD"/>
    <w:rsid w:val="00ED56C8"/>
    <w:rsid w:val="00ED5B37"/>
    <w:rsid w:val="00ED5C0B"/>
    <w:rsid w:val="00ED6F78"/>
    <w:rsid w:val="00ED7DD0"/>
    <w:rsid w:val="00EE0593"/>
    <w:rsid w:val="00EE0A29"/>
    <w:rsid w:val="00EE1229"/>
    <w:rsid w:val="00EE13E9"/>
    <w:rsid w:val="00EE1AD1"/>
    <w:rsid w:val="00EE1B2A"/>
    <w:rsid w:val="00EE2087"/>
    <w:rsid w:val="00EE3138"/>
    <w:rsid w:val="00EE373C"/>
    <w:rsid w:val="00EE391B"/>
    <w:rsid w:val="00EE4CA8"/>
    <w:rsid w:val="00EE4D4C"/>
    <w:rsid w:val="00EE62E4"/>
    <w:rsid w:val="00EE679A"/>
    <w:rsid w:val="00EE7947"/>
    <w:rsid w:val="00EE795D"/>
    <w:rsid w:val="00EE7B1D"/>
    <w:rsid w:val="00EF00AB"/>
    <w:rsid w:val="00EF0BD7"/>
    <w:rsid w:val="00EF181E"/>
    <w:rsid w:val="00EF19CC"/>
    <w:rsid w:val="00EF1F93"/>
    <w:rsid w:val="00EF3700"/>
    <w:rsid w:val="00EF4DA4"/>
    <w:rsid w:val="00EF5807"/>
    <w:rsid w:val="00EF5A53"/>
    <w:rsid w:val="00EF62DC"/>
    <w:rsid w:val="00EF6E08"/>
    <w:rsid w:val="00EF6FDE"/>
    <w:rsid w:val="00F00501"/>
    <w:rsid w:val="00F00C49"/>
    <w:rsid w:val="00F01451"/>
    <w:rsid w:val="00F014C1"/>
    <w:rsid w:val="00F02169"/>
    <w:rsid w:val="00F0229C"/>
    <w:rsid w:val="00F0296C"/>
    <w:rsid w:val="00F03274"/>
    <w:rsid w:val="00F032CE"/>
    <w:rsid w:val="00F054C4"/>
    <w:rsid w:val="00F054E5"/>
    <w:rsid w:val="00F05988"/>
    <w:rsid w:val="00F0617E"/>
    <w:rsid w:val="00F066B8"/>
    <w:rsid w:val="00F06AA0"/>
    <w:rsid w:val="00F0738A"/>
    <w:rsid w:val="00F07A1B"/>
    <w:rsid w:val="00F1028B"/>
    <w:rsid w:val="00F1326D"/>
    <w:rsid w:val="00F13468"/>
    <w:rsid w:val="00F141A7"/>
    <w:rsid w:val="00F145FF"/>
    <w:rsid w:val="00F14EDC"/>
    <w:rsid w:val="00F1584C"/>
    <w:rsid w:val="00F159B7"/>
    <w:rsid w:val="00F15E91"/>
    <w:rsid w:val="00F15EE9"/>
    <w:rsid w:val="00F165A9"/>
    <w:rsid w:val="00F168EF"/>
    <w:rsid w:val="00F171EF"/>
    <w:rsid w:val="00F176E7"/>
    <w:rsid w:val="00F17937"/>
    <w:rsid w:val="00F203D1"/>
    <w:rsid w:val="00F20898"/>
    <w:rsid w:val="00F20F8A"/>
    <w:rsid w:val="00F2103D"/>
    <w:rsid w:val="00F21F23"/>
    <w:rsid w:val="00F22198"/>
    <w:rsid w:val="00F227B6"/>
    <w:rsid w:val="00F22DE6"/>
    <w:rsid w:val="00F23A5B"/>
    <w:rsid w:val="00F23F6D"/>
    <w:rsid w:val="00F2417B"/>
    <w:rsid w:val="00F2446B"/>
    <w:rsid w:val="00F2495C"/>
    <w:rsid w:val="00F24BD2"/>
    <w:rsid w:val="00F2501B"/>
    <w:rsid w:val="00F251EC"/>
    <w:rsid w:val="00F2537D"/>
    <w:rsid w:val="00F25E98"/>
    <w:rsid w:val="00F26432"/>
    <w:rsid w:val="00F26BE6"/>
    <w:rsid w:val="00F27294"/>
    <w:rsid w:val="00F2753F"/>
    <w:rsid w:val="00F27A5C"/>
    <w:rsid w:val="00F27D33"/>
    <w:rsid w:val="00F27D64"/>
    <w:rsid w:val="00F307FC"/>
    <w:rsid w:val="00F30A1E"/>
    <w:rsid w:val="00F3123D"/>
    <w:rsid w:val="00F31A8B"/>
    <w:rsid w:val="00F31BA0"/>
    <w:rsid w:val="00F31E9E"/>
    <w:rsid w:val="00F3207C"/>
    <w:rsid w:val="00F34105"/>
    <w:rsid w:val="00F34BB0"/>
    <w:rsid w:val="00F34FE5"/>
    <w:rsid w:val="00F3501F"/>
    <w:rsid w:val="00F351BA"/>
    <w:rsid w:val="00F36534"/>
    <w:rsid w:val="00F37D5A"/>
    <w:rsid w:val="00F37F8C"/>
    <w:rsid w:val="00F4167D"/>
    <w:rsid w:val="00F41883"/>
    <w:rsid w:val="00F41959"/>
    <w:rsid w:val="00F42D27"/>
    <w:rsid w:val="00F4314B"/>
    <w:rsid w:val="00F44FBB"/>
    <w:rsid w:val="00F45059"/>
    <w:rsid w:val="00F50061"/>
    <w:rsid w:val="00F50B59"/>
    <w:rsid w:val="00F50F7B"/>
    <w:rsid w:val="00F512EE"/>
    <w:rsid w:val="00F51FB6"/>
    <w:rsid w:val="00F5213C"/>
    <w:rsid w:val="00F52870"/>
    <w:rsid w:val="00F52BDB"/>
    <w:rsid w:val="00F530A1"/>
    <w:rsid w:val="00F535A6"/>
    <w:rsid w:val="00F54753"/>
    <w:rsid w:val="00F54C90"/>
    <w:rsid w:val="00F558A5"/>
    <w:rsid w:val="00F56199"/>
    <w:rsid w:val="00F56386"/>
    <w:rsid w:val="00F56C75"/>
    <w:rsid w:val="00F57628"/>
    <w:rsid w:val="00F60A4C"/>
    <w:rsid w:val="00F60B13"/>
    <w:rsid w:val="00F60DA3"/>
    <w:rsid w:val="00F60FAC"/>
    <w:rsid w:val="00F61A0F"/>
    <w:rsid w:val="00F61BF4"/>
    <w:rsid w:val="00F6205C"/>
    <w:rsid w:val="00F634FD"/>
    <w:rsid w:val="00F63DBD"/>
    <w:rsid w:val="00F64373"/>
    <w:rsid w:val="00F644F1"/>
    <w:rsid w:val="00F64DB0"/>
    <w:rsid w:val="00F65557"/>
    <w:rsid w:val="00F65BFE"/>
    <w:rsid w:val="00F65F2A"/>
    <w:rsid w:val="00F66AB9"/>
    <w:rsid w:val="00F67EF4"/>
    <w:rsid w:val="00F67FE5"/>
    <w:rsid w:val="00F7061D"/>
    <w:rsid w:val="00F70DD3"/>
    <w:rsid w:val="00F70FBE"/>
    <w:rsid w:val="00F717C7"/>
    <w:rsid w:val="00F71C57"/>
    <w:rsid w:val="00F723EC"/>
    <w:rsid w:val="00F72472"/>
    <w:rsid w:val="00F72829"/>
    <w:rsid w:val="00F72D24"/>
    <w:rsid w:val="00F739B9"/>
    <w:rsid w:val="00F7427B"/>
    <w:rsid w:val="00F743D4"/>
    <w:rsid w:val="00F7467F"/>
    <w:rsid w:val="00F75905"/>
    <w:rsid w:val="00F75D98"/>
    <w:rsid w:val="00F77783"/>
    <w:rsid w:val="00F77EC7"/>
    <w:rsid w:val="00F80CB7"/>
    <w:rsid w:val="00F81233"/>
    <w:rsid w:val="00F8132C"/>
    <w:rsid w:val="00F820C5"/>
    <w:rsid w:val="00F82190"/>
    <w:rsid w:val="00F8222E"/>
    <w:rsid w:val="00F827F2"/>
    <w:rsid w:val="00F837D4"/>
    <w:rsid w:val="00F83BC2"/>
    <w:rsid w:val="00F83CEC"/>
    <w:rsid w:val="00F84244"/>
    <w:rsid w:val="00F84830"/>
    <w:rsid w:val="00F84D81"/>
    <w:rsid w:val="00F84E25"/>
    <w:rsid w:val="00F85202"/>
    <w:rsid w:val="00F8582D"/>
    <w:rsid w:val="00F85B06"/>
    <w:rsid w:val="00F85F73"/>
    <w:rsid w:val="00F8603B"/>
    <w:rsid w:val="00F8665B"/>
    <w:rsid w:val="00F87622"/>
    <w:rsid w:val="00F87F17"/>
    <w:rsid w:val="00F90AFA"/>
    <w:rsid w:val="00F90C95"/>
    <w:rsid w:val="00F910DA"/>
    <w:rsid w:val="00F911D3"/>
    <w:rsid w:val="00F91274"/>
    <w:rsid w:val="00F915E6"/>
    <w:rsid w:val="00F92742"/>
    <w:rsid w:val="00F92745"/>
    <w:rsid w:val="00F932B1"/>
    <w:rsid w:val="00F9334F"/>
    <w:rsid w:val="00F93559"/>
    <w:rsid w:val="00F93900"/>
    <w:rsid w:val="00F93C5D"/>
    <w:rsid w:val="00F93E3E"/>
    <w:rsid w:val="00F94630"/>
    <w:rsid w:val="00F9491D"/>
    <w:rsid w:val="00F9547A"/>
    <w:rsid w:val="00F95C44"/>
    <w:rsid w:val="00F96370"/>
    <w:rsid w:val="00F96F31"/>
    <w:rsid w:val="00F9712F"/>
    <w:rsid w:val="00F97AF2"/>
    <w:rsid w:val="00F97FDB"/>
    <w:rsid w:val="00FA1806"/>
    <w:rsid w:val="00FA284C"/>
    <w:rsid w:val="00FA2FD7"/>
    <w:rsid w:val="00FA43D5"/>
    <w:rsid w:val="00FA4695"/>
    <w:rsid w:val="00FA4AC9"/>
    <w:rsid w:val="00FA5D25"/>
    <w:rsid w:val="00FA62B6"/>
    <w:rsid w:val="00FA6422"/>
    <w:rsid w:val="00FA6457"/>
    <w:rsid w:val="00FA68FB"/>
    <w:rsid w:val="00FA78B7"/>
    <w:rsid w:val="00FA7F2A"/>
    <w:rsid w:val="00FB0157"/>
    <w:rsid w:val="00FB0E0E"/>
    <w:rsid w:val="00FB1D60"/>
    <w:rsid w:val="00FB1DEC"/>
    <w:rsid w:val="00FB2075"/>
    <w:rsid w:val="00FB38E4"/>
    <w:rsid w:val="00FB3916"/>
    <w:rsid w:val="00FB4F08"/>
    <w:rsid w:val="00FB50E4"/>
    <w:rsid w:val="00FB5DDF"/>
    <w:rsid w:val="00FB5FA2"/>
    <w:rsid w:val="00FB6A8E"/>
    <w:rsid w:val="00FB723A"/>
    <w:rsid w:val="00FC04AD"/>
    <w:rsid w:val="00FC0C06"/>
    <w:rsid w:val="00FC1394"/>
    <w:rsid w:val="00FC1966"/>
    <w:rsid w:val="00FC1FAB"/>
    <w:rsid w:val="00FC2868"/>
    <w:rsid w:val="00FC3355"/>
    <w:rsid w:val="00FC3764"/>
    <w:rsid w:val="00FC3E50"/>
    <w:rsid w:val="00FC42A9"/>
    <w:rsid w:val="00FC72A0"/>
    <w:rsid w:val="00FC79C9"/>
    <w:rsid w:val="00FD08E0"/>
    <w:rsid w:val="00FD0CAB"/>
    <w:rsid w:val="00FD0F71"/>
    <w:rsid w:val="00FD17D8"/>
    <w:rsid w:val="00FD1891"/>
    <w:rsid w:val="00FD3C7F"/>
    <w:rsid w:val="00FD4616"/>
    <w:rsid w:val="00FD4880"/>
    <w:rsid w:val="00FD5A8A"/>
    <w:rsid w:val="00FD623A"/>
    <w:rsid w:val="00FD6379"/>
    <w:rsid w:val="00FD6838"/>
    <w:rsid w:val="00FD6839"/>
    <w:rsid w:val="00FD6E66"/>
    <w:rsid w:val="00FD75C4"/>
    <w:rsid w:val="00FD7D39"/>
    <w:rsid w:val="00FE10B3"/>
    <w:rsid w:val="00FE16FA"/>
    <w:rsid w:val="00FE1863"/>
    <w:rsid w:val="00FE27E0"/>
    <w:rsid w:val="00FE2D5B"/>
    <w:rsid w:val="00FE305F"/>
    <w:rsid w:val="00FE3077"/>
    <w:rsid w:val="00FE3774"/>
    <w:rsid w:val="00FE3AFF"/>
    <w:rsid w:val="00FE432E"/>
    <w:rsid w:val="00FE4AFE"/>
    <w:rsid w:val="00FE4E9A"/>
    <w:rsid w:val="00FE4EB3"/>
    <w:rsid w:val="00FE5305"/>
    <w:rsid w:val="00FE5A93"/>
    <w:rsid w:val="00FE5DA4"/>
    <w:rsid w:val="00FE6585"/>
    <w:rsid w:val="00FE6B59"/>
    <w:rsid w:val="00FE7CF3"/>
    <w:rsid w:val="00FE7FD0"/>
    <w:rsid w:val="00FF0B83"/>
    <w:rsid w:val="00FF0DEC"/>
    <w:rsid w:val="00FF184D"/>
    <w:rsid w:val="00FF196E"/>
    <w:rsid w:val="00FF3B43"/>
    <w:rsid w:val="00FF5218"/>
    <w:rsid w:val="00FF524B"/>
    <w:rsid w:val="00FF5821"/>
    <w:rsid w:val="00FF62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D103B9-89AC-4A75-9EEE-1700958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61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CF255F"/>
    <w:pPr>
      <w:keepNext/>
      <w:numPr>
        <w:numId w:val="3"/>
      </w:numPr>
      <w:adjustRightInd w:val="0"/>
      <w:spacing w:before="180" w:after="180" w:line="720" w:lineRule="atLeast"/>
      <w:textAlignment w:val="baseline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0"/>
    <w:next w:val="a0"/>
    <w:qFormat/>
    <w:rsid w:val="00CF255F"/>
    <w:pPr>
      <w:keepNext/>
      <w:numPr>
        <w:ilvl w:val="1"/>
        <w:numId w:val="3"/>
      </w:numPr>
      <w:adjustRightInd w:val="0"/>
      <w:spacing w:line="720" w:lineRule="atLeast"/>
      <w:textAlignment w:val="baseline"/>
      <w:outlineLvl w:val="1"/>
    </w:pPr>
    <w:rPr>
      <w:rFonts w:ascii="Arial" w:hAnsi="Arial"/>
      <w:b/>
      <w:kern w:val="0"/>
      <w:sz w:val="48"/>
      <w:szCs w:val="20"/>
    </w:rPr>
  </w:style>
  <w:style w:type="paragraph" w:styleId="3">
    <w:name w:val="heading 3"/>
    <w:basedOn w:val="a0"/>
    <w:next w:val="a0"/>
    <w:qFormat/>
    <w:rsid w:val="00CF255F"/>
    <w:pPr>
      <w:keepNext/>
      <w:numPr>
        <w:ilvl w:val="2"/>
        <w:numId w:val="3"/>
      </w:numPr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36"/>
      <w:szCs w:val="20"/>
    </w:rPr>
  </w:style>
  <w:style w:type="paragraph" w:styleId="4">
    <w:name w:val="heading 4"/>
    <w:basedOn w:val="a0"/>
    <w:next w:val="a0"/>
    <w:qFormat/>
    <w:rsid w:val="00CF255F"/>
    <w:pPr>
      <w:keepNext/>
      <w:numPr>
        <w:ilvl w:val="3"/>
        <w:numId w:val="3"/>
      </w:numPr>
      <w:adjustRightInd w:val="0"/>
      <w:spacing w:line="720" w:lineRule="atLeast"/>
      <w:textAlignment w:val="baseline"/>
      <w:outlineLvl w:val="3"/>
    </w:pPr>
    <w:rPr>
      <w:rFonts w:ascii="Arial" w:hAnsi="Arial"/>
      <w:kern w:val="0"/>
      <w:sz w:val="36"/>
      <w:szCs w:val="20"/>
    </w:rPr>
  </w:style>
  <w:style w:type="paragraph" w:styleId="5">
    <w:name w:val="heading 5"/>
    <w:basedOn w:val="a0"/>
    <w:next w:val="a0"/>
    <w:qFormat/>
    <w:rsid w:val="00CF255F"/>
    <w:pPr>
      <w:keepNext/>
      <w:numPr>
        <w:ilvl w:val="4"/>
        <w:numId w:val="3"/>
      </w:numPr>
      <w:adjustRightInd w:val="0"/>
      <w:spacing w:line="720" w:lineRule="atLeast"/>
      <w:textAlignment w:val="baseline"/>
      <w:outlineLvl w:val="4"/>
    </w:pPr>
    <w:rPr>
      <w:rFonts w:ascii="Arial" w:hAnsi="Arial"/>
      <w:b/>
      <w:kern w:val="0"/>
      <w:sz w:val="36"/>
      <w:szCs w:val="20"/>
    </w:rPr>
  </w:style>
  <w:style w:type="paragraph" w:styleId="6">
    <w:name w:val="heading 6"/>
    <w:basedOn w:val="a0"/>
    <w:next w:val="a0"/>
    <w:qFormat/>
    <w:rsid w:val="00CF255F"/>
    <w:pPr>
      <w:keepNext/>
      <w:numPr>
        <w:ilvl w:val="5"/>
        <w:numId w:val="3"/>
      </w:numPr>
      <w:adjustRightInd w:val="0"/>
      <w:spacing w:line="720" w:lineRule="atLeast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0"/>
    <w:next w:val="a0"/>
    <w:qFormat/>
    <w:rsid w:val="00CF255F"/>
    <w:pPr>
      <w:keepNext/>
      <w:numPr>
        <w:ilvl w:val="6"/>
        <w:numId w:val="3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0"/>
    <w:next w:val="a0"/>
    <w:qFormat/>
    <w:rsid w:val="00CF255F"/>
    <w:pPr>
      <w:keepNext/>
      <w:numPr>
        <w:ilvl w:val="7"/>
        <w:numId w:val="3"/>
      </w:numPr>
      <w:adjustRightInd w:val="0"/>
      <w:spacing w:line="720" w:lineRule="atLeast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0"/>
    <w:next w:val="a0"/>
    <w:qFormat/>
    <w:rsid w:val="00CF255F"/>
    <w:pPr>
      <w:keepNext/>
      <w:numPr>
        <w:ilvl w:val="8"/>
        <w:numId w:val="3"/>
      </w:numPr>
      <w:adjustRightInd w:val="0"/>
      <w:spacing w:line="720" w:lineRule="atLeast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標題1"/>
    <w:basedOn w:val="a0"/>
    <w:rsid w:val="005A0F84"/>
    <w:pPr>
      <w:numPr>
        <w:numId w:val="2"/>
      </w:numPr>
      <w:spacing w:line="360" w:lineRule="exact"/>
    </w:pPr>
    <w:rPr>
      <w:rFonts w:ascii="新細明體" w:hAnsi="新細明體"/>
      <w:b/>
      <w:sz w:val="28"/>
    </w:rPr>
  </w:style>
  <w:style w:type="paragraph" w:customStyle="1" w:styleId="20">
    <w:name w:val="標題2"/>
    <w:basedOn w:val="a0"/>
    <w:rsid w:val="005A0F84"/>
    <w:pPr>
      <w:spacing w:line="360" w:lineRule="exact"/>
    </w:pPr>
    <w:rPr>
      <w:rFonts w:ascii="新細明體" w:hAnsi="新細明體"/>
      <w:b/>
    </w:rPr>
  </w:style>
  <w:style w:type="paragraph" w:customStyle="1" w:styleId="b236025025">
    <w:name w:val="樣式 內文b + 第一行:  2.36 字元 套用前:  0.25 列 套用後:  0.25 列"/>
    <w:basedOn w:val="a0"/>
    <w:rsid w:val="005A0F84"/>
    <w:pPr>
      <w:snapToGrid w:val="0"/>
      <w:spacing w:beforeLines="25" w:afterLines="25" w:line="320" w:lineRule="exact"/>
      <w:ind w:firstLineChars="236" w:firstLine="567"/>
    </w:pPr>
    <w:rPr>
      <w:rFonts w:ascii="新細明體" w:hAnsi="新細明體" w:cs="新細明體"/>
      <w:color w:val="0000FF"/>
      <w:szCs w:val="20"/>
    </w:rPr>
  </w:style>
  <w:style w:type="paragraph" w:styleId="31">
    <w:name w:val="Body Text Indent 3"/>
    <w:basedOn w:val="a0"/>
    <w:rsid w:val="001B261A"/>
    <w:pPr>
      <w:spacing w:line="300" w:lineRule="exact"/>
      <w:ind w:left="1620" w:hanging="180"/>
    </w:pPr>
    <w:rPr>
      <w:rFonts w:ascii="標楷體" w:eastAsia="標楷體"/>
      <w:szCs w:val="20"/>
    </w:rPr>
  </w:style>
  <w:style w:type="paragraph" w:customStyle="1" w:styleId="11">
    <w:name w:val="1"/>
    <w:basedOn w:val="a0"/>
    <w:rsid w:val="00C42D6A"/>
    <w:pPr>
      <w:spacing w:afterLines="50" w:line="400" w:lineRule="exact"/>
      <w:jc w:val="both"/>
    </w:pPr>
    <w:rPr>
      <w:rFonts w:ascii="華康粗黑體" w:eastAsia="華康粗黑體"/>
      <w:bCs/>
      <w:sz w:val="28"/>
      <w:szCs w:val="20"/>
    </w:rPr>
  </w:style>
  <w:style w:type="paragraph" w:customStyle="1" w:styleId="21">
    <w:name w:val="樣式 標題2 + 紅色"/>
    <w:basedOn w:val="20"/>
    <w:rsid w:val="00DE5524"/>
    <w:pPr>
      <w:spacing w:beforeLines="25" w:afterLines="25"/>
    </w:pPr>
    <w:rPr>
      <w:bCs/>
      <w:color w:val="FF0000"/>
    </w:rPr>
  </w:style>
  <w:style w:type="paragraph" w:styleId="a4">
    <w:name w:val="footer"/>
    <w:basedOn w:val="a0"/>
    <w:link w:val="a5"/>
    <w:uiPriority w:val="99"/>
    <w:rsid w:val="0099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995952"/>
  </w:style>
  <w:style w:type="paragraph" w:customStyle="1" w:styleId="30">
    <w:name w:val="標題3"/>
    <w:basedOn w:val="a0"/>
    <w:autoRedefine/>
    <w:rsid w:val="00C56ADC"/>
    <w:pPr>
      <w:numPr>
        <w:ilvl w:val="1"/>
        <w:numId w:val="1"/>
      </w:numPr>
      <w:tabs>
        <w:tab w:val="clear" w:pos="1128"/>
        <w:tab w:val="num" w:pos="960"/>
      </w:tabs>
      <w:spacing w:before="100" w:beforeAutospacing="1" w:line="360" w:lineRule="auto"/>
      <w:ind w:left="960" w:rightChars="100" w:right="240" w:hanging="480"/>
      <w:jc w:val="both"/>
    </w:pPr>
    <w:rPr>
      <w:rFonts w:eastAsia="標楷體"/>
      <w:color w:val="000000"/>
    </w:rPr>
  </w:style>
  <w:style w:type="paragraph" w:styleId="a7">
    <w:name w:val="header"/>
    <w:basedOn w:val="a0"/>
    <w:rsid w:val="00FB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b2">
    <w:name w:val="內文b 2"/>
    <w:basedOn w:val="a0"/>
    <w:autoRedefine/>
    <w:rsid w:val="00DB6448"/>
    <w:pPr>
      <w:adjustRightInd w:val="0"/>
      <w:snapToGrid w:val="0"/>
      <w:spacing w:beforeLines="50" w:afterLines="50" w:line="360" w:lineRule="auto"/>
      <w:ind w:leftChars="1" w:left="2" w:firstLineChars="513" w:firstLine="1436"/>
      <w:textAlignment w:val="center"/>
    </w:pPr>
    <w:rPr>
      <w:rFonts w:ascii="標楷體" w:eastAsia="標楷體" w:hAnsi="標楷體"/>
    </w:rPr>
  </w:style>
  <w:style w:type="paragraph" w:styleId="a8">
    <w:name w:val="Body Text Indent"/>
    <w:basedOn w:val="a0"/>
    <w:rsid w:val="00CF255F"/>
    <w:pPr>
      <w:spacing w:after="120"/>
      <w:ind w:leftChars="200" w:left="480"/>
    </w:pPr>
  </w:style>
  <w:style w:type="paragraph" w:styleId="22">
    <w:name w:val="Body Text Indent 2"/>
    <w:basedOn w:val="a0"/>
    <w:rsid w:val="00CF255F"/>
    <w:pPr>
      <w:spacing w:after="120" w:line="480" w:lineRule="auto"/>
      <w:ind w:leftChars="200" w:left="480"/>
    </w:pPr>
  </w:style>
  <w:style w:type="paragraph" w:styleId="12">
    <w:name w:val="toc 1"/>
    <w:basedOn w:val="a0"/>
    <w:next w:val="a0"/>
    <w:autoRedefine/>
    <w:uiPriority w:val="39"/>
    <w:rsid w:val="00C4536E"/>
    <w:pPr>
      <w:tabs>
        <w:tab w:val="left" w:pos="720"/>
        <w:tab w:val="right" w:leader="dot" w:pos="9062"/>
      </w:tabs>
      <w:spacing w:before="120" w:after="120"/>
    </w:pPr>
    <w:rPr>
      <w:rFonts w:asciiTheme="minorHAnsi" w:eastAsia="標楷體" w:hAnsi="標楷體"/>
      <w:b/>
      <w:bCs/>
      <w:caps/>
      <w:noProof/>
      <w:sz w:val="28"/>
      <w:szCs w:val="20"/>
    </w:rPr>
  </w:style>
  <w:style w:type="paragraph" w:customStyle="1" w:styleId="b">
    <w:name w:val="內文b"/>
    <w:basedOn w:val="a0"/>
    <w:autoRedefine/>
    <w:rsid w:val="00CF255F"/>
    <w:pPr>
      <w:snapToGrid w:val="0"/>
      <w:spacing w:beforeLines="25" w:afterLines="25" w:line="320" w:lineRule="exact"/>
      <w:ind w:firstLineChars="236" w:firstLine="567"/>
    </w:pPr>
    <w:rPr>
      <w:rFonts w:ascii="新細明體" w:hAnsi="新細明體"/>
      <w:color w:val="0000FF"/>
      <w:szCs w:val="20"/>
    </w:rPr>
  </w:style>
  <w:style w:type="paragraph" w:styleId="a9">
    <w:name w:val="Body Text"/>
    <w:basedOn w:val="a0"/>
    <w:rsid w:val="00CF255F"/>
    <w:pPr>
      <w:spacing w:line="280" w:lineRule="exact"/>
      <w:jc w:val="center"/>
    </w:pPr>
    <w:rPr>
      <w:rFonts w:ascii="標楷體" w:eastAsia="標楷體"/>
      <w:sz w:val="28"/>
    </w:rPr>
  </w:style>
  <w:style w:type="paragraph" w:styleId="32">
    <w:name w:val="Body Text 3"/>
    <w:basedOn w:val="a0"/>
    <w:rsid w:val="00CF255F"/>
    <w:pPr>
      <w:spacing w:after="120"/>
    </w:pPr>
    <w:rPr>
      <w:sz w:val="16"/>
      <w:szCs w:val="16"/>
    </w:rPr>
  </w:style>
  <w:style w:type="paragraph" w:styleId="HTML">
    <w:name w:val="HTML Preformatted"/>
    <w:basedOn w:val="a0"/>
    <w:rsid w:val="00CF2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xl88">
    <w:name w:val="xl88"/>
    <w:basedOn w:val="a0"/>
    <w:rsid w:val="00CF255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styleId="aa">
    <w:name w:val="Balloon Text"/>
    <w:basedOn w:val="a0"/>
    <w:semiHidden/>
    <w:rsid w:val="00CF255F"/>
    <w:rPr>
      <w:rFonts w:ascii="Arial" w:hAnsi="Arial"/>
      <w:sz w:val="18"/>
      <w:szCs w:val="18"/>
    </w:rPr>
  </w:style>
  <w:style w:type="table" w:styleId="ab">
    <w:name w:val="Table Grid"/>
    <w:basedOn w:val="a2"/>
    <w:rsid w:val="00CF25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0"/>
    <w:semiHidden/>
    <w:rsid w:val="00CF255F"/>
  </w:style>
  <w:style w:type="character" w:customStyle="1" w:styleId="t1200000018">
    <w:name w:val="t1200000018"/>
    <w:basedOn w:val="a1"/>
    <w:rsid w:val="00391AEA"/>
  </w:style>
  <w:style w:type="character" w:styleId="ad">
    <w:name w:val="annotation reference"/>
    <w:semiHidden/>
    <w:rsid w:val="00124108"/>
    <w:rPr>
      <w:sz w:val="18"/>
      <w:szCs w:val="18"/>
    </w:rPr>
  </w:style>
  <w:style w:type="paragraph" w:styleId="ae">
    <w:name w:val="annotation subject"/>
    <w:basedOn w:val="ac"/>
    <w:next w:val="ac"/>
    <w:semiHidden/>
    <w:rsid w:val="00124108"/>
    <w:rPr>
      <w:b/>
      <w:bCs/>
    </w:rPr>
  </w:style>
  <w:style w:type="paragraph" w:styleId="af">
    <w:name w:val="Date"/>
    <w:basedOn w:val="a0"/>
    <w:next w:val="a0"/>
    <w:rsid w:val="00B92E61"/>
    <w:pPr>
      <w:jc w:val="right"/>
    </w:pPr>
  </w:style>
  <w:style w:type="character" w:styleId="af0">
    <w:name w:val="Strong"/>
    <w:uiPriority w:val="22"/>
    <w:qFormat/>
    <w:rsid w:val="00B92E61"/>
    <w:rPr>
      <w:b/>
      <w:bCs/>
    </w:rPr>
  </w:style>
  <w:style w:type="paragraph" w:styleId="af1">
    <w:name w:val="footnote text"/>
    <w:basedOn w:val="a0"/>
    <w:semiHidden/>
    <w:rsid w:val="0056438C"/>
    <w:pPr>
      <w:snapToGrid w:val="0"/>
    </w:pPr>
    <w:rPr>
      <w:sz w:val="20"/>
      <w:szCs w:val="20"/>
    </w:rPr>
  </w:style>
  <w:style w:type="character" w:styleId="af2">
    <w:name w:val="footnote reference"/>
    <w:semiHidden/>
    <w:rsid w:val="0056438C"/>
    <w:rPr>
      <w:vertAlign w:val="superscript"/>
    </w:rPr>
  </w:style>
  <w:style w:type="paragraph" w:customStyle="1" w:styleId="13">
    <w:name w:val="本文1"/>
    <w:basedOn w:val="a0"/>
    <w:link w:val="14"/>
    <w:rsid w:val="00FC2868"/>
    <w:pPr>
      <w:spacing w:line="500" w:lineRule="exact"/>
      <w:ind w:firstLineChars="200" w:firstLine="560"/>
      <w:jc w:val="both"/>
    </w:pPr>
    <w:rPr>
      <w:rFonts w:ascii="標楷體" w:eastAsia="標楷體" w:hAnsi="標楷體" w:cs="新細明體"/>
      <w:sz w:val="28"/>
      <w:szCs w:val="20"/>
    </w:rPr>
  </w:style>
  <w:style w:type="character" w:customStyle="1" w:styleId="14">
    <w:name w:val="本文1 字元"/>
    <w:link w:val="13"/>
    <w:rsid w:val="00FC2868"/>
    <w:rPr>
      <w:rFonts w:ascii="標楷體" w:eastAsia="標楷體" w:hAnsi="標楷體" w:cs="新細明體"/>
      <w:kern w:val="2"/>
      <w:sz w:val="28"/>
      <w:lang w:val="en-US" w:eastAsia="zh-TW" w:bidi="ar-SA"/>
    </w:rPr>
  </w:style>
  <w:style w:type="paragraph" w:customStyle="1" w:styleId="23">
    <w:name w:val="表文2"/>
    <w:basedOn w:val="a0"/>
    <w:rsid w:val="00FC2868"/>
    <w:pPr>
      <w:spacing w:line="500" w:lineRule="exact"/>
      <w:ind w:left="480" w:hangingChars="200" w:hanging="480"/>
      <w:jc w:val="both"/>
    </w:pPr>
    <w:rPr>
      <w:rFonts w:ascii="標楷體" w:eastAsia="標楷體" w:hAnsi="標楷體" w:cs="新細明體"/>
      <w:szCs w:val="20"/>
    </w:rPr>
  </w:style>
  <w:style w:type="paragraph" w:styleId="af3">
    <w:name w:val="Normal Indent"/>
    <w:basedOn w:val="a0"/>
    <w:rsid w:val="00F165A9"/>
    <w:pPr>
      <w:adjustRightInd w:val="0"/>
      <w:ind w:left="480"/>
      <w:textAlignment w:val="baseline"/>
    </w:pPr>
    <w:rPr>
      <w:szCs w:val="20"/>
    </w:rPr>
  </w:style>
  <w:style w:type="paragraph" w:customStyle="1" w:styleId="a">
    <w:name w:val="分項段落"/>
    <w:basedOn w:val="a0"/>
    <w:rsid w:val="006B3F0E"/>
    <w:pPr>
      <w:widowControl/>
      <w:numPr>
        <w:numId w:val="4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character" w:styleId="af4">
    <w:name w:val="Emphasis"/>
    <w:uiPriority w:val="20"/>
    <w:qFormat/>
    <w:rsid w:val="00CC5979"/>
    <w:rPr>
      <w:i/>
      <w:iCs/>
    </w:rPr>
  </w:style>
  <w:style w:type="character" w:customStyle="1" w:styleId="a5">
    <w:name w:val="頁尾 字元"/>
    <w:link w:val="a4"/>
    <w:uiPriority w:val="99"/>
    <w:rsid w:val="00A42015"/>
    <w:rPr>
      <w:kern w:val="2"/>
    </w:rPr>
  </w:style>
  <w:style w:type="paragraph" w:styleId="af5">
    <w:name w:val="List Paragraph"/>
    <w:basedOn w:val="a0"/>
    <w:uiPriority w:val="99"/>
    <w:qFormat/>
    <w:rsid w:val="00A84D86"/>
    <w:pPr>
      <w:ind w:leftChars="200" w:left="480"/>
    </w:pPr>
  </w:style>
  <w:style w:type="character" w:styleId="af6">
    <w:name w:val="Hyperlink"/>
    <w:uiPriority w:val="99"/>
    <w:rsid w:val="005B2261"/>
    <w:rPr>
      <w:color w:val="0000FF"/>
      <w:u w:val="single"/>
    </w:rPr>
  </w:style>
  <w:style w:type="character" w:styleId="af7">
    <w:name w:val="FollowedHyperlink"/>
    <w:rsid w:val="005B2261"/>
    <w:rPr>
      <w:color w:val="800080"/>
      <w:u w:val="single"/>
    </w:rPr>
  </w:style>
  <w:style w:type="paragraph" w:customStyle="1" w:styleId="style11">
    <w:name w:val="style11"/>
    <w:basedOn w:val="a0"/>
    <w:rsid w:val="00F27D64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paragraph" w:styleId="24">
    <w:name w:val="toc 2"/>
    <w:basedOn w:val="a0"/>
    <w:next w:val="a0"/>
    <w:autoRedefine/>
    <w:uiPriority w:val="39"/>
    <w:rsid w:val="00C4536E"/>
    <w:pPr>
      <w:tabs>
        <w:tab w:val="right" w:leader="dot" w:pos="9062"/>
      </w:tabs>
      <w:ind w:left="240"/>
    </w:pPr>
    <w:rPr>
      <w:rFonts w:asciiTheme="minorHAnsi" w:eastAsia="標楷體" w:hAnsi="標楷體"/>
      <w:smallCaps/>
      <w:noProof/>
      <w:sz w:val="28"/>
      <w:szCs w:val="20"/>
    </w:rPr>
  </w:style>
  <w:style w:type="paragraph" w:styleId="33">
    <w:name w:val="toc 3"/>
    <w:basedOn w:val="a0"/>
    <w:next w:val="a0"/>
    <w:autoRedefine/>
    <w:rsid w:val="00C4536E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0"/>
    <w:next w:val="a0"/>
    <w:autoRedefine/>
    <w:rsid w:val="00C4536E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rsid w:val="00C4536E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rsid w:val="00C4536E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0"/>
    <w:next w:val="a0"/>
    <w:autoRedefine/>
    <w:rsid w:val="00C4536E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0"/>
    <w:next w:val="a0"/>
    <w:autoRedefine/>
    <w:rsid w:val="00C4536E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0"/>
    <w:next w:val="a0"/>
    <w:autoRedefine/>
    <w:rsid w:val="00C4536E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tw/url?url=http://www.who.int/&amp;rct=j&amp;frm=1&amp;q=&amp;esrc=s&amp;sa=U&amp;ved=0ahUKEwiqn_LLjqbTAhULj5QKHWZkCcsQFggUMAA&amp;usg=AFQjCNEZd5_-LYvYqT78lzGzzWr37U_Tj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FD973-5FDC-4A0E-AA2D-119067C7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1954</Words>
  <Characters>11140</Characters>
  <Application>Microsoft Office Word</Application>
  <DocSecurity>0</DocSecurity>
  <Lines>92</Lines>
  <Paragraphs>26</Paragraphs>
  <ScaleCrop>false</ScaleCrop>
  <Company>CMT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96年度專科學校護理科評鑑計畫</dc:title>
  <dc:creator>COM_USER</dc:creator>
  <cp:lastModifiedBy>鄭國良</cp:lastModifiedBy>
  <cp:revision>4</cp:revision>
  <cp:lastPrinted>2025-01-03T06:24:00Z</cp:lastPrinted>
  <dcterms:created xsi:type="dcterms:W3CDTF">2026-02-25T09:10:00Z</dcterms:created>
  <dcterms:modified xsi:type="dcterms:W3CDTF">2026-02-25T10:12:00Z</dcterms:modified>
</cp:coreProperties>
</file>